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C3D3F" w14:textId="6F8C15C5" w:rsidR="009A5DD5" w:rsidRPr="00790526" w:rsidRDefault="00864AB7" w:rsidP="00790526">
      <w:pPr>
        <w:snapToGrid w:val="0"/>
        <w:spacing w:after="0" w:line="240" w:lineRule="auto"/>
        <w:rPr>
          <w:rFonts w:ascii="Times New Roman" w:hAnsi="Times New Roman" w:cs="Times New Roman"/>
          <w:b/>
          <w:bCs/>
          <w:sz w:val="24"/>
          <w:szCs w:val="24"/>
        </w:rPr>
      </w:pPr>
      <w:r w:rsidRPr="00790526">
        <w:rPr>
          <w:rFonts w:ascii="Times New Roman" w:hAnsi="Times New Roman" w:cs="Times New Roman"/>
          <w:b/>
          <w:bCs/>
          <w:sz w:val="24"/>
          <w:szCs w:val="24"/>
        </w:rPr>
        <w:t>Supplementary Information</w:t>
      </w:r>
    </w:p>
    <w:p w14:paraId="0D3B0C30" w14:textId="77777777" w:rsidR="00864AB7" w:rsidRDefault="00864AB7" w:rsidP="00790526">
      <w:pPr>
        <w:snapToGrid w:val="0"/>
        <w:spacing w:after="0" w:line="240" w:lineRule="auto"/>
        <w:rPr>
          <w:rFonts w:ascii="Times New Roman" w:hAnsi="Times New Roman" w:cs="Times New Roman"/>
          <w:sz w:val="24"/>
          <w:szCs w:val="24"/>
        </w:rPr>
      </w:pPr>
    </w:p>
    <w:p w14:paraId="42DC4078" w14:textId="77777777" w:rsidR="001466AB" w:rsidRPr="007C50C2" w:rsidRDefault="001466AB" w:rsidP="001466AB">
      <w:pPr>
        <w:snapToGrid w:val="0"/>
        <w:spacing w:after="0" w:line="240" w:lineRule="auto"/>
        <w:rPr>
          <w:rFonts w:ascii="Times New Roman" w:hAnsi="Times New Roman" w:cs="Times New Roman"/>
          <w:b/>
          <w:bCs/>
          <w:sz w:val="24"/>
          <w:szCs w:val="24"/>
        </w:rPr>
      </w:pPr>
      <w:r w:rsidRPr="007C50C2">
        <w:rPr>
          <w:rFonts w:ascii="Times New Roman" w:hAnsi="Times New Roman" w:cs="Times New Roman"/>
          <w:b/>
          <w:bCs/>
          <w:sz w:val="24"/>
          <w:szCs w:val="24"/>
        </w:rPr>
        <w:t>Quantifying crowding</w:t>
      </w:r>
      <w:r>
        <w:rPr>
          <w:rFonts w:ascii="Times New Roman" w:hAnsi="Times New Roman" w:cs="Times New Roman"/>
          <w:b/>
          <w:bCs/>
          <w:sz w:val="24"/>
          <w:szCs w:val="24"/>
        </w:rPr>
        <w:t>-</w:t>
      </w:r>
      <w:r w:rsidRPr="007C50C2">
        <w:rPr>
          <w:rFonts w:ascii="Times New Roman" w:hAnsi="Times New Roman" w:cs="Times New Roman"/>
          <w:b/>
          <w:bCs/>
          <w:sz w:val="24"/>
          <w:szCs w:val="24"/>
        </w:rPr>
        <w:t>ventilation effect on respiratory infections</w:t>
      </w:r>
    </w:p>
    <w:p w14:paraId="16A20E64" w14:textId="77777777" w:rsidR="001466AB" w:rsidRPr="007C50C2" w:rsidRDefault="001466AB" w:rsidP="001466AB">
      <w:pPr>
        <w:snapToGrid w:val="0"/>
        <w:spacing w:after="0" w:line="240" w:lineRule="auto"/>
        <w:rPr>
          <w:rFonts w:ascii="Times New Roman" w:hAnsi="Times New Roman" w:cs="Times New Roman"/>
          <w:b/>
          <w:bCs/>
          <w:color w:val="000000" w:themeColor="text1"/>
          <w:sz w:val="24"/>
          <w:szCs w:val="24"/>
        </w:rPr>
      </w:pPr>
    </w:p>
    <w:p w14:paraId="620EE127" w14:textId="1E467D13" w:rsidR="001466AB" w:rsidRPr="007C50C2" w:rsidRDefault="001466AB" w:rsidP="001466AB">
      <w:pPr>
        <w:tabs>
          <w:tab w:val="left" w:pos="0"/>
        </w:tabs>
        <w:snapToGrid w:val="0"/>
        <w:spacing w:after="0" w:line="240" w:lineRule="auto"/>
        <w:rPr>
          <w:rFonts w:ascii="Times New Roman" w:hAnsi="Times New Roman" w:cs="Times New Roman"/>
          <w:bCs/>
          <w:sz w:val="24"/>
          <w:szCs w:val="24"/>
        </w:rPr>
      </w:pPr>
      <w:r w:rsidRPr="007C50C2">
        <w:rPr>
          <w:rFonts w:ascii="Times New Roman" w:hAnsi="Times New Roman" w:cs="Times New Roman"/>
          <w:bCs/>
          <w:sz w:val="24"/>
          <w:szCs w:val="24"/>
        </w:rPr>
        <w:t>Wei Jia</w:t>
      </w:r>
      <w:r w:rsidRPr="007C50C2">
        <w:rPr>
          <w:rFonts w:ascii="Times New Roman" w:hAnsi="Times New Roman" w:cs="Times New Roman"/>
          <w:bCs/>
          <w:sz w:val="24"/>
          <w:szCs w:val="24"/>
          <w:vertAlign w:val="superscript"/>
        </w:rPr>
        <w:t>1</w:t>
      </w:r>
      <w:r w:rsidRPr="007C50C2">
        <w:rPr>
          <w:rFonts w:ascii="Times New Roman" w:hAnsi="Times New Roman" w:cs="Times New Roman"/>
          <w:bCs/>
          <w:sz w:val="24"/>
          <w:szCs w:val="24"/>
        </w:rPr>
        <w:t>, Pan Cheng</w:t>
      </w:r>
      <w:r w:rsidRPr="007C50C2">
        <w:rPr>
          <w:rFonts w:ascii="Times New Roman" w:hAnsi="Times New Roman" w:cs="Times New Roman"/>
          <w:bCs/>
          <w:sz w:val="24"/>
          <w:szCs w:val="24"/>
          <w:vertAlign w:val="superscript"/>
        </w:rPr>
        <w:t>1</w:t>
      </w:r>
      <w:r w:rsidRPr="007C50C2">
        <w:rPr>
          <w:rFonts w:ascii="Times New Roman" w:hAnsi="Times New Roman" w:cs="Times New Roman"/>
          <w:bCs/>
          <w:sz w:val="24"/>
          <w:szCs w:val="24"/>
        </w:rPr>
        <w:t xml:space="preserve">, Jian </w:t>
      </w:r>
      <w:r w:rsidR="002728BE" w:rsidRPr="007C50C2">
        <w:rPr>
          <w:rFonts w:ascii="Times New Roman" w:hAnsi="Times New Roman" w:cs="Times New Roman"/>
          <w:bCs/>
          <w:sz w:val="24"/>
          <w:szCs w:val="24"/>
        </w:rPr>
        <w:t>Hang</w:t>
      </w:r>
      <w:r w:rsidR="002728BE">
        <w:rPr>
          <w:rFonts w:ascii="Times New Roman" w:hAnsi="Times New Roman" w:cs="Times New Roman" w:hint="eastAsia"/>
          <w:bCs/>
          <w:sz w:val="24"/>
          <w:szCs w:val="24"/>
          <w:vertAlign w:val="superscript"/>
        </w:rPr>
        <w:t>2</w:t>
      </w:r>
      <w:r w:rsidRPr="007C50C2">
        <w:rPr>
          <w:rFonts w:ascii="Times New Roman" w:hAnsi="Times New Roman" w:cs="Times New Roman"/>
          <w:bCs/>
          <w:sz w:val="24"/>
          <w:szCs w:val="24"/>
        </w:rPr>
        <w:t>, Hua Qian</w:t>
      </w:r>
      <w:r>
        <w:rPr>
          <w:rFonts w:ascii="Times New Roman" w:hAnsi="Times New Roman" w:cs="Times New Roman" w:hint="eastAsia"/>
          <w:bCs/>
          <w:sz w:val="24"/>
          <w:szCs w:val="24"/>
          <w:vertAlign w:val="superscript"/>
        </w:rPr>
        <w:t>3</w:t>
      </w:r>
      <w:r w:rsidRPr="007C50C2">
        <w:rPr>
          <w:rFonts w:ascii="Times New Roman" w:hAnsi="Times New Roman" w:cs="Times New Roman"/>
          <w:bCs/>
          <w:sz w:val="24"/>
          <w:szCs w:val="24"/>
        </w:rPr>
        <w:t xml:space="preserve"> and Yuguo Li</w:t>
      </w:r>
      <w:r w:rsidRPr="007C50C2">
        <w:rPr>
          <w:rFonts w:ascii="Times New Roman" w:hAnsi="Times New Roman" w:cs="Times New Roman"/>
          <w:bCs/>
          <w:sz w:val="24"/>
          <w:szCs w:val="24"/>
          <w:vertAlign w:val="superscript"/>
        </w:rPr>
        <w:t>1,</w:t>
      </w:r>
      <w:r w:rsidR="002728BE">
        <w:rPr>
          <w:rFonts w:ascii="Times New Roman" w:hAnsi="Times New Roman" w:cs="Times New Roman" w:hint="eastAsia"/>
          <w:bCs/>
          <w:sz w:val="24"/>
          <w:szCs w:val="24"/>
          <w:vertAlign w:val="superscript"/>
        </w:rPr>
        <w:t>4</w:t>
      </w:r>
      <w:r w:rsidRPr="007C50C2">
        <w:rPr>
          <w:rFonts w:ascii="Times New Roman" w:hAnsi="Times New Roman" w:cs="Times New Roman"/>
          <w:bCs/>
          <w:sz w:val="24"/>
          <w:szCs w:val="24"/>
          <w:vertAlign w:val="superscript"/>
        </w:rPr>
        <w:t>*</w:t>
      </w:r>
    </w:p>
    <w:p w14:paraId="0819490A" w14:textId="77777777" w:rsidR="001466AB" w:rsidRDefault="001466AB" w:rsidP="00790526">
      <w:pPr>
        <w:snapToGrid w:val="0"/>
        <w:spacing w:after="0" w:line="240" w:lineRule="auto"/>
        <w:rPr>
          <w:rFonts w:ascii="Times New Roman" w:hAnsi="Times New Roman" w:cs="Times New Roman"/>
          <w:sz w:val="24"/>
          <w:szCs w:val="24"/>
        </w:rPr>
      </w:pPr>
    </w:p>
    <w:p w14:paraId="4B604F78" w14:textId="77777777" w:rsidR="008C18CD" w:rsidRPr="007C50C2" w:rsidRDefault="008C18CD" w:rsidP="008C18CD">
      <w:pPr>
        <w:tabs>
          <w:tab w:val="left" w:pos="0"/>
        </w:tabs>
        <w:snapToGrid w:val="0"/>
        <w:spacing w:after="0" w:line="240" w:lineRule="auto"/>
        <w:rPr>
          <w:rFonts w:ascii="Times New Roman" w:hAnsi="Times New Roman" w:cs="Times New Roman"/>
          <w:bCs/>
          <w:sz w:val="24"/>
          <w:szCs w:val="24"/>
        </w:rPr>
      </w:pPr>
      <w:r w:rsidRPr="007C50C2">
        <w:rPr>
          <w:rFonts w:ascii="Times New Roman" w:hAnsi="Times New Roman" w:cs="Times New Roman"/>
          <w:bCs/>
          <w:sz w:val="24"/>
          <w:szCs w:val="24"/>
          <w:vertAlign w:val="superscript"/>
        </w:rPr>
        <w:t>1</w:t>
      </w:r>
      <w:r w:rsidRPr="007C50C2">
        <w:rPr>
          <w:rFonts w:ascii="Times New Roman" w:hAnsi="Times New Roman" w:cs="Times New Roman"/>
          <w:bCs/>
          <w:sz w:val="24"/>
          <w:szCs w:val="24"/>
        </w:rPr>
        <w:t>Department of Mechanical Engineering, The University of Hong Kong, Pokfulam Road, Hong Kong SAR, China</w:t>
      </w:r>
    </w:p>
    <w:p w14:paraId="48D583F0" w14:textId="1138F562" w:rsidR="008C18CD" w:rsidRPr="007C50C2" w:rsidRDefault="008C18CD" w:rsidP="008C18CD">
      <w:pPr>
        <w:tabs>
          <w:tab w:val="left" w:pos="0"/>
        </w:tabs>
        <w:snapToGrid w:val="0"/>
        <w:spacing w:after="0" w:line="240" w:lineRule="auto"/>
        <w:rPr>
          <w:rFonts w:ascii="Times New Roman" w:hAnsi="Times New Roman" w:cs="Times New Roman"/>
          <w:color w:val="212121"/>
          <w:sz w:val="24"/>
          <w:szCs w:val="24"/>
          <w:shd w:val="clear" w:color="auto" w:fill="FFFFFF"/>
        </w:rPr>
      </w:pPr>
      <w:r w:rsidRPr="007C50C2">
        <w:rPr>
          <w:rFonts w:ascii="Times New Roman" w:hAnsi="Times New Roman" w:cs="Times New Roman"/>
          <w:bCs/>
          <w:sz w:val="24"/>
          <w:szCs w:val="24"/>
          <w:vertAlign w:val="superscript"/>
        </w:rPr>
        <w:t>2</w:t>
      </w:r>
      <w:r w:rsidR="002728BE" w:rsidRPr="007C50C2">
        <w:rPr>
          <w:rFonts w:ascii="Times New Roman" w:hAnsi="Times New Roman" w:cs="Times New Roman"/>
          <w:bCs/>
          <w:sz w:val="24"/>
          <w:szCs w:val="24"/>
        </w:rPr>
        <w:t>School of Atmospheric Sciences, Sun Yat-sen University, and Southern Marine Science and Engineering Guangdong Laboratory (Zhuhai), Zhuhai, China</w:t>
      </w:r>
      <w:r w:rsidRPr="007C50C2">
        <w:rPr>
          <w:rFonts w:ascii="Times New Roman" w:hAnsi="Times New Roman" w:cs="Times New Roman"/>
          <w:sz w:val="24"/>
          <w:szCs w:val="24"/>
        </w:rPr>
        <w:br/>
      </w:r>
      <w:r w:rsidRPr="007C50C2">
        <w:rPr>
          <w:rFonts w:ascii="Times New Roman" w:hAnsi="Times New Roman" w:cs="Times New Roman"/>
          <w:color w:val="212121"/>
          <w:sz w:val="24"/>
          <w:szCs w:val="24"/>
          <w:shd w:val="clear" w:color="auto" w:fill="FFFFFF"/>
          <w:vertAlign w:val="superscript"/>
        </w:rPr>
        <w:t>3</w:t>
      </w:r>
      <w:r w:rsidRPr="007C50C2">
        <w:rPr>
          <w:rFonts w:ascii="Times New Roman" w:hAnsi="Times New Roman" w:cs="Times New Roman"/>
          <w:color w:val="212121"/>
          <w:sz w:val="24"/>
          <w:szCs w:val="24"/>
          <w:shd w:val="clear" w:color="auto" w:fill="FFFFFF"/>
        </w:rPr>
        <w:t>School of Energy and Environment, Southeast University, Nanjing, China</w:t>
      </w:r>
    </w:p>
    <w:p w14:paraId="423363C1" w14:textId="512A5BE9" w:rsidR="008C18CD" w:rsidRPr="007C50C2" w:rsidRDefault="008C18CD" w:rsidP="008C18CD">
      <w:pPr>
        <w:snapToGrid w:val="0"/>
        <w:spacing w:after="0" w:line="240" w:lineRule="auto"/>
        <w:rPr>
          <w:rFonts w:ascii="Times New Roman" w:hAnsi="Times New Roman" w:cs="Times New Roman"/>
          <w:bCs/>
          <w:sz w:val="24"/>
          <w:szCs w:val="24"/>
        </w:rPr>
      </w:pPr>
      <w:r w:rsidRPr="007C50C2">
        <w:rPr>
          <w:rFonts w:ascii="Times New Roman" w:hAnsi="Times New Roman" w:cs="Times New Roman"/>
          <w:bCs/>
          <w:sz w:val="24"/>
          <w:szCs w:val="24"/>
          <w:vertAlign w:val="superscript"/>
        </w:rPr>
        <w:t>4</w:t>
      </w:r>
      <w:r w:rsidR="002728BE" w:rsidRPr="007C50C2">
        <w:rPr>
          <w:rFonts w:ascii="Times New Roman" w:hAnsi="Times New Roman" w:cs="Times New Roman"/>
          <w:bCs/>
          <w:sz w:val="24"/>
          <w:szCs w:val="24"/>
        </w:rPr>
        <w:t>Faculty of Architecture, The University of Hong Kong, Pokfulam Road, Hong Kong SAR, China</w:t>
      </w:r>
    </w:p>
    <w:p w14:paraId="4886CD96" w14:textId="77777777" w:rsidR="008C18CD" w:rsidRDefault="008C18CD" w:rsidP="008C18CD">
      <w:pPr>
        <w:tabs>
          <w:tab w:val="left" w:pos="0"/>
        </w:tabs>
        <w:snapToGrid w:val="0"/>
        <w:spacing w:after="0" w:line="240" w:lineRule="auto"/>
        <w:rPr>
          <w:rFonts w:ascii="Times New Roman" w:hAnsi="Times New Roman" w:cs="Times New Roman"/>
          <w:bCs/>
          <w:sz w:val="24"/>
          <w:szCs w:val="24"/>
        </w:rPr>
      </w:pPr>
    </w:p>
    <w:p w14:paraId="445861B0" w14:textId="3A37FC82" w:rsidR="008C18CD" w:rsidRPr="007124CD" w:rsidRDefault="008C18CD" w:rsidP="00B66FFB">
      <w:pPr>
        <w:tabs>
          <w:tab w:val="left" w:pos="0"/>
        </w:tabs>
        <w:snapToGrid w:val="0"/>
        <w:spacing w:after="0" w:line="240" w:lineRule="auto"/>
        <w:rPr>
          <w:rFonts w:ascii="Times New Roman" w:hAnsi="Times New Roman" w:cs="Times New Roman"/>
          <w:bCs/>
          <w:sz w:val="24"/>
          <w:szCs w:val="24"/>
        </w:rPr>
      </w:pPr>
      <w:r w:rsidRPr="007C50C2">
        <w:rPr>
          <w:rFonts w:ascii="Times New Roman" w:hAnsi="Times New Roman" w:cs="Times New Roman"/>
          <w:bCs/>
          <w:sz w:val="24"/>
          <w:szCs w:val="24"/>
        </w:rPr>
        <w:t>*Corresponding author:</w:t>
      </w:r>
      <w:r w:rsidR="007124CD">
        <w:rPr>
          <w:rFonts w:ascii="Times New Roman" w:hAnsi="Times New Roman" w:cs="Times New Roman" w:hint="eastAsia"/>
          <w:bCs/>
          <w:sz w:val="24"/>
          <w:szCs w:val="24"/>
        </w:rPr>
        <w:t xml:space="preserve"> </w:t>
      </w:r>
      <w:hyperlink r:id="rId8" w:history="1">
        <w:r w:rsidRPr="007C50C2">
          <w:rPr>
            <w:rStyle w:val="Hyperlink"/>
            <w:rFonts w:ascii="Times New Roman" w:hAnsi="Times New Roman" w:cs="Times New Roman"/>
            <w:sz w:val="24"/>
            <w:szCs w:val="24"/>
          </w:rPr>
          <w:t>liyg@hku.hk</w:t>
        </w:r>
      </w:hyperlink>
    </w:p>
    <w:p w14:paraId="5FD42B94" w14:textId="77777777" w:rsidR="001466AB" w:rsidRDefault="001466AB" w:rsidP="00790526">
      <w:pPr>
        <w:snapToGrid w:val="0"/>
        <w:spacing w:after="0" w:line="240" w:lineRule="auto"/>
        <w:rPr>
          <w:rFonts w:ascii="Times New Roman" w:hAnsi="Times New Roman" w:cs="Times New Roman"/>
          <w:sz w:val="24"/>
          <w:szCs w:val="24"/>
        </w:rPr>
      </w:pPr>
    </w:p>
    <w:p w14:paraId="74FD5F73" w14:textId="77777777" w:rsidR="001466AB" w:rsidRDefault="001466AB" w:rsidP="00790526">
      <w:pPr>
        <w:snapToGrid w:val="0"/>
        <w:spacing w:after="0" w:line="240" w:lineRule="auto"/>
        <w:rPr>
          <w:rFonts w:ascii="Times New Roman" w:hAnsi="Times New Roman" w:cs="Times New Roman"/>
          <w:sz w:val="24"/>
          <w:szCs w:val="24"/>
        </w:rPr>
      </w:pPr>
    </w:p>
    <w:p w14:paraId="312739A0" w14:textId="77777777" w:rsidR="00EE21E2" w:rsidRDefault="00EE21E2" w:rsidP="00790526">
      <w:pPr>
        <w:snapToGrid w:val="0"/>
        <w:spacing w:after="0" w:line="240" w:lineRule="auto"/>
        <w:rPr>
          <w:rFonts w:ascii="Times New Roman" w:hAnsi="Times New Roman" w:cs="Times New Roman"/>
          <w:sz w:val="24"/>
          <w:szCs w:val="24"/>
        </w:rPr>
      </w:pPr>
    </w:p>
    <w:p w14:paraId="203E6146" w14:textId="7BF04E1E" w:rsidR="00A42D36" w:rsidRPr="00B66FFB" w:rsidRDefault="00A42D36" w:rsidP="00B66FFB">
      <w:pPr>
        <w:snapToGrid w:val="0"/>
        <w:spacing w:after="0" w:line="360" w:lineRule="auto"/>
        <w:rPr>
          <w:rFonts w:ascii="Times New Roman" w:hAnsi="Times New Roman" w:cs="Times New Roman"/>
          <w:b/>
          <w:bCs/>
          <w:sz w:val="24"/>
          <w:szCs w:val="24"/>
        </w:rPr>
      </w:pPr>
      <w:r w:rsidRPr="00B66FFB">
        <w:rPr>
          <w:rFonts w:ascii="Times New Roman" w:hAnsi="Times New Roman" w:cs="Times New Roman"/>
          <w:b/>
          <w:bCs/>
          <w:sz w:val="24"/>
          <w:szCs w:val="24"/>
        </w:rPr>
        <w:t>List of figures and tables</w:t>
      </w:r>
    </w:p>
    <w:p w14:paraId="56875D48" w14:textId="0F2EA9E4" w:rsidR="0020728A" w:rsidRPr="00B66FFB" w:rsidRDefault="005E20E7" w:rsidP="00B66FFB">
      <w:pPr>
        <w:snapToGrid w:val="0"/>
        <w:spacing w:after="0" w:line="360" w:lineRule="auto"/>
        <w:ind w:left="144"/>
        <w:rPr>
          <w:rFonts w:ascii="Times New Roman" w:hAnsi="Times New Roman" w:cs="Times New Roman"/>
          <w:b/>
          <w:bCs/>
          <w:sz w:val="24"/>
          <w:szCs w:val="24"/>
        </w:rPr>
      </w:pPr>
      <w:r w:rsidRPr="00B66FFB">
        <w:rPr>
          <w:rFonts w:ascii="Times New Roman" w:hAnsi="Times New Roman" w:cs="Times New Roman"/>
          <w:b/>
          <w:bCs/>
          <w:sz w:val="24"/>
          <w:szCs w:val="24"/>
        </w:rPr>
        <w:t>Supplementary Fig. 1–</w:t>
      </w:r>
      <w:r w:rsidR="007D6694">
        <w:rPr>
          <w:rFonts w:ascii="Times New Roman" w:hAnsi="Times New Roman" w:cs="Times New Roman" w:hint="eastAsia"/>
          <w:b/>
          <w:bCs/>
          <w:sz w:val="24"/>
          <w:szCs w:val="24"/>
        </w:rPr>
        <w:t>4</w:t>
      </w:r>
    </w:p>
    <w:p w14:paraId="29718A3D" w14:textId="0C385BE2" w:rsidR="005E20E7" w:rsidRPr="00B66FFB" w:rsidRDefault="005E20E7" w:rsidP="00B66FFB">
      <w:pPr>
        <w:snapToGrid w:val="0"/>
        <w:spacing w:after="0" w:line="360" w:lineRule="auto"/>
        <w:ind w:left="144"/>
        <w:rPr>
          <w:rFonts w:ascii="Times New Roman" w:hAnsi="Times New Roman" w:cs="Times New Roman"/>
          <w:b/>
          <w:bCs/>
          <w:sz w:val="24"/>
          <w:szCs w:val="24"/>
        </w:rPr>
      </w:pPr>
      <w:r w:rsidRPr="00B66FFB">
        <w:rPr>
          <w:rFonts w:ascii="Times New Roman" w:hAnsi="Times New Roman" w:cs="Times New Roman"/>
          <w:b/>
          <w:bCs/>
          <w:sz w:val="24"/>
          <w:szCs w:val="24"/>
        </w:rPr>
        <w:t>Supplementary Table 1–</w:t>
      </w:r>
      <w:r w:rsidR="00BA2B33">
        <w:rPr>
          <w:rFonts w:ascii="Times New Roman" w:hAnsi="Times New Roman" w:cs="Times New Roman" w:hint="eastAsia"/>
          <w:b/>
          <w:bCs/>
          <w:sz w:val="24"/>
          <w:szCs w:val="24"/>
        </w:rPr>
        <w:t>4</w:t>
      </w:r>
    </w:p>
    <w:p w14:paraId="49B342E2" w14:textId="6929AE96" w:rsidR="005E20E7" w:rsidRPr="00B66FFB" w:rsidRDefault="005E20E7" w:rsidP="00B66FFB">
      <w:pPr>
        <w:snapToGrid w:val="0"/>
        <w:spacing w:after="0" w:line="360" w:lineRule="auto"/>
        <w:ind w:left="144"/>
        <w:rPr>
          <w:rFonts w:ascii="Times New Roman" w:hAnsi="Times New Roman" w:cs="Times New Roman"/>
          <w:b/>
          <w:bCs/>
          <w:sz w:val="24"/>
          <w:szCs w:val="24"/>
        </w:rPr>
      </w:pPr>
      <w:r w:rsidRPr="00B66FFB">
        <w:rPr>
          <w:rFonts w:ascii="Times New Roman" w:hAnsi="Times New Roman" w:cs="Times New Roman"/>
          <w:b/>
          <w:bCs/>
          <w:sz w:val="24"/>
          <w:szCs w:val="24"/>
        </w:rPr>
        <w:t xml:space="preserve">Supplementary </w:t>
      </w:r>
      <w:r w:rsidR="00540BCA" w:rsidRPr="00B66FFB">
        <w:rPr>
          <w:rFonts w:ascii="Times New Roman" w:hAnsi="Times New Roman" w:cs="Times New Roman"/>
          <w:b/>
          <w:bCs/>
          <w:sz w:val="24"/>
          <w:szCs w:val="24"/>
        </w:rPr>
        <w:t>Material 1–</w:t>
      </w:r>
      <w:r w:rsidR="00BA2B33">
        <w:rPr>
          <w:rFonts w:ascii="Times New Roman" w:hAnsi="Times New Roman" w:cs="Times New Roman" w:hint="eastAsia"/>
          <w:b/>
          <w:bCs/>
          <w:sz w:val="24"/>
          <w:szCs w:val="24"/>
        </w:rPr>
        <w:t>5</w:t>
      </w:r>
    </w:p>
    <w:p w14:paraId="1B383D3A" w14:textId="77777777" w:rsidR="00D47F2F" w:rsidRDefault="00D47F2F">
      <w:pPr>
        <w:rPr>
          <w:rFonts w:ascii="Times New Roman" w:hAnsi="Times New Roman" w:cs="Times New Roman"/>
          <w:b/>
          <w:bCs/>
          <w:color w:val="000000" w:themeColor="text1"/>
          <w:sz w:val="24"/>
          <w:szCs w:val="24"/>
          <w:lang w:val="en-HK"/>
        </w:rPr>
      </w:pPr>
      <w:r>
        <w:rPr>
          <w:rFonts w:ascii="Times New Roman" w:hAnsi="Times New Roman" w:cs="Times New Roman"/>
          <w:b/>
          <w:bCs/>
          <w:color w:val="000000" w:themeColor="text1"/>
          <w:sz w:val="24"/>
          <w:szCs w:val="24"/>
          <w:lang w:val="en-HK"/>
        </w:rPr>
        <w:br w:type="page"/>
      </w:r>
    </w:p>
    <w:p w14:paraId="0CC2413D" w14:textId="77777777" w:rsidR="00601C10" w:rsidRDefault="00C16DCA" w:rsidP="00C16DCA">
      <w:pPr>
        <w:snapToGrid w:val="0"/>
        <w:spacing w:after="0" w:line="240" w:lineRule="auto"/>
        <w:rPr>
          <w:rFonts w:ascii="Times New Roman" w:hAnsi="Times New Roman" w:cs="Times New Roman"/>
          <w:b/>
          <w:bCs/>
          <w:color w:val="000000" w:themeColor="text1"/>
          <w:sz w:val="24"/>
          <w:szCs w:val="24"/>
          <w:lang w:val="en-HK"/>
        </w:rPr>
      </w:pPr>
      <w:r w:rsidRPr="00C16DCA">
        <w:rPr>
          <w:rFonts w:ascii="Times New Roman" w:hAnsi="Times New Roman" w:cs="Times New Roman"/>
          <w:b/>
          <w:bCs/>
          <w:color w:val="000000" w:themeColor="text1"/>
          <w:sz w:val="24"/>
          <w:szCs w:val="24"/>
          <w:lang w:val="en-HK"/>
        </w:rPr>
        <w:lastRenderedPageBreak/>
        <w:t>Supplementary Materials S1</w:t>
      </w:r>
      <w:r w:rsidR="00572523">
        <w:rPr>
          <w:rFonts w:ascii="Times New Roman" w:hAnsi="Times New Roman" w:cs="Times New Roman" w:hint="eastAsia"/>
          <w:b/>
          <w:bCs/>
          <w:color w:val="000000" w:themeColor="text1"/>
          <w:sz w:val="24"/>
          <w:szCs w:val="24"/>
          <w:lang w:val="en-HK"/>
        </w:rPr>
        <w:t>.</w:t>
      </w:r>
      <w:r w:rsidRPr="00C16DCA">
        <w:rPr>
          <w:rFonts w:ascii="Times New Roman" w:hAnsi="Times New Roman" w:cs="Times New Roman"/>
          <w:b/>
          <w:bCs/>
          <w:color w:val="000000" w:themeColor="text1"/>
          <w:sz w:val="24"/>
          <w:szCs w:val="24"/>
          <w:lang w:val="en-HK"/>
        </w:rPr>
        <w:t xml:space="preserve"> </w:t>
      </w:r>
    </w:p>
    <w:p w14:paraId="60A200A8" w14:textId="0B45B876" w:rsidR="00C16DCA" w:rsidRDefault="00C16DCA" w:rsidP="00C16DCA">
      <w:pPr>
        <w:snapToGrid w:val="0"/>
        <w:spacing w:after="0" w:line="240" w:lineRule="auto"/>
        <w:rPr>
          <w:rFonts w:ascii="Times New Roman" w:hAnsi="Times New Roman" w:cs="Times New Roman"/>
          <w:b/>
          <w:bCs/>
          <w:color w:val="000000" w:themeColor="text1"/>
          <w:sz w:val="24"/>
          <w:szCs w:val="24"/>
          <w:lang w:val="en-HK"/>
        </w:rPr>
      </w:pPr>
      <w:r w:rsidRPr="00C16DCA">
        <w:rPr>
          <w:rFonts w:ascii="Times New Roman" w:hAnsi="Times New Roman" w:cs="Times New Roman"/>
          <w:b/>
          <w:bCs/>
          <w:color w:val="000000" w:themeColor="text1"/>
          <w:sz w:val="24"/>
          <w:szCs w:val="24"/>
          <w:lang w:val="en-HK"/>
        </w:rPr>
        <w:t>Transient</w:t>
      </w:r>
      <w:r w:rsidR="00601C10" w:rsidRPr="00C16DCA">
        <w:rPr>
          <w:rFonts w:ascii="Times New Roman" w:hAnsi="Times New Roman" w:cs="Times New Roman"/>
          <w:b/>
          <w:bCs/>
          <w:color w:val="000000" w:themeColor="text1"/>
          <w:sz w:val="24"/>
          <w:szCs w:val="24"/>
          <w:lang w:val="en-HK"/>
        </w:rPr>
        <w:t xml:space="preserve"> correction factor and spaciousness dilution factor</w:t>
      </w:r>
    </w:p>
    <w:p w14:paraId="55CCADC3" w14:textId="77777777" w:rsidR="00C16DCA" w:rsidRPr="00C16DCA" w:rsidRDefault="00C16DCA" w:rsidP="00C16DCA">
      <w:pPr>
        <w:snapToGrid w:val="0"/>
        <w:spacing w:after="0" w:line="240" w:lineRule="auto"/>
        <w:rPr>
          <w:rFonts w:ascii="Times New Roman" w:hAnsi="Times New Roman" w:cs="Times New Roman"/>
          <w:b/>
          <w:bCs/>
          <w:color w:val="000000" w:themeColor="text1"/>
          <w:sz w:val="24"/>
          <w:szCs w:val="24"/>
          <w:lang w:val="en-HK"/>
        </w:rPr>
      </w:pPr>
    </w:p>
    <w:p w14:paraId="420018C7" w14:textId="53EA9945" w:rsidR="00C16DCA" w:rsidRDefault="00C16DCA" w:rsidP="00C16DCA">
      <w:pPr>
        <w:snapToGrid w:val="0"/>
        <w:spacing w:after="0" w:line="240" w:lineRule="auto"/>
        <w:rPr>
          <w:rFonts w:ascii="Times New Roman" w:hAnsi="Times New Roman" w:cs="Times New Roman"/>
          <w:color w:val="000000" w:themeColor="text1"/>
          <w:sz w:val="24"/>
          <w:szCs w:val="24"/>
          <w:lang w:val="en-HK"/>
        </w:rPr>
      </w:pPr>
      <w:r w:rsidRPr="00C16DCA">
        <w:rPr>
          <w:rFonts w:ascii="Times New Roman" w:hAnsi="Times New Roman" w:cs="Times New Roman"/>
          <w:color w:val="000000" w:themeColor="text1"/>
          <w:sz w:val="24"/>
          <w:szCs w:val="24"/>
          <w:lang w:val="en-HK"/>
        </w:rPr>
        <w:t xml:space="preserve">To quantify how spaciousness and ventilation reduce respiratory infection risk, our framework relies on the </w:t>
      </w:r>
      <w:r w:rsidRPr="00D7770F">
        <w:rPr>
          <w:rFonts w:ascii="Times New Roman" w:hAnsi="Times New Roman" w:cs="Times New Roman"/>
          <w:i/>
          <w:iCs/>
          <w:color w:val="000000" w:themeColor="text1"/>
          <w:sz w:val="24"/>
          <w:szCs w:val="24"/>
          <w:lang w:val="en-HK"/>
        </w:rPr>
        <w:t>effective clean flow rate</w:t>
      </w:r>
      <w:r w:rsidRPr="00C16DCA">
        <w:rPr>
          <w:rFonts w:ascii="Times New Roman" w:hAnsi="Times New Roman" w:cs="Times New Roman"/>
          <w:color w:val="000000" w:themeColor="text1"/>
          <w:sz w:val="24"/>
          <w:szCs w:val="24"/>
          <w:lang w:val="en-HK"/>
        </w:rPr>
        <w:t xml:space="preserve"> (</w:t>
      </w:r>
      <m:oMath>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q</m:t>
            </m:r>
          </m:e>
          <m:sub>
            <m:r>
              <w:rPr>
                <w:rFonts w:ascii="Cambria Math" w:hAnsi="Cambria Math" w:cs="Times New Roman"/>
                <w:color w:val="000000" w:themeColor="text1"/>
                <w:sz w:val="24"/>
                <w:szCs w:val="24"/>
              </w:rPr>
              <m:t>e</m:t>
            </m:r>
          </m:sub>
        </m:sSub>
      </m:oMath>
      <w:r w:rsidRPr="00C16DCA">
        <w:rPr>
          <w:rFonts w:ascii="Times New Roman" w:hAnsi="Times New Roman" w:cs="Times New Roman"/>
          <w:color w:val="000000" w:themeColor="text1"/>
          <w:sz w:val="24"/>
          <w:szCs w:val="24"/>
          <w:lang w:val="en-HK"/>
        </w:rPr>
        <w:t xml:space="preserve">, L/s per person), which integrates </w:t>
      </w:r>
      <w:r w:rsidR="00F002FA">
        <w:rPr>
          <w:rFonts w:ascii="Times New Roman" w:hAnsi="Times New Roman" w:cs="Times New Roman" w:hint="eastAsia"/>
          <w:color w:val="000000" w:themeColor="text1"/>
          <w:sz w:val="24"/>
          <w:szCs w:val="24"/>
          <w:lang w:val="en-HK"/>
        </w:rPr>
        <w:t xml:space="preserve">clean air </w:t>
      </w:r>
      <w:r w:rsidR="00F002FA">
        <w:rPr>
          <w:rFonts w:ascii="Times New Roman" w:hAnsi="Times New Roman" w:cs="Times New Roman"/>
          <w:color w:val="000000" w:themeColor="text1"/>
          <w:sz w:val="24"/>
          <w:szCs w:val="24"/>
          <w:lang w:val="en-HK"/>
        </w:rPr>
        <w:t>equivalent</w:t>
      </w:r>
      <w:r w:rsidRPr="00C16DCA">
        <w:rPr>
          <w:rFonts w:ascii="Times New Roman" w:hAnsi="Times New Roman" w:cs="Times New Roman"/>
          <w:color w:val="000000" w:themeColor="text1"/>
          <w:sz w:val="24"/>
          <w:szCs w:val="24"/>
          <w:lang w:val="en-HK"/>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c</m:t>
            </m:r>
          </m:sub>
        </m:sSub>
      </m:oMath>
      <w:r w:rsidRPr="00C16DCA">
        <w:rPr>
          <w:rFonts w:ascii="Times New Roman" w:hAnsi="Times New Roman" w:cs="Times New Roman"/>
          <w:color w:val="000000" w:themeColor="text1"/>
          <w:sz w:val="24"/>
          <w:szCs w:val="24"/>
          <w:lang w:val="en-HK"/>
        </w:rPr>
        <w:t xml:space="preserve">) with </w:t>
      </w:r>
      <w:r w:rsidR="00D7770F" w:rsidRPr="00D7770F">
        <w:rPr>
          <w:rFonts w:ascii="Times New Roman" w:hAnsi="Times New Roman" w:cs="Times New Roman"/>
          <w:i/>
          <w:iCs/>
          <w:color w:val="000000" w:themeColor="text1"/>
          <w:sz w:val="24"/>
          <w:szCs w:val="24"/>
          <w:lang w:val="en-HK"/>
        </w:rPr>
        <w:t>volume-time air clearance</w:t>
      </w:r>
      <w:r w:rsidR="00D7770F" w:rsidRPr="00C16DCA">
        <w:rPr>
          <w:rFonts w:ascii="Times New Roman" w:hAnsi="Times New Roman" w:cs="Times New Roman"/>
          <w:b/>
          <w:bCs/>
          <w:color w:val="000000" w:themeColor="text1"/>
          <w:sz w:val="24"/>
          <w:szCs w:val="24"/>
          <w:lang w:val="en-HK"/>
        </w:rPr>
        <w:t xml:space="preserve"> </w:t>
      </w:r>
      <w:r w:rsidRPr="00D7770F">
        <w:rPr>
          <w:rFonts w:ascii="Times New Roman" w:hAnsi="Times New Roman" w:cs="Times New Roman"/>
          <w:color w:val="000000" w:themeColor="text1"/>
          <w:sz w:val="24"/>
          <w:szCs w:val="24"/>
          <w:lang w:val="en-HK"/>
        </w:rPr>
        <w:t>(VTAC),</w:t>
      </w:r>
      <w:r w:rsidRPr="00C16DCA">
        <w:rPr>
          <w:rFonts w:ascii="Times New Roman" w:hAnsi="Times New Roman" w:cs="Times New Roman"/>
          <w:color w:val="000000" w:themeColor="text1"/>
          <w:sz w:val="24"/>
          <w:szCs w:val="24"/>
          <w:lang w:val="en-HK"/>
        </w:rPr>
        <w:t xml:space="preserve"> the dilution effect of spaciousness (air volume per person,</w:t>
      </w:r>
      <w:r w:rsidR="00AD040D">
        <w:rPr>
          <w:rFonts w:ascii="Times New Roman" w:hAnsi="Times New Roman" w:cs="Times New Roman"/>
          <w:color w:val="000000" w:themeColor="text1"/>
          <w:sz w:val="24"/>
          <w:szCs w:val="24"/>
          <w:lang w:val="en-HK"/>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V</m:t>
            </m:r>
          </m:e>
          <m:sub>
            <m:r>
              <w:rPr>
                <w:rFonts w:ascii="Cambria Math" w:hAnsi="Cambria Math" w:cs="Times New Roman"/>
                <w:sz w:val="24"/>
                <w:szCs w:val="24"/>
              </w:rPr>
              <m:t>p</m:t>
            </m:r>
          </m:sub>
        </m:sSub>
      </m:oMath>
      <w:r w:rsidRPr="00C16DCA">
        <w:rPr>
          <w:rFonts w:ascii="Times New Roman" w:hAnsi="Times New Roman" w:cs="Times New Roman"/>
          <w:color w:val="000000" w:themeColor="text1"/>
          <w:sz w:val="24"/>
          <w:szCs w:val="24"/>
          <w:lang w:val="en-HK"/>
        </w:rPr>
        <w:t xml:space="preserve">, </w:t>
      </w:r>
      <w:r w:rsidR="00FE1E5A" w:rsidRPr="007C50C2">
        <w:rPr>
          <w:rFonts w:ascii="Times New Roman" w:hAnsi="Times New Roman" w:cs="Times New Roman"/>
          <w:sz w:val="24"/>
          <w:szCs w:val="24"/>
        </w:rPr>
        <w:t>m</w:t>
      </w:r>
      <w:r w:rsidR="00FE1E5A" w:rsidRPr="00FE1E5A">
        <w:rPr>
          <w:rFonts w:ascii="Times New Roman" w:hAnsi="Times New Roman" w:cs="Times New Roman" w:hint="eastAsia"/>
          <w:sz w:val="24"/>
          <w:szCs w:val="24"/>
          <w:vertAlign w:val="superscript"/>
        </w:rPr>
        <w:t>3</w:t>
      </w:r>
      <w:r w:rsidRPr="00C16DCA">
        <w:rPr>
          <w:rFonts w:ascii="Times New Roman" w:hAnsi="Times New Roman" w:cs="Times New Roman"/>
          <w:color w:val="000000" w:themeColor="text1"/>
          <w:sz w:val="24"/>
          <w:szCs w:val="24"/>
          <w:lang w:val="en-HK"/>
        </w:rPr>
        <w:t xml:space="preserve">/person, divided by exposure time, </w:t>
      </w:r>
      <m:oMath>
        <m:r>
          <m:rPr>
            <m:sty m:val="p"/>
          </m:rPr>
          <w:rPr>
            <w:rFonts w:ascii="Cambria Math" w:hAnsi="Cambria Math" w:cs="Times New Roman"/>
            <w:sz w:val="24"/>
            <w:szCs w:val="24"/>
          </w:rPr>
          <m:t>∆</m:t>
        </m:r>
        <m:r>
          <w:rPr>
            <w:rFonts w:ascii="Cambria Math" w:hAnsi="Cambria Math" w:cs="Times New Roman"/>
            <w:sz w:val="24"/>
            <w:szCs w:val="24"/>
          </w:rPr>
          <m:t>t</m:t>
        </m:r>
      </m:oMath>
      <w:r w:rsidRPr="00C16DCA">
        <w:rPr>
          <w:rFonts w:ascii="Times New Roman" w:hAnsi="Times New Roman" w:cs="Times New Roman"/>
          <w:color w:val="000000" w:themeColor="text1"/>
          <w:sz w:val="24"/>
          <w:szCs w:val="24"/>
          <w:lang w:val="en-HK"/>
        </w:rPr>
        <w:t xml:space="preserve">, hours). The transient correction factor </w:t>
      </w:r>
      <m:oMath>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oMath>
      <w:r w:rsidRPr="00C16DCA">
        <w:rPr>
          <w:rFonts w:ascii="Times New Roman" w:hAnsi="Times New Roman" w:cs="Times New Roman"/>
          <w:color w:val="000000" w:themeColor="text1"/>
          <w:sz w:val="24"/>
          <w:szCs w:val="24"/>
          <w:lang w:val="en-HK"/>
        </w:rPr>
        <w:t xml:space="preserve"> and spaciousness dilution factor </w:t>
      </w:r>
      <m:oMath>
        <m:r>
          <w:rPr>
            <w:rFonts w:ascii="Cambria Math" w:hAnsi="Cambria Math" w:cs="Times New Roman"/>
            <w:sz w:val="24"/>
            <w:szCs w:val="24"/>
          </w:rPr>
          <m:t>γ</m:t>
        </m:r>
      </m:oMath>
      <w:r w:rsidR="00AD040D" w:rsidRPr="00C16DCA">
        <w:rPr>
          <w:rFonts w:ascii="Times New Roman" w:hAnsi="Times New Roman" w:cs="Times New Roman"/>
          <w:color w:val="000000" w:themeColor="text1"/>
          <w:sz w:val="24"/>
          <w:szCs w:val="24"/>
          <w:lang w:val="en-HK"/>
        </w:rPr>
        <w:t xml:space="preserve"> </w:t>
      </w:r>
      <w:r w:rsidRPr="00C16DCA">
        <w:rPr>
          <w:rFonts w:ascii="Times New Roman" w:hAnsi="Times New Roman" w:cs="Times New Roman"/>
          <w:color w:val="000000" w:themeColor="text1"/>
          <w:sz w:val="24"/>
          <w:szCs w:val="24"/>
          <w:lang w:val="en-HK"/>
        </w:rPr>
        <w:t>are critical to deriving VTAC’s contribution. Here, we detail their formulation and behavior, ensuring clarity for applying our model to diverse indoor settings.</w:t>
      </w:r>
    </w:p>
    <w:p w14:paraId="12769073" w14:textId="77777777" w:rsidR="00C16DCA" w:rsidRPr="00C16DCA" w:rsidRDefault="00C16DCA" w:rsidP="00C16DCA">
      <w:pPr>
        <w:snapToGrid w:val="0"/>
        <w:spacing w:after="0" w:line="240" w:lineRule="auto"/>
        <w:rPr>
          <w:rFonts w:ascii="Times New Roman" w:hAnsi="Times New Roman" w:cs="Times New Roman"/>
          <w:color w:val="000000" w:themeColor="text1"/>
          <w:sz w:val="24"/>
          <w:szCs w:val="24"/>
          <w:lang w:val="en-HK"/>
        </w:rPr>
      </w:pPr>
    </w:p>
    <w:p w14:paraId="0218294C" w14:textId="672DFC8A" w:rsidR="00486156" w:rsidRDefault="00C16DCA" w:rsidP="00C16DCA">
      <w:pPr>
        <w:snapToGrid w:val="0"/>
        <w:spacing w:after="0" w:line="240" w:lineRule="auto"/>
        <w:rPr>
          <w:rFonts w:ascii="Times New Roman" w:hAnsi="Times New Roman" w:cs="Times New Roman"/>
          <w:color w:val="000000" w:themeColor="text1"/>
          <w:sz w:val="24"/>
          <w:szCs w:val="24"/>
          <w:lang w:val="en-HK"/>
        </w:rPr>
      </w:pPr>
      <w:r w:rsidRPr="00C16DCA">
        <w:rPr>
          <w:rFonts w:ascii="Times New Roman" w:hAnsi="Times New Roman" w:cs="Times New Roman"/>
          <w:color w:val="000000" w:themeColor="text1"/>
          <w:sz w:val="24"/>
          <w:szCs w:val="24"/>
          <w:lang w:val="en-HK"/>
        </w:rPr>
        <w:t>The transient correction factor accounts for non-steady-state aerosol concentration dynamics in a well-mixed room with volume (</w:t>
      </w:r>
      <m:oMath>
        <m:r>
          <w:rPr>
            <w:rFonts w:ascii="Cambria Math" w:hAnsi="Cambria Math" w:cs="Times New Roman"/>
            <w:sz w:val="24"/>
            <w:szCs w:val="24"/>
          </w:rPr>
          <m:t>V</m:t>
        </m:r>
      </m:oMath>
      <w:r w:rsidRPr="00C16DCA">
        <w:rPr>
          <w:rFonts w:ascii="Times New Roman" w:hAnsi="Times New Roman" w:cs="Times New Roman"/>
          <w:color w:val="000000" w:themeColor="text1"/>
          <w:sz w:val="24"/>
          <w:szCs w:val="24"/>
          <w:lang w:val="en-HK"/>
        </w:rPr>
        <w:t>) (</w:t>
      </w:r>
      <w:r w:rsidR="00FE1E5A" w:rsidRPr="007C50C2">
        <w:rPr>
          <w:rFonts w:ascii="Times New Roman" w:hAnsi="Times New Roman" w:cs="Times New Roman"/>
          <w:sz w:val="24"/>
          <w:szCs w:val="24"/>
        </w:rPr>
        <w:t>m</w:t>
      </w:r>
      <w:r w:rsidR="00FE1E5A" w:rsidRPr="00FE1E5A">
        <w:rPr>
          <w:rFonts w:ascii="Times New Roman" w:hAnsi="Times New Roman" w:cs="Times New Roman" w:hint="eastAsia"/>
          <w:sz w:val="24"/>
          <w:szCs w:val="24"/>
          <w:vertAlign w:val="superscript"/>
        </w:rPr>
        <w:t>3</w:t>
      </w:r>
      <w:r w:rsidRPr="00C16DCA">
        <w:rPr>
          <w:rFonts w:ascii="Times New Roman" w:hAnsi="Times New Roman" w:cs="Times New Roman"/>
          <w:color w:val="000000" w:themeColor="text1"/>
          <w:sz w:val="24"/>
          <w:szCs w:val="24"/>
          <w:lang w:val="en-HK"/>
        </w:rPr>
        <w:t xml:space="preserve">) and </w:t>
      </w:r>
      <w:r w:rsidR="002B0E26">
        <w:rPr>
          <w:rFonts w:ascii="Times New Roman" w:hAnsi="Times New Roman" w:cs="Times New Roman" w:hint="eastAsia"/>
          <w:color w:val="000000" w:themeColor="text1"/>
          <w:sz w:val="24"/>
          <w:szCs w:val="24"/>
          <w:lang w:val="en-HK"/>
        </w:rPr>
        <w:t xml:space="preserve">clean </w:t>
      </w:r>
      <w:r w:rsidR="004F77B5">
        <w:rPr>
          <w:rFonts w:ascii="Times New Roman" w:hAnsi="Times New Roman" w:cs="Times New Roman" w:hint="eastAsia"/>
          <w:color w:val="000000" w:themeColor="text1"/>
          <w:sz w:val="24"/>
          <w:szCs w:val="24"/>
          <w:lang w:val="en-HK"/>
        </w:rPr>
        <w:t>air equivalent</w:t>
      </w:r>
      <w:r w:rsidRPr="00C16DCA">
        <w:rPr>
          <w:rFonts w:ascii="Times New Roman" w:hAnsi="Times New Roman" w:cs="Times New Roman"/>
          <w:color w:val="000000" w:themeColor="text1"/>
          <w:sz w:val="24"/>
          <w:szCs w:val="24"/>
          <w:lang w:val="en-HK"/>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C</m:t>
            </m:r>
          </m:sub>
        </m:sSub>
      </m:oMath>
      <w:r w:rsidRPr="00C16DCA">
        <w:rPr>
          <w:rFonts w:ascii="Times New Roman" w:hAnsi="Times New Roman" w:cs="Times New Roman"/>
          <w:color w:val="000000" w:themeColor="text1"/>
          <w:sz w:val="24"/>
          <w:szCs w:val="24"/>
          <w:lang w:val="en-HK"/>
        </w:rPr>
        <w:t>) (L/s). It is defined as:</w:t>
      </w:r>
    </w:p>
    <w:p w14:paraId="58A35285" w14:textId="77777777" w:rsidR="00486156" w:rsidRDefault="00486156" w:rsidP="00C16DCA">
      <w:pPr>
        <w:snapToGrid w:val="0"/>
        <w:spacing w:after="0" w:line="240" w:lineRule="auto"/>
        <w:rPr>
          <w:rFonts w:ascii="Times New Roman" w:hAnsi="Times New Roman" w:cs="Times New Roman"/>
          <w:color w:val="000000" w:themeColor="text1"/>
          <w:sz w:val="24"/>
          <w:szCs w:val="24"/>
          <w:lang w:val="en-HK"/>
        </w:rPr>
      </w:pPr>
    </w:p>
    <w:p w14:paraId="29BEA074" w14:textId="7D1426E8" w:rsidR="00AD040D" w:rsidRPr="00486156" w:rsidRDefault="00D90E8B" w:rsidP="00AD040D">
      <w:pPr>
        <w:snapToGrid w:val="0"/>
        <w:spacing w:after="0" w:line="240" w:lineRule="auto"/>
        <w:rPr>
          <w:rFonts w:ascii="Times New Roman" w:hAnsi="Times New Roman" w:cs="Times New Roman"/>
          <w:color w:val="000000" w:themeColor="text1"/>
          <w:sz w:val="24"/>
          <w:szCs w:val="24"/>
          <w:lang w:val="en-HK"/>
        </w:rPr>
      </w:pPr>
      <m:oMath>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sSup>
              <m:sSupPr>
                <m:ctrlPr>
                  <w:rPr>
                    <w:rFonts w:ascii="Cambria Math" w:hAnsi="Cambria Math" w:cs="Times New Roman"/>
                    <w:sz w:val="24"/>
                    <w:szCs w:val="24"/>
                  </w:rPr>
                </m:ctrlPr>
              </m:sSupPr>
              <m:e>
                <m:r>
                  <w:rPr>
                    <w:rFonts w:ascii="Cambria Math" w:hAnsi="Cambria Math" w:cs="Times New Roman"/>
                    <w:sz w:val="24"/>
                    <w:szCs w:val="24"/>
                  </w:rPr>
                  <m:t>e</m:t>
                </m:r>
              </m:e>
              <m:sup>
                <m:r>
                  <m:rPr>
                    <m:sty m:val="p"/>
                  </m:rPr>
                  <w:rPr>
                    <w:rFonts w:ascii="Cambria Math" w:hAnsi="Cambria Math" w:cs="Times New Roman"/>
                    <w:sz w:val="24"/>
                    <w:szCs w:val="24"/>
                  </w:rPr>
                  <m:t>-</m:t>
                </m:r>
                <m:r>
                  <w:rPr>
                    <w:rFonts w:ascii="Cambria Math" w:hAnsi="Cambria Math" w:cs="Times New Roman"/>
                    <w:sz w:val="24"/>
                    <w:szCs w:val="24"/>
                  </w:rPr>
                  <m:t>n</m:t>
                </m:r>
                <m:r>
                  <m:rPr>
                    <m:sty m:val="p"/>
                  </m:rPr>
                  <w:rPr>
                    <w:rFonts w:ascii="Cambria Math" w:hAnsi="Cambria Math" w:cs="Times New Roman"/>
                    <w:sz w:val="24"/>
                    <w:szCs w:val="24"/>
                  </w:rPr>
                  <m:t>∆</m:t>
                </m:r>
                <m:r>
                  <w:rPr>
                    <w:rFonts w:ascii="Cambria Math" w:hAnsi="Cambria Math" w:cs="Times New Roman"/>
                    <w:sz w:val="24"/>
                    <w:szCs w:val="24"/>
                  </w:rPr>
                  <m:t>t</m:t>
                </m:r>
              </m:sup>
            </m:sSup>
          </m:num>
          <m:den>
            <m:r>
              <w:rPr>
                <w:rFonts w:ascii="Cambria Math" w:hAnsi="Cambria Math" w:cs="Times New Roman"/>
                <w:sz w:val="24"/>
                <w:szCs w:val="24"/>
              </w:rPr>
              <m:t>n</m:t>
            </m:r>
            <m:r>
              <m:rPr>
                <m:sty m:val="p"/>
              </m:rPr>
              <w:rPr>
                <w:rFonts w:ascii="Cambria Math" w:hAnsi="Cambria Math" w:cs="Times New Roman"/>
                <w:sz w:val="24"/>
                <w:szCs w:val="24"/>
              </w:rPr>
              <m:t>∆</m:t>
            </m:r>
            <m:r>
              <w:rPr>
                <w:rFonts w:ascii="Cambria Math" w:hAnsi="Cambria Math" w:cs="Times New Roman"/>
                <w:sz w:val="24"/>
                <w:szCs w:val="24"/>
              </w:rPr>
              <m:t>t</m:t>
            </m:r>
          </m:den>
        </m:f>
      </m:oMath>
      <w:r w:rsidR="00486156">
        <w:rPr>
          <w:rFonts w:ascii="Times New Roman" w:hAnsi="Times New Roman" w:cs="Times New Roman"/>
          <w:sz w:val="24"/>
          <w:szCs w:val="24"/>
        </w:rPr>
        <w:tab/>
      </w:r>
      <w:r w:rsidR="00486156">
        <w:rPr>
          <w:rFonts w:ascii="Times New Roman" w:hAnsi="Times New Roman" w:cs="Times New Roman"/>
          <w:sz w:val="24"/>
          <w:szCs w:val="24"/>
        </w:rPr>
        <w:tab/>
      </w:r>
      <w:r w:rsidR="00486156">
        <w:rPr>
          <w:rFonts w:ascii="Times New Roman" w:hAnsi="Times New Roman" w:cs="Times New Roman"/>
          <w:sz w:val="24"/>
          <w:szCs w:val="24"/>
        </w:rPr>
        <w:tab/>
      </w:r>
      <w:r w:rsidR="00486156">
        <w:rPr>
          <w:rFonts w:ascii="Times New Roman" w:hAnsi="Times New Roman" w:cs="Times New Roman"/>
          <w:sz w:val="24"/>
          <w:szCs w:val="24"/>
        </w:rPr>
        <w:tab/>
      </w:r>
      <w:r w:rsidR="00486156">
        <w:rPr>
          <w:rFonts w:ascii="Times New Roman" w:hAnsi="Times New Roman" w:cs="Times New Roman"/>
          <w:sz w:val="24"/>
          <w:szCs w:val="24"/>
        </w:rPr>
        <w:tab/>
      </w:r>
      <w:r w:rsidR="00486156">
        <w:rPr>
          <w:rFonts w:ascii="Times New Roman" w:hAnsi="Times New Roman" w:cs="Times New Roman"/>
          <w:sz w:val="24"/>
          <w:szCs w:val="24"/>
        </w:rPr>
        <w:tab/>
      </w:r>
      <w:r w:rsidR="00486156">
        <w:rPr>
          <w:rFonts w:ascii="Times New Roman" w:hAnsi="Times New Roman" w:cs="Times New Roman"/>
          <w:sz w:val="24"/>
          <w:szCs w:val="24"/>
        </w:rPr>
        <w:tab/>
      </w:r>
      <w:r w:rsidR="00486156">
        <w:rPr>
          <w:rFonts w:ascii="Times New Roman" w:hAnsi="Times New Roman" w:cs="Times New Roman"/>
          <w:sz w:val="24"/>
          <w:szCs w:val="24"/>
        </w:rPr>
        <w:tab/>
      </w:r>
      <w:r w:rsidR="00486156">
        <w:rPr>
          <w:rFonts w:ascii="Times New Roman" w:hAnsi="Times New Roman" w:cs="Times New Roman"/>
          <w:sz w:val="24"/>
          <w:szCs w:val="24"/>
        </w:rPr>
        <w:tab/>
      </w:r>
      <w:r w:rsidR="00486156">
        <w:rPr>
          <w:rFonts w:ascii="Times New Roman" w:hAnsi="Times New Roman" w:cs="Times New Roman"/>
          <w:sz w:val="24"/>
          <w:szCs w:val="24"/>
        </w:rPr>
        <w:tab/>
      </w:r>
      <w:r w:rsidR="00486156">
        <w:rPr>
          <w:rFonts w:ascii="Times New Roman" w:hAnsi="Times New Roman" w:cs="Times New Roman" w:hint="eastAsia"/>
          <w:sz w:val="24"/>
          <w:szCs w:val="24"/>
        </w:rPr>
        <w:t>(S1.1)</w:t>
      </w:r>
    </w:p>
    <w:p w14:paraId="5797766A" w14:textId="4F828142" w:rsidR="00C16DCA" w:rsidRPr="00C16DCA" w:rsidRDefault="00C16DCA" w:rsidP="00C16DCA">
      <w:pPr>
        <w:snapToGrid w:val="0"/>
        <w:spacing w:after="0" w:line="240" w:lineRule="auto"/>
        <w:rPr>
          <w:rFonts w:ascii="Times New Roman" w:hAnsi="Times New Roman" w:cs="Times New Roman"/>
          <w:color w:val="000000" w:themeColor="text1"/>
          <w:sz w:val="24"/>
          <w:szCs w:val="24"/>
          <w:lang w:val="en-HK"/>
        </w:rPr>
      </w:pPr>
      <w:r w:rsidRPr="00C16DCA">
        <w:rPr>
          <w:rFonts w:ascii="Times New Roman" w:hAnsi="Times New Roman" w:cs="Times New Roman"/>
          <w:color w:val="000000" w:themeColor="text1"/>
          <w:sz w:val="24"/>
          <w:szCs w:val="24"/>
          <w:lang w:val="en-HK"/>
        </w:rPr>
        <w:t xml:space="preserve">where </w:t>
      </w:r>
      <m:oMath>
        <m:r>
          <w:rPr>
            <w:rFonts w:ascii="Cambria Math" w:hAnsi="Cambria Math" w:cs="Times New Roman"/>
            <w:color w:val="000000" w:themeColor="text1"/>
            <w:sz w:val="24"/>
            <w:szCs w:val="24"/>
            <w:lang w:val="en-HK"/>
          </w:rPr>
          <m:t>n=</m:t>
        </m:r>
        <m:f>
          <m:fPr>
            <m:ctrlPr>
              <w:rPr>
                <w:rFonts w:ascii="Cambria Math" w:hAnsi="Cambria Math" w:cs="Times New Roman"/>
                <w:i/>
                <w:color w:val="000000" w:themeColor="text1"/>
                <w:sz w:val="24"/>
                <w:szCs w:val="24"/>
                <w:lang w:val="en-HK"/>
              </w:rPr>
            </m:ctrlPr>
          </m:fPr>
          <m:num>
            <m:r>
              <w:rPr>
                <w:rFonts w:ascii="Cambria Math" w:hAnsi="Cambria Math" w:cs="Times New Roman"/>
                <w:color w:val="000000" w:themeColor="text1"/>
                <w:sz w:val="24"/>
                <w:szCs w:val="24"/>
                <w:lang w:val="en-HK"/>
              </w:rPr>
              <m:t>3.6</m:t>
            </m:r>
            <m:sSub>
              <m:sSubPr>
                <m:ctrlPr>
                  <w:rPr>
                    <w:rFonts w:ascii="Cambria Math" w:hAnsi="Cambria Math" w:cs="Times New Roman"/>
                    <w:i/>
                    <w:color w:val="000000" w:themeColor="text1"/>
                    <w:sz w:val="24"/>
                    <w:szCs w:val="24"/>
                    <w:lang w:val="en-HK"/>
                  </w:rPr>
                </m:ctrlPr>
              </m:sSubPr>
              <m:e>
                <m:r>
                  <w:rPr>
                    <w:rFonts w:ascii="Cambria Math" w:hAnsi="Cambria Math" w:cs="Times New Roman"/>
                    <w:color w:val="000000" w:themeColor="text1"/>
                    <w:sz w:val="24"/>
                    <w:szCs w:val="24"/>
                    <w:lang w:val="en-HK"/>
                  </w:rPr>
                  <m:t>q</m:t>
                </m:r>
              </m:e>
              <m:sub>
                <m:r>
                  <w:rPr>
                    <w:rFonts w:ascii="Cambria Math" w:hAnsi="Cambria Math" w:cs="Times New Roman"/>
                    <w:color w:val="000000" w:themeColor="text1"/>
                    <w:sz w:val="24"/>
                    <w:szCs w:val="24"/>
                    <w:lang w:val="en-HK"/>
                  </w:rPr>
                  <m:t>C</m:t>
                </m:r>
              </m:sub>
            </m:sSub>
          </m:num>
          <m:den>
            <m:r>
              <w:rPr>
                <w:rFonts w:ascii="Cambria Math" w:hAnsi="Cambria Math" w:cs="Times New Roman"/>
                <w:color w:val="000000" w:themeColor="text1"/>
                <w:sz w:val="24"/>
                <w:szCs w:val="24"/>
                <w:lang w:val="en-HK"/>
              </w:rPr>
              <m:t>V</m:t>
            </m:r>
          </m:den>
        </m:f>
      </m:oMath>
      <w:r w:rsidRPr="00C16DCA">
        <w:rPr>
          <w:rFonts w:ascii="Times New Roman" w:hAnsi="Times New Roman" w:cs="Times New Roman"/>
          <w:color w:val="000000" w:themeColor="text1"/>
          <w:sz w:val="24"/>
          <w:szCs w:val="24"/>
          <w:lang w:val="en-HK"/>
        </w:rPr>
        <w:t xml:space="preserve"> is the air change rate (ACH</w:t>
      </w:r>
      <w:r w:rsidR="004E6EBE">
        <w:rPr>
          <w:rFonts w:ascii="Times New Roman" w:hAnsi="Times New Roman" w:cs="Times New Roman" w:hint="eastAsia"/>
          <w:color w:val="000000" w:themeColor="text1"/>
          <w:sz w:val="24"/>
          <w:szCs w:val="24"/>
          <w:lang w:val="en-HK"/>
        </w:rPr>
        <w:t>, h</w:t>
      </w:r>
      <w:r w:rsidR="004E6EBE" w:rsidRPr="004830C7">
        <w:rPr>
          <w:rFonts w:ascii="Times New Roman" w:hAnsi="Times New Roman" w:cs="Times New Roman" w:hint="eastAsia"/>
          <w:color w:val="000000" w:themeColor="text1"/>
          <w:sz w:val="24"/>
          <w:szCs w:val="24"/>
          <w:vertAlign w:val="superscript"/>
          <w:lang w:val="en-HK"/>
        </w:rPr>
        <w:t>-1</w:t>
      </w:r>
      <w:r w:rsidRPr="00C16DCA">
        <w:rPr>
          <w:rFonts w:ascii="Times New Roman" w:hAnsi="Times New Roman" w:cs="Times New Roman"/>
          <w:color w:val="000000" w:themeColor="text1"/>
          <w:sz w:val="24"/>
          <w:szCs w:val="24"/>
          <w:lang w:val="en-HK"/>
        </w:rPr>
        <w:t xml:space="preserve">), with </w:t>
      </w:r>
      <m:oMath>
        <m:sSub>
          <m:sSubPr>
            <m:ctrlPr>
              <w:rPr>
                <w:rFonts w:ascii="Cambria Math" w:hAnsi="Cambria Math" w:cs="Times New Roman"/>
                <w:i/>
                <w:color w:val="000000" w:themeColor="text1"/>
                <w:sz w:val="24"/>
                <w:szCs w:val="24"/>
                <w:lang w:val="en-HK"/>
              </w:rPr>
            </m:ctrlPr>
          </m:sSubPr>
          <m:e>
            <m:r>
              <w:rPr>
                <w:rFonts w:ascii="Cambria Math" w:hAnsi="Cambria Math" w:cs="Times New Roman"/>
                <w:color w:val="000000" w:themeColor="text1"/>
                <w:sz w:val="24"/>
                <w:szCs w:val="24"/>
                <w:lang w:val="en-HK"/>
              </w:rPr>
              <m:t>q</m:t>
            </m:r>
          </m:e>
          <m:sub>
            <m:r>
              <w:rPr>
                <w:rFonts w:ascii="Cambria Math" w:hAnsi="Cambria Math" w:cs="Times New Roman"/>
                <w:color w:val="000000" w:themeColor="text1"/>
                <w:sz w:val="24"/>
                <w:szCs w:val="24"/>
                <w:lang w:val="en-HK"/>
              </w:rPr>
              <m:t>C</m:t>
            </m:r>
          </m:sub>
        </m:sSub>
      </m:oMath>
      <w:r w:rsidRPr="00C16DCA">
        <w:rPr>
          <w:rFonts w:ascii="Times New Roman" w:hAnsi="Times New Roman" w:cs="Times New Roman"/>
          <w:color w:val="000000" w:themeColor="text1"/>
          <w:sz w:val="24"/>
          <w:szCs w:val="24"/>
          <w:lang w:val="en-HK"/>
        </w:rPr>
        <w:t xml:space="preserve"> in L/s and </w:t>
      </w:r>
      <m:oMath>
        <m:r>
          <w:rPr>
            <w:rFonts w:ascii="Cambria Math" w:hAnsi="Cambria Math" w:cs="Times New Roman"/>
            <w:color w:val="000000" w:themeColor="text1"/>
            <w:sz w:val="24"/>
            <w:szCs w:val="24"/>
            <w:lang w:val="en-HK"/>
          </w:rPr>
          <m:t>V</m:t>
        </m:r>
      </m:oMath>
      <w:r w:rsidRPr="00C16DCA">
        <w:rPr>
          <w:rFonts w:ascii="Times New Roman" w:hAnsi="Times New Roman" w:cs="Times New Roman"/>
          <w:color w:val="000000" w:themeColor="text1"/>
          <w:sz w:val="24"/>
          <w:szCs w:val="24"/>
          <w:lang w:val="en-HK"/>
        </w:rPr>
        <w:t xml:space="preserve"> in </w:t>
      </w:r>
      <w:r w:rsidR="00FE1E5A" w:rsidRPr="007C50C2">
        <w:rPr>
          <w:rFonts w:ascii="Times New Roman" w:hAnsi="Times New Roman" w:cs="Times New Roman"/>
          <w:sz w:val="24"/>
          <w:szCs w:val="24"/>
        </w:rPr>
        <w:t>m</w:t>
      </w:r>
      <w:r w:rsidR="00FE1E5A" w:rsidRPr="00FE1E5A">
        <w:rPr>
          <w:rFonts w:ascii="Times New Roman" w:hAnsi="Times New Roman" w:cs="Times New Roman" w:hint="eastAsia"/>
          <w:sz w:val="24"/>
          <w:szCs w:val="24"/>
          <w:vertAlign w:val="superscript"/>
        </w:rPr>
        <w:t>3</w:t>
      </w:r>
      <w:r w:rsidRPr="00C16DCA">
        <w:rPr>
          <w:rFonts w:ascii="Times New Roman" w:hAnsi="Times New Roman" w:cs="Times New Roman"/>
          <w:color w:val="000000" w:themeColor="text1"/>
          <w:sz w:val="24"/>
          <w:szCs w:val="24"/>
          <w:lang w:val="en-HK"/>
        </w:rPr>
        <w:t xml:space="preserve"> (1 </w:t>
      </w:r>
      <w:r w:rsidR="00FE1E5A" w:rsidRPr="007C50C2">
        <w:rPr>
          <w:rFonts w:ascii="Times New Roman" w:hAnsi="Times New Roman" w:cs="Times New Roman"/>
          <w:sz w:val="24"/>
          <w:szCs w:val="24"/>
        </w:rPr>
        <w:t>m</w:t>
      </w:r>
      <w:r w:rsidR="00FE1E5A" w:rsidRPr="00FE1E5A">
        <w:rPr>
          <w:rFonts w:ascii="Times New Roman" w:hAnsi="Times New Roman" w:cs="Times New Roman" w:hint="eastAsia"/>
          <w:sz w:val="24"/>
          <w:szCs w:val="24"/>
          <w:vertAlign w:val="superscript"/>
        </w:rPr>
        <w:t>3</w:t>
      </w:r>
      <w:r w:rsidRPr="00C16DCA">
        <w:rPr>
          <w:rFonts w:ascii="Times New Roman" w:hAnsi="Times New Roman" w:cs="Times New Roman"/>
          <w:color w:val="000000" w:themeColor="text1"/>
          <w:sz w:val="24"/>
          <w:szCs w:val="24"/>
          <w:lang w:val="en-HK"/>
        </w:rPr>
        <w:t xml:space="preserve"> = 1,000 liters, 1 hour = 3,600 seconds). </w:t>
      </w:r>
      <m:oMath>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oMath>
      <w:r w:rsidRPr="00C16DCA">
        <w:rPr>
          <w:rFonts w:ascii="Times New Roman" w:hAnsi="Times New Roman" w:cs="Times New Roman"/>
          <w:color w:val="000000" w:themeColor="text1"/>
          <w:sz w:val="24"/>
          <w:szCs w:val="24"/>
          <w:lang w:val="en-HK"/>
        </w:rPr>
        <w:t xml:space="preserve"> ranges from 0 (high ventilation or </w:t>
      </w:r>
      <w:r w:rsidR="0089481F">
        <w:rPr>
          <w:rFonts w:ascii="Times New Roman" w:hAnsi="Times New Roman" w:cs="Times New Roman" w:hint="eastAsia"/>
          <w:color w:val="000000" w:themeColor="text1"/>
          <w:sz w:val="24"/>
          <w:szCs w:val="24"/>
          <w:lang w:val="en-HK"/>
        </w:rPr>
        <w:t>long</w:t>
      </w:r>
      <w:r w:rsidR="0089481F" w:rsidRPr="00C16DCA">
        <w:rPr>
          <w:rFonts w:ascii="Times New Roman" w:hAnsi="Times New Roman" w:cs="Times New Roman"/>
          <w:color w:val="000000" w:themeColor="text1"/>
          <w:sz w:val="24"/>
          <w:szCs w:val="24"/>
          <w:lang w:val="en-HK"/>
        </w:rPr>
        <w:t xml:space="preserve"> </w:t>
      </w:r>
      <w:r w:rsidRPr="00C16DCA">
        <w:rPr>
          <w:rFonts w:ascii="Times New Roman" w:hAnsi="Times New Roman" w:cs="Times New Roman"/>
          <w:color w:val="000000" w:themeColor="text1"/>
          <w:sz w:val="24"/>
          <w:szCs w:val="24"/>
          <w:lang w:val="en-HK"/>
        </w:rPr>
        <w:t xml:space="preserve">exposure) to 1 (low ventilation or </w:t>
      </w:r>
      <w:r w:rsidR="0089481F">
        <w:rPr>
          <w:rFonts w:ascii="Times New Roman" w:hAnsi="Times New Roman" w:cs="Times New Roman" w:hint="eastAsia"/>
          <w:color w:val="000000" w:themeColor="text1"/>
          <w:sz w:val="24"/>
          <w:szCs w:val="24"/>
          <w:lang w:val="en-HK"/>
        </w:rPr>
        <w:t>short</w:t>
      </w:r>
      <w:r w:rsidR="0089481F" w:rsidRPr="00C16DCA">
        <w:rPr>
          <w:rFonts w:ascii="Times New Roman" w:hAnsi="Times New Roman" w:cs="Times New Roman"/>
          <w:color w:val="000000" w:themeColor="text1"/>
          <w:sz w:val="24"/>
          <w:szCs w:val="24"/>
          <w:lang w:val="en-HK"/>
        </w:rPr>
        <w:t xml:space="preserve"> </w:t>
      </w:r>
      <w:r w:rsidRPr="00C16DCA">
        <w:rPr>
          <w:rFonts w:ascii="Times New Roman" w:hAnsi="Times New Roman" w:cs="Times New Roman"/>
          <w:color w:val="000000" w:themeColor="text1"/>
          <w:sz w:val="24"/>
          <w:szCs w:val="24"/>
          <w:lang w:val="en-HK"/>
        </w:rPr>
        <w:t>exposure), adjusting the effective clean flow rate for transient conditions.</w:t>
      </w:r>
    </w:p>
    <w:p w14:paraId="79EFC671" w14:textId="77777777" w:rsidR="00AD040D" w:rsidRDefault="00AD040D" w:rsidP="00C16DCA">
      <w:pPr>
        <w:snapToGrid w:val="0"/>
        <w:spacing w:after="0" w:line="240" w:lineRule="auto"/>
        <w:rPr>
          <w:rFonts w:ascii="Times New Roman" w:hAnsi="Times New Roman" w:cs="Times New Roman"/>
          <w:color w:val="000000" w:themeColor="text1"/>
          <w:sz w:val="24"/>
          <w:szCs w:val="24"/>
          <w:lang w:val="en-HK"/>
        </w:rPr>
      </w:pPr>
    </w:p>
    <w:p w14:paraId="68A6B4F2" w14:textId="6EF8661D" w:rsidR="00C16DCA" w:rsidRDefault="00C16DCA" w:rsidP="00C16DCA">
      <w:pPr>
        <w:snapToGrid w:val="0"/>
        <w:spacing w:after="0" w:line="240" w:lineRule="auto"/>
        <w:rPr>
          <w:rFonts w:ascii="Times New Roman" w:hAnsi="Times New Roman" w:cs="Times New Roman"/>
          <w:color w:val="000000" w:themeColor="text1"/>
          <w:sz w:val="24"/>
          <w:szCs w:val="24"/>
          <w:lang w:val="en-HK"/>
        </w:rPr>
      </w:pPr>
      <w:r w:rsidRPr="00C16DCA">
        <w:rPr>
          <w:rFonts w:ascii="Times New Roman" w:hAnsi="Times New Roman" w:cs="Times New Roman"/>
          <w:color w:val="000000" w:themeColor="text1"/>
          <w:sz w:val="24"/>
          <w:szCs w:val="24"/>
          <w:lang w:val="en-HK"/>
        </w:rPr>
        <w:t>The spaciousness dilution factor (</w:t>
      </w:r>
      <m:oMath>
        <m:r>
          <w:rPr>
            <w:rFonts w:ascii="Cambria Math" w:hAnsi="Cambria Math" w:cs="Times New Roman"/>
            <w:sz w:val="24"/>
            <w:szCs w:val="24"/>
          </w:rPr>
          <m:t>γ</m:t>
        </m:r>
      </m:oMath>
      <w:r w:rsidRPr="00C16DCA">
        <w:rPr>
          <w:rFonts w:ascii="Times New Roman" w:hAnsi="Times New Roman" w:cs="Times New Roman"/>
          <w:color w:val="000000" w:themeColor="text1"/>
          <w:sz w:val="24"/>
          <w:szCs w:val="24"/>
          <w:lang w:val="en-HK"/>
        </w:rPr>
        <w:t>) quantifies VTAC’s contribution to dilution. For co-exposure (Scenario S</w:t>
      </w:r>
      <w:r w:rsidR="0076244B">
        <w:rPr>
          <w:rFonts w:ascii="Times New Roman" w:hAnsi="Times New Roman" w:cs="Times New Roman" w:hint="eastAsia"/>
          <w:color w:val="000000" w:themeColor="text1"/>
          <w:sz w:val="24"/>
          <w:szCs w:val="24"/>
          <w:lang w:val="en-HK"/>
        </w:rPr>
        <w:t>2</w:t>
      </w:r>
      <w:r w:rsidRPr="00C16DCA">
        <w:rPr>
          <w:rFonts w:ascii="Times New Roman" w:hAnsi="Times New Roman" w:cs="Times New Roman"/>
          <w:color w:val="000000" w:themeColor="text1"/>
          <w:sz w:val="24"/>
          <w:szCs w:val="24"/>
          <w:lang w:val="en-HK"/>
        </w:rPr>
        <w:t xml:space="preserve">, infectors and susceptibles together for </w:t>
      </w:r>
      <m:oMath>
        <m:r>
          <m:rPr>
            <m:sty m:val="p"/>
          </m:rPr>
          <w:rPr>
            <w:rFonts w:ascii="Cambria Math" w:hAnsi="Cambria Math" w:cs="Times New Roman"/>
            <w:sz w:val="24"/>
            <w:szCs w:val="24"/>
          </w:rPr>
          <m:t>∆</m:t>
        </m:r>
        <m:r>
          <w:rPr>
            <w:rFonts w:ascii="Cambria Math" w:hAnsi="Cambria Math" w:cs="Times New Roman"/>
            <w:sz w:val="24"/>
            <w:szCs w:val="24"/>
          </w:rPr>
          <m:t>t</m:t>
        </m:r>
      </m:oMath>
      <w:r w:rsidRPr="00C16DCA">
        <w:rPr>
          <w:rFonts w:ascii="Times New Roman" w:hAnsi="Times New Roman" w:cs="Times New Roman"/>
          <w:color w:val="000000" w:themeColor="text1"/>
          <w:sz w:val="24"/>
          <w:szCs w:val="24"/>
          <w:lang w:val="en-HK"/>
        </w:rPr>
        <w:t>):</w:t>
      </w:r>
    </w:p>
    <w:p w14:paraId="6069CD8B" w14:textId="0FE4503E" w:rsidR="00AD040D" w:rsidRPr="00C16DCA" w:rsidRDefault="00D90E8B" w:rsidP="00C16DCA">
      <w:pPr>
        <w:snapToGrid w:val="0"/>
        <w:spacing w:after="0" w:line="240" w:lineRule="auto"/>
        <w:rPr>
          <w:rFonts w:ascii="Times New Roman" w:hAnsi="Times New Roman" w:cs="Times New Roman"/>
          <w:color w:val="000000" w:themeColor="text1"/>
          <w:sz w:val="24"/>
          <w:szCs w:val="24"/>
          <w:lang w:val="en-HK"/>
        </w:rPr>
      </w:pPr>
      <m:oMath>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0</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num>
          <m:den>
            <m:r>
              <m:rPr>
                <m:sty m:val="p"/>
              </m:rPr>
              <w:rPr>
                <w:rFonts w:ascii="Cambria Math" w:hAnsi="Cambria Math" w:cs="Times New Roman"/>
                <w:sz w:val="24"/>
                <w:szCs w:val="24"/>
              </w:rPr>
              <m:t>1-</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den>
        </m:f>
      </m:oMath>
      <w:r w:rsidR="00486156">
        <w:rPr>
          <w:rFonts w:ascii="Times New Roman" w:hAnsi="Times New Roman" w:cs="Times New Roman"/>
          <w:sz w:val="24"/>
          <w:szCs w:val="24"/>
        </w:rPr>
        <w:tab/>
      </w:r>
      <w:r w:rsidR="00486156">
        <w:rPr>
          <w:rFonts w:ascii="Times New Roman" w:hAnsi="Times New Roman" w:cs="Times New Roman"/>
          <w:sz w:val="24"/>
          <w:szCs w:val="24"/>
        </w:rPr>
        <w:tab/>
      </w:r>
      <w:r w:rsidR="00486156">
        <w:rPr>
          <w:rFonts w:ascii="Times New Roman" w:hAnsi="Times New Roman" w:cs="Times New Roman"/>
          <w:sz w:val="24"/>
          <w:szCs w:val="24"/>
        </w:rPr>
        <w:tab/>
      </w:r>
      <w:r w:rsidR="00486156">
        <w:rPr>
          <w:rFonts w:ascii="Times New Roman" w:hAnsi="Times New Roman" w:cs="Times New Roman"/>
          <w:sz w:val="24"/>
          <w:szCs w:val="24"/>
        </w:rPr>
        <w:tab/>
      </w:r>
      <w:r w:rsidR="00486156">
        <w:rPr>
          <w:rFonts w:ascii="Times New Roman" w:hAnsi="Times New Roman" w:cs="Times New Roman"/>
          <w:sz w:val="24"/>
          <w:szCs w:val="24"/>
        </w:rPr>
        <w:tab/>
      </w:r>
      <w:r w:rsidR="00486156">
        <w:rPr>
          <w:rFonts w:ascii="Times New Roman" w:hAnsi="Times New Roman" w:cs="Times New Roman"/>
          <w:sz w:val="24"/>
          <w:szCs w:val="24"/>
        </w:rPr>
        <w:tab/>
      </w:r>
      <w:r w:rsidR="00486156">
        <w:rPr>
          <w:rFonts w:ascii="Times New Roman" w:hAnsi="Times New Roman" w:cs="Times New Roman"/>
          <w:sz w:val="24"/>
          <w:szCs w:val="24"/>
        </w:rPr>
        <w:tab/>
      </w:r>
      <w:r w:rsidR="00486156">
        <w:rPr>
          <w:rFonts w:ascii="Times New Roman" w:hAnsi="Times New Roman" w:cs="Times New Roman"/>
          <w:sz w:val="24"/>
          <w:szCs w:val="24"/>
        </w:rPr>
        <w:tab/>
      </w:r>
      <w:r w:rsidR="00486156">
        <w:rPr>
          <w:rFonts w:ascii="Times New Roman" w:hAnsi="Times New Roman" w:cs="Times New Roman"/>
          <w:sz w:val="24"/>
          <w:szCs w:val="24"/>
        </w:rPr>
        <w:tab/>
      </w:r>
      <w:r w:rsidR="00486156">
        <w:rPr>
          <w:rFonts w:ascii="Times New Roman" w:hAnsi="Times New Roman" w:cs="Times New Roman"/>
          <w:sz w:val="24"/>
          <w:szCs w:val="24"/>
        </w:rPr>
        <w:tab/>
      </w:r>
      <w:r w:rsidR="00486156">
        <w:rPr>
          <w:rFonts w:ascii="Times New Roman" w:hAnsi="Times New Roman" w:cs="Times New Roman" w:hint="eastAsia"/>
          <w:sz w:val="24"/>
          <w:szCs w:val="24"/>
        </w:rPr>
        <w:t>(S1.2)</w:t>
      </w:r>
    </w:p>
    <w:p w14:paraId="1D8B5FCE" w14:textId="77777777" w:rsidR="00486156" w:rsidRDefault="00486156" w:rsidP="00C16DCA">
      <w:pPr>
        <w:snapToGrid w:val="0"/>
        <w:spacing w:after="0" w:line="240" w:lineRule="auto"/>
        <w:rPr>
          <w:rFonts w:ascii="Times New Roman" w:hAnsi="Times New Roman" w:cs="Times New Roman"/>
          <w:color w:val="000000" w:themeColor="text1"/>
          <w:sz w:val="24"/>
          <w:szCs w:val="24"/>
          <w:lang w:val="en-HK"/>
        </w:rPr>
      </w:pPr>
    </w:p>
    <w:p w14:paraId="51A348F0" w14:textId="71748125" w:rsidR="00C16DCA" w:rsidRDefault="00C16DCA" w:rsidP="00C16DCA">
      <w:pPr>
        <w:snapToGrid w:val="0"/>
        <w:spacing w:after="0" w:line="240" w:lineRule="auto"/>
        <w:rPr>
          <w:rFonts w:ascii="Times New Roman" w:hAnsi="Times New Roman" w:cs="Times New Roman"/>
          <w:color w:val="000000" w:themeColor="text1"/>
          <w:sz w:val="24"/>
          <w:szCs w:val="24"/>
          <w:lang w:val="en-HK"/>
        </w:rPr>
      </w:pPr>
      <w:r w:rsidRPr="00C16DCA">
        <w:rPr>
          <w:rFonts w:ascii="Times New Roman" w:hAnsi="Times New Roman" w:cs="Times New Roman"/>
          <w:color w:val="000000" w:themeColor="text1"/>
          <w:sz w:val="24"/>
          <w:szCs w:val="24"/>
          <w:lang w:val="en-HK"/>
        </w:rPr>
        <w:t>For the general case (Scenario S2, co-exposure</w:t>
      </w:r>
      <w:r w:rsidR="00142EBB">
        <w:rPr>
          <w:rFonts w:ascii="Times New Roman" w:hAnsi="Times New Roman" w:cs="Times New Roman" w:hint="eastAsia"/>
          <w:color w:val="000000" w:themeColor="text1"/>
          <w:sz w:val="24"/>
          <w:szCs w:val="24"/>
          <w:lang w:val="en-HK"/>
        </w:rPr>
        <w:t xml:space="preserve"> </w:t>
      </w:r>
      <m:oMath>
        <m:r>
          <m:rPr>
            <m:sty m:val="p"/>
          </m:rPr>
          <w:rPr>
            <w:rFonts w:ascii="Cambria Math" w:hAnsi="Cambria Math" w:cs="Times New Roman"/>
            <w:sz w:val="24"/>
            <w:szCs w:val="24"/>
          </w:rPr>
          <m:t>∆</m:t>
        </m:r>
        <m:r>
          <w:rPr>
            <w:rFonts w:ascii="Cambria Math" w:hAnsi="Cambria Math" w:cs="Times New Roman"/>
            <w:sz w:val="24"/>
            <w:szCs w:val="24"/>
          </w:rPr>
          <m:t>t</m:t>
        </m:r>
      </m:oMath>
      <w:r w:rsidRPr="00C16DCA">
        <w:rPr>
          <w:rFonts w:ascii="Times New Roman" w:hAnsi="Times New Roman" w:cs="Times New Roman"/>
          <w:color w:val="000000" w:themeColor="text1"/>
          <w:sz w:val="24"/>
          <w:szCs w:val="24"/>
          <w:lang w:val="en-HK"/>
        </w:rPr>
        <w:t xml:space="preserve"> plus post-exposure for </w:t>
      </w:r>
      <m:oMath>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0</m:t>
            </m:r>
          </m:sub>
        </m:sSub>
      </m:oMath>
      <w:r w:rsidRPr="00C16DCA">
        <w:rPr>
          <w:rFonts w:ascii="Times New Roman" w:hAnsi="Times New Roman" w:cs="Times New Roman"/>
          <w:color w:val="000000" w:themeColor="text1"/>
          <w:sz w:val="24"/>
          <w:szCs w:val="24"/>
          <w:lang w:val="en-HK"/>
        </w:rPr>
        <w:t>):</w:t>
      </w:r>
    </w:p>
    <w:p w14:paraId="1AFF44F4" w14:textId="25B0B58D" w:rsidR="00486156" w:rsidRDefault="00D90E8B" w:rsidP="00C16DCA">
      <w:pPr>
        <w:snapToGrid w:val="0"/>
        <w:spacing w:after="0" w:line="240" w:lineRule="auto"/>
        <w:rPr>
          <w:rFonts w:ascii="Times New Roman" w:hAnsi="Times New Roman" w:cs="Times New Roman"/>
          <w:color w:val="000000" w:themeColor="text1"/>
          <w:sz w:val="24"/>
          <w:szCs w:val="24"/>
          <w:lang w:val="en-HK"/>
        </w:rPr>
      </w:pPr>
      <m:oMath>
        <m:sSub>
          <m:sSubPr>
            <m:ctrlPr>
              <w:rPr>
                <w:rFonts w:ascii="Cambria Math" w:hAnsi="Cambria Math" w:cs="Times New Roman"/>
                <w:i/>
                <w:sz w:val="24"/>
                <w:szCs w:val="24"/>
              </w:rPr>
            </m:ctrlPr>
          </m:sSubPr>
          <m:e>
            <m:r>
              <w:rPr>
                <w:rFonts w:ascii="Cambria Math" w:hAnsi="Cambria Math" w:cs="Times New Roman"/>
                <w:sz w:val="24"/>
                <w:szCs w:val="24"/>
              </w:rPr>
              <m:t>γ</m:t>
            </m:r>
          </m:e>
          <m:sub>
            <m:f>
              <m:fPr>
                <m:ctrlPr>
                  <w:rPr>
                    <w:rFonts w:ascii="Cambria Math" w:hAnsi="Cambria Math" w:cs="Times New Roman"/>
                    <w:i/>
                    <w:sz w:val="24"/>
                    <w:szCs w:val="24"/>
                  </w:rPr>
                </m:ctrlPr>
              </m:fPr>
              <m:num>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0</m:t>
                    </m:r>
                  </m:sub>
                </m:sSub>
              </m:num>
              <m:den>
                <m:r>
                  <m:rPr>
                    <m:sty m:val="p"/>
                  </m:rPr>
                  <w:rPr>
                    <w:rFonts w:ascii="Cambria Math" w:hAnsi="Cambria Math" w:cs="Times New Roman"/>
                    <w:sz w:val="24"/>
                    <w:szCs w:val="24"/>
                  </w:rPr>
                  <m:t>∆</m:t>
                </m:r>
                <m:r>
                  <w:rPr>
                    <w:rFonts w:ascii="Cambria Math" w:hAnsi="Cambria Math" w:cs="Times New Roman"/>
                    <w:sz w:val="24"/>
                    <w:szCs w:val="24"/>
                  </w:rPr>
                  <m:t>t</m:t>
                </m:r>
              </m:den>
            </m:f>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sSup>
              <m:sSupPr>
                <m:ctrlPr>
                  <w:rPr>
                    <w:rFonts w:ascii="Cambria Math" w:hAnsi="Cambria Math" w:cs="Times New Roman"/>
                    <w:sz w:val="24"/>
                    <w:szCs w:val="24"/>
                  </w:rPr>
                </m:ctrlPr>
              </m:sSupPr>
              <m:e>
                <m:r>
                  <w:rPr>
                    <w:rFonts w:ascii="Cambria Math" w:hAnsi="Cambria Math" w:cs="Times New Roman"/>
                    <w:sz w:val="24"/>
                    <w:szCs w:val="24"/>
                  </w:rPr>
                  <m:t>e</m:t>
                </m:r>
              </m:e>
              <m:sup>
                <m:r>
                  <m:rPr>
                    <m:sty m:val="p"/>
                  </m:rPr>
                  <w:rPr>
                    <w:rFonts w:ascii="Cambria Math" w:hAnsi="Cambria Math" w:cs="Times New Roman"/>
                    <w:sz w:val="24"/>
                    <w:szCs w:val="24"/>
                  </w:rPr>
                  <m:t>-</m:t>
                </m:r>
                <m:r>
                  <w:rPr>
                    <w:rFonts w:ascii="Cambria Math" w:hAnsi="Cambria Math" w:cs="Times New Roman"/>
                    <w:sz w:val="24"/>
                    <w:szCs w:val="24"/>
                  </w:rPr>
                  <m:t>n</m:t>
                </m:r>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0</m:t>
                    </m:r>
                  </m:sub>
                </m:sSub>
              </m:sup>
            </m:sSup>
          </m:num>
          <m:den>
            <m:r>
              <m:rPr>
                <m:sty m:val="p"/>
              </m:rPr>
              <w:rPr>
                <w:rFonts w:ascii="Cambria Math" w:hAnsi="Cambria Math" w:cs="Times New Roman"/>
                <w:sz w:val="24"/>
                <w:szCs w:val="24"/>
              </w:rPr>
              <m:t>1-</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sSup>
              <m:sSupPr>
                <m:ctrlPr>
                  <w:rPr>
                    <w:rFonts w:ascii="Cambria Math" w:hAnsi="Cambria Math" w:cs="Times New Roman"/>
                    <w:sz w:val="24"/>
                    <w:szCs w:val="24"/>
                  </w:rPr>
                </m:ctrlPr>
              </m:sSupPr>
              <m:e>
                <m:r>
                  <w:rPr>
                    <w:rFonts w:ascii="Cambria Math" w:hAnsi="Cambria Math" w:cs="Times New Roman"/>
                    <w:sz w:val="24"/>
                    <w:szCs w:val="24"/>
                  </w:rPr>
                  <m:t>e</m:t>
                </m:r>
              </m:e>
              <m:sup>
                <m:r>
                  <m:rPr>
                    <m:sty m:val="p"/>
                  </m:rPr>
                  <w:rPr>
                    <w:rFonts w:ascii="Cambria Math" w:hAnsi="Cambria Math" w:cs="Times New Roman"/>
                    <w:sz w:val="24"/>
                    <w:szCs w:val="24"/>
                  </w:rPr>
                  <m:t>-</m:t>
                </m:r>
                <m:r>
                  <w:rPr>
                    <w:rFonts w:ascii="Cambria Math" w:hAnsi="Cambria Math" w:cs="Times New Roman"/>
                    <w:sz w:val="24"/>
                    <w:szCs w:val="24"/>
                  </w:rPr>
                  <m:t>n</m:t>
                </m:r>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0</m:t>
                    </m:r>
                  </m:sub>
                </m:sSub>
              </m:sup>
            </m:sSup>
          </m:den>
        </m:f>
      </m:oMath>
      <w:r w:rsidR="00486156">
        <w:rPr>
          <w:rFonts w:ascii="Times New Roman" w:hAnsi="Times New Roman" w:cs="Times New Roman"/>
          <w:sz w:val="24"/>
          <w:szCs w:val="24"/>
        </w:rPr>
        <w:tab/>
      </w:r>
      <w:r w:rsidR="00486156">
        <w:rPr>
          <w:rFonts w:ascii="Times New Roman" w:hAnsi="Times New Roman" w:cs="Times New Roman"/>
          <w:sz w:val="24"/>
          <w:szCs w:val="24"/>
        </w:rPr>
        <w:tab/>
      </w:r>
      <w:r w:rsidR="00486156">
        <w:rPr>
          <w:rFonts w:ascii="Times New Roman" w:hAnsi="Times New Roman" w:cs="Times New Roman"/>
          <w:sz w:val="24"/>
          <w:szCs w:val="24"/>
        </w:rPr>
        <w:tab/>
      </w:r>
      <w:r w:rsidR="00486156">
        <w:rPr>
          <w:rFonts w:ascii="Times New Roman" w:hAnsi="Times New Roman" w:cs="Times New Roman"/>
          <w:sz w:val="24"/>
          <w:szCs w:val="24"/>
        </w:rPr>
        <w:tab/>
      </w:r>
      <w:r w:rsidR="00486156">
        <w:rPr>
          <w:rFonts w:ascii="Times New Roman" w:hAnsi="Times New Roman" w:cs="Times New Roman"/>
          <w:sz w:val="24"/>
          <w:szCs w:val="24"/>
        </w:rPr>
        <w:tab/>
      </w:r>
      <w:r w:rsidR="00486156">
        <w:rPr>
          <w:rFonts w:ascii="Times New Roman" w:hAnsi="Times New Roman" w:cs="Times New Roman"/>
          <w:sz w:val="24"/>
          <w:szCs w:val="24"/>
        </w:rPr>
        <w:tab/>
      </w:r>
      <w:r w:rsidR="00486156">
        <w:rPr>
          <w:rFonts w:ascii="Times New Roman" w:hAnsi="Times New Roman" w:cs="Times New Roman"/>
          <w:sz w:val="24"/>
          <w:szCs w:val="24"/>
        </w:rPr>
        <w:tab/>
      </w:r>
      <w:r w:rsidR="00486156">
        <w:rPr>
          <w:rFonts w:ascii="Times New Roman" w:hAnsi="Times New Roman" w:cs="Times New Roman"/>
          <w:sz w:val="24"/>
          <w:szCs w:val="24"/>
        </w:rPr>
        <w:tab/>
      </w:r>
      <w:r w:rsidR="00486156">
        <w:rPr>
          <w:rFonts w:ascii="Times New Roman" w:hAnsi="Times New Roman" w:cs="Times New Roman"/>
          <w:sz w:val="24"/>
          <w:szCs w:val="24"/>
        </w:rPr>
        <w:tab/>
      </w:r>
      <w:r w:rsidR="00486156">
        <w:rPr>
          <w:rFonts w:ascii="Times New Roman" w:hAnsi="Times New Roman" w:cs="Times New Roman" w:hint="eastAsia"/>
          <w:sz w:val="24"/>
          <w:szCs w:val="24"/>
        </w:rPr>
        <w:t>(S1.3)</w:t>
      </w:r>
    </w:p>
    <w:p w14:paraId="4698B3CE" w14:textId="77777777" w:rsidR="00AD040D" w:rsidRPr="00486156" w:rsidRDefault="00AD040D" w:rsidP="00C16DCA">
      <w:pPr>
        <w:snapToGrid w:val="0"/>
        <w:spacing w:after="0" w:line="240" w:lineRule="auto"/>
        <w:rPr>
          <w:rFonts w:ascii="Times New Roman" w:hAnsi="Times New Roman" w:cs="Times New Roman"/>
          <w:color w:val="000000" w:themeColor="text1"/>
          <w:sz w:val="24"/>
          <w:szCs w:val="24"/>
          <w:lang w:val="en-HK"/>
        </w:rPr>
      </w:pPr>
    </w:p>
    <w:p w14:paraId="191CC85B" w14:textId="6EE64787" w:rsidR="00C16DCA" w:rsidRDefault="00C16DCA" w:rsidP="00C16DCA">
      <w:pPr>
        <w:snapToGrid w:val="0"/>
        <w:spacing w:after="0" w:line="240" w:lineRule="auto"/>
        <w:rPr>
          <w:rFonts w:ascii="Times New Roman" w:hAnsi="Times New Roman" w:cs="Times New Roman"/>
          <w:color w:val="000000" w:themeColor="text1"/>
          <w:sz w:val="24"/>
          <w:szCs w:val="24"/>
          <w:lang w:val="en-HK"/>
        </w:rPr>
      </w:pPr>
      <w:r w:rsidRPr="00C16DCA">
        <w:rPr>
          <w:rFonts w:ascii="Times New Roman" w:hAnsi="Times New Roman" w:cs="Times New Roman"/>
          <w:color w:val="000000" w:themeColor="text1"/>
          <w:sz w:val="24"/>
          <w:szCs w:val="24"/>
          <w:lang w:val="en-HK"/>
        </w:rPr>
        <w:t xml:space="preserve">When </w:t>
      </w:r>
      <m:oMath>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0</m:t>
            </m:r>
          </m:sub>
        </m:sSub>
        <m:r>
          <w:rPr>
            <w:rFonts w:ascii="Cambria Math" w:hAnsi="Cambria Math" w:cs="Times New Roman"/>
            <w:sz w:val="24"/>
            <w:szCs w:val="24"/>
          </w:rPr>
          <m:t>=0</m:t>
        </m:r>
      </m:oMath>
      <w:r w:rsidRPr="00C16DCA">
        <w:rPr>
          <w:rFonts w:ascii="Times New Roman" w:hAnsi="Times New Roman" w:cs="Times New Roman"/>
          <w:color w:val="000000" w:themeColor="text1"/>
          <w:sz w:val="24"/>
          <w:szCs w:val="24"/>
          <w:lang w:val="en-HK"/>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γ</m:t>
            </m:r>
          </m:e>
          <m:sub>
            <m:f>
              <m:fPr>
                <m:ctrlPr>
                  <w:rPr>
                    <w:rFonts w:ascii="Cambria Math" w:hAnsi="Cambria Math" w:cs="Times New Roman"/>
                    <w:i/>
                    <w:sz w:val="24"/>
                    <w:szCs w:val="24"/>
                  </w:rPr>
                </m:ctrlPr>
              </m:fPr>
              <m:num>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0</m:t>
                    </m:r>
                  </m:sub>
                </m:sSub>
              </m:num>
              <m:den>
                <m:r>
                  <m:rPr>
                    <m:sty m:val="p"/>
                  </m:rPr>
                  <w:rPr>
                    <w:rFonts w:ascii="Cambria Math" w:hAnsi="Cambria Math" w:cs="Times New Roman"/>
                    <w:sz w:val="24"/>
                    <w:szCs w:val="24"/>
                  </w:rPr>
                  <m:t>∆</m:t>
                </m:r>
                <m:r>
                  <w:rPr>
                    <w:rFonts w:ascii="Cambria Math" w:hAnsi="Cambria Math" w:cs="Times New Roman"/>
                    <w:sz w:val="24"/>
                    <w:szCs w:val="24"/>
                  </w:rPr>
                  <m:t>t</m:t>
                </m:r>
              </m:den>
            </m:f>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0</m:t>
            </m:r>
          </m:sub>
        </m:sSub>
      </m:oMath>
      <w:r w:rsidRPr="00C16DCA">
        <w:rPr>
          <w:rFonts w:ascii="Times New Roman" w:hAnsi="Times New Roman" w:cs="Times New Roman"/>
          <w:color w:val="000000" w:themeColor="text1"/>
          <w:sz w:val="24"/>
          <w:szCs w:val="24"/>
          <w:lang w:val="en-HK"/>
        </w:rPr>
        <w:t>, making S1 a special case of S2. The VTAC component is</w:t>
      </w:r>
      <w:r w:rsidR="00AD040D">
        <w:rPr>
          <w:rFonts w:ascii="Times New Roman" w:hAnsi="Times New Roman" w:cs="Times New Roman"/>
          <w:color w:val="000000" w:themeColor="text1"/>
          <w:sz w:val="24"/>
          <w:szCs w:val="24"/>
          <w:lang w:val="en-HK"/>
        </w:rPr>
        <w:t xml:space="preserve"> </w:t>
      </w:r>
      <m:oMath>
        <m:sSub>
          <m:sSubPr>
            <m:ctrlPr>
              <w:rPr>
                <w:rFonts w:ascii="Cambria Math" w:hAnsi="Cambria Math" w:cs="Times New Roman"/>
                <w:i/>
                <w:color w:val="000000" w:themeColor="text1"/>
                <w:sz w:val="24"/>
                <w:szCs w:val="24"/>
                <w:lang w:val="en-HK"/>
              </w:rPr>
            </m:ctrlPr>
          </m:sSubPr>
          <m:e>
            <m:r>
              <w:rPr>
                <w:rFonts w:ascii="Cambria Math" w:hAnsi="Cambria Math" w:cs="Times New Roman"/>
                <w:color w:val="000000" w:themeColor="text1"/>
                <w:sz w:val="24"/>
                <w:szCs w:val="24"/>
                <w:lang w:val="en-HK"/>
              </w:rPr>
              <m:t>q</m:t>
            </m:r>
          </m:e>
          <m:sub>
            <m:r>
              <w:rPr>
                <w:rFonts w:ascii="Cambria Math" w:hAnsi="Cambria Math" w:cs="Times New Roman"/>
                <w:color w:val="000000" w:themeColor="text1"/>
                <w:sz w:val="24"/>
                <w:szCs w:val="24"/>
                <w:lang w:val="en-HK"/>
              </w:rPr>
              <m:t>a</m:t>
            </m:r>
          </m:sub>
        </m:sSub>
        <m:r>
          <w:rPr>
            <w:rFonts w:ascii="Cambria Math" w:hAnsi="Cambria Math" w:cs="Times New Roman"/>
            <w:color w:val="000000" w:themeColor="text1"/>
            <w:sz w:val="24"/>
            <w:szCs w:val="24"/>
            <w:lang w:val="en-HK"/>
          </w:rPr>
          <m:t>=</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0</m:t>
            </m:r>
          </m:sub>
        </m:sSub>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c</m:t>
            </m:r>
          </m:sub>
        </m:sSub>
      </m:oMath>
      <w:r w:rsidRPr="00C16DCA">
        <w:rPr>
          <w:rFonts w:ascii="Times New Roman" w:hAnsi="Times New Roman" w:cs="Times New Roman"/>
          <w:color w:val="000000" w:themeColor="text1"/>
          <w:sz w:val="24"/>
          <w:szCs w:val="24"/>
          <w:lang w:val="en-HK"/>
        </w:rPr>
        <w:t xml:space="preserve"> </w:t>
      </w:r>
      <w:r w:rsidR="00E06365">
        <w:rPr>
          <w:rFonts w:ascii="Times New Roman" w:hAnsi="Times New Roman" w:cs="Times New Roman" w:hint="eastAsia"/>
          <w:color w:val="000000" w:themeColor="text1"/>
          <w:sz w:val="24"/>
          <w:szCs w:val="24"/>
          <w:lang w:val="en-HK"/>
        </w:rPr>
        <w:t xml:space="preserve">for Scenario </w:t>
      </w:r>
      <w:r w:rsidRPr="00C16DCA">
        <w:rPr>
          <w:rFonts w:ascii="Times New Roman" w:hAnsi="Times New Roman" w:cs="Times New Roman"/>
          <w:color w:val="000000" w:themeColor="text1"/>
          <w:sz w:val="24"/>
          <w:szCs w:val="24"/>
          <w:lang w:val="en-HK"/>
        </w:rPr>
        <w:t xml:space="preserve">S1 or </w:t>
      </w:r>
      <m:oMath>
        <m:sSub>
          <m:sSubPr>
            <m:ctrlPr>
              <w:rPr>
                <w:rFonts w:ascii="Cambria Math" w:hAnsi="Cambria Math" w:cs="Times New Roman"/>
                <w:i/>
                <w:color w:val="000000" w:themeColor="text1"/>
                <w:sz w:val="24"/>
                <w:szCs w:val="24"/>
                <w:lang w:val="en-HK"/>
              </w:rPr>
            </m:ctrlPr>
          </m:sSubPr>
          <m:e>
            <m:r>
              <w:rPr>
                <w:rFonts w:ascii="Cambria Math" w:hAnsi="Cambria Math" w:cs="Times New Roman"/>
                <w:color w:val="000000" w:themeColor="text1"/>
                <w:sz w:val="24"/>
                <w:szCs w:val="24"/>
                <w:lang w:val="en-HK"/>
              </w:rPr>
              <m:t>q</m:t>
            </m:r>
          </m:e>
          <m:sub>
            <m:r>
              <w:rPr>
                <w:rFonts w:ascii="Cambria Math" w:hAnsi="Cambria Math" w:cs="Times New Roman"/>
                <w:color w:val="000000" w:themeColor="text1"/>
                <w:sz w:val="24"/>
                <w:szCs w:val="24"/>
                <w:lang w:val="en-HK"/>
              </w:rPr>
              <m:t>a</m:t>
            </m:r>
          </m:sub>
        </m:sSub>
        <m:r>
          <w:rPr>
            <w:rFonts w:ascii="Cambria Math" w:hAnsi="Cambria Math" w:cs="Times New Roman"/>
            <w:color w:val="000000" w:themeColor="text1"/>
            <w:sz w:val="24"/>
            <w:szCs w:val="24"/>
            <w:lang w:val="en-HK"/>
          </w:rPr>
          <m:t>=</m:t>
        </m:r>
        <m:sSub>
          <m:sSubPr>
            <m:ctrlPr>
              <w:rPr>
                <w:rFonts w:ascii="Cambria Math" w:hAnsi="Cambria Math" w:cs="Times New Roman"/>
                <w:i/>
                <w:sz w:val="24"/>
                <w:szCs w:val="24"/>
              </w:rPr>
            </m:ctrlPr>
          </m:sSubPr>
          <m:e>
            <m:r>
              <w:rPr>
                <w:rFonts w:ascii="Cambria Math" w:hAnsi="Cambria Math" w:cs="Times New Roman"/>
                <w:sz w:val="24"/>
                <w:szCs w:val="24"/>
              </w:rPr>
              <m:t>γ</m:t>
            </m:r>
          </m:e>
          <m:sub>
            <m:f>
              <m:fPr>
                <m:ctrlPr>
                  <w:rPr>
                    <w:rFonts w:ascii="Cambria Math" w:hAnsi="Cambria Math" w:cs="Times New Roman"/>
                    <w:i/>
                    <w:sz w:val="24"/>
                    <w:szCs w:val="24"/>
                  </w:rPr>
                </m:ctrlPr>
              </m:fPr>
              <m:num>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0</m:t>
                    </m:r>
                  </m:sub>
                </m:sSub>
              </m:num>
              <m:den>
                <m:r>
                  <m:rPr>
                    <m:sty m:val="p"/>
                  </m:rPr>
                  <w:rPr>
                    <w:rFonts w:ascii="Cambria Math" w:hAnsi="Cambria Math" w:cs="Times New Roman"/>
                    <w:sz w:val="24"/>
                    <w:szCs w:val="24"/>
                  </w:rPr>
                  <m:t>∆</m:t>
                </m:r>
                <m:r>
                  <w:rPr>
                    <w:rFonts w:ascii="Cambria Math" w:hAnsi="Cambria Math" w:cs="Times New Roman"/>
                    <w:sz w:val="24"/>
                    <w:szCs w:val="24"/>
                  </w:rPr>
                  <m:t>t</m:t>
                </m:r>
              </m:den>
            </m:f>
          </m:sub>
        </m:sSub>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c</m:t>
            </m:r>
          </m:sub>
        </m:sSub>
      </m:oMath>
      <w:r w:rsidR="00AD040D" w:rsidRPr="00C16DCA">
        <w:rPr>
          <w:rFonts w:ascii="Times New Roman" w:hAnsi="Times New Roman" w:cs="Times New Roman"/>
          <w:color w:val="000000" w:themeColor="text1"/>
          <w:sz w:val="24"/>
          <w:szCs w:val="24"/>
          <w:lang w:val="en-HK"/>
        </w:rPr>
        <w:t xml:space="preserve"> </w:t>
      </w:r>
      <w:r w:rsidR="00E06365">
        <w:rPr>
          <w:rFonts w:ascii="Times New Roman" w:hAnsi="Times New Roman" w:cs="Times New Roman" w:hint="eastAsia"/>
          <w:color w:val="000000" w:themeColor="text1"/>
          <w:sz w:val="24"/>
          <w:szCs w:val="24"/>
          <w:lang w:val="en-HK"/>
        </w:rPr>
        <w:t xml:space="preserve">for Scenario </w:t>
      </w:r>
      <w:r w:rsidRPr="00C16DCA">
        <w:rPr>
          <w:rFonts w:ascii="Times New Roman" w:hAnsi="Times New Roman" w:cs="Times New Roman"/>
          <w:color w:val="000000" w:themeColor="text1"/>
          <w:sz w:val="24"/>
          <w:szCs w:val="24"/>
          <w:lang w:val="en-HK"/>
        </w:rPr>
        <w:t>S2, where</w:t>
      </w:r>
      <w:r w:rsidR="00AD040D">
        <w:rPr>
          <w:rFonts w:ascii="Times New Roman" w:hAnsi="Times New Roman" w:cs="Times New Roman"/>
          <w:color w:val="000000" w:themeColor="text1"/>
          <w:sz w:val="24"/>
          <w:szCs w:val="24"/>
          <w:lang w:val="en-HK"/>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σ</m:t>
            </m:r>
          </m:sub>
        </m:sSub>
      </m:oMath>
      <w:r w:rsidRPr="00C16DCA">
        <w:rPr>
          <w:rFonts w:ascii="Times New Roman" w:hAnsi="Times New Roman" w:cs="Times New Roman"/>
          <w:color w:val="000000" w:themeColor="text1"/>
          <w:sz w:val="24"/>
          <w:szCs w:val="24"/>
          <w:lang w:val="en-HK"/>
        </w:rPr>
        <w:t xml:space="preserve"> is </w:t>
      </w:r>
      <w:r w:rsidR="001D49FE">
        <w:rPr>
          <w:rFonts w:ascii="Times New Roman" w:hAnsi="Times New Roman" w:cs="Times New Roman" w:hint="eastAsia"/>
          <w:color w:val="000000" w:themeColor="text1"/>
          <w:sz w:val="24"/>
          <w:szCs w:val="24"/>
          <w:lang w:val="en-HK"/>
        </w:rPr>
        <w:t>clean air equivalent</w:t>
      </w:r>
      <w:r w:rsidRPr="00C16DCA">
        <w:rPr>
          <w:rFonts w:ascii="Times New Roman" w:hAnsi="Times New Roman" w:cs="Times New Roman"/>
          <w:color w:val="000000" w:themeColor="text1"/>
          <w:sz w:val="24"/>
          <w:szCs w:val="24"/>
          <w:lang w:val="en-HK"/>
        </w:rPr>
        <w:t xml:space="preserve"> per person. </w:t>
      </w:r>
      <w:r w:rsidRPr="001D49FE">
        <w:rPr>
          <w:rFonts w:ascii="Times New Roman" w:hAnsi="Times New Roman" w:cs="Times New Roman"/>
          <w:color w:val="0000FF"/>
          <w:sz w:val="24"/>
          <w:szCs w:val="24"/>
          <w:lang w:val="en-HK"/>
        </w:rPr>
        <w:t>Figure S1</w:t>
      </w:r>
      <w:r w:rsidRPr="00C16DCA">
        <w:rPr>
          <w:rFonts w:ascii="Times New Roman" w:hAnsi="Times New Roman" w:cs="Times New Roman"/>
          <w:color w:val="000000" w:themeColor="text1"/>
          <w:sz w:val="24"/>
          <w:szCs w:val="24"/>
          <w:lang w:val="en-HK"/>
        </w:rPr>
        <w:t xml:space="preserve"> illustrates </w:t>
      </w:r>
      <m:oMath>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oMath>
      <w:r w:rsidRPr="00C16DCA">
        <w:rPr>
          <w:rFonts w:ascii="Times New Roman" w:hAnsi="Times New Roman" w:cs="Times New Roman"/>
          <w:color w:val="000000" w:themeColor="text1"/>
          <w:sz w:val="24"/>
          <w:szCs w:val="24"/>
          <w:lang w:val="en-HK"/>
        </w:rPr>
        <w:t xml:space="preserve"> and </w:t>
      </w:r>
      <m:oMath>
        <m:r>
          <w:rPr>
            <w:rFonts w:ascii="Cambria Math" w:hAnsi="Cambria Math" w:cs="Times New Roman"/>
            <w:sz w:val="24"/>
            <w:szCs w:val="24"/>
          </w:rPr>
          <m:t>γ</m:t>
        </m:r>
      </m:oMath>
      <w:r w:rsidRPr="00C16DCA">
        <w:rPr>
          <w:rFonts w:ascii="Times New Roman" w:hAnsi="Times New Roman" w:cs="Times New Roman"/>
          <w:color w:val="000000" w:themeColor="text1"/>
          <w:sz w:val="24"/>
          <w:szCs w:val="24"/>
          <w:lang w:val="en-HK"/>
        </w:rPr>
        <w:t xml:space="preserve"> for </w:t>
      </w:r>
      <m:oMath>
        <m:f>
          <m:fPr>
            <m:ctrlPr>
              <w:rPr>
                <w:rFonts w:ascii="Cambria Math" w:hAnsi="Cambria Math" w:cs="Times New Roman"/>
                <w:i/>
                <w:sz w:val="24"/>
                <w:szCs w:val="24"/>
              </w:rPr>
            </m:ctrlPr>
          </m:fPr>
          <m:num>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0</m:t>
                </m:r>
              </m:sub>
            </m:sSub>
          </m:num>
          <m:den>
            <m:r>
              <m:rPr>
                <m:sty m:val="p"/>
              </m:rPr>
              <w:rPr>
                <w:rFonts w:ascii="Cambria Math" w:hAnsi="Cambria Math" w:cs="Times New Roman"/>
                <w:sz w:val="24"/>
                <w:szCs w:val="24"/>
              </w:rPr>
              <m:t>∆</m:t>
            </m:r>
            <m:r>
              <w:rPr>
                <w:rFonts w:ascii="Cambria Math" w:hAnsi="Cambria Math" w:cs="Times New Roman"/>
                <w:sz w:val="24"/>
                <w:szCs w:val="24"/>
              </w:rPr>
              <m:t>t</m:t>
            </m:r>
          </m:den>
        </m:f>
      </m:oMath>
      <w:r w:rsidRPr="00C16DCA">
        <w:rPr>
          <w:rFonts w:ascii="Times New Roman" w:hAnsi="Times New Roman" w:cs="Times New Roman"/>
          <w:color w:val="000000" w:themeColor="text1"/>
          <w:sz w:val="24"/>
          <w:szCs w:val="24"/>
          <w:lang w:val="en-HK"/>
        </w:rPr>
        <w:t xml:space="preserve"> = 0, 0.5, </w:t>
      </w:r>
      <w:r w:rsidR="00B6524E">
        <w:rPr>
          <w:rFonts w:ascii="Times New Roman" w:hAnsi="Times New Roman" w:cs="Times New Roman" w:hint="eastAsia"/>
          <w:color w:val="000000" w:themeColor="text1"/>
          <w:sz w:val="24"/>
          <w:szCs w:val="24"/>
          <w:lang w:val="en-HK"/>
        </w:rPr>
        <w:t xml:space="preserve">and </w:t>
      </w:r>
      <w:r w:rsidRPr="00C16DCA">
        <w:rPr>
          <w:rFonts w:ascii="Times New Roman" w:hAnsi="Times New Roman" w:cs="Times New Roman"/>
          <w:color w:val="000000" w:themeColor="text1"/>
          <w:sz w:val="24"/>
          <w:szCs w:val="24"/>
          <w:lang w:val="en-HK"/>
        </w:rPr>
        <w:t xml:space="preserve">1, showing how </w:t>
      </w:r>
      <m:oMath>
        <m:r>
          <w:rPr>
            <w:rFonts w:ascii="Cambria Math" w:hAnsi="Cambria Math" w:cs="Times New Roman"/>
            <w:sz w:val="24"/>
            <w:szCs w:val="24"/>
          </w:rPr>
          <m:t>γ</m:t>
        </m:r>
      </m:oMath>
      <w:r w:rsidRPr="00C16DCA">
        <w:rPr>
          <w:rFonts w:ascii="Times New Roman" w:hAnsi="Times New Roman" w:cs="Times New Roman"/>
          <w:color w:val="000000" w:themeColor="text1"/>
          <w:sz w:val="24"/>
          <w:szCs w:val="24"/>
          <w:lang w:val="en-HK"/>
        </w:rPr>
        <w:t xml:space="preserve"> increases with lower ventilation or </w:t>
      </w:r>
      <w:r w:rsidR="009E3851">
        <w:rPr>
          <w:rFonts w:ascii="Times New Roman" w:hAnsi="Times New Roman" w:cs="Times New Roman" w:hint="eastAsia"/>
          <w:color w:val="000000" w:themeColor="text1"/>
          <w:sz w:val="24"/>
          <w:szCs w:val="24"/>
          <w:lang w:val="en-HK"/>
        </w:rPr>
        <w:t>shorter</w:t>
      </w:r>
      <w:r w:rsidR="009E3851" w:rsidRPr="00C16DCA">
        <w:rPr>
          <w:rFonts w:ascii="Times New Roman" w:hAnsi="Times New Roman" w:cs="Times New Roman"/>
          <w:color w:val="000000" w:themeColor="text1"/>
          <w:sz w:val="24"/>
          <w:szCs w:val="24"/>
          <w:lang w:val="en-HK"/>
        </w:rPr>
        <w:t xml:space="preserve"> </w:t>
      </w:r>
      <w:r w:rsidRPr="00C16DCA">
        <w:rPr>
          <w:rFonts w:ascii="Times New Roman" w:hAnsi="Times New Roman" w:cs="Times New Roman"/>
          <w:color w:val="000000" w:themeColor="text1"/>
          <w:sz w:val="24"/>
          <w:szCs w:val="24"/>
          <w:lang w:val="en-HK"/>
        </w:rPr>
        <w:t>exposure, amplifying VTAC’s role in crowded settings.</w:t>
      </w:r>
    </w:p>
    <w:p w14:paraId="30BE8967" w14:textId="77777777" w:rsidR="000109DA" w:rsidRDefault="000109DA" w:rsidP="00790526">
      <w:pPr>
        <w:snapToGrid w:val="0"/>
        <w:spacing w:after="0" w:line="240" w:lineRule="auto"/>
        <w:rPr>
          <w:rFonts w:ascii="Times New Roman" w:hAnsi="Times New Roman" w:cs="Times New Roman"/>
          <w:sz w:val="24"/>
          <w:szCs w:val="24"/>
          <w:lang w:val="en-HK"/>
        </w:rPr>
      </w:pPr>
    </w:p>
    <w:p w14:paraId="5259AFEE" w14:textId="05BB6CA0" w:rsidR="00C83E22" w:rsidRPr="00C16DCA" w:rsidRDefault="00C83E22" w:rsidP="00C83E22">
      <w:pPr>
        <w:snapToGrid w:val="0"/>
        <w:spacing w:after="0" w:line="240" w:lineRule="auto"/>
        <w:rPr>
          <w:rFonts w:ascii="Times New Roman" w:hAnsi="Times New Roman" w:cs="Times New Roman"/>
          <w:color w:val="000000" w:themeColor="text1"/>
          <w:sz w:val="24"/>
          <w:szCs w:val="24"/>
          <w:lang w:val="en-HK"/>
        </w:rPr>
      </w:pPr>
      <w:r w:rsidRPr="00C16DCA">
        <w:rPr>
          <w:rFonts w:ascii="Times New Roman" w:hAnsi="Times New Roman" w:cs="Times New Roman"/>
          <w:color w:val="000000" w:themeColor="text1"/>
          <w:sz w:val="24"/>
          <w:szCs w:val="24"/>
          <w:lang w:val="en-HK"/>
        </w:rPr>
        <w:t xml:space="preserve">This formulation enables precise modeling of VTAC’s dilution effect, critical for understanding infection risk in settings like jails or shelters with low ventilation (e.g., 1 L/s per person), where modest spaciousness (10-30 </w:t>
      </w:r>
      <w:r w:rsidRPr="007C50C2">
        <w:rPr>
          <w:rFonts w:ascii="Times New Roman" w:hAnsi="Times New Roman" w:cs="Times New Roman"/>
          <w:sz w:val="24"/>
          <w:szCs w:val="24"/>
        </w:rPr>
        <w:t>m</w:t>
      </w:r>
      <w:r w:rsidRPr="00FE1E5A">
        <w:rPr>
          <w:rFonts w:ascii="Times New Roman" w:hAnsi="Times New Roman" w:cs="Times New Roman" w:hint="eastAsia"/>
          <w:sz w:val="24"/>
          <w:szCs w:val="24"/>
          <w:vertAlign w:val="superscript"/>
        </w:rPr>
        <w:t>3</w:t>
      </w:r>
      <w:r w:rsidRPr="00C16DCA">
        <w:rPr>
          <w:rFonts w:ascii="Times New Roman" w:hAnsi="Times New Roman" w:cs="Times New Roman"/>
          <w:color w:val="000000" w:themeColor="text1"/>
          <w:sz w:val="24"/>
          <w:szCs w:val="24"/>
          <w:lang w:val="en-HK"/>
        </w:rPr>
        <w:t xml:space="preserve">/person) significantly boosts effective clean flow </w:t>
      </w:r>
      <w:r>
        <w:rPr>
          <w:rFonts w:ascii="Times New Roman" w:hAnsi="Times New Roman" w:cs="Times New Roman" w:hint="eastAsia"/>
          <w:color w:val="000000" w:themeColor="text1"/>
          <w:sz w:val="24"/>
          <w:szCs w:val="24"/>
          <w:lang w:val="en-HK"/>
        </w:rPr>
        <w:t xml:space="preserve">rate </w:t>
      </w:r>
      <w:r w:rsidRPr="00C16DCA">
        <w:rPr>
          <w:rFonts w:ascii="Times New Roman" w:hAnsi="Times New Roman" w:cs="Times New Roman"/>
          <w:color w:val="000000" w:themeColor="text1"/>
          <w:sz w:val="24"/>
          <w:szCs w:val="24"/>
          <w:lang w:val="en-HK"/>
        </w:rPr>
        <w:t xml:space="preserve">(Jia et al., </w:t>
      </w:r>
      <w:r w:rsidRPr="00CB51AF">
        <w:rPr>
          <w:rFonts w:ascii="Times New Roman" w:hAnsi="Times New Roman" w:cs="Times New Roman"/>
          <w:color w:val="0000FF"/>
          <w:sz w:val="24"/>
          <w:szCs w:val="24"/>
          <w:lang w:val="en-HK"/>
        </w:rPr>
        <w:t>2022</w:t>
      </w:r>
      <w:r w:rsidRPr="00C16DCA">
        <w:rPr>
          <w:rFonts w:ascii="Times New Roman" w:hAnsi="Times New Roman" w:cs="Times New Roman"/>
          <w:color w:val="000000" w:themeColor="text1"/>
          <w:sz w:val="24"/>
          <w:szCs w:val="24"/>
          <w:lang w:val="en-HK"/>
        </w:rPr>
        <w:t>).</w:t>
      </w:r>
    </w:p>
    <w:p w14:paraId="483C78CC" w14:textId="77777777" w:rsidR="00C83E22" w:rsidRPr="000109DA" w:rsidRDefault="00C83E22" w:rsidP="00790526">
      <w:pPr>
        <w:snapToGrid w:val="0"/>
        <w:spacing w:after="0" w:line="240" w:lineRule="auto"/>
        <w:rPr>
          <w:rFonts w:ascii="Times New Roman" w:hAnsi="Times New Roman" w:cs="Times New Roman"/>
          <w:sz w:val="24"/>
          <w:szCs w:val="24"/>
          <w:lang w:val="en-HK"/>
        </w:rPr>
      </w:pPr>
    </w:p>
    <w:p w14:paraId="11416DB7" w14:textId="10CF22ED" w:rsidR="00416AE7" w:rsidRPr="00790526" w:rsidRDefault="00672BE5" w:rsidP="00C16DCA">
      <w:pPr>
        <w:snapToGri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9AB2811" wp14:editId="5CC9DD23">
            <wp:extent cx="4114800" cy="2763113"/>
            <wp:effectExtent l="0" t="0" r="0" b="0"/>
            <wp:docPr id="2389819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14800" cy="2763113"/>
                    </a:xfrm>
                    <a:prstGeom prst="rect">
                      <a:avLst/>
                    </a:prstGeom>
                    <a:noFill/>
                  </pic:spPr>
                </pic:pic>
              </a:graphicData>
            </a:graphic>
          </wp:inline>
        </w:drawing>
      </w:r>
    </w:p>
    <w:p w14:paraId="4912B44F" w14:textId="6F4DCE86" w:rsidR="00AD040D" w:rsidRDefault="00AD040D" w:rsidP="00AD040D">
      <w:pPr>
        <w:snapToGrid w:val="0"/>
        <w:spacing w:after="0" w:line="240" w:lineRule="auto"/>
        <w:rPr>
          <w:rFonts w:ascii="Times New Roman" w:hAnsi="Times New Roman" w:cs="Times New Roman"/>
          <w:color w:val="000000" w:themeColor="text1"/>
          <w:sz w:val="24"/>
          <w:szCs w:val="24"/>
          <w:lang w:val="en-HK"/>
        </w:rPr>
      </w:pPr>
      <w:r w:rsidRPr="000B66D6">
        <w:rPr>
          <w:rFonts w:ascii="Times New Roman" w:hAnsi="Times New Roman" w:cs="Times New Roman"/>
          <w:color w:val="0000FF"/>
          <w:sz w:val="24"/>
          <w:szCs w:val="24"/>
          <w:lang w:val="en-HK"/>
        </w:rPr>
        <w:t>Figure S1</w:t>
      </w:r>
      <w:r w:rsidR="00C73EF2" w:rsidRPr="000B66D6">
        <w:rPr>
          <w:rFonts w:ascii="Times New Roman" w:hAnsi="Times New Roman" w:cs="Times New Roman" w:hint="eastAsia"/>
          <w:color w:val="0000FF"/>
          <w:sz w:val="24"/>
          <w:szCs w:val="24"/>
          <w:lang w:val="en-HK"/>
        </w:rPr>
        <w:t>.</w:t>
      </w:r>
      <w:r w:rsidRPr="00C16DCA">
        <w:rPr>
          <w:rFonts w:ascii="Times New Roman" w:hAnsi="Times New Roman" w:cs="Times New Roman"/>
          <w:color w:val="000000" w:themeColor="text1"/>
          <w:sz w:val="24"/>
          <w:szCs w:val="24"/>
          <w:lang w:val="en-HK"/>
        </w:rPr>
        <w:t xml:space="preserve"> Variation of the transient correction factor </w:t>
      </w:r>
      <m:oMath>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oMath>
      <w:r w:rsidRPr="00C16DCA">
        <w:rPr>
          <w:rFonts w:ascii="Times New Roman" w:hAnsi="Times New Roman" w:cs="Times New Roman"/>
          <w:color w:val="000000" w:themeColor="text1"/>
          <w:sz w:val="24"/>
          <w:szCs w:val="24"/>
          <w:lang w:val="en-HK"/>
        </w:rPr>
        <w:t xml:space="preserve"> and spaciousness dilution factor </w:t>
      </w:r>
      <m:oMath>
        <m:r>
          <w:rPr>
            <w:rFonts w:ascii="Cambria Math" w:hAnsi="Cambria Math" w:cs="Times New Roman"/>
            <w:sz w:val="24"/>
            <w:szCs w:val="24"/>
          </w:rPr>
          <m:t>γ</m:t>
        </m:r>
      </m:oMath>
      <w:r w:rsidRPr="00C16DCA">
        <w:rPr>
          <w:rFonts w:ascii="Times New Roman" w:hAnsi="Times New Roman" w:cs="Times New Roman"/>
          <w:color w:val="000000" w:themeColor="text1"/>
          <w:sz w:val="24"/>
          <w:szCs w:val="24"/>
          <w:lang w:val="en-HK"/>
        </w:rPr>
        <w:t xml:space="preserve"> for three values of </w:t>
      </w:r>
      <m:oMath>
        <m:f>
          <m:fPr>
            <m:ctrlPr>
              <w:rPr>
                <w:rFonts w:ascii="Cambria Math" w:hAnsi="Cambria Math" w:cs="Times New Roman"/>
                <w:i/>
                <w:sz w:val="24"/>
                <w:szCs w:val="24"/>
              </w:rPr>
            </m:ctrlPr>
          </m:fPr>
          <m:num>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0</m:t>
                </m:r>
              </m:sub>
            </m:sSub>
          </m:num>
          <m:den>
            <m:r>
              <m:rPr>
                <m:sty m:val="p"/>
              </m:rPr>
              <w:rPr>
                <w:rFonts w:ascii="Cambria Math" w:hAnsi="Cambria Math" w:cs="Times New Roman"/>
                <w:sz w:val="24"/>
                <w:szCs w:val="24"/>
              </w:rPr>
              <m:t>∆</m:t>
            </m:r>
            <m:r>
              <w:rPr>
                <w:rFonts w:ascii="Cambria Math" w:hAnsi="Cambria Math" w:cs="Times New Roman"/>
                <w:sz w:val="24"/>
                <w:szCs w:val="24"/>
              </w:rPr>
              <m:t>t</m:t>
            </m:r>
          </m:den>
        </m:f>
      </m:oMath>
      <w:r w:rsidRPr="00C16DCA">
        <w:rPr>
          <w:rFonts w:ascii="Times New Roman" w:hAnsi="Times New Roman" w:cs="Times New Roman"/>
          <w:color w:val="000000" w:themeColor="text1"/>
          <w:sz w:val="24"/>
          <w:szCs w:val="24"/>
          <w:lang w:val="en-HK"/>
        </w:rPr>
        <w:t xml:space="preserve">= 0, 0.5, </w:t>
      </w:r>
      <w:r w:rsidR="00CB51AF">
        <w:rPr>
          <w:rFonts w:ascii="Times New Roman" w:hAnsi="Times New Roman" w:cs="Times New Roman" w:hint="eastAsia"/>
          <w:color w:val="000000" w:themeColor="text1"/>
          <w:sz w:val="24"/>
          <w:szCs w:val="24"/>
          <w:lang w:val="en-HK"/>
        </w:rPr>
        <w:t xml:space="preserve">and </w:t>
      </w:r>
      <w:r w:rsidRPr="00C16DCA">
        <w:rPr>
          <w:rFonts w:ascii="Times New Roman" w:hAnsi="Times New Roman" w:cs="Times New Roman"/>
          <w:color w:val="000000" w:themeColor="text1"/>
          <w:sz w:val="24"/>
          <w:szCs w:val="24"/>
          <w:lang w:val="en-HK"/>
        </w:rPr>
        <w:t>1.</w:t>
      </w:r>
    </w:p>
    <w:p w14:paraId="13F9090D" w14:textId="48755949" w:rsidR="008A4085" w:rsidRDefault="008A4085" w:rsidP="00790526">
      <w:pPr>
        <w:snapToGrid w:val="0"/>
        <w:spacing w:after="0" w:line="240" w:lineRule="auto"/>
        <w:rPr>
          <w:rFonts w:ascii="Times New Roman" w:hAnsi="Times New Roman" w:cs="Times New Roman"/>
          <w:sz w:val="24"/>
          <w:szCs w:val="24"/>
          <w:lang w:val="en-HK"/>
        </w:rPr>
      </w:pPr>
    </w:p>
    <w:p w14:paraId="205D61E9" w14:textId="77777777" w:rsidR="00601C10" w:rsidRDefault="00AD040D" w:rsidP="00AD040D">
      <w:pPr>
        <w:snapToGrid w:val="0"/>
        <w:spacing w:after="0" w:line="240" w:lineRule="auto"/>
        <w:rPr>
          <w:rFonts w:ascii="Times New Roman" w:hAnsi="Times New Roman" w:cs="Times New Roman"/>
          <w:b/>
          <w:bCs/>
          <w:sz w:val="24"/>
          <w:szCs w:val="24"/>
          <w:lang w:val="en-HK"/>
        </w:rPr>
      </w:pPr>
      <w:r w:rsidRPr="00AD040D">
        <w:rPr>
          <w:rFonts w:ascii="Times New Roman" w:hAnsi="Times New Roman" w:cs="Times New Roman"/>
          <w:b/>
          <w:bCs/>
          <w:sz w:val="24"/>
          <w:szCs w:val="24"/>
          <w:lang w:val="en-HK"/>
        </w:rPr>
        <w:t>Supplementary Materials S2</w:t>
      </w:r>
      <w:r w:rsidR="00572523">
        <w:rPr>
          <w:rFonts w:ascii="Times New Roman" w:hAnsi="Times New Roman" w:cs="Times New Roman" w:hint="eastAsia"/>
          <w:b/>
          <w:bCs/>
          <w:sz w:val="24"/>
          <w:szCs w:val="24"/>
          <w:lang w:val="en-HK"/>
        </w:rPr>
        <w:t>.</w:t>
      </w:r>
      <w:r w:rsidRPr="00AD040D">
        <w:rPr>
          <w:rFonts w:ascii="Times New Roman" w:hAnsi="Times New Roman" w:cs="Times New Roman"/>
          <w:b/>
          <w:bCs/>
          <w:sz w:val="24"/>
          <w:szCs w:val="24"/>
          <w:lang w:val="en-HK"/>
        </w:rPr>
        <w:t xml:space="preserve"> </w:t>
      </w:r>
    </w:p>
    <w:p w14:paraId="2721D81E" w14:textId="492CBE7D" w:rsidR="00AD040D" w:rsidRPr="00AD040D" w:rsidRDefault="00AD040D" w:rsidP="00AD040D">
      <w:pPr>
        <w:snapToGrid w:val="0"/>
        <w:spacing w:after="0" w:line="240" w:lineRule="auto"/>
        <w:rPr>
          <w:rFonts w:ascii="Times New Roman" w:hAnsi="Times New Roman" w:cs="Times New Roman"/>
          <w:b/>
          <w:bCs/>
          <w:sz w:val="24"/>
          <w:szCs w:val="24"/>
          <w:lang w:val="en-HK"/>
        </w:rPr>
      </w:pPr>
      <w:r w:rsidRPr="00AD040D">
        <w:rPr>
          <w:rFonts w:ascii="Times New Roman" w:hAnsi="Times New Roman" w:cs="Times New Roman"/>
          <w:b/>
          <w:bCs/>
          <w:sz w:val="24"/>
          <w:szCs w:val="24"/>
          <w:lang w:val="en-HK"/>
        </w:rPr>
        <w:t xml:space="preserve">Deriving the VTAC </w:t>
      </w:r>
      <w:r w:rsidR="00601C10" w:rsidRPr="00AD040D">
        <w:rPr>
          <w:rFonts w:ascii="Times New Roman" w:hAnsi="Times New Roman" w:cs="Times New Roman"/>
          <w:b/>
          <w:bCs/>
          <w:sz w:val="24"/>
          <w:szCs w:val="24"/>
          <w:lang w:val="en-HK"/>
        </w:rPr>
        <w:t>formula</w:t>
      </w:r>
    </w:p>
    <w:p w14:paraId="7CE87B98" w14:textId="77777777" w:rsidR="00AD040D" w:rsidRDefault="00AD040D" w:rsidP="00AD040D">
      <w:pPr>
        <w:snapToGrid w:val="0"/>
        <w:spacing w:after="0" w:line="240" w:lineRule="auto"/>
        <w:rPr>
          <w:rFonts w:ascii="Times New Roman" w:hAnsi="Times New Roman" w:cs="Times New Roman"/>
          <w:sz w:val="24"/>
          <w:szCs w:val="24"/>
          <w:lang w:val="en-HK"/>
        </w:rPr>
      </w:pPr>
    </w:p>
    <w:p w14:paraId="586CAB92" w14:textId="3510E13E" w:rsidR="00AD040D" w:rsidRDefault="00AD040D" w:rsidP="00AD040D">
      <w:pPr>
        <w:snapToGrid w:val="0"/>
        <w:spacing w:after="0" w:line="240" w:lineRule="auto"/>
        <w:rPr>
          <w:rFonts w:ascii="Times New Roman" w:hAnsi="Times New Roman" w:cs="Times New Roman"/>
          <w:sz w:val="24"/>
          <w:szCs w:val="24"/>
          <w:lang w:val="en-HK"/>
        </w:rPr>
      </w:pPr>
      <w:r w:rsidRPr="00AD040D">
        <w:rPr>
          <w:rFonts w:ascii="Times New Roman" w:hAnsi="Times New Roman" w:cs="Times New Roman"/>
          <w:sz w:val="24"/>
          <w:szCs w:val="24"/>
          <w:lang w:val="en-HK"/>
        </w:rPr>
        <w:t xml:space="preserve">The </w:t>
      </w:r>
      <w:r w:rsidR="00D7770F" w:rsidRPr="008638B5">
        <w:rPr>
          <w:rFonts w:ascii="Times New Roman" w:hAnsi="Times New Roman" w:cs="Times New Roman"/>
          <w:i/>
          <w:iCs/>
          <w:sz w:val="24"/>
          <w:szCs w:val="24"/>
          <w:lang w:val="en-HK"/>
        </w:rPr>
        <w:t>volume-time air clearance</w:t>
      </w:r>
      <w:r w:rsidR="00D7770F" w:rsidRPr="00AD040D">
        <w:rPr>
          <w:rFonts w:ascii="Times New Roman" w:hAnsi="Times New Roman" w:cs="Times New Roman"/>
          <w:b/>
          <w:bCs/>
          <w:sz w:val="24"/>
          <w:szCs w:val="24"/>
          <w:lang w:val="en-HK"/>
        </w:rPr>
        <w:t xml:space="preserve"> </w:t>
      </w:r>
      <w:r w:rsidRPr="00D7770F">
        <w:rPr>
          <w:rFonts w:ascii="Times New Roman" w:hAnsi="Times New Roman" w:cs="Times New Roman"/>
          <w:sz w:val="24"/>
          <w:szCs w:val="24"/>
          <w:lang w:val="en-HK"/>
        </w:rPr>
        <w:t>(VTAC)</w:t>
      </w:r>
      <w:r w:rsidRPr="00AD040D">
        <w:rPr>
          <w:rFonts w:ascii="Times New Roman" w:hAnsi="Times New Roman" w:cs="Times New Roman"/>
          <w:sz w:val="24"/>
          <w:szCs w:val="24"/>
          <w:lang w:val="en-HK"/>
        </w:rPr>
        <w:t xml:space="preserve"> metric, </w:t>
      </w:r>
      <m:oMath>
        <m:sSub>
          <m:sSubPr>
            <m:ctrlPr>
              <w:rPr>
                <w:rFonts w:ascii="Cambria Math" w:hAnsi="Cambria Math" w:cs="Times New Roman"/>
                <w:i/>
                <w:sz w:val="24"/>
                <w:szCs w:val="24"/>
                <w:lang w:val="en-HK"/>
              </w:rPr>
            </m:ctrlPr>
          </m:sSubPr>
          <m:e>
            <m:r>
              <w:rPr>
                <w:rFonts w:ascii="Cambria Math" w:hAnsi="Cambria Math" w:cs="Times New Roman"/>
                <w:sz w:val="24"/>
                <w:szCs w:val="24"/>
                <w:lang w:val="en-HK"/>
              </w:rPr>
              <m:t>q</m:t>
            </m:r>
          </m:e>
          <m:sub>
            <m:r>
              <w:rPr>
                <w:rFonts w:ascii="Cambria Math" w:hAnsi="Cambria Math" w:cs="Times New Roman"/>
                <w:sz w:val="24"/>
                <w:szCs w:val="24"/>
                <w:lang w:val="en-HK"/>
              </w:rPr>
              <m:t>vt</m:t>
            </m:r>
          </m:sub>
        </m:sSub>
      </m:oMath>
      <w:r w:rsidRPr="00AD040D">
        <w:rPr>
          <w:rFonts w:ascii="Times New Roman" w:hAnsi="Times New Roman" w:cs="Times New Roman"/>
          <w:sz w:val="24"/>
          <w:szCs w:val="24"/>
          <w:lang w:val="en-HK"/>
        </w:rPr>
        <w:t xml:space="preserve">, represents the dilution effect of spaciousness (air volume per person, </w:t>
      </w:r>
      <m:oMath>
        <m:sSub>
          <m:sSubPr>
            <m:ctrlPr>
              <w:rPr>
                <w:rFonts w:ascii="Cambria Math" w:hAnsi="Cambria Math" w:cs="Times New Roman"/>
                <w:sz w:val="24"/>
                <w:szCs w:val="24"/>
              </w:rPr>
            </m:ctrlPr>
          </m:sSubPr>
          <m:e>
            <m:r>
              <w:rPr>
                <w:rFonts w:ascii="Cambria Math" w:hAnsi="Cambria Math" w:cs="Times New Roman"/>
                <w:sz w:val="24"/>
                <w:szCs w:val="24"/>
              </w:rPr>
              <m:t>V</m:t>
            </m:r>
          </m:e>
          <m:sub>
            <m:r>
              <w:rPr>
                <w:rFonts w:ascii="Cambria Math" w:hAnsi="Cambria Math" w:cs="Times New Roman"/>
                <w:sz w:val="24"/>
                <w:szCs w:val="24"/>
              </w:rPr>
              <m:t>p</m:t>
            </m:r>
          </m:sub>
        </m:sSub>
      </m:oMath>
      <w:r w:rsidRPr="00AD040D">
        <w:rPr>
          <w:rFonts w:ascii="Times New Roman" w:hAnsi="Times New Roman" w:cs="Times New Roman"/>
          <w:sz w:val="24"/>
          <w:szCs w:val="24"/>
          <w:lang w:val="en-HK"/>
        </w:rPr>
        <w:t xml:space="preserve">, </w:t>
      </w:r>
      <w:r w:rsidR="00FE1E5A" w:rsidRPr="007C50C2">
        <w:rPr>
          <w:rFonts w:ascii="Times New Roman" w:hAnsi="Times New Roman" w:cs="Times New Roman"/>
          <w:sz w:val="24"/>
          <w:szCs w:val="24"/>
        </w:rPr>
        <w:t>m</w:t>
      </w:r>
      <w:r w:rsidR="00FE1E5A" w:rsidRPr="00FE1E5A">
        <w:rPr>
          <w:rFonts w:ascii="Times New Roman" w:hAnsi="Times New Roman" w:cs="Times New Roman" w:hint="eastAsia"/>
          <w:sz w:val="24"/>
          <w:szCs w:val="24"/>
          <w:vertAlign w:val="superscript"/>
        </w:rPr>
        <w:t>3</w:t>
      </w:r>
      <w:r w:rsidRPr="00AD040D">
        <w:rPr>
          <w:rFonts w:ascii="Times New Roman" w:hAnsi="Times New Roman" w:cs="Times New Roman"/>
          <w:sz w:val="24"/>
          <w:szCs w:val="24"/>
          <w:lang w:val="en-HK"/>
        </w:rPr>
        <w:t xml:space="preserve">/person, divided by exposure time, </w:t>
      </w:r>
      <m:oMath>
        <m:r>
          <m:rPr>
            <m:sty m:val="p"/>
          </m:rPr>
          <w:rPr>
            <w:rFonts w:ascii="Cambria Math" w:hAnsi="Cambria Math" w:cs="Times New Roman"/>
            <w:sz w:val="24"/>
            <w:szCs w:val="24"/>
          </w:rPr>
          <m:t>∆</m:t>
        </m:r>
        <m:r>
          <w:rPr>
            <w:rFonts w:ascii="Cambria Math" w:hAnsi="Cambria Math" w:cs="Times New Roman"/>
            <w:sz w:val="24"/>
            <w:szCs w:val="24"/>
          </w:rPr>
          <m:t>t</m:t>
        </m:r>
      </m:oMath>
      <w:r w:rsidRPr="00AD040D">
        <w:rPr>
          <w:rFonts w:ascii="Times New Roman" w:hAnsi="Times New Roman" w:cs="Times New Roman"/>
          <w:sz w:val="24"/>
          <w:szCs w:val="24"/>
          <w:lang w:val="en-HK"/>
        </w:rPr>
        <w:t>, hours) within the effective clean flow rate (</w:t>
      </w:r>
      <m:oMath>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e</m:t>
            </m:r>
          </m:sub>
        </m:sSub>
      </m:oMath>
      <w:r w:rsidRPr="00AD040D">
        <w:rPr>
          <w:rFonts w:ascii="Times New Roman" w:hAnsi="Times New Roman" w:cs="Times New Roman"/>
          <w:sz w:val="24"/>
          <w:szCs w:val="24"/>
          <w:lang w:val="en-HK"/>
        </w:rPr>
        <w:t xml:space="preserve">, L/s per person). Here, we derive the VTAC formula, showing how it emerges as an asymptote of </w:t>
      </w:r>
      <m:oMath>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e</m:t>
            </m:r>
          </m:sub>
        </m:sSub>
      </m:oMath>
      <w:r w:rsidRPr="00AD040D">
        <w:rPr>
          <w:rFonts w:ascii="Times New Roman" w:hAnsi="Times New Roman" w:cs="Times New Roman"/>
          <w:sz w:val="24"/>
          <w:szCs w:val="24"/>
          <w:lang w:val="en-HK"/>
        </w:rPr>
        <w:t>, highlighting spaciousness’s role in reducing aerosol exposure in poorly ventilated settings.</w:t>
      </w:r>
    </w:p>
    <w:p w14:paraId="168887CB" w14:textId="77777777" w:rsidR="00B556F8" w:rsidRPr="00AD040D" w:rsidRDefault="00B556F8" w:rsidP="00AD040D">
      <w:pPr>
        <w:snapToGrid w:val="0"/>
        <w:spacing w:after="0" w:line="240" w:lineRule="auto"/>
        <w:rPr>
          <w:rFonts w:ascii="Times New Roman" w:hAnsi="Times New Roman" w:cs="Times New Roman"/>
          <w:sz w:val="24"/>
          <w:szCs w:val="24"/>
          <w:lang w:val="en-HK"/>
        </w:rPr>
      </w:pPr>
    </w:p>
    <w:p w14:paraId="5BFEF47A" w14:textId="5106F2DB" w:rsidR="00AD040D" w:rsidRDefault="00291C3E" w:rsidP="00AD040D">
      <w:pPr>
        <w:snapToGrid w:val="0"/>
        <w:spacing w:after="0" w:line="240" w:lineRule="auto"/>
        <w:rPr>
          <w:rFonts w:ascii="Times New Roman" w:hAnsi="Times New Roman" w:cs="Times New Roman"/>
          <w:sz w:val="24"/>
          <w:szCs w:val="24"/>
          <w:lang w:val="en-HK"/>
        </w:rPr>
      </w:pPr>
      <w:r>
        <w:rPr>
          <w:rFonts w:ascii="Times New Roman" w:hAnsi="Times New Roman" w:cs="Times New Roman" w:hint="eastAsia"/>
          <w:sz w:val="24"/>
          <w:szCs w:val="24"/>
          <w:lang w:val="en-HK"/>
        </w:rPr>
        <w:t>T</w:t>
      </w:r>
      <w:r w:rsidR="00AD040D" w:rsidRPr="00AD040D">
        <w:rPr>
          <w:rFonts w:ascii="Times New Roman" w:hAnsi="Times New Roman" w:cs="Times New Roman"/>
          <w:sz w:val="24"/>
          <w:szCs w:val="24"/>
          <w:lang w:val="en-HK"/>
        </w:rPr>
        <w:t xml:space="preserve">he effective clean flow rate </w:t>
      </w:r>
      <m:oMath>
        <m:sSub>
          <m:sSubPr>
            <m:ctrlPr>
              <w:rPr>
                <w:rFonts w:ascii="Cambria Math" w:hAnsi="Cambria Math" w:cs="Times New Roman"/>
                <w:i/>
                <w:sz w:val="24"/>
                <w:szCs w:val="24"/>
                <w:lang w:val="en-HK"/>
              </w:rPr>
            </m:ctrlPr>
          </m:sSubPr>
          <m:e>
            <m:r>
              <w:rPr>
                <w:rFonts w:ascii="Cambria Math" w:hAnsi="Cambria Math" w:cs="Times New Roman"/>
                <w:sz w:val="24"/>
                <w:szCs w:val="24"/>
                <w:lang w:val="en-HK"/>
              </w:rPr>
              <m:t>q</m:t>
            </m:r>
          </m:e>
          <m:sub>
            <m:r>
              <w:rPr>
                <w:rFonts w:ascii="Cambria Math" w:hAnsi="Cambria Math" w:cs="Times New Roman"/>
                <w:sz w:val="24"/>
                <w:szCs w:val="24"/>
                <w:lang w:val="en-HK"/>
              </w:rPr>
              <m:t>e</m:t>
            </m:r>
          </m:sub>
        </m:sSub>
      </m:oMath>
      <w:r w:rsidR="00DD4413">
        <w:rPr>
          <w:rFonts w:ascii="Times New Roman" w:hAnsi="Times New Roman" w:cs="Times New Roman" w:hint="eastAsia"/>
          <w:sz w:val="24"/>
          <w:szCs w:val="24"/>
          <w:lang w:val="en-HK"/>
        </w:rPr>
        <w:t xml:space="preserve"> and VATC contribution </w:t>
      </w:r>
      <m:oMath>
        <m:sSub>
          <m:sSubPr>
            <m:ctrlPr>
              <w:rPr>
                <w:rFonts w:ascii="Cambria Math" w:hAnsi="Cambria Math" w:cs="Times New Roman"/>
                <w:i/>
                <w:sz w:val="24"/>
                <w:szCs w:val="24"/>
                <w:lang w:val="en-HK"/>
              </w:rPr>
            </m:ctrlPr>
          </m:sSubPr>
          <m:e>
            <m:r>
              <w:rPr>
                <w:rFonts w:ascii="Cambria Math" w:hAnsi="Cambria Math" w:cs="Times New Roman"/>
                <w:sz w:val="24"/>
                <w:szCs w:val="24"/>
                <w:lang w:val="en-HK"/>
              </w:rPr>
              <m:t>q</m:t>
            </m:r>
          </m:e>
          <m:sub>
            <m:r>
              <w:rPr>
                <w:rFonts w:ascii="Cambria Math" w:hAnsi="Cambria Math" w:cs="Times New Roman"/>
                <w:sz w:val="24"/>
                <w:szCs w:val="24"/>
                <w:lang w:val="en-HK"/>
              </w:rPr>
              <m:t>a</m:t>
            </m:r>
          </m:sub>
        </m:sSub>
      </m:oMath>
      <w:r w:rsidR="00DD4413">
        <w:rPr>
          <w:rFonts w:ascii="Times New Roman" w:hAnsi="Times New Roman" w:cs="Times New Roman" w:hint="eastAsia"/>
          <w:sz w:val="24"/>
          <w:szCs w:val="24"/>
          <w:lang w:val="en-HK"/>
        </w:rPr>
        <w:t xml:space="preserve"> </w:t>
      </w:r>
      <w:r w:rsidR="00AD040D" w:rsidRPr="00AD040D">
        <w:rPr>
          <w:rFonts w:ascii="Times New Roman" w:hAnsi="Times New Roman" w:cs="Times New Roman"/>
          <w:sz w:val="24"/>
          <w:szCs w:val="24"/>
          <w:lang w:val="en-HK"/>
        </w:rPr>
        <w:t xml:space="preserve">for co-exposure </w:t>
      </w:r>
      <w:r>
        <w:rPr>
          <w:rFonts w:ascii="Times New Roman" w:hAnsi="Times New Roman" w:cs="Times New Roman" w:hint="eastAsia"/>
          <w:sz w:val="24"/>
          <w:szCs w:val="24"/>
          <w:lang w:val="en-HK"/>
        </w:rPr>
        <w:t>(</w:t>
      </w:r>
      <w:r w:rsidRPr="00AD040D">
        <w:rPr>
          <w:rFonts w:ascii="Times New Roman" w:hAnsi="Times New Roman" w:cs="Times New Roman"/>
          <w:sz w:val="24"/>
          <w:szCs w:val="24"/>
          <w:lang w:val="en-HK"/>
        </w:rPr>
        <w:t>Scenario S1</w:t>
      </w:r>
      <w:r>
        <w:rPr>
          <w:rFonts w:ascii="Times New Roman" w:hAnsi="Times New Roman" w:cs="Times New Roman" w:hint="eastAsia"/>
          <w:sz w:val="24"/>
          <w:szCs w:val="24"/>
          <w:lang w:val="en-HK"/>
        </w:rPr>
        <w:t>)</w:t>
      </w:r>
      <w:r w:rsidR="00AD040D" w:rsidRPr="00AD040D">
        <w:rPr>
          <w:rFonts w:ascii="Times New Roman" w:hAnsi="Times New Roman" w:cs="Times New Roman"/>
          <w:sz w:val="24"/>
          <w:szCs w:val="24"/>
          <w:lang w:val="en-HK"/>
        </w:rPr>
        <w:t>:</w:t>
      </w:r>
    </w:p>
    <w:p w14:paraId="4EB39295" w14:textId="7A0113CD" w:rsidR="00486156" w:rsidRDefault="00D90E8B" w:rsidP="00AD040D">
      <w:pPr>
        <w:snapToGrid w:val="0"/>
        <w:spacing w:after="0" w:line="240" w:lineRule="auto"/>
        <w:rPr>
          <w:rFonts w:ascii="Times New Roman" w:hAnsi="Times New Roman" w:cs="Times New Roman"/>
          <w:sz w:val="24"/>
          <w:szCs w:val="24"/>
        </w:rPr>
      </w:pPr>
      <m:oMath>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q</m:t>
            </m:r>
          </m:e>
          <m:sub>
            <m:r>
              <w:rPr>
                <w:rFonts w:ascii="Cambria Math" w:hAnsi="Cambria Math" w:cs="Times New Roman"/>
                <w:color w:val="000000" w:themeColor="text1"/>
                <w:sz w:val="24"/>
                <w:szCs w:val="24"/>
              </w:rPr>
              <m:t>e</m:t>
            </m:r>
          </m:sub>
        </m:sSub>
        <m:r>
          <m:rPr>
            <m:sty m:val="p"/>
          </m:rPr>
          <w:rPr>
            <w:rFonts w:ascii="Cambria Math" w:hAnsi="Cambria Math" w:cs="Times New Roman"/>
            <w:color w:val="000000" w:themeColor="text1"/>
            <w:sz w:val="24"/>
            <w:szCs w:val="24"/>
          </w:rPr>
          <m:t>=</m:t>
        </m:r>
        <m:f>
          <m:fPr>
            <m:ctrlPr>
              <w:rPr>
                <w:rFonts w:ascii="Cambria Math" w:hAnsi="Cambria Math" w:cs="Times New Roman"/>
                <w:color w:val="000000" w:themeColor="text1"/>
                <w:sz w:val="24"/>
                <w:szCs w:val="24"/>
              </w:rPr>
            </m:ctrlPr>
          </m:fPr>
          <m:num>
            <m:r>
              <w:rPr>
                <w:rFonts w:ascii="Cambria Math" w:hAnsi="Cambria Math" w:cs="Times New Roman"/>
                <w:sz w:val="24"/>
                <w:szCs w:val="24"/>
              </w:rPr>
              <m:t>1</m:t>
            </m:r>
          </m:num>
          <m:den>
            <m:r>
              <m:rPr>
                <m:sty m:val="p"/>
              </m:rPr>
              <w:rPr>
                <w:rFonts w:ascii="Cambria Math" w:hAnsi="Cambria Math" w:cs="Times New Roman"/>
                <w:sz w:val="24"/>
                <w:szCs w:val="24"/>
              </w:rPr>
              <m:t>1-</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den>
        </m:f>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c</m:t>
            </m:r>
          </m:sub>
        </m:sSub>
      </m:oMath>
      <w:r w:rsidR="00486156">
        <w:rPr>
          <w:rFonts w:ascii="Times New Roman" w:hAnsi="Times New Roman" w:cs="Times New Roman"/>
          <w:sz w:val="24"/>
          <w:szCs w:val="24"/>
        </w:rPr>
        <w:tab/>
      </w:r>
      <w:r w:rsidR="00486156">
        <w:rPr>
          <w:rFonts w:ascii="Times New Roman" w:hAnsi="Times New Roman" w:cs="Times New Roman"/>
          <w:sz w:val="24"/>
          <w:szCs w:val="24"/>
        </w:rPr>
        <w:tab/>
      </w:r>
      <w:r w:rsidR="00486156">
        <w:rPr>
          <w:rFonts w:ascii="Times New Roman" w:hAnsi="Times New Roman" w:cs="Times New Roman"/>
          <w:sz w:val="24"/>
          <w:szCs w:val="24"/>
        </w:rPr>
        <w:tab/>
      </w:r>
      <w:r w:rsidR="00486156">
        <w:rPr>
          <w:rFonts w:ascii="Times New Roman" w:hAnsi="Times New Roman" w:cs="Times New Roman"/>
          <w:sz w:val="24"/>
          <w:szCs w:val="24"/>
        </w:rPr>
        <w:tab/>
      </w:r>
      <w:r w:rsidR="00486156">
        <w:rPr>
          <w:rFonts w:ascii="Times New Roman" w:hAnsi="Times New Roman" w:cs="Times New Roman"/>
          <w:sz w:val="24"/>
          <w:szCs w:val="24"/>
        </w:rPr>
        <w:tab/>
      </w:r>
      <w:r w:rsidR="00486156">
        <w:rPr>
          <w:rFonts w:ascii="Times New Roman" w:hAnsi="Times New Roman" w:cs="Times New Roman"/>
          <w:sz w:val="24"/>
          <w:szCs w:val="24"/>
        </w:rPr>
        <w:tab/>
      </w:r>
      <w:r w:rsidR="00486156">
        <w:rPr>
          <w:rFonts w:ascii="Times New Roman" w:hAnsi="Times New Roman" w:cs="Times New Roman"/>
          <w:sz w:val="24"/>
          <w:szCs w:val="24"/>
        </w:rPr>
        <w:tab/>
      </w:r>
      <w:r w:rsidR="00486156">
        <w:rPr>
          <w:rFonts w:ascii="Times New Roman" w:hAnsi="Times New Roman" w:cs="Times New Roman"/>
          <w:sz w:val="24"/>
          <w:szCs w:val="24"/>
        </w:rPr>
        <w:tab/>
      </w:r>
      <w:r w:rsidR="00486156">
        <w:rPr>
          <w:rFonts w:ascii="Times New Roman" w:hAnsi="Times New Roman" w:cs="Times New Roman"/>
          <w:sz w:val="24"/>
          <w:szCs w:val="24"/>
        </w:rPr>
        <w:tab/>
      </w:r>
      <w:r w:rsidR="00486156">
        <w:rPr>
          <w:rFonts w:ascii="Times New Roman" w:hAnsi="Times New Roman" w:cs="Times New Roman"/>
          <w:sz w:val="24"/>
          <w:szCs w:val="24"/>
        </w:rPr>
        <w:tab/>
      </w:r>
      <w:r w:rsidR="00FD56E1">
        <w:rPr>
          <w:rFonts w:ascii="Times New Roman" w:hAnsi="Times New Roman" w:cs="Times New Roman" w:hint="eastAsia"/>
          <w:sz w:val="24"/>
          <w:szCs w:val="24"/>
        </w:rPr>
        <w:t>(</w:t>
      </w:r>
      <w:r w:rsidR="00486156">
        <w:rPr>
          <w:rFonts w:ascii="Times New Roman" w:hAnsi="Times New Roman" w:cs="Times New Roman" w:hint="eastAsia"/>
          <w:sz w:val="24"/>
          <w:szCs w:val="24"/>
        </w:rPr>
        <w:t>S2.1</w:t>
      </w:r>
      <w:r w:rsidR="00FD56E1">
        <w:rPr>
          <w:rFonts w:ascii="Times New Roman" w:hAnsi="Times New Roman" w:cs="Times New Roman" w:hint="eastAsia"/>
          <w:sz w:val="24"/>
          <w:szCs w:val="24"/>
        </w:rPr>
        <w:t>)</w:t>
      </w:r>
    </w:p>
    <w:p w14:paraId="34066749" w14:textId="3A6B3F44" w:rsidR="00486156" w:rsidRDefault="00D90E8B" w:rsidP="00AD040D">
      <w:pPr>
        <w:snapToGrid w:val="0"/>
        <w:spacing w:after="0" w:line="240" w:lineRule="auto"/>
        <w:rPr>
          <w:rFonts w:ascii="Times New Roman" w:hAnsi="Times New Roman" w:cs="Times New Roman"/>
          <w:sz w:val="24"/>
          <w:szCs w:val="24"/>
          <w:lang w:val="en-HK"/>
        </w:rPr>
      </w:pPr>
      <m:oMath>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q</m:t>
            </m:r>
          </m:e>
          <m:sub>
            <m:r>
              <w:rPr>
                <w:rFonts w:ascii="Cambria Math" w:hAnsi="Cambria Math" w:cs="Times New Roman"/>
                <w:color w:val="000000" w:themeColor="text1"/>
                <w:sz w:val="24"/>
                <w:szCs w:val="24"/>
              </w:rPr>
              <m:t>a</m:t>
            </m:r>
          </m:sub>
        </m:sSub>
        <m:r>
          <m:rPr>
            <m:sty m:val="p"/>
          </m:rPr>
          <w:rPr>
            <w:rFonts w:ascii="Cambria Math" w:hAnsi="Cambria Math" w:cs="Times New Roman"/>
            <w:color w:val="000000" w:themeColor="text1"/>
            <w:sz w:val="24"/>
            <w:szCs w:val="24"/>
          </w:rPr>
          <m:t>=</m:t>
        </m:r>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γ</m:t>
            </m:r>
          </m:e>
          <m:sub>
            <m:r>
              <w:rPr>
                <w:rFonts w:ascii="Cambria Math" w:hAnsi="Cambria Math" w:cs="Times New Roman"/>
                <w:color w:val="000000" w:themeColor="text1"/>
                <w:sz w:val="24"/>
                <w:szCs w:val="24"/>
              </w:rPr>
              <m:t>0</m:t>
            </m:r>
          </m:sub>
        </m:sSub>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d</m:t>
            </m:r>
          </m:sub>
        </m:sSub>
        <m:r>
          <m:rPr>
            <m:sty m:val="p"/>
          </m:rPr>
          <w:rPr>
            <w:rFonts w:ascii="Cambria Math" w:hAnsi="Cambria Math" w:cs="Times New Roman"/>
            <w:color w:val="000000" w:themeColor="text1"/>
            <w:sz w:val="24"/>
            <w:szCs w:val="24"/>
          </w:rPr>
          <m:t>=</m:t>
        </m:r>
        <m:f>
          <m:fPr>
            <m:ctrlPr>
              <w:rPr>
                <w:rFonts w:ascii="Cambria Math" w:hAnsi="Cambria Math" w:cs="Times New Roman"/>
                <w:color w:val="000000" w:themeColor="text1"/>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num>
          <m:den>
            <m:r>
              <m:rPr>
                <m:sty m:val="p"/>
              </m:rPr>
              <w:rPr>
                <w:rFonts w:ascii="Cambria Math" w:hAnsi="Cambria Math" w:cs="Times New Roman"/>
                <w:sz w:val="24"/>
                <w:szCs w:val="24"/>
              </w:rPr>
              <m:t>1-</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den>
        </m:f>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c</m:t>
            </m:r>
          </m:sub>
        </m:sSub>
      </m:oMath>
      <w:r w:rsidR="00486156">
        <w:rPr>
          <w:rFonts w:ascii="Times New Roman" w:hAnsi="Times New Roman" w:cs="Times New Roman"/>
          <w:sz w:val="24"/>
          <w:szCs w:val="24"/>
        </w:rPr>
        <w:tab/>
      </w:r>
      <w:r w:rsidR="00486156">
        <w:rPr>
          <w:rFonts w:ascii="Times New Roman" w:hAnsi="Times New Roman" w:cs="Times New Roman"/>
          <w:sz w:val="24"/>
          <w:szCs w:val="24"/>
        </w:rPr>
        <w:tab/>
      </w:r>
      <w:r w:rsidR="00486156">
        <w:rPr>
          <w:rFonts w:ascii="Times New Roman" w:hAnsi="Times New Roman" w:cs="Times New Roman"/>
          <w:sz w:val="24"/>
          <w:szCs w:val="24"/>
        </w:rPr>
        <w:tab/>
      </w:r>
      <w:r w:rsidR="00486156">
        <w:rPr>
          <w:rFonts w:ascii="Times New Roman" w:hAnsi="Times New Roman" w:cs="Times New Roman"/>
          <w:sz w:val="24"/>
          <w:szCs w:val="24"/>
        </w:rPr>
        <w:tab/>
      </w:r>
      <w:r w:rsidR="00486156">
        <w:rPr>
          <w:rFonts w:ascii="Times New Roman" w:hAnsi="Times New Roman" w:cs="Times New Roman"/>
          <w:sz w:val="24"/>
          <w:szCs w:val="24"/>
        </w:rPr>
        <w:tab/>
      </w:r>
      <w:r w:rsidR="00486156">
        <w:rPr>
          <w:rFonts w:ascii="Times New Roman" w:hAnsi="Times New Roman" w:cs="Times New Roman"/>
          <w:sz w:val="24"/>
          <w:szCs w:val="24"/>
        </w:rPr>
        <w:tab/>
      </w:r>
      <w:r w:rsidR="00486156">
        <w:rPr>
          <w:rFonts w:ascii="Times New Roman" w:hAnsi="Times New Roman" w:cs="Times New Roman"/>
          <w:sz w:val="24"/>
          <w:szCs w:val="24"/>
        </w:rPr>
        <w:tab/>
      </w:r>
      <w:r w:rsidR="00486156">
        <w:rPr>
          <w:rFonts w:ascii="Times New Roman" w:hAnsi="Times New Roman" w:cs="Times New Roman"/>
          <w:sz w:val="24"/>
          <w:szCs w:val="24"/>
        </w:rPr>
        <w:tab/>
      </w:r>
      <w:r w:rsidR="00486156">
        <w:rPr>
          <w:rFonts w:ascii="Times New Roman" w:hAnsi="Times New Roman" w:cs="Times New Roman"/>
          <w:sz w:val="24"/>
          <w:szCs w:val="24"/>
        </w:rPr>
        <w:tab/>
      </w:r>
      <w:r w:rsidR="00FD56E1">
        <w:rPr>
          <w:rFonts w:ascii="Times New Roman" w:hAnsi="Times New Roman" w:cs="Times New Roman" w:hint="eastAsia"/>
          <w:sz w:val="24"/>
          <w:szCs w:val="24"/>
        </w:rPr>
        <w:t>(</w:t>
      </w:r>
      <w:r w:rsidR="00486156">
        <w:rPr>
          <w:rFonts w:ascii="Times New Roman" w:hAnsi="Times New Roman" w:cs="Times New Roman" w:hint="eastAsia"/>
          <w:sz w:val="24"/>
          <w:szCs w:val="24"/>
        </w:rPr>
        <w:t>S2.2</w:t>
      </w:r>
      <w:r w:rsidR="00FD56E1">
        <w:rPr>
          <w:rFonts w:ascii="Times New Roman" w:hAnsi="Times New Roman" w:cs="Times New Roman" w:hint="eastAsia"/>
          <w:sz w:val="24"/>
          <w:szCs w:val="24"/>
        </w:rPr>
        <w:t>)</w:t>
      </w:r>
    </w:p>
    <w:p w14:paraId="392841DE" w14:textId="69A713EA" w:rsidR="00B556F8" w:rsidRDefault="00AD040D" w:rsidP="00AD040D">
      <w:pPr>
        <w:snapToGrid w:val="0"/>
        <w:spacing w:after="0" w:line="240" w:lineRule="auto"/>
        <w:rPr>
          <w:rFonts w:ascii="Times New Roman" w:hAnsi="Times New Roman" w:cs="Times New Roman"/>
          <w:sz w:val="24"/>
          <w:szCs w:val="24"/>
          <w:lang w:val="en-HK"/>
        </w:rPr>
      </w:pPr>
      <w:r w:rsidRPr="00AD040D">
        <w:rPr>
          <w:rFonts w:ascii="Times New Roman" w:hAnsi="Times New Roman" w:cs="Times New Roman"/>
          <w:sz w:val="24"/>
          <w:szCs w:val="24"/>
          <w:lang w:val="en-HK"/>
        </w:rPr>
        <w:t xml:space="preserve">where </w:t>
      </w:r>
      <m:oMath>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c</m:t>
            </m:r>
          </m:sub>
        </m:sSub>
      </m:oMath>
      <w:r w:rsidRPr="00AD040D">
        <w:rPr>
          <w:rFonts w:ascii="Times New Roman" w:hAnsi="Times New Roman" w:cs="Times New Roman"/>
          <w:sz w:val="24"/>
          <w:szCs w:val="24"/>
          <w:lang w:val="en-HK"/>
        </w:rPr>
        <w:t xml:space="preserve"> is </w:t>
      </w:r>
      <w:r w:rsidR="0058115F">
        <w:rPr>
          <w:rFonts w:ascii="Times New Roman" w:hAnsi="Times New Roman" w:cs="Times New Roman" w:hint="eastAsia"/>
          <w:sz w:val="24"/>
          <w:szCs w:val="24"/>
          <w:lang w:val="en-HK"/>
        </w:rPr>
        <w:t>clean air equivalent</w:t>
      </w:r>
      <w:r w:rsidRPr="00AD040D">
        <w:rPr>
          <w:rFonts w:ascii="Times New Roman" w:hAnsi="Times New Roman" w:cs="Times New Roman"/>
          <w:sz w:val="24"/>
          <w:szCs w:val="24"/>
          <w:lang w:val="en-HK"/>
        </w:rPr>
        <w:t xml:space="preserve"> per person (L/s</w:t>
      </w:r>
      <w:r w:rsidR="0058115F">
        <w:rPr>
          <w:rFonts w:ascii="Times New Roman" w:hAnsi="Times New Roman" w:cs="Times New Roman" w:hint="eastAsia"/>
          <w:sz w:val="24"/>
          <w:szCs w:val="24"/>
          <w:lang w:val="en-HK"/>
        </w:rPr>
        <w:t xml:space="preserve"> per person</w:t>
      </w:r>
      <w:r w:rsidRPr="00AD040D">
        <w:rPr>
          <w:rFonts w:ascii="Times New Roman" w:hAnsi="Times New Roman" w:cs="Times New Roman"/>
          <w:sz w:val="24"/>
          <w:szCs w:val="24"/>
          <w:lang w:val="en-HK"/>
        </w:rPr>
        <w:t xml:space="preserve">), and </w:t>
      </w:r>
      <m:oMath>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sSup>
              <m:sSupPr>
                <m:ctrlPr>
                  <w:rPr>
                    <w:rFonts w:ascii="Cambria Math" w:hAnsi="Cambria Math" w:cs="Times New Roman"/>
                    <w:sz w:val="24"/>
                    <w:szCs w:val="24"/>
                  </w:rPr>
                </m:ctrlPr>
              </m:sSupPr>
              <m:e>
                <m:r>
                  <w:rPr>
                    <w:rFonts w:ascii="Cambria Math" w:hAnsi="Cambria Math" w:cs="Times New Roman"/>
                    <w:sz w:val="24"/>
                    <w:szCs w:val="24"/>
                  </w:rPr>
                  <m:t>e</m:t>
                </m:r>
              </m:e>
              <m:sup>
                <m:r>
                  <m:rPr>
                    <m:sty m:val="p"/>
                  </m:rPr>
                  <w:rPr>
                    <w:rFonts w:ascii="Cambria Math" w:hAnsi="Cambria Math" w:cs="Times New Roman"/>
                    <w:sz w:val="24"/>
                    <w:szCs w:val="24"/>
                  </w:rPr>
                  <m:t>-</m:t>
                </m:r>
                <m:r>
                  <w:rPr>
                    <w:rFonts w:ascii="Cambria Math" w:hAnsi="Cambria Math" w:cs="Times New Roman"/>
                    <w:sz w:val="24"/>
                    <w:szCs w:val="24"/>
                  </w:rPr>
                  <m:t>n</m:t>
                </m:r>
                <m:r>
                  <m:rPr>
                    <m:sty m:val="p"/>
                  </m:rPr>
                  <w:rPr>
                    <w:rFonts w:ascii="Cambria Math" w:hAnsi="Cambria Math" w:cs="Times New Roman"/>
                    <w:sz w:val="24"/>
                    <w:szCs w:val="24"/>
                  </w:rPr>
                  <m:t>∆</m:t>
                </m:r>
                <m:r>
                  <w:rPr>
                    <w:rFonts w:ascii="Cambria Math" w:hAnsi="Cambria Math" w:cs="Times New Roman"/>
                    <w:sz w:val="24"/>
                    <w:szCs w:val="24"/>
                  </w:rPr>
                  <m:t>t</m:t>
                </m:r>
              </m:sup>
            </m:sSup>
          </m:num>
          <m:den>
            <m:r>
              <w:rPr>
                <w:rFonts w:ascii="Cambria Math" w:hAnsi="Cambria Math" w:cs="Times New Roman"/>
                <w:sz w:val="24"/>
                <w:szCs w:val="24"/>
              </w:rPr>
              <m:t>n</m:t>
            </m:r>
            <m:r>
              <m:rPr>
                <m:sty m:val="p"/>
              </m:rPr>
              <w:rPr>
                <w:rFonts w:ascii="Cambria Math" w:hAnsi="Cambria Math" w:cs="Times New Roman"/>
                <w:sz w:val="24"/>
                <w:szCs w:val="24"/>
              </w:rPr>
              <m:t>∆</m:t>
            </m:r>
            <m:r>
              <w:rPr>
                <w:rFonts w:ascii="Cambria Math" w:hAnsi="Cambria Math" w:cs="Times New Roman"/>
                <w:sz w:val="24"/>
                <w:szCs w:val="24"/>
              </w:rPr>
              <m:t>t</m:t>
            </m:r>
          </m:den>
        </m:f>
      </m:oMath>
      <w:r w:rsidRPr="00AD040D">
        <w:rPr>
          <w:rFonts w:ascii="Times New Roman" w:hAnsi="Times New Roman" w:cs="Times New Roman"/>
          <w:sz w:val="24"/>
          <w:szCs w:val="24"/>
          <w:lang w:val="en-HK"/>
        </w:rPr>
        <w:t xml:space="preserve">, with </w:t>
      </w:r>
      <m:oMath>
        <m:r>
          <w:rPr>
            <w:rFonts w:ascii="Cambria Math" w:hAnsi="Cambria Math" w:cs="Times New Roman"/>
            <w:color w:val="000000" w:themeColor="text1"/>
            <w:sz w:val="24"/>
            <w:szCs w:val="24"/>
            <w:lang w:val="en-HK"/>
          </w:rPr>
          <m:t>n=</m:t>
        </m:r>
        <m:f>
          <m:fPr>
            <m:ctrlPr>
              <w:rPr>
                <w:rFonts w:ascii="Cambria Math" w:hAnsi="Cambria Math" w:cs="Times New Roman"/>
                <w:i/>
                <w:color w:val="000000" w:themeColor="text1"/>
                <w:sz w:val="24"/>
                <w:szCs w:val="24"/>
                <w:lang w:val="en-HK"/>
              </w:rPr>
            </m:ctrlPr>
          </m:fPr>
          <m:num>
            <m:r>
              <w:rPr>
                <w:rFonts w:ascii="Cambria Math" w:hAnsi="Cambria Math" w:cs="Times New Roman"/>
                <w:color w:val="000000" w:themeColor="text1"/>
                <w:sz w:val="24"/>
                <w:szCs w:val="24"/>
                <w:lang w:val="en-HK"/>
              </w:rPr>
              <m:t>3.6</m:t>
            </m:r>
            <m:sSub>
              <m:sSubPr>
                <m:ctrlPr>
                  <w:rPr>
                    <w:rFonts w:ascii="Cambria Math" w:hAnsi="Cambria Math" w:cs="Times New Roman"/>
                    <w:i/>
                    <w:color w:val="000000" w:themeColor="text1"/>
                    <w:sz w:val="24"/>
                    <w:szCs w:val="24"/>
                    <w:lang w:val="en-HK"/>
                  </w:rPr>
                </m:ctrlPr>
              </m:sSubPr>
              <m:e>
                <m:r>
                  <w:rPr>
                    <w:rFonts w:ascii="Cambria Math" w:hAnsi="Cambria Math" w:cs="Times New Roman"/>
                    <w:color w:val="000000" w:themeColor="text1"/>
                    <w:sz w:val="24"/>
                    <w:szCs w:val="24"/>
                    <w:lang w:val="en-HK"/>
                  </w:rPr>
                  <m:t>q</m:t>
                </m:r>
              </m:e>
              <m:sub>
                <m:r>
                  <w:rPr>
                    <w:rFonts w:ascii="Cambria Math" w:hAnsi="Cambria Math" w:cs="Times New Roman"/>
                    <w:color w:val="000000" w:themeColor="text1"/>
                    <w:sz w:val="24"/>
                    <w:szCs w:val="24"/>
                    <w:lang w:val="en-HK"/>
                  </w:rPr>
                  <m:t>C</m:t>
                </m:r>
              </m:sub>
            </m:sSub>
          </m:num>
          <m:den>
            <m:r>
              <w:rPr>
                <w:rFonts w:ascii="Cambria Math" w:hAnsi="Cambria Math" w:cs="Times New Roman"/>
                <w:color w:val="000000" w:themeColor="text1"/>
                <w:sz w:val="24"/>
                <w:szCs w:val="24"/>
                <w:lang w:val="en-HK"/>
              </w:rPr>
              <m:t>V</m:t>
            </m:r>
          </m:den>
        </m:f>
        <m:r>
          <w:rPr>
            <w:rFonts w:ascii="Cambria Math" w:hAnsi="Cambria Math" w:cs="Times New Roman"/>
            <w:color w:val="000000" w:themeColor="text1"/>
            <w:sz w:val="24"/>
            <w:szCs w:val="24"/>
            <w:lang w:val="en-HK"/>
          </w:rPr>
          <m:t>=</m:t>
        </m:r>
        <m:f>
          <m:fPr>
            <m:ctrlPr>
              <w:rPr>
                <w:rFonts w:ascii="Cambria Math" w:hAnsi="Cambria Math" w:cs="Times New Roman"/>
                <w:i/>
                <w:color w:val="000000" w:themeColor="text1"/>
                <w:sz w:val="24"/>
                <w:szCs w:val="24"/>
                <w:lang w:val="en-HK"/>
              </w:rPr>
            </m:ctrlPr>
          </m:fPr>
          <m:num>
            <m:r>
              <w:rPr>
                <w:rFonts w:ascii="Cambria Math" w:hAnsi="Cambria Math" w:cs="Times New Roman"/>
                <w:color w:val="000000" w:themeColor="text1"/>
                <w:sz w:val="24"/>
                <w:szCs w:val="24"/>
                <w:lang w:val="en-HK"/>
              </w:rPr>
              <m:t>3.6</m:t>
            </m:r>
            <m:sSub>
              <m:sSubPr>
                <m:ctrlPr>
                  <w:rPr>
                    <w:rFonts w:ascii="Cambria Math" w:hAnsi="Cambria Math" w:cs="Times New Roman"/>
                    <w:i/>
                    <w:color w:val="000000" w:themeColor="text1"/>
                    <w:sz w:val="24"/>
                    <w:szCs w:val="24"/>
                    <w:lang w:val="en-HK"/>
                  </w:rPr>
                </m:ctrlPr>
              </m:sSubPr>
              <m:e>
                <m:r>
                  <w:rPr>
                    <w:rFonts w:ascii="Cambria Math" w:hAnsi="Cambria Math" w:cs="Times New Roman"/>
                    <w:color w:val="000000" w:themeColor="text1"/>
                    <w:sz w:val="24"/>
                    <w:szCs w:val="24"/>
                    <w:lang w:val="en-HK"/>
                  </w:rPr>
                  <m:t>q</m:t>
                </m:r>
              </m:e>
              <m:sub>
                <m:r>
                  <w:rPr>
                    <w:rFonts w:ascii="Cambria Math" w:hAnsi="Cambria Math" w:cs="Times New Roman"/>
                    <w:color w:val="000000" w:themeColor="text1"/>
                    <w:sz w:val="24"/>
                    <w:szCs w:val="24"/>
                    <w:lang w:val="en-HK"/>
                  </w:rPr>
                  <m:t>c</m:t>
                </m:r>
              </m:sub>
            </m:sSub>
          </m:num>
          <m:den>
            <m:sSub>
              <m:sSubPr>
                <m:ctrlPr>
                  <w:rPr>
                    <w:rFonts w:ascii="Cambria Math" w:hAnsi="Cambria Math" w:cs="Times New Roman"/>
                    <w:i/>
                    <w:color w:val="000000" w:themeColor="text1"/>
                    <w:sz w:val="24"/>
                    <w:szCs w:val="24"/>
                    <w:lang w:val="en-HK"/>
                  </w:rPr>
                </m:ctrlPr>
              </m:sSubPr>
              <m:e>
                <m:r>
                  <w:rPr>
                    <w:rFonts w:ascii="Cambria Math" w:hAnsi="Cambria Math" w:cs="Times New Roman"/>
                    <w:color w:val="000000" w:themeColor="text1"/>
                    <w:sz w:val="24"/>
                    <w:szCs w:val="24"/>
                    <w:lang w:val="en-HK"/>
                  </w:rPr>
                  <m:t>V</m:t>
                </m:r>
              </m:e>
              <m:sub>
                <m:r>
                  <w:rPr>
                    <w:rFonts w:ascii="Cambria Math" w:hAnsi="Cambria Math" w:cs="Times New Roman"/>
                    <w:color w:val="000000" w:themeColor="text1"/>
                    <w:sz w:val="24"/>
                    <w:szCs w:val="24"/>
                    <w:lang w:val="en-HK"/>
                  </w:rPr>
                  <m:t>p</m:t>
                </m:r>
              </m:sub>
            </m:sSub>
          </m:den>
        </m:f>
      </m:oMath>
      <w:r w:rsidR="00126457">
        <w:rPr>
          <w:rFonts w:ascii="Times New Roman" w:hAnsi="Times New Roman" w:cs="Times New Roman" w:hint="eastAsia"/>
          <w:color w:val="000000" w:themeColor="text1"/>
          <w:sz w:val="24"/>
          <w:szCs w:val="24"/>
          <w:lang w:val="en-HK"/>
        </w:rPr>
        <w:t xml:space="preserve"> </w:t>
      </w:r>
      <w:r w:rsidRPr="00AD040D">
        <w:rPr>
          <w:rFonts w:ascii="Times New Roman" w:hAnsi="Times New Roman" w:cs="Times New Roman"/>
          <w:sz w:val="24"/>
          <w:szCs w:val="24"/>
          <w:lang w:val="en-HK"/>
        </w:rPr>
        <w:t>(ACH)</w:t>
      </w:r>
      <w:r w:rsidR="00DD4413">
        <w:rPr>
          <w:rFonts w:ascii="Times New Roman" w:hAnsi="Times New Roman" w:cs="Times New Roman" w:hint="eastAsia"/>
          <w:sz w:val="24"/>
          <w:szCs w:val="24"/>
          <w:lang w:val="en-HK"/>
        </w:rPr>
        <w:t xml:space="preserve">, </w:t>
      </w:r>
      <m:oMath>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γ</m:t>
            </m:r>
          </m:e>
          <m:sub>
            <m:r>
              <w:rPr>
                <w:rFonts w:ascii="Cambria Math" w:hAnsi="Cambria Math" w:cs="Times New Roman"/>
                <w:color w:val="000000" w:themeColor="text1"/>
                <w:sz w:val="24"/>
                <w:szCs w:val="24"/>
              </w:rPr>
              <m:t>0</m:t>
            </m:r>
          </m:sub>
        </m:sSub>
        <m:r>
          <w:rPr>
            <w:rFonts w:ascii="Cambria Math" w:hAnsi="Cambria Math" w:cs="Times New Roman"/>
            <w:color w:val="000000" w:themeColor="text1"/>
            <w:sz w:val="24"/>
            <w:szCs w:val="24"/>
          </w:rPr>
          <m:t>=</m:t>
        </m:r>
        <m:f>
          <m:fPr>
            <m:ctrlPr>
              <w:rPr>
                <w:rFonts w:ascii="Cambria Math" w:hAnsi="Cambria Math" w:cs="Times New Roman"/>
                <w:color w:val="000000" w:themeColor="text1"/>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num>
          <m:den>
            <m:r>
              <m:rPr>
                <m:sty m:val="p"/>
              </m:rPr>
              <w:rPr>
                <w:rFonts w:ascii="Cambria Math" w:hAnsi="Cambria Math" w:cs="Times New Roman"/>
                <w:sz w:val="24"/>
                <w:szCs w:val="24"/>
              </w:rPr>
              <m:t>1-</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den>
        </m:f>
      </m:oMath>
      <w:r w:rsidR="00DD4413">
        <w:rPr>
          <w:rFonts w:ascii="Times New Roman" w:hAnsi="Times New Roman" w:cs="Times New Roman" w:hint="eastAsia"/>
          <w:color w:val="000000" w:themeColor="text1"/>
          <w:sz w:val="24"/>
          <w:szCs w:val="24"/>
        </w:rPr>
        <w:t xml:space="preserve"> is spaciousness dilution factor.</w:t>
      </w:r>
    </w:p>
    <w:p w14:paraId="67D8F685" w14:textId="77777777" w:rsidR="00B556F8" w:rsidRDefault="00B556F8" w:rsidP="00AD040D">
      <w:pPr>
        <w:snapToGrid w:val="0"/>
        <w:spacing w:after="0" w:line="240" w:lineRule="auto"/>
        <w:rPr>
          <w:rFonts w:ascii="Times New Roman" w:hAnsi="Times New Roman" w:cs="Times New Roman"/>
          <w:sz w:val="24"/>
          <w:szCs w:val="24"/>
          <w:lang w:val="en-HK"/>
        </w:rPr>
      </w:pPr>
    </w:p>
    <w:p w14:paraId="28075CEF" w14:textId="49B3FA02" w:rsidR="00270C78" w:rsidRDefault="00270C78" w:rsidP="00AD040D">
      <w:pPr>
        <w:snapToGrid w:val="0"/>
        <w:spacing w:after="0" w:line="240" w:lineRule="auto"/>
        <w:rPr>
          <w:rFonts w:ascii="Times New Roman" w:hAnsi="Times New Roman" w:cs="Times New Roman"/>
          <w:sz w:val="24"/>
          <w:szCs w:val="24"/>
          <w:lang w:val="en-HK"/>
        </w:rPr>
      </w:pPr>
      <w:r>
        <w:rPr>
          <w:rFonts w:ascii="Times New Roman" w:hAnsi="Times New Roman" w:cs="Times New Roman" w:hint="eastAsia"/>
          <w:sz w:val="24"/>
          <w:szCs w:val="24"/>
          <w:lang w:val="en-HK"/>
        </w:rPr>
        <w:t xml:space="preserve">The effective clean flow rate </w:t>
      </w:r>
      <m:oMath>
        <m:sSub>
          <m:sSubPr>
            <m:ctrlPr>
              <w:rPr>
                <w:rFonts w:ascii="Cambria Math" w:hAnsi="Cambria Math" w:cs="Times New Roman"/>
                <w:i/>
                <w:sz w:val="24"/>
                <w:szCs w:val="24"/>
                <w:lang w:val="en-HK"/>
              </w:rPr>
            </m:ctrlPr>
          </m:sSubPr>
          <m:e>
            <m:r>
              <w:rPr>
                <w:rFonts w:ascii="Cambria Math" w:hAnsi="Cambria Math" w:cs="Times New Roman"/>
                <w:sz w:val="24"/>
                <w:szCs w:val="24"/>
                <w:lang w:val="en-HK"/>
              </w:rPr>
              <m:t>q</m:t>
            </m:r>
          </m:e>
          <m:sub>
            <m:r>
              <w:rPr>
                <w:rFonts w:ascii="Cambria Math" w:hAnsi="Cambria Math" w:cs="Times New Roman"/>
                <w:sz w:val="24"/>
                <w:szCs w:val="24"/>
                <w:lang w:val="en-HK"/>
              </w:rPr>
              <m:t>e</m:t>
            </m:r>
          </m:sub>
        </m:sSub>
      </m:oMath>
      <w:r>
        <w:rPr>
          <w:rFonts w:ascii="Times New Roman" w:hAnsi="Times New Roman" w:cs="Times New Roman" w:hint="eastAsia"/>
          <w:sz w:val="24"/>
          <w:szCs w:val="24"/>
          <w:lang w:val="en-HK"/>
        </w:rPr>
        <w:t xml:space="preserve"> and VATC contribution </w:t>
      </w:r>
      <m:oMath>
        <m:sSub>
          <m:sSubPr>
            <m:ctrlPr>
              <w:rPr>
                <w:rFonts w:ascii="Cambria Math" w:hAnsi="Cambria Math" w:cs="Times New Roman"/>
                <w:i/>
                <w:sz w:val="24"/>
                <w:szCs w:val="24"/>
                <w:lang w:val="en-HK"/>
              </w:rPr>
            </m:ctrlPr>
          </m:sSubPr>
          <m:e>
            <m:r>
              <w:rPr>
                <w:rFonts w:ascii="Cambria Math" w:hAnsi="Cambria Math" w:cs="Times New Roman"/>
                <w:sz w:val="24"/>
                <w:szCs w:val="24"/>
                <w:lang w:val="en-HK"/>
              </w:rPr>
              <m:t>q</m:t>
            </m:r>
          </m:e>
          <m:sub>
            <m:r>
              <w:rPr>
                <w:rFonts w:ascii="Cambria Math" w:hAnsi="Cambria Math" w:cs="Times New Roman"/>
                <w:sz w:val="24"/>
                <w:szCs w:val="24"/>
                <w:lang w:val="en-HK"/>
              </w:rPr>
              <m:t>a</m:t>
            </m:r>
          </m:sub>
        </m:sSub>
      </m:oMath>
      <w:r>
        <w:rPr>
          <w:rFonts w:ascii="Times New Roman" w:hAnsi="Times New Roman" w:cs="Times New Roman" w:hint="eastAsia"/>
          <w:sz w:val="24"/>
          <w:szCs w:val="24"/>
          <w:lang w:val="en-HK"/>
        </w:rPr>
        <w:t xml:space="preserve"> for </w:t>
      </w:r>
      <w:r w:rsidRPr="00AD040D">
        <w:rPr>
          <w:rFonts w:ascii="Times New Roman" w:hAnsi="Times New Roman" w:cs="Times New Roman"/>
          <w:sz w:val="24"/>
          <w:szCs w:val="24"/>
          <w:lang w:val="en-HK"/>
        </w:rPr>
        <w:t>co-exposure</w:t>
      </w:r>
      <w:r>
        <w:rPr>
          <w:rFonts w:ascii="Times New Roman" w:hAnsi="Times New Roman" w:cs="Times New Roman" w:hint="eastAsia"/>
          <w:sz w:val="24"/>
          <w:szCs w:val="24"/>
          <w:lang w:val="en-HK"/>
        </w:rPr>
        <w:t xml:space="preserve"> and post-exposure</w:t>
      </w:r>
      <w:r w:rsidRPr="00AD040D">
        <w:rPr>
          <w:rFonts w:ascii="Times New Roman" w:hAnsi="Times New Roman" w:cs="Times New Roman"/>
          <w:sz w:val="24"/>
          <w:szCs w:val="24"/>
          <w:lang w:val="en-HK"/>
        </w:rPr>
        <w:t xml:space="preserve"> </w:t>
      </w:r>
      <w:r>
        <w:rPr>
          <w:rFonts w:ascii="Times New Roman" w:hAnsi="Times New Roman" w:cs="Times New Roman" w:hint="eastAsia"/>
          <w:sz w:val="24"/>
          <w:szCs w:val="24"/>
          <w:lang w:val="en-HK"/>
        </w:rPr>
        <w:t>(</w:t>
      </w:r>
      <w:r w:rsidRPr="00AD040D">
        <w:rPr>
          <w:rFonts w:ascii="Times New Roman" w:hAnsi="Times New Roman" w:cs="Times New Roman"/>
          <w:sz w:val="24"/>
          <w:szCs w:val="24"/>
          <w:lang w:val="en-HK"/>
        </w:rPr>
        <w:t>Scenario S</w:t>
      </w:r>
      <w:r>
        <w:rPr>
          <w:rFonts w:ascii="Times New Roman" w:hAnsi="Times New Roman" w:cs="Times New Roman" w:hint="eastAsia"/>
          <w:sz w:val="24"/>
          <w:szCs w:val="24"/>
          <w:lang w:val="en-HK"/>
        </w:rPr>
        <w:t>2) are</w:t>
      </w:r>
      <w:r w:rsidRPr="00AD040D">
        <w:rPr>
          <w:rFonts w:ascii="Times New Roman" w:hAnsi="Times New Roman" w:cs="Times New Roman"/>
          <w:sz w:val="24"/>
          <w:szCs w:val="24"/>
          <w:lang w:val="en-HK"/>
        </w:rPr>
        <w:t>:</w:t>
      </w:r>
    </w:p>
    <w:p w14:paraId="7E6E7516" w14:textId="6C0F8F84" w:rsidR="00486156" w:rsidRDefault="00D90E8B" w:rsidP="00AD040D">
      <w:pPr>
        <w:snapToGrid w:val="0"/>
        <w:spacing w:after="0" w:line="240" w:lineRule="auto"/>
        <w:rPr>
          <w:rFonts w:ascii="Times New Roman" w:hAnsi="Times New Roman" w:cs="Times New Roman"/>
          <w:sz w:val="24"/>
          <w:szCs w:val="24"/>
        </w:rPr>
      </w:pPr>
      <m:oMath>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q</m:t>
            </m:r>
          </m:e>
          <m:sub>
            <m:r>
              <w:rPr>
                <w:rFonts w:ascii="Cambria Math" w:hAnsi="Cambria Math" w:cs="Times New Roman"/>
                <w:color w:val="000000" w:themeColor="text1"/>
                <w:sz w:val="24"/>
                <w:szCs w:val="24"/>
              </w:rPr>
              <m:t>e</m:t>
            </m:r>
          </m:sub>
        </m:sSub>
        <m:r>
          <m:rPr>
            <m:sty m:val="p"/>
          </m:rPr>
          <w:rPr>
            <w:rFonts w:ascii="Cambria Math" w:hAnsi="Cambria Math" w:cs="Times New Roman"/>
            <w:color w:val="000000" w:themeColor="text1"/>
            <w:sz w:val="24"/>
            <w:szCs w:val="24"/>
          </w:rPr>
          <m:t>=</m:t>
        </m:r>
        <m:f>
          <m:fPr>
            <m:ctrlPr>
              <w:rPr>
                <w:rFonts w:ascii="Cambria Math" w:hAnsi="Cambria Math" w:cs="Times New Roman"/>
                <w:color w:val="000000" w:themeColor="text1"/>
                <w:sz w:val="24"/>
                <w:szCs w:val="24"/>
              </w:rPr>
            </m:ctrlPr>
          </m:fPr>
          <m:num>
            <m:r>
              <w:rPr>
                <w:rFonts w:ascii="Cambria Math" w:hAnsi="Cambria Math" w:cs="Times New Roman"/>
                <w:sz w:val="24"/>
                <w:szCs w:val="24"/>
              </w:rPr>
              <m:t>1</m:t>
            </m:r>
          </m:num>
          <m:den>
            <m:r>
              <m:rPr>
                <m:sty m:val="p"/>
              </m:rPr>
              <w:rPr>
                <w:rFonts w:ascii="Cambria Math" w:hAnsi="Cambria Math" w:cs="Times New Roman"/>
                <w:sz w:val="24"/>
                <w:szCs w:val="24"/>
              </w:rPr>
              <m:t>1-</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sSup>
              <m:sSupPr>
                <m:ctrlPr>
                  <w:rPr>
                    <w:rFonts w:ascii="Cambria Math" w:hAnsi="Cambria Math" w:cs="Times New Roman"/>
                    <w:i/>
                    <w:sz w:val="24"/>
                    <w:szCs w:val="24"/>
                  </w:rPr>
                </m:ctrlPr>
              </m:sSupPr>
              <m:e>
                <m:r>
                  <w:rPr>
                    <w:rFonts w:ascii="Cambria Math" w:hAnsi="Cambria Math" w:cs="Times New Roman"/>
                  </w:rPr>
                  <m:t>e</m:t>
                </m:r>
              </m:e>
              <m:sup>
                <m:r>
                  <w:rPr>
                    <w:rFonts w:ascii="Cambria Math" w:hAnsi="Cambria Math" w:cs="Times New Roman"/>
                  </w:rPr>
                  <m:t>-</m:t>
                </m:r>
                <m:r>
                  <w:rPr>
                    <w:rFonts w:ascii="Cambria Math" w:hAnsi="Cambria Math" w:cs="Times New Roman"/>
                    <w:sz w:val="24"/>
                    <w:szCs w:val="24"/>
                  </w:rPr>
                  <m:t>n</m:t>
                </m:r>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0</m:t>
                    </m:r>
                  </m:sub>
                </m:sSub>
              </m:sup>
            </m:sSup>
          </m:den>
        </m:f>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c</m:t>
            </m:r>
          </m:sub>
        </m:sSub>
      </m:oMath>
      <w:r w:rsidR="00486156">
        <w:rPr>
          <w:rFonts w:ascii="Times New Roman" w:hAnsi="Times New Roman" w:cs="Times New Roman"/>
          <w:sz w:val="24"/>
          <w:szCs w:val="24"/>
        </w:rPr>
        <w:tab/>
      </w:r>
      <w:r w:rsidR="00486156">
        <w:rPr>
          <w:rFonts w:ascii="Times New Roman" w:hAnsi="Times New Roman" w:cs="Times New Roman"/>
          <w:sz w:val="24"/>
          <w:szCs w:val="24"/>
        </w:rPr>
        <w:tab/>
      </w:r>
      <w:r w:rsidR="00486156">
        <w:rPr>
          <w:rFonts w:ascii="Times New Roman" w:hAnsi="Times New Roman" w:cs="Times New Roman"/>
          <w:sz w:val="24"/>
          <w:szCs w:val="24"/>
        </w:rPr>
        <w:tab/>
      </w:r>
      <w:r w:rsidR="00486156">
        <w:rPr>
          <w:rFonts w:ascii="Times New Roman" w:hAnsi="Times New Roman" w:cs="Times New Roman"/>
          <w:sz w:val="24"/>
          <w:szCs w:val="24"/>
        </w:rPr>
        <w:tab/>
      </w:r>
      <w:r w:rsidR="00486156">
        <w:rPr>
          <w:rFonts w:ascii="Times New Roman" w:hAnsi="Times New Roman" w:cs="Times New Roman"/>
          <w:sz w:val="24"/>
          <w:szCs w:val="24"/>
        </w:rPr>
        <w:tab/>
      </w:r>
      <w:r w:rsidR="00486156">
        <w:rPr>
          <w:rFonts w:ascii="Times New Roman" w:hAnsi="Times New Roman" w:cs="Times New Roman"/>
          <w:sz w:val="24"/>
          <w:szCs w:val="24"/>
        </w:rPr>
        <w:tab/>
      </w:r>
      <w:r w:rsidR="00486156">
        <w:rPr>
          <w:rFonts w:ascii="Times New Roman" w:hAnsi="Times New Roman" w:cs="Times New Roman"/>
          <w:sz w:val="24"/>
          <w:szCs w:val="24"/>
        </w:rPr>
        <w:tab/>
      </w:r>
      <w:r w:rsidR="00486156">
        <w:rPr>
          <w:rFonts w:ascii="Times New Roman" w:hAnsi="Times New Roman" w:cs="Times New Roman"/>
          <w:sz w:val="24"/>
          <w:szCs w:val="24"/>
        </w:rPr>
        <w:tab/>
      </w:r>
      <w:r w:rsidR="00486156">
        <w:rPr>
          <w:rFonts w:ascii="Times New Roman" w:hAnsi="Times New Roman" w:cs="Times New Roman"/>
          <w:sz w:val="24"/>
          <w:szCs w:val="24"/>
        </w:rPr>
        <w:tab/>
      </w:r>
      <w:r w:rsidR="00FD56E1">
        <w:rPr>
          <w:rFonts w:ascii="Times New Roman" w:hAnsi="Times New Roman" w:cs="Times New Roman" w:hint="eastAsia"/>
          <w:sz w:val="24"/>
          <w:szCs w:val="24"/>
        </w:rPr>
        <w:t>(</w:t>
      </w:r>
      <w:r w:rsidR="00486156">
        <w:rPr>
          <w:rFonts w:ascii="Times New Roman" w:hAnsi="Times New Roman" w:cs="Times New Roman" w:hint="eastAsia"/>
          <w:sz w:val="24"/>
          <w:szCs w:val="24"/>
        </w:rPr>
        <w:t>S2.3</w:t>
      </w:r>
      <w:r w:rsidR="00FD56E1">
        <w:rPr>
          <w:rFonts w:ascii="Times New Roman" w:hAnsi="Times New Roman" w:cs="Times New Roman" w:hint="eastAsia"/>
          <w:sz w:val="24"/>
          <w:szCs w:val="24"/>
        </w:rPr>
        <w:t>)</w:t>
      </w:r>
    </w:p>
    <w:p w14:paraId="63D91BDD" w14:textId="59676000" w:rsidR="00486156" w:rsidRDefault="00D90E8B" w:rsidP="00AD040D">
      <w:pPr>
        <w:snapToGrid w:val="0"/>
        <w:spacing w:after="0" w:line="240" w:lineRule="auto"/>
        <w:rPr>
          <w:rFonts w:ascii="Times New Roman" w:hAnsi="Times New Roman" w:cs="Times New Roman"/>
          <w:sz w:val="24"/>
          <w:szCs w:val="24"/>
          <w:lang w:val="en-HK"/>
        </w:rPr>
      </w:pPr>
      <m:oMath>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q</m:t>
            </m:r>
          </m:e>
          <m:sub>
            <m:r>
              <w:rPr>
                <w:rFonts w:ascii="Cambria Math" w:hAnsi="Cambria Math" w:cs="Times New Roman"/>
                <w:color w:val="000000" w:themeColor="text1"/>
                <w:sz w:val="24"/>
                <w:szCs w:val="24"/>
              </w:rPr>
              <m:t>a</m:t>
            </m:r>
          </m:sub>
        </m:sSub>
        <m:r>
          <m:rPr>
            <m:sty m:val="p"/>
          </m:rPr>
          <w:rPr>
            <w:rFonts w:ascii="Cambria Math" w:hAnsi="Cambria Math" w:cs="Times New Roman"/>
            <w:color w:val="000000" w:themeColor="text1"/>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γ</m:t>
            </m:r>
          </m:e>
          <m:sub>
            <m:f>
              <m:fPr>
                <m:ctrlPr>
                  <w:rPr>
                    <w:rFonts w:ascii="Cambria Math" w:hAnsi="Cambria Math" w:cs="Times New Roman"/>
                    <w:i/>
                    <w:sz w:val="24"/>
                    <w:szCs w:val="24"/>
                  </w:rPr>
                </m:ctrlPr>
              </m:fPr>
              <m:num>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0</m:t>
                    </m:r>
                  </m:sub>
                </m:sSub>
              </m:num>
              <m:den>
                <m:r>
                  <m:rPr>
                    <m:sty m:val="p"/>
                  </m:rPr>
                  <w:rPr>
                    <w:rFonts w:ascii="Cambria Math" w:hAnsi="Cambria Math" w:cs="Times New Roman"/>
                    <w:sz w:val="24"/>
                    <w:szCs w:val="24"/>
                  </w:rPr>
                  <m:t>∆</m:t>
                </m:r>
                <m:r>
                  <w:rPr>
                    <w:rFonts w:ascii="Cambria Math" w:hAnsi="Cambria Math" w:cs="Times New Roman"/>
                    <w:sz w:val="24"/>
                    <w:szCs w:val="24"/>
                  </w:rPr>
                  <m:t>t</m:t>
                </m:r>
              </m:den>
            </m:f>
          </m:sub>
        </m:sSub>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d</m:t>
            </m:r>
          </m:sub>
        </m:sSub>
        <m:r>
          <m:rPr>
            <m:sty m:val="p"/>
          </m:rPr>
          <w:rPr>
            <w:rFonts w:ascii="Cambria Math" w:hAnsi="Cambria Math" w:cs="Times New Roman"/>
            <w:color w:val="000000" w:themeColor="text1"/>
            <w:sz w:val="24"/>
            <w:szCs w:val="24"/>
          </w:rPr>
          <m:t>=</m:t>
        </m:r>
        <m:f>
          <m:fPr>
            <m:ctrlPr>
              <w:rPr>
                <w:rFonts w:ascii="Cambria Math" w:hAnsi="Cambria Math" w:cs="Times New Roman"/>
                <w:color w:val="000000" w:themeColor="text1"/>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sSup>
              <m:sSupPr>
                <m:ctrlPr>
                  <w:rPr>
                    <w:rFonts w:ascii="Cambria Math" w:hAnsi="Cambria Math" w:cs="Times New Roman"/>
                    <w:i/>
                    <w:sz w:val="24"/>
                    <w:szCs w:val="24"/>
                  </w:rPr>
                </m:ctrlPr>
              </m:sSupPr>
              <m:e>
                <m:r>
                  <w:rPr>
                    <w:rFonts w:ascii="Cambria Math" w:hAnsi="Cambria Math" w:cs="Times New Roman"/>
                  </w:rPr>
                  <m:t>e</m:t>
                </m:r>
              </m:e>
              <m:sup>
                <m:r>
                  <w:rPr>
                    <w:rFonts w:ascii="Cambria Math" w:hAnsi="Cambria Math" w:cs="Times New Roman"/>
                  </w:rPr>
                  <m:t>-</m:t>
                </m:r>
                <m:r>
                  <w:rPr>
                    <w:rFonts w:ascii="Cambria Math" w:hAnsi="Cambria Math" w:cs="Times New Roman"/>
                    <w:sz w:val="24"/>
                    <w:szCs w:val="24"/>
                  </w:rPr>
                  <m:t>n</m:t>
                </m:r>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0</m:t>
                    </m:r>
                  </m:sub>
                </m:sSub>
              </m:sup>
            </m:sSup>
          </m:num>
          <m:den>
            <m:r>
              <m:rPr>
                <m:sty m:val="p"/>
              </m:rPr>
              <w:rPr>
                <w:rFonts w:ascii="Cambria Math" w:hAnsi="Cambria Math" w:cs="Times New Roman"/>
                <w:sz w:val="24"/>
                <w:szCs w:val="24"/>
              </w:rPr>
              <m:t>1-</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sSup>
              <m:sSupPr>
                <m:ctrlPr>
                  <w:rPr>
                    <w:rFonts w:ascii="Cambria Math" w:hAnsi="Cambria Math" w:cs="Times New Roman"/>
                    <w:i/>
                    <w:sz w:val="24"/>
                    <w:szCs w:val="24"/>
                  </w:rPr>
                </m:ctrlPr>
              </m:sSupPr>
              <m:e>
                <m:r>
                  <w:rPr>
                    <w:rFonts w:ascii="Cambria Math" w:hAnsi="Cambria Math" w:cs="Times New Roman"/>
                  </w:rPr>
                  <m:t>e</m:t>
                </m:r>
              </m:e>
              <m:sup>
                <m:r>
                  <w:rPr>
                    <w:rFonts w:ascii="Cambria Math" w:hAnsi="Cambria Math" w:cs="Times New Roman"/>
                  </w:rPr>
                  <m:t>-</m:t>
                </m:r>
                <m:r>
                  <w:rPr>
                    <w:rFonts w:ascii="Cambria Math" w:hAnsi="Cambria Math" w:cs="Times New Roman"/>
                    <w:sz w:val="24"/>
                    <w:szCs w:val="24"/>
                  </w:rPr>
                  <m:t>n</m:t>
                </m:r>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0</m:t>
                    </m:r>
                  </m:sub>
                </m:sSub>
              </m:sup>
            </m:sSup>
          </m:den>
        </m:f>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c</m:t>
            </m:r>
          </m:sub>
        </m:sSub>
      </m:oMath>
      <w:r w:rsidR="00486156">
        <w:rPr>
          <w:rFonts w:ascii="Times New Roman" w:hAnsi="Times New Roman" w:cs="Times New Roman"/>
          <w:sz w:val="24"/>
          <w:szCs w:val="24"/>
        </w:rPr>
        <w:tab/>
      </w:r>
      <w:r w:rsidR="00486156">
        <w:rPr>
          <w:rFonts w:ascii="Times New Roman" w:hAnsi="Times New Roman" w:cs="Times New Roman"/>
          <w:sz w:val="24"/>
          <w:szCs w:val="24"/>
        </w:rPr>
        <w:tab/>
      </w:r>
      <w:r w:rsidR="00486156">
        <w:rPr>
          <w:rFonts w:ascii="Times New Roman" w:hAnsi="Times New Roman" w:cs="Times New Roman"/>
          <w:sz w:val="24"/>
          <w:szCs w:val="24"/>
        </w:rPr>
        <w:tab/>
      </w:r>
      <w:r w:rsidR="00486156">
        <w:rPr>
          <w:rFonts w:ascii="Times New Roman" w:hAnsi="Times New Roman" w:cs="Times New Roman"/>
          <w:sz w:val="24"/>
          <w:szCs w:val="24"/>
        </w:rPr>
        <w:tab/>
      </w:r>
      <w:r w:rsidR="00486156">
        <w:rPr>
          <w:rFonts w:ascii="Times New Roman" w:hAnsi="Times New Roman" w:cs="Times New Roman"/>
          <w:sz w:val="24"/>
          <w:szCs w:val="24"/>
        </w:rPr>
        <w:tab/>
      </w:r>
      <w:r w:rsidR="00486156">
        <w:rPr>
          <w:rFonts w:ascii="Times New Roman" w:hAnsi="Times New Roman" w:cs="Times New Roman"/>
          <w:sz w:val="24"/>
          <w:szCs w:val="24"/>
        </w:rPr>
        <w:tab/>
      </w:r>
      <w:r w:rsidR="00486156">
        <w:rPr>
          <w:rFonts w:ascii="Times New Roman" w:hAnsi="Times New Roman" w:cs="Times New Roman"/>
          <w:sz w:val="24"/>
          <w:szCs w:val="24"/>
        </w:rPr>
        <w:tab/>
      </w:r>
      <w:r w:rsidR="00486156">
        <w:rPr>
          <w:rFonts w:ascii="Times New Roman" w:hAnsi="Times New Roman" w:cs="Times New Roman"/>
          <w:sz w:val="24"/>
          <w:szCs w:val="24"/>
        </w:rPr>
        <w:tab/>
      </w:r>
      <w:r w:rsidR="00FD56E1">
        <w:rPr>
          <w:rFonts w:ascii="Times New Roman" w:hAnsi="Times New Roman" w:cs="Times New Roman" w:hint="eastAsia"/>
          <w:sz w:val="24"/>
          <w:szCs w:val="24"/>
        </w:rPr>
        <w:t>(</w:t>
      </w:r>
      <w:r w:rsidR="00486156">
        <w:rPr>
          <w:rFonts w:ascii="Times New Roman" w:hAnsi="Times New Roman" w:cs="Times New Roman" w:hint="eastAsia"/>
          <w:sz w:val="24"/>
          <w:szCs w:val="24"/>
        </w:rPr>
        <w:t>S2.4</w:t>
      </w:r>
      <w:r w:rsidR="00FD56E1">
        <w:rPr>
          <w:rFonts w:ascii="Times New Roman" w:hAnsi="Times New Roman" w:cs="Times New Roman" w:hint="eastAsia"/>
          <w:sz w:val="24"/>
          <w:szCs w:val="24"/>
        </w:rPr>
        <w:t>)</w:t>
      </w:r>
    </w:p>
    <w:p w14:paraId="79A05972" w14:textId="28BA12E3" w:rsidR="00270C78" w:rsidRDefault="00530DA9" w:rsidP="00AD040D">
      <w:pPr>
        <w:snapToGrid w:val="0"/>
        <w:spacing w:after="0" w:line="240" w:lineRule="auto"/>
        <w:rPr>
          <w:rFonts w:ascii="Times New Roman" w:hAnsi="Times New Roman" w:cs="Times New Roman"/>
          <w:sz w:val="24"/>
          <w:szCs w:val="24"/>
          <w:lang w:val="en-HK"/>
        </w:rPr>
      </w:pPr>
      <w:r>
        <w:rPr>
          <w:rFonts w:ascii="Times New Roman" w:hAnsi="Times New Roman" w:cs="Times New Roman" w:hint="eastAsia"/>
          <w:sz w:val="24"/>
          <w:szCs w:val="24"/>
          <w:lang w:val="en-HK"/>
        </w:rPr>
        <w:t xml:space="preserve">where co-exposure time is </w:t>
      </w:r>
      <m:oMath>
        <m:r>
          <m:rPr>
            <m:sty m:val="p"/>
          </m:rPr>
          <w:rPr>
            <w:rFonts w:ascii="Cambria Math" w:hAnsi="Cambria Math" w:cs="Times New Roman"/>
            <w:sz w:val="24"/>
            <w:szCs w:val="24"/>
          </w:rPr>
          <m:t>∆</m:t>
        </m:r>
        <m:r>
          <w:rPr>
            <w:rFonts w:ascii="Cambria Math" w:hAnsi="Cambria Math" w:cs="Times New Roman"/>
            <w:sz w:val="24"/>
            <w:szCs w:val="24"/>
          </w:rPr>
          <m:t>t</m:t>
        </m:r>
      </m:oMath>
      <w:r>
        <w:rPr>
          <w:rFonts w:ascii="Times New Roman" w:hAnsi="Times New Roman" w:cs="Times New Roman" w:hint="eastAsia"/>
          <w:sz w:val="24"/>
          <w:szCs w:val="24"/>
        </w:rPr>
        <w:t xml:space="preserve"> and post-exposure time is </w:t>
      </w:r>
      <m:oMath>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0</m:t>
            </m:r>
          </m:sub>
        </m:sSub>
      </m:oMath>
      <w:r>
        <w:rPr>
          <w:rFonts w:ascii="Times New Roman" w:hAnsi="Times New Roman" w:cs="Times New Roman" w:hint="eastAsia"/>
          <w:sz w:val="24"/>
          <w:szCs w:val="24"/>
        </w:rPr>
        <w:t>.</w:t>
      </w:r>
    </w:p>
    <w:p w14:paraId="490F2FEF" w14:textId="77777777" w:rsidR="00530DA9" w:rsidRDefault="00530DA9" w:rsidP="00AD040D">
      <w:pPr>
        <w:snapToGrid w:val="0"/>
        <w:spacing w:after="0" w:line="240" w:lineRule="auto"/>
        <w:rPr>
          <w:rFonts w:ascii="Times New Roman" w:hAnsi="Times New Roman" w:cs="Times New Roman"/>
          <w:sz w:val="24"/>
          <w:szCs w:val="24"/>
          <w:lang w:val="en-HK"/>
        </w:rPr>
      </w:pPr>
    </w:p>
    <w:p w14:paraId="174C92B9" w14:textId="0C0AA87C" w:rsidR="00AD040D" w:rsidRPr="00AD040D" w:rsidRDefault="00AD040D" w:rsidP="00AD040D">
      <w:pPr>
        <w:snapToGrid w:val="0"/>
        <w:spacing w:after="0" w:line="240" w:lineRule="auto"/>
        <w:rPr>
          <w:rFonts w:ascii="Times New Roman" w:hAnsi="Times New Roman" w:cs="Times New Roman"/>
          <w:sz w:val="24"/>
          <w:szCs w:val="24"/>
          <w:lang w:val="en-HK"/>
        </w:rPr>
      </w:pPr>
      <w:r w:rsidRPr="00AD040D">
        <w:rPr>
          <w:rFonts w:ascii="Times New Roman" w:hAnsi="Times New Roman" w:cs="Times New Roman"/>
          <w:sz w:val="24"/>
          <w:szCs w:val="24"/>
          <w:lang w:val="en-HK"/>
        </w:rPr>
        <w:t>Th</w:t>
      </w:r>
      <w:r w:rsidR="00FB3A9F">
        <w:rPr>
          <w:rFonts w:ascii="Times New Roman" w:hAnsi="Times New Roman" w:cs="Times New Roman" w:hint="eastAsia"/>
          <w:sz w:val="24"/>
          <w:szCs w:val="24"/>
          <w:lang w:val="en-HK"/>
        </w:rPr>
        <w:t>e effective clean flow rate</w:t>
      </w:r>
      <w:r w:rsidRPr="00AD040D">
        <w:rPr>
          <w:rFonts w:ascii="Times New Roman" w:hAnsi="Times New Roman" w:cs="Times New Roman"/>
          <w:sz w:val="24"/>
          <w:szCs w:val="24"/>
          <w:lang w:val="en-HK"/>
        </w:rPr>
        <w:t xml:space="preserve"> </w:t>
      </w:r>
      <m:oMath>
        <m:sSub>
          <m:sSubPr>
            <m:ctrlPr>
              <w:rPr>
                <w:rFonts w:ascii="Cambria Math" w:hAnsi="Cambria Math" w:cs="Times New Roman"/>
                <w:i/>
                <w:sz w:val="24"/>
                <w:szCs w:val="24"/>
                <w:lang w:val="en-HK"/>
              </w:rPr>
            </m:ctrlPr>
          </m:sSubPr>
          <m:e>
            <m:r>
              <w:rPr>
                <w:rFonts w:ascii="Cambria Math" w:hAnsi="Cambria Math" w:cs="Times New Roman"/>
                <w:sz w:val="24"/>
                <w:szCs w:val="24"/>
                <w:lang w:val="en-HK"/>
              </w:rPr>
              <m:t>q</m:t>
            </m:r>
          </m:e>
          <m:sub>
            <m:r>
              <w:rPr>
                <w:rFonts w:ascii="Cambria Math" w:hAnsi="Cambria Math" w:cs="Times New Roman"/>
                <w:sz w:val="24"/>
                <w:szCs w:val="24"/>
                <w:lang w:val="en-HK"/>
              </w:rPr>
              <m:t>e</m:t>
            </m:r>
          </m:sub>
        </m:sSub>
      </m:oMath>
      <w:r w:rsidR="00FB3A9F">
        <w:rPr>
          <w:rFonts w:ascii="Times New Roman" w:hAnsi="Times New Roman" w:cs="Times New Roman" w:hint="eastAsia"/>
          <w:sz w:val="24"/>
          <w:szCs w:val="24"/>
          <w:lang w:val="en-HK"/>
        </w:rPr>
        <w:t xml:space="preserve"> </w:t>
      </w:r>
      <w:r w:rsidRPr="00AD040D">
        <w:rPr>
          <w:rFonts w:ascii="Times New Roman" w:hAnsi="Times New Roman" w:cs="Times New Roman"/>
          <w:sz w:val="24"/>
          <w:szCs w:val="24"/>
          <w:lang w:val="en-HK"/>
        </w:rPr>
        <w:t>has two asymptotes:</w:t>
      </w:r>
    </w:p>
    <w:p w14:paraId="6FA57CF9" w14:textId="329281C8" w:rsidR="00AD040D" w:rsidRDefault="00AD040D" w:rsidP="00AD040D">
      <w:pPr>
        <w:numPr>
          <w:ilvl w:val="0"/>
          <w:numId w:val="37"/>
        </w:numPr>
        <w:snapToGrid w:val="0"/>
        <w:spacing w:after="0" w:line="240" w:lineRule="auto"/>
        <w:rPr>
          <w:rFonts w:ascii="Times New Roman" w:hAnsi="Times New Roman" w:cs="Times New Roman"/>
          <w:sz w:val="24"/>
          <w:szCs w:val="24"/>
          <w:lang w:val="en-HK"/>
        </w:rPr>
      </w:pPr>
      <w:r w:rsidRPr="00D7770F">
        <w:rPr>
          <w:rFonts w:ascii="Times New Roman" w:hAnsi="Times New Roman" w:cs="Times New Roman"/>
          <w:sz w:val="24"/>
          <w:szCs w:val="24"/>
          <w:lang w:val="en-HK"/>
        </w:rPr>
        <w:t>Ventilation asymptote:</w:t>
      </w:r>
      <w:r w:rsidRPr="00AD040D">
        <w:rPr>
          <w:rFonts w:ascii="Times New Roman" w:hAnsi="Times New Roman" w:cs="Times New Roman"/>
          <w:sz w:val="24"/>
          <w:szCs w:val="24"/>
          <w:lang w:val="en-HK"/>
        </w:rPr>
        <w:t xml:space="preserve"> As </w:t>
      </w:r>
      <m:oMath>
        <m:r>
          <w:rPr>
            <w:rFonts w:ascii="Cambria Math" w:hAnsi="Cambria Math" w:cs="Times New Roman"/>
            <w:sz w:val="24"/>
            <w:szCs w:val="24"/>
          </w:rPr>
          <m:t>n</m:t>
        </m:r>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m:t>
        </m:r>
      </m:oMath>
      <w:r w:rsidRPr="00AD040D">
        <w:rPr>
          <w:rFonts w:ascii="Times New Roman" w:hAnsi="Times New Roman" w:cs="Times New Roman"/>
          <w:sz w:val="24"/>
          <w:szCs w:val="24"/>
          <w:lang w:val="en-HK"/>
        </w:rPr>
        <w:t>,</w:t>
      </w:r>
      <m:oMath>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r>
          <w:rPr>
            <w:rFonts w:ascii="Cambria Math" w:hAnsi="Cambria Math" w:cs="Times New Roman"/>
            <w:sz w:val="24"/>
            <w:szCs w:val="24"/>
          </w:rPr>
          <m:t>→0</m:t>
        </m:r>
      </m:oMath>
      <w:r w:rsidRPr="00AD040D">
        <w:rPr>
          <w:rFonts w:ascii="Times New Roman" w:hAnsi="Times New Roman" w:cs="Times New Roman"/>
          <w:sz w:val="24"/>
          <w:szCs w:val="24"/>
          <w:lang w:val="en-HK"/>
        </w:rPr>
        <w:t>, so</w:t>
      </w:r>
      <w:r w:rsidR="00542A1F" w:rsidRPr="00542A1F">
        <w:rPr>
          <w:rFonts w:ascii="Times New Roman" w:hAnsi="Times New Roman" w:cs="Times New Roman" w:hint="eastAsia"/>
          <w:sz w:val="24"/>
          <w:szCs w:val="24"/>
          <w:lang w:val="en-HK"/>
        </w:rPr>
        <w:t xml:space="preserve"> </w:t>
      </w:r>
      <w:r w:rsidR="00542A1F">
        <w:rPr>
          <w:rFonts w:ascii="Times New Roman" w:hAnsi="Times New Roman" w:cs="Times New Roman" w:hint="eastAsia"/>
          <w:sz w:val="24"/>
          <w:szCs w:val="24"/>
          <w:lang w:val="en-HK"/>
        </w:rPr>
        <w:t>for both S1 and S2</w:t>
      </w:r>
      <w:r w:rsidRPr="00AD040D">
        <w:rPr>
          <w:rFonts w:ascii="Times New Roman" w:hAnsi="Times New Roman" w:cs="Times New Roman"/>
          <w:sz w:val="24"/>
          <w:szCs w:val="24"/>
          <w:lang w:val="en-HK"/>
        </w:rPr>
        <w:t>:</w:t>
      </w:r>
    </w:p>
    <w:p w14:paraId="7D96E05C" w14:textId="0BECDB79" w:rsidR="00486156" w:rsidRDefault="00D90E8B" w:rsidP="00486156">
      <w:pPr>
        <w:snapToGrid w:val="0"/>
        <w:spacing w:after="0" w:line="240" w:lineRule="auto"/>
        <w:ind w:left="720"/>
        <w:rPr>
          <w:rFonts w:ascii="Times New Roman" w:hAnsi="Times New Roman" w:cs="Times New Roman"/>
          <w:sz w:val="24"/>
          <w:szCs w:val="24"/>
        </w:rPr>
      </w:pPr>
      <m:oMath>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rPr>
                  <m:t>lim</m:t>
                </m:r>
              </m:e>
              <m:lim>
                <m:r>
                  <w:rPr>
                    <w:rFonts w:ascii="Cambria Math" w:hAnsi="Cambria Math" w:cs="Times New Roman"/>
                  </w:rPr>
                  <m:t>n</m:t>
                </m:r>
                <m:r>
                  <m:rPr>
                    <m:sty m:val="p"/>
                  </m:rPr>
                  <w:rPr>
                    <w:rFonts w:ascii="Cambria Math" w:hAnsi="Cambria Math" w:cs="Times New Roman"/>
                    <w:sz w:val="24"/>
                    <w:szCs w:val="24"/>
                  </w:rPr>
                  <m:t>∆</m:t>
                </m:r>
                <m:r>
                  <w:rPr>
                    <w:rFonts w:ascii="Cambria Math" w:hAnsi="Cambria Math" w:cs="Times New Roman"/>
                    <w:sz w:val="24"/>
                    <w:szCs w:val="24"/>
                  </w:rPr>
                  <m:t>t</m:t>
                </m:r>
                <m:r>
                  <w:rPr>
                    <w:rFonts w:ascii="Cambria Math" w:hAnsi="Cambria Math" w:cs="Times New Roman"/>
                  </w:rPr>
                  <m:t>→∞</m:t>
                </m:r>
              </m:lim>
            </m:limLow>
          </m:fName>
          <m:e>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e</m:t>
                </m:r>
              </m:sub>
            </m:sSub>
          </m:e>
        </m:func>
        <m:r>
          <w:rPr>
            <w:rFonts w:ascii="Cambria Math" w:hAnsi="Cambria Math" w:cs="Times New Roman"/>
            <w:sz w:val="24"/>
            <w:szCs w:val="24"/>
          </w:rPr>
          <m:t>=</m:t>
        </m:r>
        <m:limLow>
          <m:limLowPr>
            <m:ctrlPr>
              <w:rPr>
                <w:rFonts w:ascii="Cambria Math" w:hAnsi="Cambria Math" w:cs="Times New Roman"/>
                <w:sz w:val="24"/>
                <w:szCs w:val="24"/>
              </w:rPr>
            </m:ctrlPr>
          </m:limLowPr>
          <m:e>
            <m:r>
              <w:rPr>
                <w:rFonts w:ascii="Cambria Math" w:hAnsi="Cambria Math" w:cs="Times New Roman"/>
                <w:sz w:val="24"/>
                <w:szCs w:val="24"/>
              </w:rPr>
              <m:t>lim</m:t>
            </m:r>
          </m:e>
          <m:lim>
            <m:r>
              <w:rPr>
                <w:rFonts w:ascii="Cambria Math" w:hAnsi="Cambria Math" w:cs="Times New Roman"/>
                <w:sz w:val="24"/>
                <w:szCs w:val="24"/>
              </w:rPr>
              <m:t>n</m:t>
            </m:r>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m:t>
            </m:r>
          </m:lim>
        </m:limLow>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c</m:t>
                </m:r>
              </m:sub>
            </m:sSub>
          </m:num>
          <m:den>
            <m:d>
              <m:dPr>
                <m:ctrlPr>
                  <w:rPr>
                    <w:rFonts w:ascii="Cambria Math" w:hAnsi="Cambria Math" w:cs="Times New Roman"/>
                    <w:sz w:val="24"/>
                    <w:szCs w:val="24"/>
                  </w:rPr>
                </m:ctrlPr>
              </m:dPr>
              <m:e>
                <m:r>
                  <m:rPr>
                    <m:sty m:val="p"/>
                  </m:rPr>
                  <w:rPr>
                    <w:rFonts w:ascii="Cambria Math" w:hAnsi="Cambria Math" w:cs="Times New Roman"/>
                    <w:sz w:val="24"/>
                    <w:szCs w:val="24"/>
                  </w:rPr>
                  <m:t>1-</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e>
            </m:d>
          </m:den>
        </m:f>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c</m:t>
            </m:r>
          </m:sub>
        </m:sSub>
      </m:oMath>
      <w:r w:rsidR="00486156">
        <w:rPr>
          <w:rFonts w:ascii="Times New Roman" w:hAnsi="Times New Roman" w:cs="Times New Roman"/>
          <w:sz w:val="24"/>
          <w:szCs w:val="24"/>
        </w:rPr>
        <w:tab/>
      </w:r>
      <w:r w:rsidR="00486156">
        <w:rPr>
          <w:rFonts w:ascii="Times New Roman" w:hAnsi="Times New Roman" w:cs="Times New Roman"/>
          <w:sz w:val="24"/>
          <w:szCs w:val="24"/>
        </w:rPr>
        <w:tab/>
      </w:r>
      <w:r w:rsidR="00486156">
        <w:rPr>
          <w:rFonts w:ascii="Times New Roman" w:hAnsi="Times New Roman" w:cs="Times New Roman"/>
          <w:sz w:val="24"/>
          <w:szCs w:val="24"/>
        </w:rPr>
        <w:tab/>
      </w:r>
      <w:r w:rsidR="00486156">
        <w:rPr>
          <w:rFonts w:ascii="Times New Roman" w:hAnsi="Times New Roman" w:cs="Times New Roman"/>
          <w:sz w:val="24"/>
          <w:szCs w:val="24"/>
        </w:rPr>
        <w:tab/>
      </w:r>
      <w:r w:rsidR="00486156">
        <w:rPr>
          <w:rFonts w:ascii="Times New Roman" w:hAnsi="Times New Roman" w:cs="Times New Roman"/>
          <w:sz w:val="24"/>
          <w:szCs w:val="24"/>
        </w:rPr>
        <w:tab/>
      </w:r>
      <w:r w:rsidR="00486156">
        <w:rPr>
          <w:rFonts w:ascii="Times New Roman" w:hAnsi="Times New Roman" w:cs="Times New Roman"/>
          <w:sz w:val="24"/>
          <w:szCs w:val="24"/>
        </w:rPr>
        <w:tab/>
      </w:r>
      <w:r w:rsidR="00486156">
        <w:rPr>
          <w:rFonts w:ascii="Times New Roman" w:hAnsi="Times New Roman" w:cs="Times New Roman"/>
          <w:sz w:val="24"/>
          <w:szCs w:val="24"/>
        </w:rPr>
        <w:tab/>
      </w:r>
      <w:r w:rsidR="00372C7C">
        <w:rPr>
          <w:rFonts w:ascii="Times New Roman" w:hAnsi="Times New Roman" w:cs="Times New Roman" w:hint="eastAsia"/>
          <w:sz w:val="24"/>
          <w:szCs w:val="24"/>
        </w:rPr>
        <w:t>(</w:t>
      </w:r>
      <w:r w:rsidR="00486156">
        <w:rPr>
          <w:rFonts w:ascii="Times New Roman" w:hAnsi="Times New Roman" w:cs="Times New Roman" w:hint="eastAsia"/>
          <w:sz w:val="24"/>
          <w:szCs w:val="24"/>
        </w:rPr>
        <w:t>S2.5</w:t>
      </w:r>
      <w:r w:rsidR="00372C7C">
        <w:rPr>
          <w:rFonts w:ascii="Times New Roman" w:hAnsi="Times New Roman" w:cs="Times New Roman" w:hint="eastAsia"/>
          <w:sz w:val="24"/>
          <w:szCs w:val="24"/>
        </w:rPr>
        <w:t>)</w:t>
      </w:r>
    </w:p>
    <w:p w14:paraId="74181EAB" w14:textId="2AFA0C74" w:rsidR="00486156" w:rsidRDefault="00D90E8B" w:rsidP="00486156">
      <w:pPr>
        <w:snapToGrid w:val="0"/>
        <w:spacing w:after="0" w:line="240" w:lineRule="auto"/>
        <w:ind w:left="720"/>
        <w:rPr>
          <w:rFonts w:ascii="Times New Roman" w:hAnsi="Times New Roman" w:cs="Times New Roman"/>
          <w:sz w:val="24"/>
          <w:szCs w:val="24"/>
          <w:lang w:val="en-HK"/>
        </w:rPr>
      </w:pPr>
      <m:oMath>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rPr>
                  <m:t>lim</m:t>
                </m:r>
              </m:e>
              <m:lim>
                <m:r>
                  <w:rPr>
                    <w:rFonts w:ascii="Cambria Math" w:hAnsi="Cambria Math" w:cs="Times New Roman"/>
                  </w:rPr>
                  <m:t>n</m:t>
                </m:r>
                <m:r>
                  <m:rPr>
                    <m:sty m:val="p"/>
                  </m:rPr>
                  <w:rPr>
                    <w:rFonts w:ascii="Cambria Math" w:hAnsi="Cambria Math" w:cs="Times New Roman"/>
                    <w:sz w:val="24"/>
                    <w:szCs w:val="24"/>
                  </w:rPr>
                  <m:t>∆</m:t>
                </m:r>
                <m:r>
                  <w:rPr>
                    <w:rFonts w:ascii="Cambria Math" w:hAnsi="Cambria Math" w:cs="Times New Roman"/>
                    <w:sz w:val="24"/>
                    <w:szCs w:val="24"/>
                  </w:rPr>
                  <m:t>t</m:t>
                </m:r>
                <m:r>
                  <w:rPr>
                    <w:rFonts w:ascii="Cambria Math" w:hAnsi="Cambria Math" w:cs="Times New Roman"/>
                  </w:rPr>
                  <m:t>→∞</m:t>
                </m:r>
              </m:lim>
            </m:limLow>
          </m:fName>
          <m:e>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e</m:t>
                </m:r>
              </m:sub>
            </m:sSub>
          </m:e>
        </m:func>
        <m:r>
          <w:rPr>
            <w:rFonts w:ascii="Cambria Math" w:hAnsi="Cambria Math" w:cs="Times New Roman"/>
            <w:sz w:val="24"/>
            <w:szCs w:val="24"/>
          </w:rPr>
          <m:t>=</m:t>
        </m:r>
        <m:limLow>
          <m:limLowPr>
            <m:ctrlPr>
              <w:rPr>
                <w:rFonts w:ascii="Cambria Math" w:hAnsi="Cambria Math" w:cs="Times New Roman"/>
                <w:sz w:val="24"/>
                <w:szCs w:val="24"/>
              </w:rPr>
            </m:ctrlPr>
          </m:limLowPr>
          <m:e>
            <m:r>
              <w:rPr>
                <w:rFonts w:ascii="Cambria Math" w:hAnsi="Cambria Math" w:cs="Times New Roman"/>
                <w:sz w:val="24"/>
                <w:szCs w:val="24"/>
              </w:rPr>
              <m:t>lim</m:t>
            </m:r>
          </m:e>
          <m:lim>
            <m:r>
              <w:rPr>
                <w:rFonts w:ascii="Cambria Math" w:hAnsi="Cambria Math" w:cs="Times New Roman"/>
                <w:sz w:val="24"/>
                <w:szCs w:val="24"/>
              </w:rPr>
              <m:t>n</m:t>
            </m:r>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m:t>
            </m:r>
          </m:lim>
        </m:limLow>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1-</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sSup>
              <m:sSupPr>
                <m:ctrlPr>
                  <w:rPr>
                    <w:rFonts w:ascii="Cambria Math" w:hAnsi="Cambria Math" w:cs="Times New Roman"/>
                    <w:i/>
                    <w:sz w:val="24"/>
                    <w:szCs w:val="24"/>
                  </w:rPr>
                </m:ctrlPr>
              </m:sSupPr>
              <m:e>
                <m:r>
                  <w:rPr>
                    <w:rFonts w:ascii="Cambria Math" w:hAnsi="Cambria Math" w:cs="Times New Roman"/>
                  </w:rPr>
                  <m:t>e</m:t>
                </m:r>
              </m:e>
              <m:sup>
                <m:r>
                  <w:rPr>
                    <w:rFonts w:ascii="Cambria Math" w:hAnsi="Cambria Math" w:cs="Times New Roman"/>
                  </w:rPr>
                  <m:t>-</m:t>
                </m:r>
                <m:r>
                  <w:rPr>
                    <w:rFonts w:ascii="Cambria Math" w:hAnsi="Cambria Math" w:cs="Times New Roman"/>
                    <w:sz w:val="24"/>
                    <w:szCs w:val="24"/>
                  </w:rPr>
                  <m:t>n</m:t>
                </m:r>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0</m:t>
                    </m:r>
                  </m:sub>
                </m:sSub>
              </m:sup>
            </m:sSup>
          </m:den>
        </m:f>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c</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c</m:t>
            </m:r>
          </m:sub>
        </m:sSub>
      </m:oMath>
      <w:r w:rsidR="00486156">
        <w:rPr>
          <w:rFonts w:ascii="Times New Roman" w:hAnsi="Times New Roman" w:cs="Times New Roman"/>
          <w:sz w:val="24"/>
          <w:szCs w:val="24"/>
        </w:rPr>
        <w:tab/>
      </w:r>
      <w:r w:rsidR="00486156">
        <w:rPr>
          <w:rFonts w:ascii="Times New Roman" w:hAnsi="Times New Roman" w:cs="Times New Roman"/>
          <w:sz w:val="24"/>
          <w:szCs w:val="24"/>
        </w:rPr>
        <w:tab/>
      </w:r>
      <w:r w:rsidR="00486156">
        <w:rPr>
          <w:rFonts w:ascii="Times New Roman" w:hAnsi="Times New Roman" w:cs="Times New Roman"/>
          <w:sz w:val="24"/>
          <w:szCs w:val="24"/>
        </w:rPr>
        <w:tab/>
      </w:r>
      <w:r w:rsidR="00486156">
        <w:rPr>
          <w:rFonts w:ascii="Times New Roman" w:hAnsi="Times New Roman" w:cs="Times New Roman"/>
          <w:sz w:val="24"/>
          <w:szCs w:val="24"/>
        </w:rPr>
        <w:tab/>
      </w:r>
      <w:r w:rsidR="00486156">
        <w:rPr>
          <w:rFonts w:ascii="Times New Roman" w:hAnsi="Times New Roman" w:cs="Times New Roman"/>
          <w:sz w:val="24"/>
          <w:szCs w:val="24"/>
        </w:rPr>
        <w:tab/>
      </w:r>
      <w:r w:rsidR="00486156">
        <w:rPr>
          <w:rFonts w:ascii="Times New Roman" w:hAnsi="Times New Roman" w:cs="Times New Roman"/>
          <w:sz w:val="24"/>
          <w:szCs w:val="24"/>
        </w:rPr>
        <w:tab/>
      </w:r>
      <w:r w:rsidR="00372C7C">
        <w:rPr>
          <w:rFonts w:ascii="Times New Roman" w:hAnsi="Times New Roman" w:cs="Times New Roman" w:hint="eastAsia"/>
          <w:sz w:val="24"/>
          <w:szCs w:val="24"/>
        </w:rPr>
        <w:t>(</w:t>
      </w:r>
      <w:r w:rsidR="00486156">
        <w:rPr>
          <w:rFonts w:ascii="Times New Roman" w:hAnsi="Times New Roman" w:cs="Times New Roman" w:hint="eastAsia"/>
          <w:sz w:val="24"/>
          <w:szCs w:val="24"/>
        </w:rPr>
        <w:t>S2.6</w:t>
      </w:r>
      <w:r w:rsidR="00372C7C">
        <w:rPr>
          <w:rFonts w:ascii="Times New Roman" w:hAnsi="Times New Roman" w:cs="Times New Roman" w:hint="eastAsia"/>
          <w:sz w:val="24"/>
          <w:szCs w:val="24"/>
        </w:rPr>
        <w:t>)</w:t>
      </w:r>
    </w:p>
    <w:p w14:paraId="4E09AE3E" w14:textId="21C29F70" w:rsidR="00AD040D" w:rsidRDefault="00AD040D" w:rsidP="00AD040D">
      <w:pPr>
        <w:numPr>
          <w:ilvl w:val="0"/>
          <w:numId w:val="38"/>
        </w:numPr>
        <w:snapToGrid w:val="0"/>
        <w:spacing w:after="0" w:line="240" w:lineRule="auto"/>
        <w:rPr>
          <w:rFonts w:ascii="Times New Roman" w:hAnsi="Times New Roman" w:cs="Times New Roman"/>
          <w:sz w:val="24"/>
          <w:szCs w:val="24"/>
          <w:lang w:val="en-HK"/>
        </w:rPr>
      </w:pPr>
      <w:r w:rsidRPr="00D7770F">
        <w:rPr>
          <w:rFonts w:ascii="Times New Roman" w:hAnsi="Times New Roman" w:cs="Times New Roman"/>
          <w:sz w:val="24"/>
          <w:szCs w:val="24"/>
          <w:lang w:val="en-HK"/>
        </w:rPr>
        <w:lastRenderedPageBreak/>
        <w:t xml:space="preserve">VTAC </w:t>
      </w:r>
      <w:r w:rsidR="00B6676C" w:rsidRPr="00D7770F">
        <w:rPr>
          <w:rFonts w:ascii="Times New Roman" w:hAnsi="Times New Roman" w:cs="Times New Roman"/>
          <w:sz w:val="24"/>
          <w:szCs w:val="24"/>
          <w:lang w:val="en-HK"/>
        </w:rPr>
        <w:t>asymptote</w:t>
      </w:r>
      <w:r w:rsidRPr="00AD040D">
        <w:rPr>
          <w:rFonts w:ascii="Times New Roman" w:hAnsi="Times New Roman" w:cs="Times New Roman"/>
          <w:sz w:val="24"/>
          <w:szCs w:val="24"/>
          <w:lang w:val="en-HK"/>
        </w:rPr>
        <w:t xml:space="preserve">: For low </w:t>
      </w:r>
      <m:oMath>
        <m:r>
          <w:rPr>
            <w:rFonts w:ascii="Cambria Math" w:hAnsi="Cambria Math" w:cs="Times New Roman"/>
            <w:sz w:val="24"/>
            <w:szCs w:val="24"/>
          </w:rPr>
          <m:t>n</m:t>
        </m:r>
        <m:r>
          <m:rPr>
            <m:sty m:val="p"/>
          </m:rPr>
          <w:rPr>
            <w:rFonts w:ascii="Cambria Math" w:hAnsi="Cambria Math" w:cs="Times New Roman"/>
            <w:sz w:val="24"/>
            <w:szCs w:val="24"/>
          </w:rPr>
          <m:t>∆</m:t>
        </m:r>
        <m:r>
          <w:rPr>
            <w:rFonts w:ascii="Cambria Math" w:hAnsi="Cambria Math" w:cs="Times New Roman"/>
            <w:sz w:val="24"/>
            <w:szCs w:val="24"/>
          </w:rPr>
          <m:t>t</m:t>
        </m:r>
      </m:oMath>
      <w:r w:rsidRPr="00AD040D">
        <w:rPr>
          <w:rFonts w:ascii="Times New Roman" w:hAnsi="Times New Roman" w:cs="Times New Roman"/>
          <w:sz w:val="24"/>
          <w:szCs w:val="24"/>
          <w:lang w:val="en-HK"/>
        </w:rPr>
        <w:t xml:space="preserve"> (&lt;0.2), we use the quadratic approximation for the exponential term,</w:t>
      </w:r>
      <w:r w:rsidR="00B556F8">
        <w:rPr>
          <w:rFonts w:ascii="Times New Roman" w:hAnsi="Times New Roman" w:cs="Times New Roman"/>
          <w:sz w:val="24"/>
          <w:szCs w:val="24"/>
          <w:lang w:val="en-HK"/>
        </w:rPr>
        <w:t xml:space="preserve"> </w:t>
      </w:r>
      <m:oMath>
        <m:sSup>
          <m:sSupPr>
            <m:ctrlPr>
              <w:rPr>
                <w:rFonts w:ascii="Cambria Math" w:hAnsi="Cambria Math" w:cs="Times New Roman"/>
                <w:sz w:val="24"/>
                <w:szCs w:val="24"/>
              </w:rPr>
            </m:ctrlPr>
          </m:sSupPr>
          <m:e>
            <m:r>
              <w:rPr>
                <w:rFonts w:ascii="Cambria Math" w:hAnsi="Cambria Math" w:cs="Times New Roman"/>
                <w:sz w:val="24"/>
                <w:szCs w:val="24"/>
              </w:rPr>
              <m:t>e</m:t>
            </m:r>
          </m:e>
          <m:sup>
            <m:r>
              <m:rPr>
                <m:sty m:val="p"/>
              </m:rPr>
              <w:rPr>
                <w:rFonts w:ascii="Cambria Math" w:hAnsi="Cambria Math" w:cs="Times New Roman"/>
                <w:sz w:val="24"/>
                <w:szCs w:val="24"/>
              </w:rPr>
              <m:t>-</m:t>
            </m:r>
            <m:r>
              <w:rPr>
                <w:rFonts w:ascii="Cambria Math" w:hAnsi="Cambria Math" w:cs="Times New Roman"/>
                <w:sz w:val="24"/>
                <w:szCs w:val="24"/>
              </w:rPr>
              <m:t>n</m:t>
            </m:r>
            <m:r>
              <m:rPr>
                <m:sty m:val="p"/>
              </m:rPr>
              <w:rPr>
                <w:rFonts w:ascii="Cambria Math" w:hAnsi="Cambria Math" w:cs="Times New Roman"/>
                <w:sz w:val="24"/>
                <w:szCs w:val="24"/>
              </w:rPr>
              <m:t>∆</m:t>
            </m:r>
            <m:r>
              <w:rPr>
                <w:rFonts w:ascii="Cambria Math" w:hAnsi="Cambria Math" w:cs="Times New Roman"/>
                <w:sz w:val="24"/>
                <w:szCs w:val="24"/>
              </w:rPr>
              <m:t>t</m:t>
            </m:r>
          </m:sup>
        </m:sSup>
        <m:r>
          <w:rPr>
            <w:rFonts w:ascii="Cambria Math" w:hAnsi="Cambria Math" w:cs="Times New Roman"/>
            <w:sz w:val="24"/>
            <w:szCs w:val="24"/>
          </w:rPr>
          <m:t>≈</m:t>
        </m:r>
        <m:r>
          <m:rPr>
            <m:sty m:val="p"/>
          </m:rPr>
          <w:rPr>
            <w:rFonts w:ascii="Cambria Math" w:hAnsi="Cambria Math" w:cs="Times New Roman"/>
            <w:sz w:val="24"/>
            <w:szCs w:val="24"/>
          </w:rPr>
          <m:t>1-</m:t>
        </m:r>
        <m:r>
          <w:rPr>
            <w:rFonts w:ascii="Cambria Math" w:hAnsi="Cambria Math" w:cs="Times New Roman"/>
            <w:sz w:val="24"/>
            <w:szCs w:val="24"/>
          </w:rPr>
          <m:t>n</m:t>
        </m:r>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m:t>
        </m:r>
        <m:sSup>
          <m:sSupPr>
            <m:ctrlPr>
              <w:rPr>
                <w:rFonts w:ascii="Cambria Math" w:hAnsi="Cambria Math" w:cs="Times New Roman"/>
                <w:sz w:val="24"/>
                <w:szCs w:val="24"/>
              </w:rPr>
            </m:ctrlPr>
          </m:sSupPr>
          <m:e>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d>
              <m:dPr>
                <m:ctrlPr>
                  <w:rPr>
                    <w:rFonts w:ascii="Cambria Math" w:hAnsi="Cambria Math" w:cs="Times New Roman"/>
                    <w:sz w:val="24"/>
                    <w:szCs w:val="24"/>
                  </w:rPr>
                </m:ctrlPr>
              </m:dPr>
              <m:e>
                <m:r>
                  <w:rPr>
                    <w:rFonts w:ascii="Cambria Math" w:hAnsi="Cambria Math" w:cs="Times New Roman"/>
                    <w:sz w:val="24"/>
                    <w:szCs w:val="24"/>
                  </w:rPr>
                  <m:t>n</m:t>
                </m:r>
                <m:r>
                  <m:rPr>
                    <m:sty m:val="p"/>
                  </m:rPr>
                  <w:rPr>
                    <w:rFonts w:ascii="Cambria Math" w:hAnsi="Cambria Math" w:cs="Times New Roman"/>
                    <w:sz w:val="24"/>
                    <w:szCs w:val="24"/>
                  </w:rPr>
                  <m:t>∆</m:t>
                </m:r>
                <m:r>
                  <w:rPr>
                    <w:rFonts w:ascii="Cambria Math" w:hAnsi="Cambria Math" w:cs="Times New Roman"/>
                    <w:sz w:val="24"/>
                    <w:szCs w:val="24"/>
                  </w:rPr>
                  <m:t>t</m:t>
                </m:r>
              </m:e>
            </m:d>
          </m:e>
          <m:sup>
            <m:r>
              <m:rPr>
                <m:sty m:val="p"/>
              </m:rPr>
              <w:rPr>
                <w:rFonts w:ascii="Cambria Math" w:hAnsi="Cambria Math" w:cs="Times New Roman"/>
                <w:sz w:val="24"/>
                <w:szCs w:val="24"/>
              </w:rPr>
              <m:t>2</m:t>
            </m:r>
          </m:sup>
        </m:sSup>
      </m:oMath>
      <w:r w:rsidRPr="00AD040D">
        <w:rPr>
          <w:rFonts w:ascii="Times New Roman" w:hAnsi="Times New Roman" w:cs="Times New Roman"/>
          <w:sz w:val="24"/>
          <w:szCs w:val="24"/>
          <w:lang w:val="en-HK"/>
        </w:rPr>
        <w:t>:</w:t>
      </w:r>
    </w:p>
    <w:p w14:paraId="14CBAF52" w14:textId="39FDA4F5" w:rsidR="0002732B" w:rsidRDefault="00D90E8B" w:rsidP="0002732B">
      <w:pPr>
        <w:snapToGrid w:val="0"/>
        <w:spacing w:after="0" w:line="240" w:lineRule="auto"/>
        <w:ind w:left="720"/>
        <w:rPr>
          <w:rFonts w:ascii="Times New Roman" w:hAnsi="Times New Roman" w:cs="Times New Roman"/>
          <w:sz w:val="24"/>
          <w:szCs w:val="24"/>
        </w:rPr>
      </w:pPr>
      <m:oMath>
        <m:func>
          <m:funcPr>
            <m:ctrlPr>
              <w:rPr>
                <w:rFonts w:ascii="Cambria Math" w:hAnsi="Cambria Math" w:cs="Times New Roman"/>
                <w:sz w:val="24"/>
                <w:szCs w:val="24"/>
              </w:rPr>
            </m:ctrlPr>
          </m:funcPr>
          <m:fName>
            <m:limLow>
              <m:limLowPr>
                <m:ctrlPr>
                  <w:rPr>
                    <w:rFonts w:ascii="Cambria Math" w:hAnsi="Cambria Math" w:cs="Times New Roman"/>
                    <w:sz w:val="24"/>
                    <w:szCs w:val="24"/>
                  </w:rPr>
                </m:ctrlPr>
              </m:limLowPr>
              <m:e>
                <m:r>
                  <w:rPr>
                    <w:rFonts w:ascii="Cambria Math" w:hAnsi="Cambria Math" w:cs="Times New Roman"/>
                    <w:sz w:val="24"/>
                    <w:szCs w:val="24"/>
                  </w:rPr>
                  <m:t>lim</m:t>
                </m:r>
              </m:e>
              <m:lim>
                <m:r>
                  <w:rPr>
                    <w:rFonts w:ascii="Cambria Math" w:hAnsi="Cambria Math" w:cs="Times New Roman"/>
                    <w:sz w:val="24"/>
                    <w:szCs w:val="24"/>
                  </w:rPr>
                  <m:t>n</m:t>
                </m:r>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→0</m:t>
                </m:r>
              </m:lim>
            </m:limLow>
          </m:fName>
          <m:e>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e</m:t>
                </m:r>
              </m:sub>
            </m:sSub>
          </m:e>
        </m:func>
        <m:r>
          <m:rPr>
            <m:sty m:val="p"/>
          </m:rPr>
          <w:rPr>
            <w:rFonts w:ascii="Cambria Math" w:hAnsi="Cambria Math" w:cs="Times New Roman"/>
            <w:sz w:val="24"/>
            <w:szCs w:val="24"/>
          </w:rPr>
          <m:t>=</m:t>
        </m:r>
        <m:limLow>
          <m:limLowPr>
            <m:ctrlPr>
              <w:rPr>
                <w:rFonts w:ascii="Cambria Math" w:hAnsi="Cambria Math" w:cs="Times New Roman"/>
                <w:sz w:val="24"/>
                <w:szCs w:val="24"/>
              </w:rPr>
            </m:ctrlPr>
          </m:limLowPr>
          <m:e>
            <m:r>
              <w:rPr>
                <w:rFonts w:ascii="Cambria Math" w:hAnsi="Cambria Math" w:cs="Times New Roman"/>
                <w:sz w:val="24"/>
                <w:szCs w:val="24"/>
              </w:rPr>
              <m:t>lim</m:t>
            </m:r>
          </m:e>
          <m:lim>
            <m:r>
              <w:rPr>
                <w:rFonts w:ascii="Cambria Math" w:hAnsi="Cambria Math" w:cs="Times New Roman"/>
                <w:sz w:val="24"/>
                <w:szCs w:val="24"/>
              </w:rPr>
              <m:t>n</m:t>
            </m:r>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→0</m:t>
            </m:r>
          </m:lim>
        </m:limLow>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c</m:t>
                </m:r>
              </m:sub>
            </m:sSub>
          </m:num>
          <m:den>
            <m:r>
              <m:rPr>
                <m:sty m:val="p"/>
              </m:rPr>
              <w:rPr>
                <w:rFonts w:ascii="Cambria Math" w:hAnsi="Cambria Math" w:cs="Times New Roman"/>
                <w:sz w:val="24"/>
                <w:szCs w:val="24"/>
              </w:rPr>
              <m:t>1+</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e</m:t>
                    </m:r>
                  </m:e>
                  <m:sup>
                    <m:r>
                      <m:rPr>
                        <m:sty m:val="p"/>
                      </m:rPr>
                      <w:rPr>
                        <w:rFonts w:ascii="Cambria Math" w:hAnsi="Cambria Math" w:cs="Times New Roman"/>
                        <w:sz w:val="24"/>
                        <w:szCs w:val="24"/>
                      </w:rPr>
                      <m:t>-</m:t>
                    </m:r>
                    <m:r>
                      <w:rPr>
                        <w:rFonts w:ascii="Cambria Math" w:hAnsi="Cambria Math" w:cs="Times New Roman"/>
                        <w:sz w:val="24"/>
                        <w:szCs w:val="24"/>
                      </w:rPr>
                      <m:t>n</m:t>
                    </m:r>
                    <m:r>
                      <m:rPr>
                        <m:sty m:val="p"/>
                      </m:rPr>
                      <w:rPr>
                        <w:rFonts w:ascii="Cambria Math" w:hAnsi="Cambria Math" w:cs="Times New Roman"/>
                        <w:sz w:val="24"/>
                        <w:szCs w:val="24"/>
                      </w:rPr>
                      <m:t>∆</m:t>
                    </m:r>
                    <m:r>
                      <w:rPr>
                        <w:rFonts w:ascii="Cambria Math" w:hAnsi="Cambria Math" w:cs="Times New Roman"/>
                        <w:sz w:val="24"/>
                        <w:szCs w:val="24"/>
                      </w:rPr>
                      <m:t>t</m:t>
                    </m:r>
                  </m:sup>
                </m:sSup>
                <m:r>
                  <m:rPr>
                    <m:sty m:val="p"/>
                  </m:rPr>
                  <w:rPr>
                    <w:rFonts w:ascii="Cambria Math" w:hAnsi="Cambria Math" w:cs="Times New Roman"/>
                    <w:sz w:val="24"/>
                    <w:szCs w:val="24"/>
                  </w:rPr>
                  <m:t>-</m:t>
                </m:r>
                <m:r>
                  <m:rPr>
                    <m:sty m:val="p"/>
                  </m:rPr>
                  <w:rPr>
                    <w:rFonts w:ascii="Cambria Math" w:hAnsi="Cambria Math" w:cs="Times New Roman"/>
                    <w:sz w:val="24"/>
                    <w:szCs w:val="24"/>
                  </w:rPr>
                  <m:t>1</m:t>
                </m:r>
              </m:num>
              <m:den>
                <m:r>
                  <w:rPr>
                    <w:rFonts w:ascii="Cambria Math" w:hAnsi="Cambria Math" w:cs="Times New Roman"/>
                    <w:sz w:val="24"/>
                    <w:szCs w:val="24"/>
                  </w:rPr>
                  <m:t>n</m:t>
                </m:r>
                <m:r>
                  <m:rPr>
                    <m:sty m:val="p"/>
                  </m:rPr>
                  <w:rPr>
                    <w:rFonts w:ascii="Cambria Math" w:hAnsi="Cambria Math" w:cs="Times New Roman"/>
                    <w:sz w:val="24"/>
                    <w:szCs w:val="24"/>
                  </w:rPr>
                  <m:t>∆</m:t>
                </m:r>
                <m:r>
                  <w:rPr>
                    <w:rFonts w:ascii="Cambria Math" w:hAnsi="Cambria Math" w:cs="Times New Roman"/>
                    <w:sz w:val="24"/>
                    <w:szCs w:val="24"/>
                  </w:rPr>
                  <m:t>t</m:t>
                </m:r>
              </m:den>
            </m:f>
          </m:den>
        </m:f>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c</m:t>
                </m:r>
              </m:sub>
            </m:sSub>
          </m:num>
          <m:den>
            <m:r>
              <m:rPr>
                <m:sty m:val="p"/>
              </m:rPr>
              <w:rPr>
                <w:rFonts w:ascii="Cambria Math" w:hAnsi="Cambria Math" w:cs="Times New Roman"/>
                <w:sz w:val="24"/>
                <w:szCs w:val="24"/>
              </w:rPr>
              <m:t>1+</m:t>
            </m:r>
            <m:f>
              <m:fPr>
                <m:ctrlPr>
                  <w:rPr>
                    <w:rFonts w:ascii="Cambria Math" w:hAnsi="Cambria Math" w:cs="Times New Roman"/>
                    <w:sz w:val="24"/>
                    <w:szCs w:val="24"/>
                  </w:rPr>
                </m:ctrlPr>
              </m:fPr>
              <m:num>
                <m:r>
                  <m:rPr>
                    <m:sty m:val="p"/>
                  </m:rPr>
                  <w:rPr>
                    <w:rFonts w:ascii="Cambria Math" w:hAnsi="Cambria Math" w:cs="Times New Roman"/>
                    <w:sz w:val="24"/>
                    <w:szCs w:val="24"/>
                  </w:rPr>
                  <m:t>1-</m:t>
                </m:r>
                <m:r>
                  <w:rPr>
                    <w:rFonts w:ascii="Cambria Math" w:hAnsi="Cambria Math" w:cs="Times New Roman"/>
                    <w:sz w:val="24"/>
                    <w:szCs w:val="24"/>
                  </w:rPr>
                  <m:t>n</m:t>
                </m:r>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m:t>
                </m:r>
                <m:sSup>
                  <m:sSupPr>
                    <m:ctrlPr>
                      <w:rPr>
                        <w:rFonts w:ascii="Cambria Math" w:hAnsi="Cambria Math" w:cs="Times New Roman"/>
                        <w:sz w:val="24"/>
                        <w:szCs w:val="24"/>
                      </w:rPr>
                    </m:ctrlPr>
                  </m:sSupPr>
                  <m:e>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d>
                      <m:dPr>
                        <m:ctrlPr>
                          <w:rPr>
                            <w:rFonts w:ascii="Cambria Math" w:hAnsi="Cambria Math" w:cs="Times New Roman"/>
                            <w:sz w:val="24"/>
                            <w:szCs w:val="24"/>
                          </w:rPr>
                        </m:ctrlPr>
                      </m:dPr>
                      <m:e>
                        <m:r>
                          <w:rPr>
                            <w:rFonts w:ascii="Cambria Math" w:hAnsi="Cambria Math" w:cs="Times New Roman"/>
                            <w:sz w:val="24"/>
                            <w:szCs w:val="24"/>
                          </w:rPr>
                          <m:t>n</m:t>
                        </m:r>
                        <m:r>
                          <m:rPr>
                            <m:sty m:val="p"/>
                          </m:rPr>
                          <w:rPr>
                            <w:rFonts w:ascii="Cambria Math" w:hAnsi="Cambria Math" w:cs="Times New Roman"/>
                            <w:sz w:val="24"/>
                            <w:szCs w:val="24"/>
                          </w:rPr>
                          <m:t>∆</m:t>
                        </m:r>
                        <m:r>
                          <w:rPr>
                            <w:rFonts w:ascii="Cambria Math" w:hAnsi="Cambria Math" w:cs="Times New Roman"/>
                            <w:sz w:val="24"/>
                            <w:szCs w:val="24"/>
                          </w:rPr>
                          <m:t>t</m:t>
                        </m:r>
                      </m:e>
                    </m:d>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r>
                  <m:rPr>
                    <m:sty m:val="p"/>
                  </m:rPr>
                  <w:rPr>
                    <w:rFonts w:ascii="Cambria Math" w:hAnsi="Cambria Math" w:cs="Times New Roman"/>
                    <w:sz w:val="24"/>
                    <w:szCs w:val="24"/>
                  </w:rPr>
                  <m:t>1</m:t>
                </m:r>
              </m:num>
              <m:den>
                <m:r>
                  <w:rPr>
                    <w:rFonts w:ascii="Cambria Math" w:hAnsi="Cambria Math" w:cs="Times New Roman"/>
                    <w:sz w:val="24"/>
                    <w:szCs w:val="24"/>
                  </w:rPr>
                  <m:t>n</m:t>
                </m:r>
                <m:r>
                  <m:rPr>
                    <m:sty m:val="p"/>
                  </m:rPr>
                  <w:rPr>
                    <w:rFonts w:ascii="Cambria Math" w:hAnsi="Cambria Math" w:cs="Times New Roman"/>
                    <w:sz w:val="24"/>
                    <w:szCs w:val="24"/>
                  </w:rPr>
                  <m:t>∆</m:t>
                </m:r>
                <m:r>
                  <w:rPr>
                    <w:rFonts w:ascii="Cambria Math" w:hAnsi="Cambria Math" w:cs="Times New Roman"/>
                    <w:sz w:val="24"/>
                    <w:szCs w:val="24"/>
                  </w:rPr>
                  <m:t>t</m:t>
                </m:r>
              </m:den>
            </m:f>
          </m:den>
        </m:f>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2</m:t>
                </m:r>
                <m:r>
                  <w:rPr>
                    <w:rFonts w:ascii="Cambria Math" w:hAnsi="Cambria Math" w:cs="Times New Roman"/>
                    <w:sz w:val="24"/>
                    <w:szCs w:val="24"/>
                  </w:rPr>
                  <m:t>V</m:t>
                </m:r>
              </m:e>
              <m:sub>
                <m:r>
                  <w:rPr>
                    <w:rFonts w:ascii="Cambria Math" w:hAnsi="Cambria Math" w:cs="Times New Roman"/>
                    <w:sz w:val="24"/>
                    <w:szCs w:val="24"/>
                  </w:rPr>
                  <m:t>p</m:t>
                </m:r>
              </m:sub>
            </m:sSub>
          </m:num>
          <m:den>
            <m:r>
              <m:rPr>
                <m:sty m:val="p"/>
              </m:rPr>
              <w:rPr>
                <w:rFonts w:ascii="Cambria Math" w:hAnsi="Cambria Math" w:cs="Times New Roman"/>
                <w:sz w:val="24"/>
                <w:szCs w:val="24"/>
              </w:rPr>
              <m:t>∆</m:t>
            </m:r>
            <m:r>
              <w:rPr>
                <w:rFonts w:ascii="Cambria Math" w:hAnsi="Cambria Math" w:cs="Times New Roman"/>
                <w:sz w:val="24"/>
                <w:szCs w:val="24"/>
              </w:rPr>
              <m:t>t</m:t>
            </m:r>
          </m:den>
        </m:f>
      </m:oMath>
      <w:r w:rsidR="0002732B">
        <w:rPr>
          <w:rFonts w:ascii="Times New Roman" w:hAnsi="Times New Roman" w:cs="Times New Roman"/>
          <w:sz w:val="24"/>
          <w:szCs w:val="24"/>
        </w:rPr>
        <w:tab/>
      </w:r>
      <w:r w:rsidR="0002732B">
        <w:rPr>
          <w:rFonts w:ascii="Times New Roman" w:hAnsi="Times New Roman" w:cs="Times New Roman"/>
          <w:sz w:val="24"/>
          <w:szCs w:val="24"/>
        </w:rPr>
        <w:tab/>
      </w:r>
      <w:r w:rsidR="0002732B">
        <w:rPr>
          <w:rFonts w:ascii="Times New Roman" w:hAnsi="Times New Roman" w:cs="Times New Roman"/>
          <w:sz w:val="24"/>
          <w:szCs w:val="24"/>
        </w:rPr>
        <w:tab/>
      </w:r>
      <w:r w:rsidR="0002732B">
        <w:rPr>
          <w:rFonts w:ascii="Times New Roman" w:hAnsi="Times New Roman" w:cs="Times New Roman"/>
          <w:sz w:val="24"/>
          <w:szCs w:val="24"/>
        </w:rPr>
        <w:tab/>
      </w:r>
      <w:r w:rsidR="00372C7C">
        <w:rPr>
          <w:rFonts w:ascii="Times New Roman" w:hAnsi="Times New Roman" w:cs="Times New Roman" w:hint="eastAsia"/>
          <w:sz w:val="24"/>
          <w:szCs w:val="24"/>
        </w:rPr>
        <w:t>(</w:t>
      </w:r>
      <w:r w:rsidR="0002732B">
        <w:rPr>
          <w:rFonts w:ascii="Times New Roman" w:hAnsi="Times New Roman" w:cs="Times New Roman" w:hint="eastAsia"/>
          <w:sz w:val="24"/>
          <w:szCs w:val="24"/>
        </w:rPr>
        <w:t>S2.7</w:t>
      </w:r>
      <w:r w:rsidR="00372C7C">
        <w:rPr>
          <w:rFonts w:ascii="Times New Roman" w:hAnsi="Times New Roman" w:cs="Times New Roman" w:hint="eastAsia"/>
          <w:sz w:val="24"/>
          <w:szCs w:val="24"/>
        </w:rPr>
        <w:t>)</w:t>
      </w:r>
    </w:p>
    <w:p w14:paraId="7B39D229" w14:textId="7E3E1ED6" w:rsidR="0002732B" w:rsidRDefault="00D90E8B" w:rsidP="0002732B">
      <w:pPr>
        <w:snapToGrid w:val="0"/>
        <w:spacing w:after="0" w:line="240" w:lineRule="auto"/>
        <w:ind w:left="720"/>
        <w:rPr>
          <w:rFonts w:ascii="Times New Roman" w:hAnsi="Times New Roman" w:cs="Times New Roman"/>
          <w:sz w:val="24"/>
          <w:szCs w:val="24"/>
          <w:lang w:val="en-HK"/>
        </w:rPr>
      </w:pPr>
      <m:oMath>
        <m:func>
          <m:funcPr>
            <m:ctrlPr>
              <w:rPr>
                <w:rFonts w:ascii="Cambria Math" w:hAnsi="Cambria Math" w:cs="Times New Roman"/>
                <w:sz w:val="24"/>
                <w:szCs w:val="24"/>
              </w:rPr>
            </m:ctrlPr>
          </m:funcPr>
          <m:fName>
            <m:limLow>
              <m:limLowPr>
                <m:ctrlPr>
                  <w:rPr>
                    <w:rFonts w:ascii="Cambria Math" w:hAnsi="Cambria Math" w:cs="Times New Roman"/>
                    <w:sz w:val="24"/>
                    <w:szCs w:val="24"/>
                  </w:rPr>
                </m:ctrlPr>
              </m:limLowPr>
              <m:e>
                <m:r>
                  <w:rPr>
                    <w:rFonts w:ascii="Cambria Math" w:hAnsi="Cambria Math" w:cs="Times New Roman"/>
                    <w:sz w:val="24"/>
                    <w:szCs w:val="24"/>
                  </w:rPr>
                  <m:t>lim</m:t>
                </m:r>
              </m:e>
              <m:lim>
                <m:r>
                  <w:rPr>
                    <w:rFonts w:ascii="Cambria Math" w:hAnsi="Cambria Math" w:cs="Times New Roman"/>
                    <w:sz w:val="24"/>
                    <w:szCs w:val="24"/>
                  </w:rPr>
                  <m:t>n</m:t>
                </m:r>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→0</m:t>
                </m:r>
              </m:lim>
            </m:limLow>
          </m:fName>
          <m:e>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e</m:t>
                </m:r>
              </m:sub>
            </m:sSub>
          </m:e>
        </m:func>
        <m:r>
          <m:rPr>
            <m:sty m:val="p"/>
          </m:rPr>
          <w:rPr>
            <w:rFonts w:ascii="Cambria Math" w:hAnsi="Cambria Math" w:cs="Times New Roman"/>
            <w:sz w:val="24"/>
            <w:szCs w:val="24"/>
          </w:rPr>
          <m:t>=</m:t>
        </m:r>
        <m:limLow>
          <m:limLowPr>
            <m:ctrlPr>
              <w:rPr>
                <w:rFonts w:ascii="Cambria Math" w:hAnsi="Cambria Math" w:cs="Times New Roman"/>
                <w:sz w:val="24"/>
                <w:szCs w:val="24"/>
              </w:rPr>
            </m:ctrlPr>
          </m:limLowPr>
          <m:e>
            <m:r>
              <w:rPr>
                <w:rFonts w:ascii="Cambria Math" w:hAnsi="Cambria Math" w:cs="Times New Roman"/>
                <w:sz w:val="24"/>
                <w:szCs w:val="24"/>
              </w:rPr>
              <m:t>lim</m:t>
            </m:r>
          </m:e>
          <m:lim>
            <m:r>
              <w:rPr>
                <w:rFonts w:ascii="Cambria Math" w:hAnsi="Cambria Math" w:cs="Times New Roman"/>
                <w:sz w:val="24"/>
                <w:szCs w:val="24"/>
              </w:rPr>
              <m:t>n</m:t>
            </m:r>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→0</m:t>
            </m:r>
          </m:lim>
        </m:limLow>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c</m:t>
                </m:r>
              </m:sub>
            </m:sSub>
          </m:num>
          <m:den>
            <m:r>
              <m:rPr>
                <m:sty m:val="p"/>
              </m:rPr>
              <w:rPr>
                <w:rFonts w:ascii="Cambria Math" w:hAnsi="Cambria Math" w:cs="Times New Roman"/>
                <w:sz w:val="24"/>
                <w:szCs w:val="24"/>
              </w:rPr>
              <m:t>1-</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sSup>
              <m:sSupPr>
                <m:ctrlPr>
                  <w:rPr>
                    <w:rFonts w:ascii="Cambria Math" w:hAnsi="Cambria Math" w:cs="Times New Roman"/>
                    <w:i/>
                    <w:sz w:val="24"/>
                    <w:szCs w:val="24"/>
                  </w:rPr>
                </m:ctrlPr>
              </m:sSupPr>
              <m:e>
                <m:r>
                  <w:rPr>
                    <w:rFonts w:ascii="Cambria Math" w:hAnsi="Cambria Math" w:cs="Times New Roman"/>
                  </w:rPr>
                  <m:t>e</m:t>
                </m:r>
              </m:e>
              <m:sup>
                <m:r>
                  <w:rPr>
                    <w:rFonts w:ascii="Cambria Math" w:hAnsi="Cambria Math" w:cs="Times New Roman"/>
                  </w:rPr>
                  <m:t>-</m:t>
                </m:r>
                <m:r>
                  <w:rPr>
                    <w:rFonts w:ascii="Cambria Math" w:hAnsi="Cambria Math" w:cs="Times New Roman"/>
                    <w:sz w:val="24"/>
                    <w:szCs w:val="24"/>
                  </w:rPr>
                  <m:t>n</m:t>
                </m:r>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0</m:t>
                    </m:r>
                  </m:sub>
                </m:sSub>
              </m:sup>
            </m:sSup>
          </m:den>
        </m:f>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c</m:t>
                </m:r>
              </m:sub>
            </m:sSub>
          </m:num>
          <m:den>
            <m:r>
              <m:rPr>
                <m:sty m:val="p"/>
              </m:rP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rPr>
                  <m:t>e</m:t>
                </m:r>
              </m:e>
              <m:sup>
                <m:r>
                  <w:rPr>
                    <w:rFonts w:ascii="Cambria Math" w:hAnsi="Cambria Math" w:cs="Times New Roman"/>
                  </w:rPr>
                  <m:t>-</m:t>
                </m:r>
                <m:r>
                  <w:rPr>
                    <w:rFonts w:ascii="Cambria Math" w:hAnsi="Cambria Math" w:cs="Times New Roman"/>
                    <w:sz w:val="24"/>
                    <w:szCs w:val="24"/>
                  </w:rPr>
                  <m:t>n</m:t>
                </m:r>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0</m:t>
                    </m:r>
                  </m:sub>
                </m:sSub>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n</m:t>
                </m:r>
                <m:r>
                  <m:rPr>
                    <m:sty m:val="p"/>
                  </m:rPr>
                  <w:rPr>
                    <w:rFonts w:ascii="Cambria Math" w:hAnsi="Cambria Math" w:cs="Times New Roman"/>
                    <w:sz w:val="24"/>
                    <w:szCs w:val="24"/>
                  </w:rPr>
                  <m:t>∆</m:t>
                </m:r>
                <m:r>
                  <w:rPr>
                    <w:rFonts w:ascii="Cambria Math" w:hAnsi="Cambria Math" w:cs="Times New Roman"/>
                    <w:sz w:val="24"/>
                    <w:szCs w:val="24"/>
                  </w:rPr>
                  <m:t>t</m:t>
                </m:r>
              </m:num>
              <m:den>
                <m:r>
                  <w:rPr>
                    <w:rFonts w:ascii="Cambria Math" w:hAnsi="Cambria Math" w:cs="Times New Roman"/>
                    <w:sz w:val="24"/>
                    <w:szCs w:val="24"/>
                  </w:rPr>
                  <m:t>2</m:t>
                </m:r>
              </m:den>
            </m:f>
            <m:sSup>
              <m:sSupPr>
                <m:ctrlPr>
                  <w:rPr>
                    <w:rFonts w:ascii="Cambria Math" w:hAnsi="Cambria Math" w:cs="Times New Roman"/>
                    <w:i/>
                    <w:sz w:val="24"/>
                    <w:szCs w:val="24"/>
                  </w:rPr>
                </m:ctrlPr>
              </m:sSupPr>
              <m:e>
                <m:r>
                  <w:rPr>
                    <w:rFonts w:ascii="Cambria Math" w:hAnsi="Cambria Math" w:cs="Times New Roman"/>
                  </w:rPr>
                  <m:t>e</m:t>
                </m:r>
              </m:e>
              <m:sup>
                <m:r>
                  <w:rPr>
                    <w:rFonts w:ascii="Cambria Math" w:hAnsi="Cambria Math" w:cs="Times New Roman"/>
                  </w:rPr>
                  <m:t>-</m:t>
                </m:r>
                <m:r>
                  <w:rPr>
                    <w:rFonts w:ascii="Cambria Math" w:hAnsi="Cambria Math" w:cs="Times New Roman"/>
                    <w:sz w:val="24"/>
                    <w:szCs w:val="24"/>
                  </w:rPr>
                  <m:t>n</m:t>
                </m:r>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0</m:t>
                    </m:r>
                  </m:sub>
                </m:sSub>
              </m:sup>
            </m:sSup>
          </m:den>
        </m:f>
        <m: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2</m:t>
                </m:r>
                <m:r>
                  <w:rPr>
                    <w:rFonts w:ascii="Cambria Math" w:hAnsi="Cambria Math" w:cs="Times New Roman"/>
                    <w:sz w:val="24"/>
                    <w:szCs w:val="24"/>
                  </w:rPr>
                  <m:t>V</m:t>
                </m:r>
              </m:e>
              <m:sub>
                <m:r>
                  <w:rPr>
                    <w:rFonts w:ascii="Cambria Math" w:hAnsi="Cambria Math" w:cs="Times New Roman"/>
                    <w:sz w:val="24"/>
                    <w:szCs w:val="24"/>
                  </w:rPr>
                  <m:t>p</m:t>
                </m:r>
              </m:sub>
            </m:sSub>
          </m:num>
          <m:den>
            <m:r>
              <m:rPr>
                <m:sty m:val="p"/>
              </m:rPr>
              <w:rPr>
                <w:rFonts w:ascii="Cambria Math" w:hAnsi="Cambria Math" w:cs="Times New Roman"/>
                <w:sz w:val="24"/>
                <w:szCs w:val="24"/>
              </w:rPr>
              <m:t>∆</m:t>
            </m:r>
            <m:r>
              <w:rPr>
                <w:rFonts w:ascii="Cambria Math" w:hAnsi="Cambria Math" w:cs="Times New Roman"/>
                <w:sz w:val="24"/>
                <w:szCs w:val="24"/>
              </w:rPr>
              <m:t>t</m:t>
            </m:r>
            <m:r>
              <w:rPr>
                <w:rFonts w:ascii="Cambria Math" w:hAnsi="Cambria Math" w:cs="Times New Roman"/>
                <w:sz w:val="24"/>
                <w:szCs w:val="24"/>
              </w:rPr>
              <m:t>+</m:t>
            </m:r>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0</m:t>
                </m:r>
              </m:sub>
            </m:sSub>
          </m:den>
        </m:f>
      </m:oMath>
      <w:r w:rsidR="0002732B">
        <w:rPr>
          <w:rFonts w:ascii="Times New Roman" w:hAnsi="Times New Roman" w:cs="Times New Roman"/>
          <w:sz w:val="24"/>
          <w:szCs w:val="24"/>
        </w:rPr>
        <w:tab/>
      </w:r>
      <w:r w:rsidR="0002732B">
        <w:rPr>
          <w:rFonts w:ascii="Times New Roman" w:hAnsi="Times New Roman" w:cs="Times New Roman"/>
          <w:sz w:val="24"/>
          <w:szCs w:val="24"/>
        </w:rPr>
        <w:tab/>
      </w:r>
      <w:r w:rsidR="0002732B">
        <w:rPr>
          <w:rFonts w:ascii="Times New Roman" w:hAnsi="Times New Roman" w:cs="Times New Roman"/>
          <w:sz w:val="24"/>
          <w:szCs w:val="24"/>
        </w:rPr>
        <w:tab/>
      </w:r>
      <w:r w:rsidR="00372C7C">
        <w:rPr>
          <w:rFonts w:ascii="Times New Roman" w:hAnsi="Times New Roman" w:cs="Times New Roman" w:hint="eastAsia"/>
          <w:sz w:val="24"/>
          <w:szCs w:val="24"/>
        </w:rPr>
        <w:t>(</w:t>
      </w:r>
      <w:r w:rsidR="0002732B">
        <w:rPr>
          <w:rFonts w:ascii="Times New Roman" w:hAnsi="Times New Roman" w:cs="Times New Roman" w:hint="eastAsia"/>
          <w:sz w:val="24"/>
          <w:szCs w:val="24"/>
        </w:rPr>
        <w:t>S2.8</w:t>
      </w:r>
      <w:r w:rsidR="00372C7C">
        <w:rPr>
          <w:rFonts w:ascii="Times New Roman" w:hAnsi="Times New Roman" w:cs="Times New Roman" w:hint="eastAsia"/>
          <w:sz w:val="24"/>
          <w:szCs w:val="24"/>
        </w:rPr>
        <w:t>)</w:t>
      </w:r>
    </w:p>
    <w:p w14:paraId="3856CA7E" w14:textId="77777777" w:rsidR="0002732B" w:rsidRDefault="0002732B" w:rsidP="00AD040D">
      <w:pPr>
        <w:snapToGrid w:val="0"/>
        <w:spacing w:after="0" w:line="240" w:lineRule="auto"/>
        <w:rPr>
          <w:rFonts w:ascii="Times New Roman" w:hAnsi="Times New Roman" w:cs="Times New Roman"/>
          <w:sz w:val="24"/>
          <w:szCs w:val="24"/>
        </w:rPr>
      </w:pPr>
    </w:p>
    <w:p w14:paraId="29B9F7D0" w14:textId="04D4AC2A" w:rsidR="00AD040D" w:rsidRDefault="00B6676C" w:rsidP="00AD040D">
      <w:pPr>
        <w:snapToGrid w:val="0"/>
        <w:spacing w:after="0" w:line="240" w:lineRule="auto"/>
        <w:rPr>
          <w:rFonts w:ascii="Times New Roman" w:hAnsi="Times New Roman" w:cs="Times New Roman"/>
          <w:sz w:val="24"/>
          <w:szCs w:val="24"/>
          <w:lang w:val="en-HK"/>
        </w:rPr>
      </w:pPr>
      <w:r>
        <w:rPr>
          <w:rFonts w:ascii="Times New Roman" w:hAnsi="Times New Roman" w:cs="Times New Roman"/>
          <w:sz w:val="24"/>
          <w:szCs w:val="24"/>
        </w:rPr>
        <w:t>W</w:t>
      </w:r>
      <w:r w:rsidRPr="00790526">
        <w:rPr>
          <w:rFonts w:ascii="Times New Roman" w:hAnsi="Times New Roman" w:cs="Times New Roman"/>
          <w:sz w:val="24"/>
          <w:szCs w:val="24"/>
          <w:lang w:val="en-HK"/>
        </w:rPr>
        <w:t xml:space="preserve">e </w:t>
      </w:r>
      <w:r>
        <w:rPr>
          <w:rFonts w:ascii="Times New Roman" w:hAnsi="Times New Roman" w:cs="Times New Roman"/>
          <w:sz w:val="24"/>
          <w:szCs w:val="24"/>
          <w:lang w:val="en-HK"/>
        </w:rPr>
        <w:t>write</w:t>
      </w:r>
      <w:r w:rsidRPr="00790526">
        <w:rPr>
          <w:rFonts w:ascii="Times New Roman" w:hAnsi="Times New Roman" w:cs="Times New Roman"/>
          <w:sz w:val="24"/>
          <w:szCs w:val="24"/>
          <w:lang w:val="en-HK"/>
        </w:rPr>
        <w:t xml:space="preserve"> </w:t>
      </w:r>
      <m:oMath>
        <m:sSub>
          <m:sSubPr>
            <m:ctrlPr>
              <w:rPr>
                <w:rFonts w:ascii="Cambria Math" w:hAnsi="Cambria Math" w:cs="Times New Roman"/>
                <w:i/>
                <w:sz w:val="24"/>
                <w:szCs w:val="24"/>
                <w:lang w:val="en-HK"/>
              </w:rPr>
            </m:ctrlPr>
          </m:sSubPr>
          <m:e>
            <m:r>
              <w:rPr>
                <w:rFonts w:ascii="Cambria Math" w:hAnsi="Cambria Math" w:cs="Times New Roman"/>
                <w:sz w:val="24"/>
                <w:szCs w:val="24"/>
                <w:lang w:val="en-HK"/>
              </w:rPr>
              <m:t>q</m:t>
            </m:r>
          </m:e>
          <m:sub>
            <m:r>
              <w:rPr>
                <w:rFonts w:ascii="Cambria Math" w:hAnsi="Cambria Math" w:cs="Times New Roman"/>
                <w:sz w:val="24"/>
                <w:szCs w:val="24"/>
                <w:lang w:val="en-HK"/>
              </w:rPr>
              <m:t>vt</m:t>
            </m:r>
          </m:sub>
        </m:sSub>
        <m:r>
          <w:rPr>
            <w:rFonts w:ascii="Cambria Math" w:hAnsi="Cambria Math" w:cs="Times New Roman"/>
            <w:sz w:val="24"/>
            <w:szCs w:val="24"/>
            <w:lang w:val="en-HK"/>
          </w:rPr>
          <m:t>=</m:t>
        </m:r>
        <m:f>
          <m:fPr>
            <m:ctrlPr>
              <w:rPr>
                <w:rFonts w:ascii="Cambria Math" w:hAnsi="Cambria Math" w:cs="Times New Roman"/>
                <w:sz w:val="24"/>
                <w:szCs w:val="24"/>
              </w:rPr>
            </m:ctrlPr>
          </m:fPr>
          <m:num>
            <m:r>
              <w:rPr>
                <w:rFonts w:ascii="Cambria Math" w:hAnsi="Cambria Math" w:cs="Times New Roman"/>
                <w:sz w:val="24"/>
                <w:szCs w:val="24"/>
              </w:rPr>
              <m:t>2</m:t>
            </m:r>
            <m:sSub>
              <m:sSubPr>
                <m:ctrlPr>
                  <w:rPr>
                    <w:rFonts w:ascii="Cambria Math" w:hAnsi="Cambria Math" w:cs="Times New Roman"/>
                    <w:sz w:val="24"/>
                    <w:szCs w:val="24"/>
                  </w:rPr>
                </m:ctrlPr>
              </m:sSubPr>
              <m:e>
                <m:r>
                  <w:rPr>
                    <w:rFonts w:ascii="Cambria Math" w:hAnsi="Cambria Math" w:cs="Times New Roman"/>
                    <w:sz w:val="24"/>
                    <w:szCs w:val="24"/>
                  </w:rPr>
                  <m:t>V</m:t>
                </m:r>
              </m:e>
              <m:sub>
                <m:r>
                  <w:rPr>
                    <w:rFonts w:ascii="Cambria Math" w:hAnsi="Cambria Math" w:cs="Times New Roman"/>
                    <w:sz w:val="24"/>
                    <w:szCs w:val="24"/>
                  </w:rPr>
                  <m:t>p</m:t>
                </m:r>
              </m:sub>
            </m:sSub>
          </m:num>
          <m:den>
            <m:r>
              <m:rPr>
                <m:sty m:val="p"/>
              </m:rPr>
              <w:rPr>
                <w:rFonts w:ascii="Cambria Math" w:hAnsi="Cambria Math" w:cs="Times New Roman"/>
                <w:sz w:val="24"/>
                <w:szCs w:val="24"/>
              </w:rPr>
              <m:t>∆</m:t>
            </m:r>
            <m:r>
              <w:rPr>
                <w:rFonts w:ascii="Cambria Math" w:hAnsi="Cambria Math" w:cs="Times New Roman"/>
                <w:sz w:val="24"/>
                <w:szCs w:val="24"/>
              </w:rPr>
              <m:t>t∙3.6</m:t>
            </m:r>
          </m:den>
        </m:f>
      </m:oMath>
      <w:r w:rsidR="006B683C">
        <w:rPr>
          <w:rFonts w:ascii="Times New Roman" w:hAnsi="Times New Roman" w:cs="Times New Roman" w:hint="eastAsia"/>
          <w:sz w:val="24"/>
          <w:szCs w:val="24"/>
        </w:rPr>
        <w:t xml:space="preserve"> for S1</w:t>
      </w:r>
      <w:r>
        <w:rPr>
          <w:rFonts w:ascii="Times New Roman" w:hAnsi="Times New Roman" w:cs="Times New Roman"/>
          <w:sz w:val="24"/>
          <w:szCs w:val="24"/>
        </w:rPr>
        <w:t xml:space="preserve">, </w:t>
      </w:r>
      <m:oMath>
        <m:sSub>
          <m:sSubPr>
            <m:ctrlPr>
              <w:rPr>
                <w:rFonts w:ascii="Cambria Math" w:hAnsi="Cambria Math" w:cs="Times New Roman"/>
                <w:i/>
                <w:sz w:val="24"/>
                <w:szCs w:val="24"/>
                <w:lang w:val="en-HK"/>
              </w:rPr>
            </m:ctrlPr>
          </m:sSubPr>
          <m:e>
            <m:r>
              <w:rPr>
                <w:rFonts w:ascii="Cambria Math" w:hAnsi="Cambria Math" w:cs="Times New Roman"/>
                <w:sz w:val="24"/>
                <w:szCs w:val="24"/>
                <w:lang w:val="en-HK"/>
              </w:rPr>
              <m:t>q</m:t>
            </m:r>
          </m:e>
          <m:sub>
            <m:r>
              <w:rPr>
                <w:rFonts w:ascii="Cambria Math" w:hAnsi="Cambria Math" w:cs="Times New Roman"/>
                <w:sz w:val="24"/>
                <w:szCs w:val="24"/>
                <w:lang w:val="en-HK"/>
              </w:rPr>
              <m:t>vt</m:t>
            </m:r>
          </m:sub>
        </m:sSub>
        <m:r>
          <w:rPr>
            <w:rFonts w:ascii="Cambria Math" w:hAnsi="Cambria Math" w:cs="Times New Roman"/>
            <w:sz w:val="24"/>
            <w:szCs w:val="24"/>
            <w:lang w:val="en-HK"/>
          </w:rPr>
          <m:t>=</m:t>
        </m:r>
        <m:f>
          <m:fPr>
            <m:ctrlPr>
              <w:rPr>
                <w:rFonts w:ascii="Cambria Math" w:hAnsi="Cambria Math" w:cs="Times New Roman"/>
                <w:sz w:val="24"/>
                <w:szCs w:val="24"/>
              </w:rPr>
            </m:ctrlPr>
          </m:fPr>
          <m:num>
            <m:r>
              <w:rPr>
                <w:rFonts w:ascii="Cambria Math" w:hAnsi="Cambria Math" w:cs="Times New Roman"/>
                <w:sz w:val="24"/>
                <w:szCs w:val="24"/>
              </w:rPr>
              <m:t>2</m:t>
            </m:r>
            <m:sSub>
              <m:sSubPr>
                <m:ctrlPr>
                  <w:rPr>
                    <w:rFonts w:ascii="Cambria Math" w:hAnsi="Cambria Math" w:cs="Times New Roman"/>
                    <w:sz w:val="24"/>
                    <w:szCs w:val="24"/>
                  </w:rPr>
                </m:ctrlPr>
              </m:sSubPr>
              <m:e>
                <m:r>
                  <w:rPr>
                    <w:rFonts w:ascii="Cambria Math" w:hAnsi="Cambria Math" w:cs="Times New Roman"/>
                    <w:sz w:val="24"/>
                    <w:szCs w:val="24"/>
                  </w:rPr>
                  <m:t>V</m:t>
                </m:r>
              </m:e>
              <m:sub>
                <m:r>
                  <w:rPr>
                    <w:rFonts w:ascii="Cambria Math" w:hAnsi="Cambria Math" w:cs="Times New Roman"/>
                    <w:sz w:val="24"/>
                    <w:szCs w:val="24"/>
                  </w:rPr>
                  <m:t>p</m:t>
                </m:r>
              </m:sub>
            </m:sSub>
          </m:num>
          <m:den>
            <m:d>
              <m:dPr>
                <m:ctrlPr>
                  <w:rPr>
                    <w:rFonts w:ascii="Cambria Math" w:hAnsi="Cambria Math" w:cs="Times New Roman"/>
                    <w:sz w:val="24"/>
                    <w:szCs w:val="24"/>
                  </w:rPr>
                </m:ctrlPr>
              </m:dPr>
              <m:e>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0</m:t>
                    </m:r>
                  </m:sub>
                </m:sSub>
              </m:e>
            </m:d>
            <m:r>
              <w:rPr>
                <w:rFonts w:ascii="Cambria Math" w:hAnsi="Cambria Math" w:cs="Times New Roman"/>
                <w:sz w:val="24"/>
                <w:szCs w:val="24"/>
              </w:rPr>
              <m:t>∙3.6</m:t>
            </m:r>
          </m:den>
        </m:f>
      </m:oMath>
      <w:r w:rsidR="006B683C">
        <w:rPr>
          <w:rFonts w:ascii="Times New Roman" w:hAnsi="Times New Roman" w:cs="Times New Roman" w:hint="eastAsia"/>
          <w:sz w:val="24"/>
          <w:szCs w:val="24"/>
        </w:rPr>
        <w:t xml:space="preserve"> for S2, </w:t>
      </w:r>
      <w:r w:rsidR="00AD040D" w:rsidRPr="00AD040D">
        <w:rPr>
          <w:rFonts w:ascii="Times New Roman" w:hAnsi="Times New Roman" w:cs="Times New Roman"/>
          <w:sz w:val="24"/>
          <w:szCs w:val="24"/>
          <w:lang w:val="en-HK"/>
        </w:rPr>
        <w:t xml:space="preserve">where </w:t>
      </w:r>
      <m:oMath>
        <m:sSub>
          <m:sSubPr>
            <m:ctrlPr>
              <w:rPr>
                <w:rFonts w:ascii="Cambria Math" w:hAnsi="Cambria Math" w:cs="Times New Roman"/>
                <w:sz w:val="24"/>
                <w:szCs w:val="24"/>
              </w:rPr>
            </m:ctrlPr>
          </m:sSubPr>
          <m:e>
            <m:r>
              <w:rPr>
                <w:rFonts w:ascii="Cambria Math" w:hAnsi="Cambria Math" w:cs="Times New Roman"/>
                <w:sz w:val="24"/>
                <w:szCs w:val="24"/>
              </w:rPr>
              <m:t>V</m:t>
            </m:r>
          </m:e>
          <m:sub>
            <m:r>
              <w:rPr>
                <w:rFonts w:ascii="Cambria Math" w:hAnsi="Cambria Math" w:cs="Times New Roman"/>
                <w:sz w:val="24"/>
                <w:szCs w:val="24"/>
              </w:rPr>
              <m:t>p</m:t>
            </m:r>
          </m:sub>
        </m:sSub>
      </m:oMath>
      <w:r w:rsidR="00AD040D" w:rsidRPr="00AD040D">
        <w:rPr>
          <w:rFonts w:ascii="Times New Roman" w:hAnsi="Times New Roman" w:cs="Times New Roman"/>
          <w:sz w:val="24"/>
          <w:szCs w:val="24"/>
          <w:lang w:val="en-HK"/>
        </w:rPr>
        <w:t xml:space="preserve"> is in </w:t>
      </w:r>
      <w:r w:rsidR="00FE1E5A" w:rsidRPr="007C50C2">
        <w:rPr>
          <w:rFonts w:ascii="Times New Roman" w:hAnsi="Times New Roman" w:cs="Times New Roman"/>
          <w:sz w:val="24"/>
          <w:szCs w:val="24"/>
        </w:rPr>
        <w:t>m</w:t>
      </w:r>
      <w:r w:rsidR="00FE1E5A" w:rsidRPr="00FE1E5A">
        <w:rPr>
          <w:rFonts w:ascii="Times New Roman" w:hAnsi="Times New Roman" w:cs="Times New Roman" w:hint="eastAsia"/>
          <w:sz w:val="24"/>
          <w:szCs w:val="24"/>
          <w:vertAlign w:val="superscript"/>
        </w:rPr>
        <w:t>3</w:t>
      </w:r>
      <w:r w:rsidR="00AD040D" w:rsidRPr="00AD040D">
        <w:rPr>
          <w:rFonts w:ascii="Times New Roman" w:hAnsi="Times New Roman" w:cs="Times New Roman"/>
          <w:sz w:val="24"/>
          <w:szCs w:val="24"/>
          <w:lang w:val="en-HK"/>
        </w:rPr>
        <w:t xml:space="preserve">/person, </w:t>
      </w:r>
      <m:oMath>
        <m:r>
          <m:rPr>
            <m:sty m:val="p"/>
          </m:rPr>
          <w:rPr>
            <w:rFonts w:ascii="Cambria Math" w:hAnsi="Cambria Math" w:cs="Times New Roman"/>
            <w:sz w:val="24"/>
            <w:szCs w:val="24"/>
          </w:rPr>
          <m:t>∆</m:t>
        </m:r>
        <m:r>
          <w:rPr>
            <w:rFonts w:ascii="Cambria Math" w:hAnsi="Cambria Math" w:cs="Times New Roman"/>
            <w:sz w:val="24"/>
            <w:szCs w:val="24"/>
          </w:rPr>
          <m:t>t</m:t>
        </m:r>
      </m:oMath>
      <w:r w:rsidR="00AD040D" w:rsidRPr="00AD040D">
        <w:rPr>
          <w:rFonts w:ascii="Times New Roman" w:hAnsi="Times New Roman" w:cs="Times New Roman"/>
          <w:sz w:val="24"/>
          <w:szCs w:val="24"/>
          <w:lang w:val="en-HK"/>
        </w:rPr>
        <w:t xml:space="preserve"> in hours, and </w:t>
      </w:r>
      <m:oMath>
        <m:sSub>
          <m:sSubPr>
            <m:ctrlPr>
              <w:rPr>
                <w:rFonts w:ascii="Cambria Math" w:hAnsi="Cambria Math" w:cs="Times New Roman"/>
                <w:i/>
                <w:sz w:val="24"/>
                <w:szCs w:val="24"/>
                <w:lang w:val="en-HK"/>
              </w:rPr>
            </m:ctrlPr>
          </m:sSubPr>
          <m:e>
            <m:r>
              <w:rPr>
                <w:rFonts w:ascii="Cambria Math" w:hAnsi="Cambria Math" w:cs="Times New Roman"/>
                <w:sz w:val="24"/>
                <w:szCs w:val="24"/>
                <w:lang w:val="en-HK"/>
              </w:rPr>
              <m:t>q</m:t>
            </m:r>
          </m:e>
          <m:sub>
            <m:r>
              <w:rPr>
                <w:rFonts w:ascii="Cambria Math" w:hAnsi="Cambria Math" w:cs="Times New Roman"/>
                <w:sz w:val="24"/>
                <w:szCs w:val="24"/>
                <w:lang w:val="en-HK"/>
              </w:rPr>
              <m:t>vt</m:t>
            </m:r>
          </m:sub>
        </m:sSub>
      </m:oMath>
      <w:r w:rsidR="00AD040D" w:rsidRPr="00AD040D">
        <w:rPr>
          <w:rFonts w:ascii="Times New Roman" w:hAnsi="Times New Roman" w:cs="Times New Roman"/>
          <w:sz w:val="24"/>
          <w:szCs w:val="24"/>
          <w:lang w:val="en-HK"/>
        </w:rPr>
        <w:t xml:space="preserve"> in L/s per person (1 </w:t>
      </w:r>
      <w:r w:rsidR="00FE1E5A" w:rsidRPr="007C50C2">
        <w:rPr>
          <w:rFonts w:ascii="Times New Roman" w:hAnsi="Times New Roman" w:cs="Times New Roman"/>
          <w:sz w:val="24"/>
          <w:szCs w:val="24"/>
        </w:rPr>
        <w:t>m</w:t>
      </w:r>
      <w:r w:rsidR="00FE1E5A" w:rsidRPr="00FE1E5A">
        <w:rPr>
          <w:rFonts w:ascii="Times New Roman" w:hAnsi="Times New Roman" w:cs="Times New Roman" w:hint="eastAsia"/>
          <w:sz w:val="24"/>
          <w:szCs w:val="24"/>
          <w:vertAlign w:val="superscript"/>
        </w:rPr>
        <w:t>3</w:t>
      </w:r>
      <w:r w:rsidR="00AD040D" w:rsidRPr="00AD040D">
        <w:rPr>
          <w:rFonts w:ascii="Times New Roman" w:hAnsi="Times New Roman" w:cs="Times New Roman"/>
          <w:sz w:val="24"/>
          <w:szCs w:val="24"/>
          <w:lang w:val="en-HK"/>
        </w:rPr>
        <w:t xml:space="preserve"> = 1,000 liters, 1 hour = 3,600 seconds). For example, in a shelter with 30 </w:t>
      </w:r>
      <w:r w:rsidR="00FE1E5A" w:rsidRPr="007C50C2">
        <w:rPr>
          <w:rFonts w:ascii="Times New Roman" w:hAnsi="Times New Roman" w:cs="Times New Roman"/>
          <w:sz w:val="24"/>
          <w:szCs w:val="24"/>
        </w:rPr>
        <w:t>m</w:t>
      </w:r>
      <w:r w:rsidR="00FE1E5A" w:rsidRPr="00FE1E5A">
        <w:rPr>
          <w:rFonts w:ascii="Times New Roman" w:hAnsi="Times New Roman" w:cs="Times New Roman" w:hint="eastAsia"/>
          <w:sz w:val="24"/>
          <w:szCs w:val="24"/>
          <w:vertAlign w:val="superscript"/>
        </w:rPr>
        <w:t>3</w:t>
      </w:r>
      <w:r w:rsidR="00AD040D" w:rsidRPr="00AD040D">
        <w:rPr>
          <w:rFonts w:ascii="Times New Roman" w:hAnsi="Times New Roman" w:cs="Times New Roman"/>
          <w:sz w:val="24"/>
          <w:szCs w:val="24"/>
          <w:lang w:val="en-HK"/>
        </w:rPr>
        <w:t xml:space="preserve">/person and 4-hour </w:t>
      </w:r>
      <w:r w:rsidR="001D5B00">
        <w:rPr>
          <w:rFonts w:ascii="Times New Roman" w:hAnsi="Times New Roman" w:cs="Times New Roman" w:hint="eastAsia"/>
          <w:sz w:val="24"/>
          <w:szCs w:val="24"/>
          <w:lang w:val="en-HK"/>
        </w:rPr>
        <w:t>co-</w:t>
      </w:r>
      <w:r w:rsidR="00AD040D" w:rsidRPr="00AD040D">
        <w:rPr>
          <w:rFonts w:ascii="Times New Roman" w:hAnsi="Times New Roman" w:cs="Times New Roman"/>
          <w:sz w:val="24"/>
          <w:szCs w:val="24"/>
          <w:lang w:val="en-HK"/>
        </w:rPr>
        <w:t>exposure,</w:t>
      </w:r>
      <w:r>
        <w:rPr>
          <w:rFonts w:ascii="Times New Roman" w:hAnsi="Times New Roman" w:cs="Times New Roman"/>
          <w:sz w:val="24"/>
          <w:szCs w:val="24"/>
          <w:lang w:val="en-HK"/>
        </w:rPr>
        <w:t xml:space="preserve"> </w:t>
      </w:r>
      <m:oMath>
        <m:sSub>
          <m:sSubPr>
            <m:ctrlPr>
              <w:rPr>
                <w:rFonts w:ascii="Cambria Math" w:hAnsi="Cambria Math" w:cs="Times New Roman"/>
                <w:i/>
                <w:sz w:val="24"/>
                <w:szCs w:val="24"/>
                <w:lang w:val="en-HK"/>
              </w:rPr>
            </m:ctrlPr>
          </m:sSubPr>
          <m:e>
            <m:r>
              <w:rPr>
                <w:rFonts w:ascii="Cambria Math" w:hAnsi="Cambria Math" w:cs="Times New Roman"/>
                <w:sz w:val="24"/>
                <w:szCs w:val="24"/>
                <w:lang w:val="en-HK"/>
              </w:rPr>
              <m:t>q</m:t>
            </m:r>
          </m:e>
          <m:sub>
            <m:r>
              <w:rPr>
                <w:rFonts w:ascii="Cambria Math" w:hAnsi="Cambria Math" w:cs="Times New Roman"/>
                <w:sz w:val="24"/>
                <w:szCs w:val="24"/>
                <w:lang w:val="en-HK"/>
              </w:rPr>
              <m:t>vt</m:t>
            </m:r>
          </m:sub>
        </m:sSub>
        <m:r>
          <w:rPr>
            <w:rFonts w:ascii="Cambria Math" w:hAnsi="Cambria Math" w:cs="Times New Roman"/>
            <w:sz w:val="24"/>
            <w:szCs w:val="24"/>
            <w:lang w:val="en-HK"/>
          </w:rPr>
          <m:t>=</m:t>
        </m:r>
        <m:f>
          <m:fPr>
            <m:ctrlPr>
              <w:rPr>
                <w:rFonts w:ascii="Cambria Math" w:hAnsi="Cambria Math" w:cs="Times New Roman"/>
                <w:sz w:val="24"/>
                <w:szCs w:val="24"/>
              </w:rPr>
            </m:ctrlPr>
          </m:fPr>
          <m:num>
            <m:r>
              <w:rPr>
                <w:rFonts w:ascii="Cambria Math" w:hAnsi="Cambria Math" w:cs="Times New Roman"/>
                <w:sz w:val="24"/>
                <w:szCs w:val="24"/>
              </w:rPr>
              <m:t>2</m:t>
            </m:r>
            <m:r>
              <m:rPr>
                <m:sty m:val="p"/>
              </m:rPr>
              <w:rPr>
                <w:rFonts w:ascii="Cambria Math" w:hAnsi="Cambria Math" w:cs="Times New Roman"/>
                <w:sz w:val="24"/>
                <w:szCs w:val="24"/>
              </w:rPr>
              <m:t>∙30</m:t>
            </m:r>
          </m:num>
          <m:den>
            <m:r>
              <m:rPr>
                <m:sty m:val="p"/>
              </m:rPr>
              <w:rPr>
                <w:rFonts w:ascii="Cambria Math" w:hAnsi="Cambria Math" w:cs="Times New Roman"/>
                <w:sz w:val="24"/>
                <w:szCs w:val="24"/>
              </w:rPr>
              <m:t>4</m:t>
            </m:r>
            <m:r>
              <w:rPr>
                <w:rFonts w:ascii="Cambria Math" w:hAnsi="Cambria Math" w:cs="Times New Roman"/>
                <w:sz w:val="24"/>
                <w:szCs w:val="24"/>
              </w:rPr>
              <m:t>∙3.6</m:t>
            </m:r>
          </m:den>
        </m:f>
        <m:r>
          <w:rPr>
            <w:rFonts w:ascii="Cambria Math" w:hAnsi="Cambria Math" w:cs="Times New Roman"/>
            <w:sz w:val="24"/>
            <w:szCs w:val="24"/>
          </w:rPr>
          <m:t>≈4.17</m:t>
        </m:r>
      </m:oMath>
      <w:r w:rsidR="00AD040D" w:rsidRPr="00AD040D">
        <w:rPr>
          <w:rFonts w:ascii="Times New Roman" w:hAnsi="Times New Roman" w:cs="Times New Roman"/>
          <w:sz w:val="24"/>
          <w:szCs w:val="24"/>
          <w:lang w:val="en-HK"/>
        </w:rPr>
        <w:t xml:space="preserve"> L/s per person, significantly boosting </w:t>
      </w:r>
      <m:oMath>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e</m:t>
            </m:r>
          </m:sub>
        </m:sSub>
      </m:oMath>
      <w:r w:rsidR="00AD040D" w:rsidRPr="00AD040D">
        <w:rPr>
          <w:rFonts w:ascii="Times New Roman" w:hAnsi="Times New Roman" w:cs="Times New Roman"/>
          <w:sz w:val="24"/>
          <w:szCs w:val="24"/>
          <w:lang w:val="en-HK"/>
        </w:rPr>
        <w:t xml:space="preserve"> in low-ventilation settings (e.g., 1 L/s per person).</w:t>
      </w:r>
      <w:r w:rsidR="001D5B00">
        <w:rPr>
          <w:rFonts w:ascii="Times New Roman" w:hAnsi="Times New Roman" w:cs="Times New Roman" w:hint="eastAsia"/>
          <w:sz w:val="24"/>
          <w:szCs w:val="24"/>
          <w:lang w:val="en-HK"/>
        </w:rPr>
        <w:t xml:space="preserve"> </w:t>
      </w:r>
      <w:r w:rsidR="00DC3C06">
        <w:rPr>
          <w:rFonts w:ascii="Times New Roman" w:hAnsi="Times New Roman" w:cs="Times New Roman" w:hint="eastAsia"/>
          <w:sz w:val="24"/>
          <w:szCs w:val="24"/>
          <w:lang w:val="en-HK"/>
        </w:rPr>
        <w:t>Further for a 4-h</w:t>
      </w:r>
      <w:r w:rsidR="00335573">
        <w:rPr>
          <w:rFonts w:ascii="Times New Roman" w:hAnsi="Times New Roman" w:cs="Times New Roman" w:hint="eastAsia"/>
          <w:sz w:val="24"/>
          <w:szCs w:val="24"/>
          <w:lang w:val="en-HK"/>
        </w:rPr>
        <w:t>ou</w:t>
      </w:r>
      <w:r w:rsidR="00DC3C06">
        <w:rPr>
          <w:rFonts w:ascii="Times New Roman" w:hAnsi="Times New Roman" w:cs="Times New Roman" w:hint="eastAsia"/>
          <w:sz w:val="24"/>
          <w:szCs w:val="24"/>
          <w:lang w:val="en-HK"/>
        </w:rPr>
        <w:t>r co-exposure and 1-h</w:t>
      </w:r>
      <w:r w:rsidR="00335573">
        <w:rPr>
          <w:rFonts w:ascii="Times New Roman" w:hAnsi="Times New Roman" w:cs="Times New Roman" w:hint="eastAsia"/>
          <w:sz w:val="24"/>
          <w:szCs w:val="24"/>
          <w:lang w:val="en-HK"/>
        </w:rPr>
        <w:t>ou</w:t>
      </w:r>
      <w:r w:rsidR="00DC3C06">
        <w:rPr>
          <w:rFonts w:ascii="Times New Roman" w:hAnsi="Times New Roman" w:cs="Times New Roman" w:hint="eastAsia"/>
          <w:sz w:val="24"/>
          <w:szCs w:val="24"/>
          <w:lang w:val="en-HK"/>
        </w:rPr>
        <w:t>r post</w:t>
      </w:r>
      <w:r w:rsidR="001F5EC5">
        <w:rPr>
          <w:rFonts w:ascii="Times New Roman" w:hAnsi="Times New Roman" w:cs="Times New Roman" w:hint="eastAsia"/>
          <w:sz w:val="24"/>
          <w:szCs w:val="24"/>
          <w:lang w:val="en-HK"/>
        </w:rPr>
        <w:t xml:space="preserve">-exposure, </w:t>
      </w:r>
      <m:oMath>
        <m:sSub>
          <m:sSubPr>
            <m:ctrlPr>
              <w:rPr>
                <w:rFonts w:ascii="Cambria Math" w:hAnsi="Cambria Math" w:cs="Times New Roman"/>
                <w:i/>
                <w:sz w:val="24"/>
                <w:szCs w:val="24"/>
                <w:lang w:val="en-HK"/>
              </w:rPr>
            </m:ctrlPr>
          </m:sSubPr>
          <m:e>
            <m:r>
              <w:rPr>
                <w:rFonts w:ascii="Cambria Math" w:hAnsi="Cambria Math" w:cs="Times New Roman"/>
                <w:sz w:val="24"/>
                <w:szCs w:val="24"/>
                <w:lang w:val="en-HK"/>
              </w:rPr>
              <m:t>q</m:t>
            </m:r>
          </m:e>
          <m:sub>
            <m:r>
              <w:rPr>
                <w:rFonts w:ascii="Cambria Math" w:hAnsi="Cambria Math" w:cs="Times New Roman"/>
                <w:sz w:val="24"/>
                <w:szCs w:val="24"/>
                <w:lang w:val="en-HK"/>
              </w:rPr>
              <m:t>vt</m:t>
            </m:r>
          </m:sub>
        </m:sSub>
      </m:oMath>
      <w:r w:rsidR="00E91A32">
        <w:rPr>
          <w:rFonts w:ascii="Times New Roman" w:hAnsi="Times New Roman" w:cs="Times New Roman" w:hint="eastAsia"/>
          <w:sz w:val="24"/>
          <w:szCs w:val="24"/>
          <w:lang w:val="en-HK"/>
        </w:rPr>
        <w:t xml:space="preserve"> decreases to </w:t>
      </w:r>
      <m:oMath>
        <m:f>
          <m:fPr>
            <m:ctrlPr>
              <w:rPr>
                <w:rFonts w:ascii="Cambria Math" w:hAnsi="Cambria Math" w:cs="Times New Roman"/>
                <w:sz w:val="24"/>
                <w:szCs w:val="24"/>
              </w:rPr>
            </m:ctrlPr>
          </m:fPr>
          <m:num>
            <m:r>
              <w:rPr>
                <w:rFonts w:ascii="Cambria Math" w:hAnsi="Cambria Math" w:cs="Times New Roman"/>
                <w:sz w:val="24"/>
                <w:szCs w:val="24"/>
              </w:rPr>
              <m:t>2</m:t>
            </m:r>
            <m:r>
              <m:rPr>
                <m:sty m:val="p"/>
              </m:rPr>
              <w:rPr>
                <w:rFonts w:ascii="Cambria Math" w:hAnsi="Cambria Math" w:cs="Times New Roman"/>
                <w:sz w:val="24"/>
                <w:szCs w:val="24"/>
              </w:rPr>
              <m:t>∙30</m:t>
            </m:r>
          </m:num>
          <m:den>
            <m:d>
              <m:dPr>
                <m:ctrlPr>
                  <w:rPr>
                    <w:rFonts w:ascii="Cambria Math" w:hAnsi="Cambria Math" w:cs="Times New Roman"/>
                    <w:sz w:val="24"/>
                    <w:szCs w:val="24"/>
                  </w:rPr>
                </m:ctrlPr>
              </m:dPr>
              <m:e>
                <m:r>
                  <m:rPr>
                    <m:sty m:val="p"/>
                  </m:rPr>
                  <w:rPr>
                    <w:rFonts w:ascii="Cambria Math" w:hAnsi="Cambria Math" w:cs="Times New Roman"/>
                    <w:sz w:val="24"/>
                    <w:szCs w:val="24"/>
                  </w:rPr>
                  <m:t>4+1</m:t>
                </m:r>
              </m:e>
            </m:d>
            <m:r>
              <w:rPr>
                <w:rFonts w:ascii="Cambria Math" w:hAnsi="Cambria Math" w:cs="Times New Roman"/>
                <w:sz w:val="24"/>
                <w:szCs w:val="24"/>
              </w:rPr>
              <m:t>∙3.6</m:t>
            </m:r>
          </m:den>
        </m:f>
        <m:r>
          <w:rPr>
            <w:rFonts w:ascii="Cambria Math" w:hAnsi="Cambria Math" w:cs="Times New Roman"/>
            <w:sz w:val="24"/>
            <w:szCs w:val="24"/>
          </w:rPr>
          <m:t>≈3.33</m:t>
        </m:r>
      </m:oMath>
      <w:r w:rsidR="001F5EC5" w:rsidRPr="00AD040D">
        <w:rPr>
          <w:rFonts w:ascii="Times New Roman" w:hAnsi="Times New Roman" w:cs="Times New Roman"/>
          <w:sz w:val="24"/>
          <w:szCs w:val="24"/>
          <w:lang w:val="en-HK"/>
        </w:rPr>
        <w:t xml:space="preserve"> L/s per person</w:t>
      </w:r>
      <w:r w:rsidR="00E91A32">
        <w:rPr>
          <w:rFonts w:ascii="Times New Roman" w:hAnsi="Times New Roman" w:cs="Times New Roman" w:hint="eastAsia"/>
          <w:sz w:val="24"/>
          <w:szCs w:val="24"/>
          <w:lang w:val="en-HK"/>
        </w:rPr>
        <w:t>.</w:t>
      </w:r>
    </w:p>
    <w:p w14:paraId="1A78F550" w14:textId="77777777" w:rsidR="00B6676C" w:rsidRPr="00D67302" w:rsidRDefault="00B6676C" w:rsidP="00AD040D">
      <w:pPr>
        <w:snapToGrid w:val="0"/>
        <w:spacing w:after="0" w:line="240" w:lineRule="auto"/>
        <w:rPr>
          <w:rFonts w:ascii="Times New Roman" w:hAnsi="Times New Roman" w:cs="Times New Roman"/>
          <w:sz w:val="24"/>
          <w:szCs w:val="24"/>
          <w:lang w:val="en-HK"/>
        </w:rPr>
      </w:pPr>
    </w:p>
    <w:p w14:paraId="5E64A1E7" w14:textId="4EC65131" w:rsidR="00AD040D" w:rsidRPr="00AD040D" w:rsidRDefault="00AD040D" w:rsidP="00AD040D">
      <w:pPr>
        <w:snapToGrid w:val="0"/>
        <w:spacing w:after="0" w:line="240" w:lineRule="auto"/>
        <w:rPr>
          <w:rFonts w:ascii="Times New Roman" w:hAnsi="Times New Roman" w:cs="Times New Roman"/>
          <w:sz w:val="24"/>
          <w:szCs w:val="24"/>
          <w:lang w:val="en-HK"/>
        </w:rPr>
      </w:pPr>
      <w:r w:rsidRPr="00AD040D">
        <w:rPr>
          <w:rFonts w:ascii="Times New Roman" w:hAnsi="Times New Roman" w:cs="Times New Roman"/>
          <w:sz w:val="24"/>
          <w:szCs w:val="24"/>
          <w:lang w:val="en-HK"/>
        </w:rPr>
        <w:t xml:space="preserve">When spaciousness is high (e.g., 1,000 </w:t>
      </w:r>
      <w:r w:rsidR="00FE1E5A" w:rsidRPr="007C50C2">
        <w:rPr>
          <w:rFonts w:ascii="Times New Roman" w:hAnsi="Times New Roman" w:cs="Times New Roman"/>
          <w:sz w:val="24"/>
          <w:szCs w:val="24"/>
        </w:rPr>
        <w:t>m</w:t>
      </w:r>
      <w:r w:rsidR="00FE1E5A" w:rsidRPr="00FE1E5A">
        <w:rPr>
          <w:rFonts w:ascii="Times New Roman" w:hAnsi="Times New Roman" w:cs="Times New Roman" w:hint="eastAsia"/>
          <w:sz w:val="24"/>
          <w:szCs w:val="24"/>
          <w:vertAlign w:val="superscript"/>
        </w:rPr>
        <w:t>3</w:t>
      </w:r>
      <w:r w:rsidRPr="00AD040D">
        <w:rPr>
          <w:rFonts w:ascii="Times New Roman" w:hAnsi="Times New Roman" w:cs="Times New Roman"/>
          <w:sz w:val="24"/>
          <w:szCs w:val="24"/>
          <w:lang w:val="en-HK"/>
        </w:rPr>
        <w:t xml:space="preserve">/person), making </w:t>
      </w:r>
      <m:oMath>
        <m:r>
          <w:rPr>
            <w:rFonts w:ascii="Cambria Math" w:hAnsi="Cambria Math" w:cs="Times New Roman"/>
            <w:sz w:val="24"/>
            <w:szCs w:val="24"/>
          </w:rPr>
          <m:t>n</m:t>
        </m:r>
        <m:r>
          <m:rPr>
            <m:sty m:val="p"/>
          </m:rPr>
          <w:rPr>
            <w:rFonts w:ascii="Cambria Math" w:hAnsi="Cambria Math" w:cs="Times New Roman"/>
            <w:sz w:val="24"/>
            <w:szCs w:val="24"/>
          </w:rPr>
          <m:t>∆</m:t>
        </m:r>
        <m:r>
          <w:rPr>
            <w:rFonts w:ascii="Cambria Math" w:hAnsi="Cambria Math" w:cs="Times New Roman"/>
            <w:sz w:val="24"/>
            <w:szCs w:val="24"/>
          </w:rPr>
          <m:t>t</m:t>
        </m:r>
      </m:oMath>
      <w:r w:rsidRPr="00AD040D">
        <w:rPr>
          <w:rFonts w:ascii="Times New Roman" w:hAnsi="Times New Roman" w:cs="Times New Roman"/>
          <w:sz w:val="24"/>
          <w:szCs w:val="24"/>
          <w:lang w:val="en-HK"/>
        </w:rPr>
        <w:t xml:space="preserve"> low for typical exposure times, </w:t>
      </w:r>
      <m:oMath>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e</m:t>
            </m:r>
          </m:sub>
        </m:sSub>
        <m:r>
          <w:rPr>
            <w:rFonts w:ascii="Cambria Math" w:hAnsi="Cambria Math" w:cs="Times New Roman"/>
            <w:sz w:val="24"/>
            <w:szCs w:val="24"/>
          </w:rPr>
          <m:t>≈</m:t>
        </m:r>
        <m:sSub>
          <m:sSubPr>
            <m:ctrlPr>
              <w:rPr>
                <w:rFonts w:ascii="Cambria Math" w:hAnsi="Cambria Math" w:cs="Times New Roman"/>
                <w:i/>
                <w:sz w:val="24"/>
                <w:szCs w:val="24"/>
                <w:lang w:val="en-HK"/>
              </w:rPr>
            </m:ctrlPr>
          </m:sSubPr>
          <m:e>
            <m:r>
              <w:rPr>
                <w:rFonts w:ascii="Cambria Math" w:hAnsi="Cambria Math" w:cs="Times New Roman"/>
                <w:sz w:val="24"/>
                <w:szCs w:val="24"/>
                <w:lang w:val="en-HK"/>
              </w:rPr>
              <m:t>q</m:t>
            </m:r>
          </m:e>
          <m:sub>
            <m:r>
              <w:rPr>
                <w:rFonts w:ascii="Cambria Math" w:hAnsi="Cambria Math" w:cs="Times New Roman"/>
                <w:sz w:val="24"/>
                <w:szCs w:val="24"/>
                <w:lang w:val="en-HK"/>
              </w:rPr>
              <m:t>vt</m:t>
            </m:r>
          </m:sub>
        </m:sSub>
      </m:oMath>
      <w:r w:rsidRPr="00AD040D">
        <w:rPr>
          <w:rFonts w:ascii="Times New Roman" w:hAnsi="Times New Roman" w:cs="Times New Roman"/>
          <w:sz w:val="24"/>
          <w:szCs w:val="24"/>
          <w:lang w:val="en-HK"/>
        </w:rPr>
        <w:t xml:space="preserve">, meaning inhalation exposure </w:t>
      </w:r>
      <w:r w:rsidR="00530DA9" w:rsidRPr="00AD040D">
        <w:rPr>
          <w:rFonts w:ascii="Times New Roman" w:hAnsi="Times New Roman" w:cs="Times New Roman"/>
          <w:sz w:val="24"/>
          <w:szCs w:val="24"/>
          <w:lang w:val="en-HK"/>
        </w:rPr>
        <w:t>primarily</w:t>
      </w:r>
      <w:r w:rsidR="00530DA9">
        <w:rPr>
          <w:rFonts w:ascii="Times New Roman" w:hAnsi="Times New Roman" w:cs="Times New Roman" w:hint="eastAsia"/>
          <w:sz w:val="24"/>
          <w:szCs w:val="24"/>
          <w:lang w:val="en-HK"/>
        </w:rPr>
        <w:t xml:space="preserve"> </w:t>
      </w:r>
      <w:r w:rsidRPr="00AD040D">
        <w:rPr>
          <w:rFonts w:ascii="Times New Roman" w:hAnsi="Times New Roman" w:cs="Times New Roman"/>
          <w:sz w:val="24"/>
          <w:szCs w:val="24"/>
          <w:lang w:val="en-HK"/>
        </w:rPr>
        <w:t xml:space="preserve">depends on air volume, not </w:t>
      </w:r>
      <w:r w:rsidR="00150805">
        <w:rPr>
          <w:rFonts w:ascii="Times New Roman" w:hAnsi="Times New Roman" w:cs="Times New Roman" w:hint="eastAsia"/>
          <w:sz w:val="24"/>
          <w:szCs w:val="24"/>
          <w:lang w:val="en-HK"/>
        </w:rPr>
        <w:t>c</w:t>
      </w:r>
      <w:r w:rsidR="00530DA9">
        <w:rPr>
          <w:rFonts w:ascii="Times New Roman" w:hAnsi="Times New Roman" w:cs="Times New Roman" w:hint="eastAsia"/>
          <w:sz w:val="24"/>
          <w:szCs w:val="24"/>
          <w:lang w:val="en-HK"/>
        </w:rPr>
        <w:t xml:space="preserve">lean air equivalent </w:t>
      </w:r>
      <m:oMath>
        <m:sSub>
          <m:sSubPr>
            <m:ctrlPr>
              <w:rPr>
                <w:rFonts w:ascii="Cambria Math" w:hAnsi="Cambria Math" w:cs="Times New Roman"/>
                <w:i/>
                <w:sz w:val="24"/>
                <w:szCs w:val="24"/>
                <w:lang w:val="en-HK"/>
              </w:rPr>
            </m:ctrlPr>
          </m:sSubPr>
          <m:e>
            <m:r>
              <w:rPr>
                <w:rFonts w:ascii="Cambria Math" w:hAnsi="Cambria Math" w:cs="Times New Roman"/>
                <w:sz w:val="24"/>
                <w:szCs w:val="24"/>
                <w:lang w:val="en-HK"/>
              </w:rPr>
              <m:t>q</m:t>
            </m:r>
          </m:e>
          <m:sub>
            <m:r>
              <w:rPr>
                <w:rFonts w:ascii="Cambria Math" w:hAnsi="Cambria Math" w:cs="Times New Roman"/>
                <w:sz w:val="24"/>
                <w:szCs w:val="24"/>
                <w:lang w:val="en-HK"/>
              </w:rPr>
              <m:t>c</m:t>
            </m:r>
          </m:sub>
        </m:sSub>
      </m:oMath>
      <w:r w:rsidRPr="00AD040D">
        <w:rPr>
          <w:rFonts w:ascii="Times New Roman" w:hAnsi="Times New Roman" w:cs="Times New Roman"/>
          <w:sz w:val="24"/>
          <w:szCs w:val="24"/>
          <w:lang w:val="en-HK"/>
        </w:rPr>
        <w:t xml:space="preserve">. This underscores VTAC’s critical role in settings like earthquake shelters (Kawano et al., </w:t>
      </w:r>
      <w:r w:rsidRPr="00530DA9">
        <w:rPr>
          <w:rFonts w:ascii="Times New Roman" w:hAnsi="Times New Roman" w:cs="Times New Roman"/>
          <w:color w:val="0000FF"/>
          <w:sz w:val="24"/>
          <w:szCs w:val="24"/>
          <w:lang w:val="en-HK"/>
        </w:rPr>
        <w:t>2016</w:t>
      </w:r>
      <w:r w:rsidRPr="00AD040D">
        <w:rPr>
          <w:rFonts w:ascii="Times New Roman" w:hAnsi="Times New Roman" w:cs="Times New Roman"/>
          <w:sz w:val="24"/>
          <w:szCs w:val="24"/>
          <w:lang w:val="en-HK"/>
        </w:rPr>
        <w:t xml:space="preserve">), where modest spaciousness (30-40 </w:t>
      </w:r>
      <w:r w:rsidR="00FE1E5A" w:rsidRPr="007C50C2">
        <w:rPr>
          <w:rFonts w:ascii="Times New Roman" w:hAnsi="Times New Roman" w:cs="Times New Roman"/>
          <w:sz w:val="24"/>
          <w:szCs w:val="24"/>
        </w:rPr>
        <w:t>m</w:t>
      </w:r>
      <w:r w:rsidR="00FE1E5A" w:rsidRPr="00FE1E5A">
        <w:rPr>
          <w:rFonts w:ascii="Times New Roman" w:hAnsi="Times New Roman" w:cs="Times New Roman" w:hint="eastAsia"/>
          <w:sz w:val="24"/>
          <w:szCs w:val="24"/>
          <w:vertAlign w:val="superscript"/>
        </w:rPr>
        <w:t>3</w:t>
      </w:r>
      <w:r w:rsidRPr="00AD040D">
        <w:rPr>
          <w:rFonts w:ascii="Times New Roman" w:hAnsi="Times New Roman" w:cs="Times New Roman"/>
          <w:sz w:val="24"/>
          <w:szCs w:val="24"/>
          <w:lang w:val="en-HK"/>
        </w:rPr>
        <w:t xml:space="preserve">/person) reduced infection rates despite poor ventilation. At high air change rates or long exposures, </w:t>
      </w:r>
      <m:oMath>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e</m:t>
            </m:r>
          </m:sub>
        </m:sSub>
        <m:r>
          <w:rPr>
            <w:rFonts w:ascii="Cambria Math" w:hAnsi="Cambria Math" w:cs="Times New Roman"/>
            <w:sz w:val="24"/>
            <w:szCs w:val="24"/>
          </w:rPr>
          <m:t>≈</m:t>
        </m:r>
        <m:sSub>
          <m:sSubPr>
            <m:ctrlPr>
              <w:rPr>
                <w:rFonts w:ascii="Cambria Math" w:hAnsi="Cambria Math" w:cs="Times New Roman"/>
                <w:i/>
                <w:sz w:val="24"/>
                <w:szCs w:val="24"/>
                <w:lang w:val="en-HK"/>
              </w:rPr>
            </m:ctrlPr>
          </m:sSubPr>
          <m:e>
            <m:r>
              <w:rPr>
                <w:rFonts w:ascii="Cambria Math" w:hAnsi="Cambria Math" w:cs="Times New Roman"/>
                <w:sz w:val="24"/>
                <w:szCs w:val="24"/>
                <w:lang w:val="en-HK"/>
              </w:rPr>
              <m:t>q</m:t>
            </m:r>
          </m:e>
          <m:sub>
            <m:r>
              <w:rPr>
                <w:rFonts w:ascii="Cambria Math" w:hAnsi="Cambria Math" w:cs="Times New Roman"/>
                <w:sz w:val="24"/>
                <w:szCs w:val="24"/>
                <w:lang w:val="en-HK"/>
              </w:rPr>
              <m:t>c</m:t>
            </m:r>
          </m:sub>
        </m:sSub>
      </m:oMath>
      <w:r w:rsidRPr="00AD040D">
        <w:rPr>
          <w:rFonts w:ascii="Times New Roman" w:hAnsi="Times New Roman" w:cs="Times New Roman"/>
          <w:sz w:val="24"/>
          <w:szCs w:val="24"/>
          <w:lang w:val="en-HK"/>
        </w:rPr>
        <w:t xml:space="preserve">, as </w:t>
      </w:r>
      <w:r w:rsidR="00530DA9">
        <w:rPr>
          <w:rFonts w:ascii="Times New Roman" w:hAnsi="Times New Roman" w:cs="Times New Roman" w:hint="eastAsia"/>
          <w:sz w:val="24"/>
          <w:szCs w:val="24"/>
          <w:lang w:val="en-HK"/>
        </w:rPr>
        <w:t>clean air equivalent</w:t>
      </w:r>
      <w:r w:rsidRPr="00AD040D">
        <w:rPr>
          <w:rFonts w:ascii="Times New Roman" w:hAnsi="Times New Roman" w:cs="Times New Roman"/>
          <w:sz w:val="24"/>
          <w:szCs w:val="24"/>
          <w:lang w:val="en-HK"/>
        </w:rPr>
        <w:t xml:space="preserve"> dominates.</w:t>
      </w:r>
    </w:p>
    <w:p w14:paraId="55E6351E" w14:textId="77777777" w:rsidR="00AD040D" w:rsidRDefault="00AD040D" w:rsidP="00790526">
      <w:pPr>
        <w:snapToGrid w:val="0"/>
        <w:spacing w:after="0" w:line="240" w:lineRule="auto"/>
        <w:rPr>
          <w:rFonts w:ascii="Times New Roman" w:hAnsi="Times New Roman" w:cs="Times New Roman"/>
          <w:sz w:val="24"/>
          <w:szCs w:val="24"/>
          <w:lang w:val="en-HK"/>
        </w:rPr>
      </w:pPr>
    </w:p>
    <w:p w14:paraId="655F490C" w14:textId="77777777" w:rsidR="00601C10" w:rsidRDefault="00C72F5C" w:rsidP="00C72F5C">
      <w:pPr>
        <w:snapToGrid w:val="0"/>
        <w:spacing w:after="0" w:line="240" w:lineRule="auto"/>
        <w:rPr>
          <w:rFonts w:ascii="Times New Roman" w:hAnsi="Times New Roman" w:cs="Times New Roman"/>
          <w:b/>
          <w:bCs/>
          <w:sz w:val="24"/>
          <w:szCs w:val="24"/>
          <w:lang w:val="en-HK"/>
        </w:rPr>
      </w:pPr>
      <w:r w:rsidRPr="00C72F5C">
        <w:rPr>
          <w:rFonts w:ascii="Times New Roman" w:hAnsi="Times New Roman" w:cs="Times New Roman"/>
          <w:b/>
          <w:bCs/>
          <w:sz w:val="24"/>
          <w:szCs w:val="24"/>
          <w:lang w:val="en-HK"/>
        </w:rPr>
        <w:t>Supplementary Materials S3</w:t>
      </w:r>
      <w:r w:rsidR="00572523">
        <w:rPr>
          <w:rFonts w:ascii="Times New Roman" w:hAnsi="Times New Roman" w:cs="Times New Roman" w:hint="eastAsia"/>
          <w:b/>
          <w:bCs/>
          <w:sz w:val="24"/>
          <w:szCs w:val="24"/>
          <w:lang w:val="en-HK"/>
        </w:rPr>
        <w:t>.</w:t>
      </w:r>
      <w:r w:rsidRPr="00C72F5C">
        <w:rPr>
          <w:rFonts w:ascii="Times New Roman" w:hAnsi="Times New Roman" w:cs="Times New Roman"/>
          <w:b/>
          <w:bCs/>
          <w:sz w:val="24"/>
          <w:szCs w:val="24"/>
          <w:lang w:val="en-HK"/>
        </w:rPr>
        <w:t xml:space="preserve"> </w:t>
      </w:r>
    </w:p>
    <w:p w14:paraId="5D2888D0" w14:textId="07664B2C" w:rsidR="00C72F5C" w:rsidRPr="00C72F5C" w:rsidRDefault="00C72F5C" w:rsidP="00C72F5C">
      <w:pPr>
        <w:snapToGrid w:val="0"/>
        <w:spacing w:after="0" w:line="240" w:lineRule="auto"/>
        <w:rPr>
          <w:rFonts w:ascii="Times New Roman" w:hAnsi="Times New Roman" w:cs="Times New Roman"/>
          <w:b/>
          <w:bCs/>
          <w:sz w:val="24"/>
          <w:szCs w:val="24"/>
          <w:lang w:val="en-HK"/>
        </w:rPr>
      </w:pPr>
      <w:r w:rsidRPr="00C72F5C">
        <w:rPr>
          <w:rFonts w:ascii="Times New Roman" w:hAnsi="Times New Roman" w:cs="Times New Roman"/>
          <w:b/>
          <w:bCs/>
          <w:sz w:val="24"/>
          <w:szCs w:val="24"/>
          <w:lang w:val="en-HK"/>
        </w:rPr>
        <w:t xml:space="preserve">Approximate </w:t>
      </w:r>
      <w:r w:rsidR="00601C10" w:rsidRPr="00C72F5C">
        <w:rPr>
          <w:rFonts w:ascii="Times New Roman" w:hAnsi="Times New Roman" w:cs="Times New Roman"/>
          <w:b/>
          <w:bCs/>
          <w:sz w:val="24"/>
          <w:szCs w:val="24"/>
          <w:lang w:val="en-HK"/>
        </w:rPr>
        <w:t>formula for effective clean flow rate</w:t>
      </w:r>
    </w:p>
    <w:p w14:paraId="3121982C" w14:textId="77777777" w:rsidR="00C72F5C" w:rsidRDefault="00C72F5C" w:rsidP="00C72F5C">
      <w:pPr>
        <w:snapToGrid w:val="0"/>
        <w:spacing w:after="0" w:line="240" w:lineRule="auto"/>
        <w:rPr>
          <w:rFonts w:ascii="Times New Roman" w:hAnsi="Times New Roman" w:cs="Times New Roman"/>
          <w:sz w:val="24"/>
          <w:szCs w:val="24"/>
          <w:lang w:val="en-HK"/>
        </w:rPr>
      </w:pPr>
    </w:p>
    <w:p w14:paraId="794E00B0" w14:textId="1BF06EEE" w:rsidR="00C72F5C" w:rsidRDefault="00C72F5C" w:rsidP="00C72F5C">
      <w:pPr>
        <w:snapToGrid w:val="0"/>
        <w:spacing w:after="0" w:line="240" w:lineRule="auto"/>
        <w:rPr>
          <w:rFonts w:ascii="Times New Roman" w:hAnsi="Times New Roman" w:cs="Times New Roman"/>
          <w:sz w:val="24"/>
          <w:szCs w:val="24"/>
          <w:lang w:val="en-HK"/>
        </w:rPr>
      </w:pPr>
      <w:r w:rsidRPr="00C72F5C">
        <w:rPr>
          <w:rFonts w:ascii="Times New Roman" w:hAnsi="Times New Roman" w:cs="Times New Roman"/>
          <w:sz w:val="24"/>
          <w:szCs w:val="24"/>
          <w:lang w:val="en-HK"/>
        </w:rPr>
        <w:t>To simplify the effective clean flow rate for engineering applications, we derived an empirical approximation:</w:t>
      </w:r>
    </w:p>
    <w:p w14:paraId="7D5AA6B2" w14:textId="059D8C49" w:rsidR="006E1D7B" w:rsidRDefault="00D90E8B" w:rsidP="00C72F5C">
      <w:pPr>
        <w:snapToGrid w:val="0"/>
        <w:spacing w:after="0" w:line="240" w:lineRule="auto"/>
        <w:rPr>
          <w:rFonts w:ascii="Times New Roman" w:hAnsi="Times New Roman" w:cs="Times New Roman"/>
          <w:sz w:val="24"/>
          <w:szCs w:val="24"/>
          <w:lang w:val="en-HK"/>
        </w:rPr>
      </w:pPr>
      <m:oMath>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e</m:t>
            </m:r>
          </m:sub>
          <m:sup>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4</m:t>
                </m:r>
              </m:den>
            </m:f>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c</m:t>
            </m:r>
          </m:sub>
          <m:sup>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4</m:t>
                </m:r>
              </m:den>
            </m:f>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vt</m:t>
            </m:r>
          </m:sub>
          <m:sup>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4</m:t>
                </m:r>
              </m:den>
            </m:f>
          </m:sup>
        </m:sSubSup>
      </m:oMath>
      <w:r w:rsidR="006E1D7B">
        <w:rPr>
          <w:rFonts w:ascii="Times New Roman" w:hAnsi="Times New Roman" w:cs="Times New Roman"/>
          <w:sz w:val="24"/>
          <w:szCs w:val="24"/>
        </w:rPr>
        <w:tab/>
      </w:r>
      <w:r w:rsidR="006E1D7B">
        <w:rPr>
          <w:rFonts w:ascii="Times New Roman" w:hAnsi="Times New Roman" w:cs="Times New Roman"/>
          <w:sz w:val="24"/>
          <w:szCs w:val="24"/>
        </w:rPr>
        <w:tab/>
      </w:r>
      <w:r w:rsidR="006E1D7B">
        <w:rPr>
          <w:rFonts w:ascii="Times New Roman" w:hAnsi="Times New Roman" w:cs="Times New Roman"/>
          <w:sz w:val="24"/>
          <w:szCs w:val="24"/>
        </w:rPr>
        <w:tab/>
      </w:r>
      <w:r w:rsidR="006E1D7B">
        <w:rPr>
          <w:rFonts w:ascii="Times New Roman" w:hAnsi="Times New Roman" w:cs="Times New Roman"/>
          <w:sz w:val="24"/>
          <w:szCs w:val="24"/>
        </w:rPr>
        <w:tab/>
      </w:r>
      <w:r w:rsidR="006E1D7B">
        <w:rPr>
          <w:rFonts w:ascii="Times New Roman" w:hAnsi="Times New Roman" w:cs="Times New Roman"/>
          <w:sz w:val="24"/>
          <w:szCs w:val="24"/>
        </w:rPr>
        <w:tab/>
      </w:r>
      <w:r w:rsidR="006E1D7B">
        <w:rPr>
          <w:rFonts w:ascii="Times New Roman" w:hAnsi="Times New Roman" w:cs="Times New Roman"/>
          <w:sz w:val="24"/>
          <w:szCs w:val="24"/>
        </w:rPr>
        <w:tab/>
      </w:r>
      <w:r w:rsidR="006E1D7B">
        <w:rPr>
          <w:rFonts w:ascii="Times New Roman" w:hAnsi="Times New Roman" w:cs="Times New Roman"/>
          <w:sz w:val="24"/>
          <w:szCs w:val="24"/>
        </w:rPr>
        <w:tab/>
      </w:r>
      <w:r w:rsidR="006E1D7B">
        <w:rPr>
          <w:rFonts w:ascii="Times New Roman" w:hAnsi="Times New Roman" w:cs="Times New Roman"/>
          <w:sz w:val="24"/>
          <w:szCs w:val="24"/>
        </w:rPr>
        <w:tab/>
      </w:r>
      <w:r w:rsidR="006E1D7B">
        <w:rPr>
          <w:rFonts w:ascii="Times New Roman" w:hAnsi="Times New Roman" w:cs="Times New Roman"/>
          <w:sz w:val="24"/>
          <w:szCs w:val="24"/>
        </w:rPr>
        <w:tab/>
      </w:r>
      <w:r w:rsidR="006E1D7B">
        <w:rPr>
          <w:rFonts w:ascii="Times New Roman" w:hAnsi="Times New Roman" w:cs="Times New Roman"/>
          <w:sz w:val="24"/>
          <w:szCs w:val="24"/>
        </w:rPr>
        <w:tab/>
      </w:r>
      <w:r w:rsidR="00372C7C">
        <w:rPr>
          <w:rFonts w:ascii="Times New Roman" w:hAnsi="Times New Roman" w:cs="Times New Roman" w:hint="eastAsia"/>
          <w:sz w:val="24"/>
          <w:szCs w:val="24"/>
        </w:rPr>
        <w:t>(</w:t>
      </w:r>
      <w:r w:rsidR="006E1D7B">
        <w:rPr>
          <w:rFonts w:ascii="Times New Roman" w:hAnsi="Times New Roman" w:cs="Times New Roman" w:hint="eastAsia"/>
          <w:sz w:val="24"/>
          <w:szCs w:val="24"/>
        </w:rPr>
        <w:t>S3.1</w:t>
      </w:r>
      <w:r w:rsidR="00372C7C">
        <w:rPr>
          <w:rFonts w:ascii="Times New Roman" w:hAnsi="Times New Roman" w:cs="Times New Roman" w:hint="eastAsia"/>
          <w:sz w:val="24"/>
          <w:szCs w:val="24"/>
        </w:rPr>
        <w:t>)</w:t>
      </w:r>
    </w:p>
    <w:p w14:paraId="656DD22B" w14:textId="533E28EC" w:rsidR="00EB2F3A" w:rsidRDefault="00FC0611" w:rsidP="00C72F5C">
      <w:pPr>
        <w:snapToGrid w:val="0"/>
        <w:spacing w:after="0" w:line="240" w:lineRule="auto"/>
        <w:rPr>
          <w:rFonts w:ascii="Times New Roman" w:hAnsi="Times New Roman" w:cs="Times New Roman"/>
          <w:sz w:val="24"/>
          <w:szCs w:val="24"/>
          <w:lang w:val="en-HK"/>
        </w:rPr>
      </w:pPr>
      <w:r>
        <w:rPr>
          <w:rFonts w:ascii="Times New Roman" w:hAnsi="Times New Roman" w:cs="Times New Roman" w:hint="eastAsia"/>
          <w:sz w:val="24"/>
          <w:szCs w:val="24"/>
          <w:lang w:val="en-HK"/>
        </w:rPr>
        <w:t>w</w:t>
      </w:r>
      <w:r w:rsidRPr="00C72F5C">
        <w:rPr>
          <w:rFonts w:ascii="Times New Roman" w:hAnsi="Times New Roman" w:cs="Times New Roman"/>
          <w:sz w:val="24"/>
          <w:szCs w:val="24"/>
          <w:lang w:val="en-HK"/>
        </w:rPr>
        <w:t>here</w:t>
      </w:r>
      <w:r>
        <w:rPr>
          <w:rFonts w:ascii="Times New Roman" w:hAnsi="Times New Roman" w:cs="Times New Roman"/>
          <w:sz w:val="24"/>
          <w:szCs w:val="24"/>
          <w:lang w:val="en-HK"/>
        </w:rPr>
        <w:t xml:space="preserve"> </w:t>
      </w:r>
      <m:oMath>
        <m:sSub>
          <m:sSubPr>
            <m:ctrlPr>
              <w:rPr>
                <w:rFonts w:ascii="Cambria Math" w:hAnsi="Cambria Math" w:cs="Times New Roman"/>
                <w:i/>
                <w:sz w:val="24"/>
                <w:szCs w:val="24"/>
                <w:lang w:val="en-HK"/>
              </w:rPr>
            </m:ctrlPr>
          </m:sSubPr>
          <m:e>
            <m:r>
              <w:rPr>
                <w:rFonts w:ascii="Cambria Math" w:hAnsi="Cambria Math" w:cs="Times New Roman"/>
                <w:sz w:val="24"/>
                <w:szCs w:val="24"/>
                <w:lang w:val="en-HK"/>
              </w:rPr>
              <m:t>q</m:t>
            </m:r>
          </m:e>
          <m:sub>
            <m:r>
              <w:rPr>
                <w:rFonts w:ascii="Cambria Math" w:hAnsi="Cambria Math" w:cs="Times New Roman"/>
                <w:sz w:val="24"/>
                <w:szCs w:val="24"/>
                <w:lang w:val="en-HK"/>
              </w:rPr>
              <m:t>e</m:t>
            </m:r>
          </m:sub>
        </m:sSub>
      </m:oMath>
      <w:r w:rsidR="00C72F5C" w:rsidRPr="00C72F5C">
        <w:rPr>
          <w:rFonts w:ascii="Times New Roman" w:hAnsi="Times New Roman" w:cs="Times New Roman"/>
          <w:sz w:val="24"/>
          <w:szCs w:val="24"/>
          <w:lang w:val="en-HK"/>
        </w:rPr>
        <w:t xml:space="preserve"> is the effective clean flow rate, </w:t>
      </w:r>
      <m:oMath>
        <m:sSub>
          <m:sSubPr>
            <m:ctrlPr>
              <w:rPr>
                <w:rFonts w:ascii="Cambria Math" w:hAnsi="Cambria Math" w:cs="Times New Roman"/>
                <w:i/>
                <w:sz w:val="24"/>
                <w:szCs w:val="24"/>
                <w:lang w:val="en-HK"/>
              </w:rPr>
            </m:ctrlPr>
          </m:sSubPr>
          <m:e>
            <m:r>
              <w:rPr>
                <w:rFonts w:ascii="Cambria Math" w:hAnsi="Cambria Math" w:cs="Times New Roman"/>
                <w:sz w:val="24"/>
                <w:szCs w:val="24"/>
                <w:lang w:val="en-HK"/>
              </w:rPr>
              <m:t>q</m:t>
            </m:r>
          </m:e>
          <m:sub>
            <m:r>
              <w:rPr>
                <w:rFonts w:ascii="Cambria Math" w:hAnsi="Cambria Math" w:cs="Times New Roman"/>
                <w:sz w:val="24"/>
                <w:szCs w:val="24"/>
                <w:lang w:val="en-HK"/>
              </w:rPr>
              <m:t>c</m:t>
            </m:r>
          </m:sub>
        </m:sSub>
      </m:oMath>
      <w:r w:rsidR="00C72F5C" w:rsidRPr="00C72F5C">
        <w:rPr>
          <w:rFonts w:ascii="Times New Roman" w:hAnsi="Times New Roman" w:cs="Times New Roman"/>
          <w:sz w:val="24"/>
          <w:szCs w:val="24"/>
          <w:lang w:val="en-HK"/>
        </w:rPr>
        <w:t xml:space="preserve"> is </w:t>
      </w:r>
      <w:r w:rsidR="009F259E">
        <w:rPr>
          <w:rFonts w:ascii="Times New Roman" w:hAnsi="Times New Roman" w:cs="Times New Roman" w:hint="eastAsia"/>
          <w:sz w:val="24"/>
          <w:szCs w:val="24"/>
          <w:lang w:val="en-HK"/>
        </w:rPr>
        <w:t xml:space="preserve">the </w:t>
      </w:r>
      <w:r w:rsidR="00530DA9">
        <w:rPr>
          <w:rFonts w:ascii="Times New Roman" w:hAnsi="Times New Roman" w:cs="Times New Roman" w:hint="eastAsia"/>
          <w:sz w:val="24"/>
          <w:szCs w:val="24"/>
          <w:lang w:val="en-HK"/>
        </w:rPr>
        <w:t>clean air equivalent</w:t>
      </w:r>
      <w:r w:rsidR="00C72F5C" w:rsidRPr="00C72F5C">
        <w:rPr>
          <w:rFonts w:ascii="Times New Roman" w:hAnsi="Times New Roman" w:cs="Times New Roman"/>
          <w:sz w:val="24"/>
          <w:szCs w:val="24"/>
          <w:lang w:val="en-HK"/>
        </w:rPr>
        <w:t xml:space="preserve">, and </w:t>
      </w:r>
      <m:oMath>
        <m:sSub>
          <m:sSubPr>
            <m:ctrlPr>
              <w:rPr>
                <w:rFonts w:ascii="Cambria Math" w:hAnsi="Cambria Math" w:cs="Times New Roman"/>
                <w:i/>
                <w:sz w:val="24"/>
                <w:szCs w:val="24"/>
                <w:lang w:val="en-HK"/>
              </w:rPr>
            </m:ctrlPr>
          </m:sSubPr>
          <m:e>
            <m:r>
              <w:rPr>
                <w:rFonts w:ascii="Cambria Math" w:hAnsi="Cambria Math" w:cs="Times New Roman"/>
                <w:sz w:val="24"/>
                <w:szCs w:val="24"/>
                <w:lang w:val="en-HK"/>
              </w:rPr>
              <m:t>q</m:t>
            </m:r>
          </m:e>
          <m:sub>
            <m:r>
              <w:rPr>
                <w:rFonts w:ascii="Cambria Math" w:hAnsi="Cambria Math" w:cs="Times New Roman"/>
                <w:sz w:val="24"/>
                <w:szCs w:val="24"/>
                <w:lang w:val="en-HK"/>
              </w:rPr>
              <m:t>vt</m:t>
            </m:r>
          </m:sub>
        </m:sSub>
        <m:r>
          <w:rPr>
            <w:rFonts w:ascii="Cambria Math" w:hAnsi="Cambria Math" w:cs="Times New Roman"/>
            <w:sz w:val="24"/>
            <w:szCs w:val="24"/>
            <w:lang w:val="en-HK"/>
          </w:rPr>
          <m:t>=</m:t>
        </m:r>
        <m:f>
          <m:fPr>
            <m:ctrlPr>
              <w:rPr>
                <w:rFonts w:ascii="Cambria Math" w:hAnsi="Cambria Math" w:cs="Times New Roman"/>
                <w:sz w:val="24"/>
                <w:szCs w:val="24"/>
              </w:rPr>
            </m:ctrlPr>
          </m:fPr>
          <m:num>
            <m:r>
              <w:rPr>
                <w:rFonts w:ascii="Cambria Math" w:hAnsi="Cambria Math" w:cs="Times New Roman"/>
                <w:sz w:val="24"/>
                <w:szCs w:val="24"/>
              </w:rPr>
              <m:t>2</m:t>
            </m:r>
            <m:sSub>
              <m:sSubPr>
                <m:ctrlPr>
                  <w:rPr>
                    <w:rFonts w:ascii="Cambria Math" w:hAnsi="Cambria Math" w:cs="Times New Roman"/>
                    <w:sz w:val="24"/>
                    <w:szCs w:val="24"/>
                  </w:rPr>
                </m:ctrlPr>
              </m:sSubPr>
              <m:e>
                <m:r>
                  <w:rPr>
                    <w:rFonts w:ascii="Cambria Math" w:hAnsi="Cambria Math" w:cs="Times New Roman"/>
                    <w:sz w:val="24"/>
                    <w:szCs w:val="24"/>
                  </w:rPr>
                  <m:t>V</m:t>
                </m:r>
              </m:e>
              <m:sub>
                <m:r>
                  <w:rPr>
                    <w:rFonts w:ascii="Cambria Math" w:hAnsi="Cambria Math" w:cs="Times New Roman"/>
                    <w:sz w:val="24"/>
                    <w:szCs w:val="24"/>
                  </w:rPr>
                  <m:t>p</m:t>
                </m:r>
              </m:sub>
            </m:sSub>
          </m:num>
          <m:den>
            <m:r>
              <m:rPr>
                <m:sty m:val="p"/>
              </m:rPr>
              <w:rPr>
                <w:rFonts w:ascii="Cambria Math" w:hAnsi="Cambria Math" w:cs="Times New Roman"/>
                <w:sz w:val="24"/>
                <w:szCs w:val="24"/>
              </w:rPr>
              <m:t>∆</m:t>
            </m:r>
            <m:r>
              <w:rPr>
                <w:rFonts w:ascii="Cambria Math" w:hAnsi="Cambria Math" w:cs="Times New Roman"/>
                <w:sz w:val="24"/>
                <w:szCs w:val="24"/>
              </w:rPr>
              <m:t>t∙3.6</m:t>
            </m:r>
          </m:den>
        </m:f>
      </m:oMath>
      <w:r w:rsidR="00C72F5C" w:rsidRPr="00C72F5C">
        <w:rPr>
          <w:rFonts w:ascii="Times New Roman" w:hAnsi="Times New Roman" w:cs="Times New Roman"/>
          <w:sz w:val="24"/>
          <w:szCs w:val="24"/>
          <w:lang w:val="en-HK"/>
        </w:rPr>
        <w:t xml:space="preserve"> </w:t>
      </w:r>
      <w:r w:rsidR="00C72F5C">
        <w:rPr>
          <w:rFonts w:ascii="Times New Roman" w:hAnsi="Times New Roman" w:cs="Times New Roman"/>
          <w:sz w:val="24"/>
          <w:szCs w:val="24"/>
          <w:lang w:val="en-HK"/>
        </w:rPr>
        <w:t>i</w:t>
      </w:r>
      <w:r w:rsidR="00C72F5C" w:rsidRPr="00C72F5C">
        <w:rPr>
          <w:rFonts w:ascii="Times New Roman" w:hAnsi="Times New Roman" w:cs="Times New Roman"/>
          <w:sz w:val="24"/>
          <w:szCs w:val="24"/>
          <w:lang w:val="en-HK"/>
        </w:rPr>
        <w:t xml:space="preserve">s VTAC, all in L/s per person. This formula was tested across all </w:t>
      </w:r>
      <w:r w:rsidR="007B7A69">
        <w:rPr>
          <w:rFonts w:ascii="Times New Roman" w:hAnsi="Times New Roman" w:cs="Times New Roman" w:hint="eastAsia"/>
          <w:sz w:val="24"/>
          <w:szCs w:val="24"/>
          <w:lang w:val="en-HK"/>
        </w:rPr>
        <w:t>84</w:t>
      </w:r>
      <w:r w:rsidR="007B7A69" w:rsidRPr="00C72F5C">
        <w:rPr>
          <w:rFonts w:ascii="Times New Roman" w:hAnsi="Times New Roman" w:cs="Times New Roman"/>
          <w:sz w:val="24"/>
          <w:szCs w:val="24"/>
          <w:lang w:val="en-HK"/>
        </w:rPr>
        <w:t xml:space="preserve"> </w:t>
      </w:r>
      <w:r w:rsidR="00C72F5C" w:rsidRPr="00C72F5C">
        <w:rPr>
          <w:rFonts w:ascii="Times New Roman" w:hAnsi="Times New Roman" w:cs="Times New Roman"/>
          <w:sz w:val="24"/>
          <w:szCs w:val="24"/>
          <w:lang w:val="en-HK"/>
        </w:rPr>
        <w:t>ASHRAE 62.1 (</w:t>
      </w:r>
      <w:r w:rsidR="00C72F5C" w:rsidRPr="00530DA9">
        <w:rPr>
          <w:rFonts w:ascii="Times New Roman" w:hAnsi="Times New Roman" w:cs="Times New Roman"/>
          <w:color w:val="0000FF"/>
          <w:sz w:val="24"/>
          <w:szCs w:val="24"/>
          <w:lang w:val="en-HK"/>
        </w:rPr>
        <w:t>2019</w:t>
      </w:r>
      <w:r w:rsidR="00C72F5C" w:rsidRPr="00C72F5C">
        <w:rPr>
          <w:rFonts w:ascii="Times New Roman" w:hAnsi="Times New Roman" w:cs="Times New Roman"/>
          <w:sz w:val="24"/>
          <w:szCs w:val="24"/>
          <w:lang w:val="en-HK"/>
        </w:rPr>
        <w:t xml:space="preserve">) occupancy categories, achieving accuracy within 3% error, suitable for practical use in building design and infection control. For example, in a classroom with </w:t>
      </w:r>
      <w:r w:rsidR="00496EED">
        <w:rPr>
          <w:rFonts w:ascii="Times New Roman" w:hAnsi="Times New Roman" w:cs="Times New Roman"/>
          <w:sz w:val="24"/>
          <w:szCs w:val="24"/>
          <w:lang w:val="en-HK"/>
        </w:rPr>
        <w:t>2</w:t>
      </w:r>
      <w:r w:rsidR="00C72F5C" w:rsidRPr="00C72F5C">
        <w:rPr>
          <w:rFonts w:ascii="Times New Roman" w:hAnsi="Times New Roman" w:cs="Times New Roman"/>
          <w:sz w:val="24"/>
          <w:szCs w:val="24"/>
          <w:lang w:val="en-HK"/>
        </w:rPr>
        <w:t xml:space="preserve"> L/s per person and VTAC of 4.17 L/s (30 </w:t>
      </w:r>
      <w:r w:rsidR="00FE1E5A" w:rsidRPr="007C50C2">
        <w:rPr>
          <w:rFonts w:ascii="Times New Roman" w:hAnsi="Times New Roman" w:cs="Times New Roman"/>
          <w:sz w:val="24"/>
          <w:szCs w:val="24"/>
        </w:rPr>
        <w:t>m</w:t>
      </w:r>
      <w:r w:rsidR="00FE1E5A" w:rsidRPr="00FE1E5A">
        <w:rPr>
          <w:rFonts w:ascii="Times New Roman" w:hAnsi="Times New Roman" w:cs="Times New Roman" w:hint="eastAsia"/>
          <w:sz w:val="24"/>
          <w:szCs w:val="24"/>
          <w:vertAlign w:val="superscript"/>
        </w:rPr>
        <w:t>3</w:t>
      </w:r>
      <w:r w:rsidR="00C72F5C" w:rsidRPr="00C72F5C">
        <w:rPr>
          <w:rFonts w:ascii="Times New Roman" w:hAnsi="Times New Roman" w:cs="Times New Roman"/>
          <w:sz w:val="24"/>
          <w:szCs w:val="24"/>
          <w:lang w:val="en-HK"/>
        </w:rPr>
        <w:t>/person, 4 hours</w:t>
      </w:r>
      <w:r w:rsidR="00E9599A">
        <w:rPr>
          <w:rFonts w:ascii="Times New Roman" w:hAnsi="Times New Roman" w:cs="Times New Roman" w:hint="eastAsia"/>
          <w:sz w:val="24"/>
          <w:szCs w:val="24"/>
          <w:lang w:val="en-HK"/>
        </w:rPr>
        <w:t xml:space="preserve"> ex</w:t>
      </w:r>
      <w:r w:rsidR="00A05060">
        <w:rPr>
          <w:rFonts w:ascii="Times New Roman" w:hAnsi="Times New Roman" w:cs="Times New Roman" w:hint="eastAsia"/>
          <w:sz w:val="24"/>
          <w:szCs w:val="24"/>
          <w:lang w:val="en-HK"/>
        </w:rPr>
        <w:t>posure</w:t>
      </w:r>
      <w:r w:rsidR="00C72F5C" w:rsidRPr="00C72F5C">
        <w:rPr>
          <w:rFonts w:ascii="Times New Roman" w:hAnsi="Times New Roman" w:cs="Times New Roman"/>
          <w:sz w:val="24"/>
          <w:szCs w:val="24"/>
          <w:lang w:val="en-HK"/>
        </w:rPr>
        <w:t xml:space="preserve">), the formula approximates </w:t>
      </w:r>
      <m:oMath>
        <m:sSub>
          <m:sSubPr>
            <m:ctrlPr>
              <w:rPr>
                <w:rFonts w:ascii="Cambria Math" w:hAnsi="Cambria Math" w:cs="Times New Roman"/>
                <w:i/>
                <w:sz w:val="24"/>
                <w:szCs w:val="24"/>
                <w:lang w:val="en-HK"/>
              </w:rPr>
            </m:ctrlPr>
          </m:sSubPr>
          <m:e>
            <m:r>
              <w:rPr>
                <w:rFonts w:ascii="Cambria Math" w:hAnsi="Cambria Math" w:cs="Times New Roman"/>
                <w:sz w:val="24"/>
                <w:szCs w:val="24"/>
                <w:lang w:val="en-HK"/>
              </w:rPr>
              <m:t>q</m:t>
            </m:r>
          </m:e>
          <m:sub>
            <m:r>
              <w:rPr>
                <w:rFonts w:ascii="Cambria Math" w:hAnsi="Cambria Math" w:cs="Times New Roman"/>
                <w:sz w:val="24"/>
                <w:szCs w:val="24"/>
                <w:lang w:val="en-HK"/>
              </w:rPr>
              <m:t>e</m:t>
            </m:r>
          </m:sub>
        </m:sSub>
        <m:r>
          <w:rPr>
            <w:rFonts w:ascii="Cambria Math" w:hAnsi="Cambria Math" w:cs="Times New Roman"/>
            <w:sz w:val="24"/>
            <w:szCs w:val="24"/>
            <w:lang w:val="en-HK"/>
          </w:rPr>
          <m:t>≈5.5</m:t>
        </m:r>
      </m:oMath>
      <w:r w:rsidR="00C72F5C" w:rsidRPr="00C72F5C">
        <w:rPr>
          <w:rFonts w:ascii="Times New Roman" w:hAnsi="Times New Roman" w:cs="Times New Roman"/>
          <w:sz w:val="24"/>
          <w:szCs w:val="24"/>
          <w:lang w:val="en-HK"/>
        </w:rPr>
        <w:t xml:space="preserve"> L/s, aligning with our model’s predictions for low-ventilation settings.</w:t>
      </w:r>
      <w:r w:rsidR="00EB2F3A" w:rsidRPr="00EB2F3A">
        <w:rPr>
          <w:rFonts w:ascii="Times New Roman" w:hAnsi="Times New Roman" w:cs="Times New Roman"/>
          <w:sz w:val="24"/>
          <w:szCs w:val="24"/>
          <w:lang w:val="en-HK"/>
        </w:rPr>
        <w:t xml:space="preserve"> </w:t>
      </w:r>
    </w:p>
    <w:p w14:paraId="374C8D17" w14:textId="77777777" w:rsidR="00EB2F3A" w:rsidRDefault="00EB2F3A" w:rsidP="00C72F5C">
      <w:pPr>
        <w:snapToGrid w:val="0"/>
        <w:spacing w:after="0" w:line="240" w:lineRule="auto"/>
        <w:rPr>
          <w:rFonts w:ascii="Times New Roman" w:hAnsi="Times New Roman" w:cs="Times New Roman"/>
          <w:sz w:val="24"/>
          <w:szCs w:val="24"/>
          <w:lang w:val="en-HK"/>
        </w:rPr>
      </w:pPr>
    </w:p>
    <w:p w14:paraId="7D4D21DE" w14:textId="380BF6A6" w:rsidR="00C72F5C" w:rsidRPr="00D546A8" w:rsidRDefault="00EB2F3A" w:rsidP="00D546A8">
      <w:pPr>
        <w:snapToGrid w:val="0"/>
        <w:spacing w:after="0"/>
        <w:rPr>
          <w:rFonts w:ascii="Times New Roman" w:hAnsi="Times New Roman" w:cs="Times New Roman"/>
          <w:sz w:val="24"/>
          <w:szCs w:val="24"/>
          <w:lang w:val="en-HK"/>
        </w:rPr>
      </w:pPr>
      <w:r w:rsidRPr="00D546A8">
        <w:rPr>
          <w:rFonts w:ascii="Times New Roman" w:hAnsi="Times New Roman" w:cs="Times New Roman"/>
          <w:sz w:val="24"/>
          <w:szCs w:val="24"/>
          <w:lang w:val="en-HK"/>
        </w:rPr>
        <w:t xml:space="preserve">This equation is derived by assuming </w:t>
      </w:r>
      <m:oMath>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e</m:t>
            </m:r>
          </m:sub>
          <m:sup>
            <m:r>
              <w:rPr>
                <w:rFonts w:ascii="Cambria Math" w:hAnsi="Cambria Math" w:cs="Times New Roman"/>
                <w:sz w:val="24"/>
                <w:szCs w:val="24"/>
              </w:rPr>
              <m:t>p</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c</m:t>
            </m:r>
          </m:sub>
          <m:sup>
            <m:r>
              <w:rPr>
                <w:rFonts w:ascii="Cambria Math" w:hAnsi="Cambria Math" w:cs="Times New Roman"/>
                <w:sz w:val="24"/>
                <w:szCs w:val="24"/>
              </w:rPr>
              <m:t>p</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vt</m:t>
            </m:r>
          </m:sub>
          <m:sup>
            <m:r>
              <w:rPr>
                <w:rFonts w:ascii="Cambria Math" w:hAnsi="Cambria Math" w:cs="Times New Roman"/>
                <w:sz w:val="24"/>
                <w:szCs w:val="24"/>
              </w:rPr>
              <m:t>p</m:t>
            </m:r>
          </m:sup>
        </m:sSubSup>
      </m:oMath>
      <w:r w:rsidRPr="00D546A8">
        <w:rPr>
          <w:rFonts w:ascii="Times New Roman" w:hAnsi="Times New Roman" w:cs="Times New Roman"/>
          <w:sz w:val="24"/>
          <w:szCs w:val="24"/>
        </w:rPr>
        <w:t xml:space="preserve">. </w:t>
      </w:r>
      <w:r w:rsidR="00D546A8" w:rsidRPr="00D546A8">
        <w:rPr>
          <w:rFonts w:ascii="Times New Roman" w:hAnsi="Times New Roman" w:cs="Times New Roman"/>
          <w:sz w:val="24"/>
          <w:szCs w:val="24"/>
          <w:lang w:val="en-HK"/>
        </w:rPr>
        <w:t xml:space="preserve">This form is inspired by generalized means or Hölder means (also called p-norms in vector contexts). </w:t>
      </w:r>
      <w:r w:rsidRPr="00D546A8">
        <w:rPr>
          <w:rFonts w:ascii="Times New Roman" w:hAnsi="Times New Roman" w:cs="Times New Roman"/>
          <w:sz w:val="24"/>
          <w:szCs w:val="24"/>
        </w:rPr>
        <w:t xml:space="preserve">Let </w:t>
      </w:r>
      <m:oMath>
        <m:r>
          <w:rPr>
            <w:rFonts w:ascii="Cambria Math" w:hAnsi="Cambria Math" w:cs="Times New Roman"/>
            <w:sz w:val="24"/>
            <w:szCs w:val="24"/>
          </w:rPr>
          <m:t>x=</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vt</m:t>
            </m:r>
          </m:sub>
        </m:sSub>
      </m:oMath>
      <w:r w:rsidRPr="00D546A8">
        <w:rPr>
          <w:rFonts w:ascii="Times New Roman" w:hAnsi="Times New Roman" w:cs="Times New Roman"/>
          <w:sz w:val="24"/>
          <w:szCs w:val="24"/>
        </w:rPr>
        <w:t xml:space="preserve">, we have </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e</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vt</m:t>
            </m:r>
          </m:sub>
        </m:sSub>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p</m:t>
                    </m:r>
                  </m:sup>
                </m:sSup>
                <m:r>
                  <w:rPr>
                    <w:rFonts w:ascii="Cambria Math" w:hAnsi="Cambria Math" w:cs="Times New Roman"/>
                    <w:sz w:val="24"/>
                    <w:szCs w:val="24"/>
                  </w:rPr>
                  <m:t>+1</m:t>
                </m:r>
              </m:e>
            </m:d>
          </m:e>
          <m:sup>
            <m:r>
              <w:rPr>
                <w:rFonts w:ascii="Cambria Math" w:hAnsi="Cambria Math" w:cs="Times New Roman"/>
                <w:sz w:val="24"/>
                <w:szCs w:val="24"/>
              </w:rPr>
              <m:t>1/p</m:t>
            </m:r>
          </m:sup>
        </m:sSup>
      </m:oMath>
      <w:r w:rsidRPr="00D546A8">
        <w:rPr>
          <w:rFonts w:ascii="Times New Roman" w:hAnsi="Times New Roman" w:cs="Times New Roman"/>
          <w:sz w:val="24"/>
          <w:szCs w:val="24"/>
        </w:rPr>
        <w:t xml:space="preserve">. To find the best </w:t>
      </w:r>
      <m:oMath>
        <m:r>
          <w:rPr>
            <w:rFonts w:ascii="Cambria Math" w:hAnsi="Cambria Math" w:cs="Times New Roman"/>
            <w:sz w:val="24"/>
            <w:szCs w:val="24"/>
          </w:rPr>
          <m:t>p</m:t>
        </m:r>
      </m:oMath>
      <w:r w:rsidRPr="00D546A8">
        <w:rPr>
          <w:rFonts w:ascii="Times New Roman" w:hAnsi="Times New Roman" w:cs="Times New Roman"/>
          <w:sz w:val="24"/>
          <w:szCs w:val="24"/>
        </w:rPr>
        <w:t xml:space="preserve">, minimize an error metric (max or relative errors) between the exact and approximate functions over a relevant range of </w:t>
      </w:r>
      <m:oMath>
        <m:r>
          <w:rPr>
            <w:rFonts w:ascii="Cambria Math" w:hAnsi="Cambria Math" w:cs="Times New Roman"/>
            <w:sz w:val="24"/>
            <w:szCs w:val="24"/>
          </w:rPr>
          <m:t>x</m:t>
        </m:r>
      </m:oMath>
      <w:r w:rsidRPr="00D546A8">
        <w:rPr>
          <w:rFonts w:ascii="Times New Roman" w:hAnsi="Times New Roman" w:cs="Times New Roman"/>
          <w:sz w:val="24"/>
          <w:szCs w:val="24"/>
        </w:rPr>
        <w:t xml:space="preserve"> (e.g., </w:t>
      </w:r>
      <w:r w:rsidR="00F45D1E">
        <w:rPr>
          <w:rFonts w:ascii="Times New Roman" w:hAnsi="Times New Roman" w:cs="Times New Roman" w:hint="eastAsia"/>
          <w:sz w:val="24"/>
          <w:szCs w:val="24"/>
        </w:rPr>
        <w:t>x</w:t>
      </w:r>
      <w:r w:rsidRPr="00D546A8">
        <w:rPr>
          <w:rFonts w:ascii="Cambria Math" w:hAnsi="Cambria Math" w:cs="Cambria Math"/>
          <w:sz w:val="24"/>
          <w:szCs w:val="24"/>
        </w:rPr>
        <w:t>∈</w:t>
      </w:r>
      <w:r w:rsidR="00530DA9">
        <w:rPr>
          <w:rFonts w:ascii="Cambria Math" w:hAnsi="Cambria Math" w:cs="Cambria Math" w:hint="eastAsia"/>
          <w:sz w:val="24"/>
          <w:szCs w:val="24"/>
        </w:rPr>
        <w:t xml:space="preserve"> </w:t>
      </w:r>
      <w:r w:rsidRPr="00D546A8">
        <w:rPr>
          <w:rFonts w:ascii="Times New Roman" w:hAnsi="Times New Roman" w:cs="Times New Roman"/>
          <w:sz w:val="24"/>
          <w:szCs w:val="24"/>
        </w:rPr>
        <w:t xml:space="preserve">[0.001,50], covering practical scenarios from very short to long exposure times. We obtained a value of 1.22-1.24, and using exactly </w:t>
      </w:r>
      <m:oMath>
        <m:r>
          <w:rPr>
            <w:rFonts w:ascii="Cambria Math" w:hAnsi="Cambria Math" w:cs="Times New Roman"/>
            <w:sz w:val="24"/>
            <w:szCs w:val="24"/>
          </w:rPr>
          <m:t>p=1.25</m:t>
        </m:r>
      </m:oMath>
      <w:r w:rsidRPr="00D546A8">
        <w:rPr>
          <w:rFonts w:ascii="Times New Roman" w:hAnsi="Times New Roman" w:cs="Times New Roman"/>
          <w:sz w:val="24"/>
          <w:szCs w:val="24"/>
        </w:rPr>
        <w:t xml:space="preserve"> results in negligible additional error</w:t>
      </w:r>
      <w:r w:rsidR="00312F97" w:rsidRPr="00D546A8">
        <w:rPr>
          <w:rFonts w:ascii="Times New Roman" w:hAnsi="Times New Roman" w:cs="Times New Roman"/>
          <w:sz w:val="24"/>
          <w:szCs w:val="24"/>
        </w:rPr>
        <w:t xml:space="preserve">. The approximate formula </w:t>
      </w:r>
      <w:r w:rsidRPr="00D546A8">
        <w:rPr>
          <w:rFonts w:ascii="Times New Roman" w:hAnsi="Times New Roman" w:cs="Times New Roman"/>
          <w:sz w:val="24"/>
          <w:szCs w:val="24"/>
          <w:lang w:val="en-HK"/>
        </w:rPr>
        <w:t xml:space="preserve">captures </w:t>
      </w:r>
      <w:r w:rsidR="00312F97" w:rsidRPr="00D546A8">
        <w:rPr>
          <w:rFonts w:ascii="Times New Roman" w:hAnsi="Times New Roman" w:cs="Times New Roman"/>
          <w:sz w:val="24"/>
          <w:szCs w:val="24"/>
          <w:lang w:val="en-HK"/>
        </w:rPr>
        <w:t xml:space="preserve">well the </w:t>
      </w:r>
      <w:r w:rsidRPr="00D546A8">
        <w:rPr>
          <w:rFonts w:ascii="Times New Roman" w:hAnsi="Times New Roman" w:cs="Times New Roman"/>
          <w:sz w:val="24"/>
          <w:szCs w:val="24"/>
          <w:lang w:val="en-HK"/>
        </w:rPr>
        <w:t>complex interactions between ventilation and VTAC empirically.</w:t>
      </w:r>
    </w:p>
    <w:p w14:paraId="7EA7E7FD" w14:textId="4B86305B" w:rsidR="007C50C2" w:rsidRPr="00790526" w:rsidRDefault="007C50C2" w:rsidP="00790526">
      <w:pPr>
        <w:snapToGrid w:val="0"/>
        <w:spacing w:after="0" w:line="240" w:lineRule="auto"/>
        <w:rPr>
          <w:rFonts w:ascii="Times New Roman" w:hAnsi="Times New Roman" w:cs="Times New Roman"/>
          <w:sz w:val="24"/>
          <w:szCs w:val="24"/>
        </w:rPr>
      </w:pPr>
    </w:p>
    <w:p w14:paraId="1862BD80" w14:textId="77777777" w:rsidR="00601C10" w:rsidRDefault="00572523" w:rsidP="00790526">
      <w:pPr>
        <w:snapToGrid w:val="0"/>
        <w:spacing w:after="0" w:line="240" w:lineRule="auto"/>
        <w:rPr>
          <w:rFonts w:ascii="Times New Roman" w:hAnsi="Times New Roman" w:cs="Times New Roman"/>
          <w:b/>
          <w:iCs/>
          <w:sz w:val="24"/>
          <w:szCs w:val="24"/>
        </w:rPr>
      </w:pPr>
      <w:r w:rsidRPr="00AD040D">
        <w:rPr>
          <w:rFonts w:ascii="Times New Roman" w:hAnsi="Times New Roman" w:cs="Times New Roman"/>
          <w:b/>
          <w:bCs/>
          <w:sz w:val="24"/>
          <w:szCs w:val="24"/>
          <w:lang w:val="en-HK"/>
        </w:rPr>
        <w:t xml:space="preserve">Supplementary Materials </w:t>
      </w:r>
      <w:r w:rsidR="00BA7205" w:rsidRPr="00790526">
        <w:rPr>
          <w:rFonts w:ascii="Times New Roman" w:hAnsi="Times New Roman" w:cs="Times New Roman"/>
          <w:b/>
          <w:iCs/>
          <w:sz w:val="24"/>
          <w:szCs w:val="24"/>
        </w:rPr>
        <w:t>S</w:t>
      </w:r>
      <w:r w:rsidR="00A80648" w:rsidRPr="00790526">
        <w:rPr>
          <w:rFonts w:ascii="Times New Roman" w:hAnsi="Times New Roman" w:cs="Times New Roman"/>
          <w:b/>
          <w:iCs/>
          <w:sz w:val="24"/>
          <w:szCs w:val="24"/>
        </w:rPr>
        <w:t>4</w:t>
      </w:r>
      <w:r w:rsidR="00BA7205" w:rsidRPr="00790526">
        <w:rPr>
          <w:rFonts w:ascii="Times New Roman" w:hAnsi="Times New Roman" w:cs="Times New Roman"/>
          <w:b/>
          <w:iCs/>
          <w:sz w:val="24"/>
          <w:szCs w:val="24"/>
        </w:rPr>
        <w:t xml:space="preserve">. </w:t>
      </w:r>
    </w:p>
    <w:p w14:paraId="75C0F113" w14:textId="7A5E8D61" w:rsidR="00280E48" w:rsidRPr="00790526" w:rsidRDefault="00A77B28" w:rsidP="00790526">
      <w:pPr>
        <w:snapToGrid w:val="0"/>
        <w:spacing w:after="0" w:line="240" w:lineRule="auto"/>
        <w:rPr>
          <w:rFonts w:ascii="Times New Roman" w:hAnsi="Times New Roman" w:cs="Times New Roman"/>
          <w:b/>
          <w:iCs/>
          <w:sz w:val="24"/>
          <w:szCs w:val="24"/>
        </w:rPr>
      </w:pPr>
      <w:r w:rsidRPr="00790526">
        <w:rPr>
          <w:rFonts w:ascii="Times New Roman" w:hAnsi="Times New Roman" w:cs="Times New Roman"/>
          <w:b/>
          <w:iCs/>
          <w:sz w:val="24"/>
          <w:szCs w:val="24"/>
        </w:rPr>
        <w:t>Analysing</w:t>
      </w:r>
      <w:r w:rsidR="00280E48" w:rsidRPr="00790526">
        <w:rPr>
          <w:rFonts w:ascii="Times New Roman" w:hAnsi="Times New Roman" w:cs="Times New Roman"/>
          <w:b/>
          <w:iCs/>
          <w:sz w:val="24"/>
          <w:szCs w:val="24"/>
        </w:rPr>
        <w:t xml:space="preserve"> the ASHRAE 62.1 and 241 standard data</w:t>
      </w:r>
    </w:p>
    <w:p w14:paraId="063A83CD" w14:textId="77777777" w:rsidR="00F615D5" w:rsidRDefault="00F615D5" w:rsidP="00790526">
      <w:pPr>
        <w:snapToGrid w:val="0"/>
        <w:spacing w:after="0" w:line="240" w:lineRule="auto"/>
        <w:rPr>
          <w:rFonts w:ascii="Times New Roman" w:hAnsi="Times New Roman" w:cs="Times New Roman"/>
          <w:sz w:val="24"/>
          <w:szCs w:val="24"/>
        </w:rPr>
      </w:pPr>
    </w:p>
    <w:p w14:paraId="7C8D63D9" w14:textId="266EDDAA" w:rsidR="00280E48" w:rsidRPr="00790526" w:rsidRDefault="00A77B28" w:rsidP="00790526">
      <w:pPr>
        <w:snapToGrid w:val="0"/>
        <w:spacing w:after="0" w:line="240" w:lineRule="auto"/>
        <w:rPr>
          <w:rFonts w:ascii="Times New Roman" w:hAnsi="Times New Roman" w:cs="Times New Roman"/>
          <w:sz w:val="24"/>
          <w:szCs w:val="24"/>
        </w:rPr>
      </w:pPr>
      <w:r w:rsidRPr="00790526">
        <w:rPr>
          <w:rFonts w:ascii="Times New Roman" w:hAnsi="Times New Roman" w:cs="Times New Roman"/>
          <w:sz w:val="24"/>
          <w:szCs w:val="24"/>
        </w:rPr>
        <w:lastRenderedPageBreak/>
        <w:t>It may be difficult to justify</w:t>
      </w:r>
      <w:r w:rsidR="00280E48" w:rsidRPr="00790526">
        <w:rPr>
          <w:rFonts w:ascii="Times New Roman" w:hAnsi="Times New Roman" w:cs="Times New Roman"/>
          <w:sz w:val="24"/>
          <w:szCs w:val="24"/>
        </w:rPr>
        <w:t xml:space="preserve"> </w:t>
      </w:r>
      <w:r w:rsidR="00A80648" w:rsidRPr="00790526">
        <w:rPr>
          <w:rFonts w:ascii="Times New Roman" w:hAnsi="Times New Roman" w:cs="Times New Roman"/>
          <w:sz w:val="24"/>
          <w:szCs w:val="24"/>
        </w:rPr>
        <w:t>the specification of very high</w:t>
      </w:r>
      <w:r w:rsidR="00280E48" w:rsidRPr="00790526">
        <w:rPr>
          <w:rFonts w:ascii="Times New Roman" w:hAnsi="Times New Roman" w:cs="Times New Roman"/>
          <w:sz w:val="24"/>
          <w:szCs w:val="24"/>
        </w:rPr>
        <w:t xml:space="preserve"> intake fraction time </w:t>
      </w:r>
      <w:r w:rsidR="00A80648" w:rsidRPr="00790526">
        <w:rPr>
          <w:rFonts w:ascii="Times New Roman" w:hAnsi="Times New Roman" w:cs="Times New Roman"/>
          <w:sz w:val="24"/>
          <w:szCs w:val="24"/>
        </w:rPr>
        <w:t>in some spaces</w:t>
      </w:r>
      <w:r w:rsidR="00280E48" w:rsidRPr="00790526">
        <w:rPr>
          <w:rFonts w:ascii="Times New Roman" w:hAnsi="Times New Roman" w:cs="Times New Roman"/>
          <w:sz w:val="24"/>
          <w:szCs w:val="24"/>
        </w:rPr>
        <w:t xml:space="preserve">. A </w:t>
      </w:r>
      <w:r w:rsidR="00A80648" w:rsidRPr="00790526">
        <w:rPr>
          <w:rFonts w:ascii="Times New Roman" w:hAnsi="Times New Roman" w:cs="Times New Roman"/>
          <w:sz w:val="24"/>
          <w:szCs w:val="24"/>
        </w:rPr>
        <w:t>high</w:t>
      </w:r>
      <w:r w:rsidR="00E968DB">
        <w:rPr>
          <w:rFonts w:ascii="Times New Roman" w:hAnsi="Times New Roman" w:cs="Times New Roman" w:hint="eastAsia"/>
          <w:sz w:val="24"/>
          <w:szCs w:val="24"/>
        </w:rPr>
        <w:t>er</w:t>
      </w:r>
      <w:r w:rsidR="00280E48" w:rsidRPr="00790526">
        <w:rPr>
          <w:rFonts w:ascii="Times New Roman" w:hAnsi="Times New Roman" w:cs="Times New Roman"/>
          <w:sz w:val="24"/>
          <w:szCs w:val="24"/>
        </w:rPr>
        <w:t xml:space="preserve"> intake fraction time means </w:t>
      </w:r>
      <w:r w:rsidR="00E968DB">
        <w:rPr>
          <w:rFonts w:ascii="Times New Roman" w:hAnsi="Times New Roman" w:cs="Times New Roman" w:hint="eastAsia"/>
          <w:sz w:val="24"/>
          <w:szCs w:val="24"/>
        </w:rPr>
        <w:t xml:space="preserve">more </w:t>
      </w:r>
      <w:r w:rsidR="00AD577B">
        <w:rPr>
          <w:rFonts w:ascii="Times New Roman" w:hAnsi="Times New Roman" w:cs="Times New Roman" w:hint="eastAsia"/>
          <w:sz w:val="24"/>
          <w:szCs w:val="24"/>
        </w:rPr>
        <w:t>secondary infections</w:t>
      </w:r>
      <w:r w:rsidR="00E968DB">
        <w:rPr>
          <w:rFonts w:ascii="Times New Roman" w:hAnsi="Times New Roman" w:cs="Times New Roman" w:hint="eastAsia"/>
          <w:sz w:val="24"/>
          <w:szCs w:val="24"/>
        </w:rPr>
        <w:t xml:space="preserve"> in the space</w:t>
      </w:r>
      <w:r w:rsidR="00280E48" w:rsidRPr="00790526">
        <w:rPr>
          <w:rFonts w:ascii="Times New Roman" w:hAnsi="Times New Roman" w:cs="Times New Roman"/>
          <w:sz w:val="24"/>
          <w:szCs w:val="24"/>
        </w:rPr>
        <w:t>.</w:t>
      </w:r>
    </w:p>
    <w:p w14:paraId="573C6794" w14:textId="77777777" w:rsidR="00280E48" w:rsidRPr="00790526" w:rsidRDefault="00280E48" w:rsidP="00790526">
      <w:pPr>
        <w:snapToGrid w:val="0"/>
        <w:spacing w:after="0" w:line="240" w:lineRule="auto"/>
        <w:rPr>
          <w:rFonts w:ascii="Times New Roman" w:hAnsi="Times New Roman" w:cs="Times New Roman"/>
          <w:sz w:val="24"/>
          <w:szCs w:val="24"/>
        </w:rPr>
      </w:pPr>
    </w:p>
    <w:p w14:paraId="06952D2D" w14:textId="1111F736" w:rsidR="009F259E" w:rsidRDefault="00A80648" w:rsidP="00790526">
      <w:pPr>
        <w:snapToGrid w:val="0"/>
        <w:spacing w:after="0" w:line="240" w:lineRule="auto"/>
        <w:rPr>
          <w:rFonts w:ascii="Times New Roman" w:hAnsi="Times New Roman" w:cs="Times New Roman"/>
          <w:sz w:val="24"/>
          <w:szCs w:val="24"/>
        </w:rPr>
      </w:pPr>
      <w:r w:rsidRPr="00790526">
        <w:rPr>
          <w:rFonts w:ascii="Times New Roman" w:hAnsi="Times New Roman" w:cs="Times New Roman"/>
          <w:color w:val="000000" w:themeColor="text1"/>
          <w:sz w:val="24"/>
          <w:szCs w:val="24"/>
        </w:rPr>
        <w:t>ASHRAE 62.1</w:t>
      </w:r>
      <w:r w:rsidR="00AD577B">
        <w:rPr>
          <w:rFonts w:ascii="Times New Roman" w:hAnsi="Times New Roman" w:cs="Times New Roman" w:hint="eastAsia"/>
          <w:color w:val="000000" w:themeColor="text1"/>
          <w:sz w:val="24"/>
          <w:szCs w:val="24"/>
        </w:rPr>
        <w:t xml:space="preserve"> (</w:t>
      </w:r>
      <w:r w:rsidR="00AD577B" w:rsidRPr="00AD577B">
        <w:rPr>
          <w:rFonts w:ascii="Times New Roman" w:hAnsi="Times New Roman" w:cs="Times New Roman" w:hint="eastAsia"/>
          <w:color w:val="0000FF"/>
          <w:sz w:val="24"/>
          <w:szCs w:val="24"/>
        </w:rPr>
        <w:t>2022</w:t>
      </w:r>
      <w:r w:rsidR="00AD577B">
        <w:rPr>
          <w:rFonts w:ascii="Times New Roman" w:hAnsi="Times New Roman" w:cs="Times New Roman" w:hint="eastAsia"/>
          <w:color w:val="000000" w:themeColor="text1"/>
          <w:sz w:val="24"/>
          <w:szCs w:val="24"/>
        </w:rPr>
        <w:t>)</w:t>
      </w:r>
      <w:r w:rsidRPr="00790526">
        <w:rPr>
          <w:rFonts w:ascii="Times New Roman" w:hAnsi="Times New Roman" w:cs="Times New Roman"/>
          <w:color w:val="000000" w:themeColor="text1"/>
          <w:sz w:val="24"/>
          <w:szCs w:val="24"/>
        </w:rPr>
        <w:t xml:space="preserve"> does not account for infection control. </w:t>
      </w:r>
      <w:r w:rsidRPr="00790526">
        <w:rPr>
          <w:rFonts w:ascii="Times New Roman" w:hAnsi="Times New Roman" w:cs="Times New Roman"/>
          <w:sz w:val="24"/>
          <w:szCs w:val="24"/>
        </w:rPr>
        <w:t xml:space="preserve">For </w:t>
      </w:r>
      <w:r w:rsidR="00280E48" w:rsidRPr="00790526">
        <w:rPr>
          <w:rFonts w:ascii="Times New Roman" w:hAnsi="Times New Roman" w:cs="Times New Roman"/>
          <w:sz w:val="24"/>
          <w:szCs w:val="24"/>
        </w:rPr>
        <w:t>ASHRAE 62.1 occupancy</w:t>
      </w:r>
      <w:r w:rsidRPr="00790526">
        <w:rPr>
          <w:rFonts w:ascii="Times New Roman" w:hAnsi="Times New Roman" w:cs="Times New Roman"/>
          <w:sz w:val="24"/>
          <w:szCs w:val="24"/>
        </w:rPr>
        <w:t>/space</w:t>
      </w:r>
      <w:r w:rsidR="00280E48" w:rsidRPr="00790526">
        <w:rPr>
          <w:rFonts w:ascii="Times New Roman" w:hAnsi="Times New Roman" w:cs="Times New Roman"/>
          <w:sz w:val="24"/>
          <w:szCs w:val="24"/>
        </w:rPr>
        <w:t xml:space="preserve"> </w:t>
      </w:r>
      <w:r w:rsidRPr="00790526">
        <w:rPr>
          <w:rFonts w:ascii="Times New Roman" w:hAnsi="Times New Roman" w:cs="Times New Roman"/>
          <w:sz w:val="24"/>
          <w:szCs w:val="24"/>
        </w:rPr>
        <w:t>categories</w:t>
      </w:r>
      <w:r w:rsidR="00280E48" w:rsidRPr="00790526">
        <w:rPr>
          <w:rFonts w:ascii="Times New Roman" w:hAnsi="Times New Roman" w:cs="Times New Roman"/>
          <w:sz w:val="24"/>
          <w:szCs w:val="24"/>
        </w:rPr>
        <w:t xml:space="preserve">, we </w:t>
      </w:r>
      <w:r w:rsidRPr="00790526">
        <w:rPr>
          <w:rFonts w:ascii="Times New Roman" w:hAnsi="Times New Roman" w:cs="Times New Roman"/>
          <w:sz w:val="24"/>
          <w:szCs w:val="24"/>
        </w:rPr>
        <w:t xml:space="preserve">first </w:t>
      </w:r>
      <w:r w:rsidR="00280E48" w:rsidRPr="00790526">
        <w:rPr>
          <w:rFonts w:ascii="Times New Roman" w:hAnsi="Times New Roman" w:cs="Times New Roman"/>
          <w:sz w:val="24"/>
          <w:szCs w:val="24"/>
        </w:rPr>
        <w:t>match the met values and likely exposure time</w:t>
      </w:r>
      <w:r w:rsidR="00491011">
        <w:rPr>
          <w:rFonts w:ascii="Times New Roman" w:hAnsi="Times New Roman" w:cs="Times New Roman" w:hint="eastAsia"/>
          <w:sz w:val="24"/>
          <w:szCs w:val="24"/>
        </w:rPr>
        <w:t xml:space="preserve"> (</w:t>
      </w:r>
      <w:r w:rsidR="00491011">
        <w:rPr>
          <w:rFonts w:ascii="Times New Roman" w:hAnsi="Times New Roman" w:cs="Times New Roman" w:hint="eastAsia"/>
          <w:sz w:val="24"/>
          <w:szCs w:val="24"/>
          <w:shd w:val="clear" w:color="auto" w:fill="FFFFFF"/>
        </w:rPr>
        <w:t xml:space="preserve">ASHRAE 62.1, </w:t>
      </w:r>
      <w:r w:rsidR="00491011" w:rsidRPr="002613EC">
        <w:rPr>
          <w:rFonts w:ascii="Times New Roman" w:hAnsi="Times New Roman" w:cs="Times New Roman" w:hint="eastAsia"/>
          <w:color w:val="0000FF"/>
          <w:sz w:val="24"/>
          <w:szCs w:val="24"/>
          <w:shd w:val="clear" w:color="auto" w:fill="FFFFFF"/>
        </w:rPr>
        <w:t>2022</w:t>
      </w:r>
      <w:r w:rsidR="00491011">
        <w:rPr>
          <w:rFonts w:ascii="Times New Roman" w:hAnsi="Times New Roman" w:cs="Times New Roman" w:hint="eastAsia"/>
          <w:sz w:val="24"/>
          <w:szCs w:val="24"/>
          <w:shd w:val="clear" w:color="auto" w:fill="FFFFFF"/>
        </w:rPr>
        <w:t xml:space="preserve">; </w:t>
      </w:r>
      <w:r w:rsidR="00491011" w:rsidRPr="007C50C2">
        <w:rPr>
          <w:rFonts w:ascii="Times New Roman" w:hAnsi="Times New Roman" w:cs="Times New Roman"/>
          <w:color w:val="000000" w:themeColor="text1"/>
          <w:sz w:val="24"/>
          <w:szCs w:val="24"/>
          <w:lang w:val="en-HK"/>
        </w:rPr>
        <w:t>Ainsworth et al.</w:t>
      </w:r>
      <w:r w:rsidR="00491011">
        <w:rPr>
          <w:rFonts w:ascii="Times New Roman" w:hAnsi="Times New Roman" w:cs="Times New Roman" w:hint="eastAsia"/>
          <w:color w:val="000000" w:themeColor="text1"/>
          <w:sz w:val="24"/>
          <w:szCs w:val="24"/>
          <w:lang w:val="en-HK"/>
        </w:rPr>
        <w:t>,</w:t>
      </w:r>
      <w:r w:rsidR="00491011" w:rsidRPr="007C50C2">
        <w:rPr>
          <w:rFonts w:ascii="Times New Roman" w:hAnsi="Times New Roman" w:cs="Times New Roman"/>
          <w:color w:val="000000" w:themeColor="text1"/>
          <w:sz w:val="24"/>
          <w:szCs w:val="24"/>
          <w:lang w:val="en-HK"/>
        </w:rPr>
        <w:t xml:space="preserve"> </w:t>
      </w:r>
      <w:r w:rsidR="00491011" w:rsidRPr="003C1F23">
        <w:rPr>
          <w:rFonts w:ascii="Times New Roman" w:hAnsi="Times New Roman" w:cs="Times New Roman"/>
          <w:color w:val="0000FF"/>
          <w:sz w:val="24"/>
          <w:szCs w:val="24"/>
          <w:lang w:val="en-HK"/>
        </w:rPr>
        <w:t>2011</w:t>
      </w:r>
      <w:r w:rsidR="00491011">
        <w:rPr>
          <w:rFonts w:ascii="Times New Roman" w:hAnsi="Times New Roman" w:cs="Times New Roman" w:hint="eastAsia"/>
          <w:sz w:val="24"/>
          <w:szCs w:val="24"/>
        </w:rPr>
        <w:t>)</w:t>
      </w:r>
      <w:r w:rsidR="00280E48" w:rsidRPr="00790526">
        <w:rPr>
          <w:rFonts w:ascii="Times New Roman" w:hAnsi="Times New Roman" w:cs="Times New Roman"/>
          <w:sz w:val="24"/>
          <w:szCs w:val="24"/>
        </w:rPr>
        <w:t xml:space="preserve">. </w:t>
      </w:r>
      <w:r w:rsidR="002A792A">
        <w:rPr>
          <w:rFonts w:ascii="Times New Roman" w:hAnsi="Times New Roman" w:cs="Times New Roman" w:hint="eastAsia"/>
          <w:sz w:val="24"/>
          <w:szCs w:val="24"/>
        </w:rPr>
        <w:t>84</w:t>
      </w:r>
      <w:r w:rsidR="002A792A" w:rsidRPr="00AD577B">
        <w:rPr>
          <w:rFonts w:ascii="Times New Roman" w:hAnsi="Times New Roman" w:cs="Times New Roman"/>
          <w:sz w:val="24"/>
          <w:szCs w:val="24"/>
        </w:rPr>
        <w:t xml:space="preserve"> </w:t>
      </w:r>
      <w:r w:rsidR="00280E48" w:rsidRPr="00790526">
        <w:rPr>
          <w:rFonts w:ascii="Times New Roman" w:hAnsi="Times New Roman" w:cs="Times New Roman"/>
          <w:sz w:val="24"/>
          <w:szCs w:val="24"/>
        </w:rPr>
        <w:t xml:space="preserve">occupancy categories are divided into six exposure time </w:t>
      </w:r>
      <w:r w:rsidRPr="00790526">
        <w:rPr>
          <w:rFonts w:ascii="Times New Roman" w:hAnsi="Times New Roman" w:cs="Times New Roman"/>
          <w:sz w:val="24"/>
          <w:szCs w:val="24"/>
        </w:rPr>
        <w:t xml:space="preserve">groups </w:t>
      </w:r>
      <w:r w:rsidR="00280E48" w:rsidRPr="00790526">
        <w:rPr>
          <w:rFonts w:ascii="Times New Roman" w:hAnsi="Times New Roman" w:cs="Times New Roman"/>
          <w:sz w:val="24"/>
          <w:szCs w:val="24"/>
        </w:rPr>
        <w:t xml:space="preserve">of 0.1, 0.5, 1, 2, 4 and 8 hours. </w:t>
      </w:r>
      <w:r w:rsidRPr="00790526">
        <w:rPr>
          <w:rFonts w:ascii="Times New Roman" w:hAnsi="Times New Roman" w:cs="Times New Roman"/>
          <w:sz w:val="24"/>
          <w:szCs w:val="24"/>
        </w:rPr>
        <w:t>In ASHRAE 62.1, e</w:t>
      </w:r>
      <w:r w:rsidR="00280E48" w:rsidRPr="00790526">
        <w:rPr>
          <w:rFonts w:ascii="Times New Roman" w:hAnsi="Times New Roman" w:cs="Times New Roman"/>
          <w:sz w:val="24"/>
          <w:szCs w:val="24"/>
        </w:rPr>
        <w:t xml:space="preserve">ach space category is </w:t>
      </w:r>
      <w:r w:rsidRPr="00790526">
        <w:rPr>
          <w:rFonts w:ascii="Times New Roman" w:hAnsi="Times New Roman" w:cs="Times New Roman"/>
          <w:sz w:val="24"/>
          <w:szCs w:val="24"/>
        </w:rPr>
        <w:t>specified with a</w:t>
      </w:r>
      <w:r w:rsidR="00280E48" w:rsidRPr="00790526">
        <w:rPr>
          <w:rFonts w:ascii="Times New Roman" w:hAnsi="Times New Roman" w:cs="Times New Roman"/>
          <w:sz w:val="24"/>
          <w:szCs w:val="24"/>
        </w:rPr>
        <w:t xml:space="preserve"> minimum </w:t>
      </w:r>
      <w:r w:rsidR="004F28BF">
        <w:rPr>
          <w:rFonts w:ascii="Times New Roman" w:hAnsi="Times New Roman" w:cs="Times New Roman" w:hint="eastAsia"/>
          <w:sz w:val="24"/>
          <w:szCs w:val="24"/>
        </w:rPr>
        <w:t xml:space="preserve">outdoor </w:t>
      </w:r>
      <w:r w:rsidR="00280E48" w:rsidRPr="00790526">
        <w:rPr>
          <w:rFonts w:ascii="Times New Roman" w:hAnsi="Times New Roman" w:cs="Times New Roman"/>
          <w:sz w:val="24"/>
          <w:szCs w:val="24"/>
        </w:rPr>
        <w:t>ventilation rate and occupan</w:t>
      </w:r>
      <w:r w:rsidR="005737B2">
        <w:rPr>
          <w:rFonts w:ascii="Times New Roman" w:hAnsi="Times New Roman" w:cs="Times New Roman" w:hint="eastAsia"/>
          <w:sz w:val="24"/>
          <w:szCs w:val="24"/>
        </w:rPr>
        <w:t>t</w:t>
      </w:r>
      <w:r w:rsidR="00280E48" w:rsidRPr="00790526">
        <w:rPr>
          <w:rFonts w:ascii="Times New Roman" w:hAnsi="Times New Roman" w:cs="Times New Roman"/>
          <w:sz w:val="24"/>
          <w:szCs w:val="24"/>
        </w:rPr>
        <w:t xml:space="preserve"> density (</w:t>
      </w:r>
      <w:r w:rsidR="00C67A98">
        <w:rPr>
          <w:rFonts w:ascii="Times New Roman" w:hAnsi="Times New Roman" w:cs="Times New Roman" w:hint="eastAsia"/>
          <w:sz w:val="24"/>
          <w:szCs w:val="24"/>
        </w:rPr>
        <w:t>#</w:t>
      </w:r>
      <w:r w:rsidR="005737B2">
        <w:rPr>
          <w:rFonts w:ascii="Times New Roman" w:hAnsi="Times New Roman" w:cs="Times New Roman" w:hint="eastAsia"/>
          <w:sz w:val="24"/>
          <w:szCs w:val="24"/>
        </w:rPr>
        <w:t>/</w:t>
      </w:r>
      <w:r w:rsidR="00280E48" w:rsidRPr="00790526">
        <w:rPr>
          <w:rFonts w:ascii="Times New Roman" w:hAnsi="Times New Roman" w:cs="Times New Roman"/>
          <w:sz w:val="24"/>
          <w:szCs w:val="24"/>
        </w:rPr>
        <w:t>100 m</w:t>
      </w:r>
      <w:r w:rsidR="00280E48" w:rsidRPr="00790526">
        <w:rPr>
          <w:rFonts w:ascii="Times New Roman" w:hAnsi="Times New Roman" w:cs="Times New Roman"/>
          <w:sz w:val="24"/>
          <w:szCs w:val="24"/>
          <w:vertAlign w:val="superscript"/>
        </w:rPr>
        <w:t>2</w:t>
      </w:r>
      <w:r w:rsidR="00280E48" w:rsidRPr="00790526">
        <w:rPr>
          <w:rFonts w:ascii="Times New Roman" w:hAnsi="Times New Roman" w:cs="Times New Roman"/>
          <w:sz w:val="24"/>
          <w:szCs w:val="24"/>
        </w:rPr>
        <w:t xml:space="preserve">). The </w:t>
      </w:r>
      <w:r w:rsidR="00C67A98" w:rsidRPr="00790526">
        <w:rPr>
          <w:rFonts w:ascii="Times New Roman" w:hAnsi="Times New Roman" w:cs="Times New Roman"/>
          <w:sz w:val="24"/>
          <w:szCs w:val="24"/>
        </w:rPr>
        <w:t>occupan</w:t>
      </w:r>
      <w:r w:rsidR="00C67A98">
        <w:rPr>
          <w:rFonts w:ascii="Times New Roman" w:hAnsi="Times New Roman" w:cs="Times New Roman" w:hint="eastAsia"/>
          <w:sz w:val="24"/>
          <w:szCs w:val="24"/>
        </w:rPr>
        <w:t>t</w:t>
      </w:r>
      <w:r w:rsidR="00C67A98" w:rsidRPr="00790526">
        <w:rPr>
          <w:rFonts w:ascii="Times New Roman" w:hAnsi="Times New Roman" w:cs="Times New Roman"/>
          <w:sz w:val="24"/>
          <w:szCs w:val="24"/>
        </w:rPr>
        <w:t xml:space="preserve"> </w:t>
      </w:r>
      <w:r w:rsidR="00280E48" w:rsidRPr="00790526">
        <w:rPr>
          <w:rFonts w:ascii="Times New Roman" w:hAnsi="Times New Roman" w:cs="Times New Roman"/>
          <w:sz w:val="24"/>
          <w:szCs w:val="24"/>
        </w:rPr>
        <w:t xml:space="preserve">density data is converted to spaciousness by assuming a ceiling height of 3 m. </w:t>
      </w:r>
      <w:bookmarkStart w:id="0" w:name="OLE_LINK38"/>
      <w:r w:rsidR="00A10C68">
        <w:rPr>
          <w:rFonts w:ascii="Times New Roman" w:hAnsi="Times New Roman" w:cs="Times New Roman" w:hint="eastAsia"/>
          <w:sz w:val="24"/>
          <w:szCs w:val="24"/>
        </w:rPr>
        <w:t xml:space="preserve">The clean air equivalent </w:t>
      </w:r>
      <w:r w:rsidR="00D24F32">
        <w:rPr>
          <w:rFonts w:ascii="Times New Roman" w:hAnsi="Times New Roman" w:cs="Times New Roman" w:hint="eastAsia"/>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c</m:t>
            </m:r>
          </m:sub>
        </m:sSub>
      </m:oMath>
      <w:r w:rsidR="00D24F32">
        <w:rPr>
          <w:rFonts w:ascii="Times New Roman" w:hAnsi="Times New Roman" w:cs="Times New Roman" w:hint="eastAsia"/>
          <w:sz w:val="24"/>
          <w:szCs w:val="24"/>
        </w:rPr>
        <w:t xml:space="preserve">) incorporates </w:t>
      </w:r>
      <w:r w:rsidR="00685BF6">
        <w:rPr>
          <w:rFonts w:ascii="Times New Roman" w:hAnsi="Times New Roman" w:cs="Times New Roman" w:hint="eastAsia"/>
          <w:sz w:val="24"/>
          <w:szCs w:val="24"/>
        </w:rPr>
        <w:t>outdoor ventilation rate (</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v</m:t>
            </m:r>
          </m:sub>
        </m:sSub>
      </m:oMath>
      <w:r w:rsidR="00685BF6">
        <w:rPr>
          <w:rFonts w:ascii="Times New Roman" w:hAnsi="Times New Roman" w:cs="Times New Roman" w:hint="eastAsia"/>
          <w:sz w:val="24"/>
          <w:szCs w:val="24"/>
        </w:rPr>
        <w:t>) and contributions from surface deposition (</w:t>
      </w:r>
      <w:r w:rsidR="00491011">
        <w:rPr>
          <w:rFonts w:ascii="Times New Roman" w:hAnsi="Times New Roman" w:cs="Times New Roman" w:hint="eastAsia"/>
          <w:sz w:val="24"/>
          <w:szCs w:val="24"/>
          <w:shd w:val="clear" w:color="auto" w:fill="FFFFFF"/>
        </w:rPr>
        <w:t>0.3 h</w:t>
      </w:r>
      <w:r w:rsidR="00491011" w:rsidRPr="00F9529F">
        <w:rPr>
          <w:rFonts w:ascii="Times New Roman" w:hAnsi="Times New Roman" w:cs="Times New Roman" w:hint="eastAsia"/>
          <w:sz w:val="24"/>
          <w:szCs w:val="24"/>
          <w:shd w:val="clear" w:color="auto" w:fill="FFFFFF"/>
          <w:vertAlign w:val="superscript"/>
        </w:rPr>
        <w:t>-1</w:t>
      </w:r>
      <w:r w:rsidR="00685BF6">
        <w:rPr>
          <w:rFonts w:ascii="Times New Roman" w:hAnsi="Times New Roman" w:cs="Times New Roman" w:hint="eastAsia"/>
          <w:sz w:val="24"/>
          <w:szCs w:val="24"/>
        </w:rPr>
        <w:t xml:space="preserve">) and natural virus </w:t>
      </w:r>
      <w:r w:rsidR="00094F6C">
        <w:rPr>
          <w:rFonts w:ascii="Times New Roman" w:hAnsi="Times New Roman" w:cs="Times New Roman" w:hint="eastAsia"/>
          <w:sz w:val="24"/>
          <w:szCs w:val="24"/>
        </w:rPr>
        <w:t>deactivation (</w:t>
      </w:r>
      <w:r w:rsidR="00491011">
        <w:rPr>
          <w:rFonts w:ascii="Times New Roman" w:hAnsi="Times New Roman" w:cs="Times New Roman" w:hint="eastAsia"/>
          <w:sz w:val="24"/>
          <w:szCs w:val="24"/>
          <w:shd w:val="clear" w:color="auto" w:fill="FFFFFF"/>
        </w:rPr>
        <w:t>0.63 h</w:t>
      </w:r>
      <w:r w:rsidR="00491011" w:rsidRPr="00F9529F">
        <w:rPr>
          <w:rFonts w:ascii="Times New Roman" w:hAnsi="Times New Roman" w:cs="Times New Roman" w:hint="eastAsia"/>
          <w:sz w:val="24"/>
          <w:szCs w:val="24"/>
          <w:shd w:val="clear" w:color="auto" w:fill="FFFFFF"/>
          <w:vertAlign w:val="superscript"/>
        </w:rPr>
        <w:t>-1</w:t>
      </w:r>
      <w:r w:rsidR="00094F6C">
        <w:rPr>
          <w:rFonts w:ascii="Times New Roman" w:hAnsi="Times New Roman" w:cs="Times New Roman" w:hint="eastAsia"/>
          <w:sz w:val="24"/>
          <w:szCs w:val="24"/>
        </w:rPr>
        <w:t xml:space="preserve">). </w:t>
      </w:r>
      <w:bookmarkEnd w:id="0"/>
      <w:r w:rsidR="00094F6C">
        <w:rPr>
          <w:rFonts w:ascii="Times New Roman" w:hAnsi="Times New Roman" w:cs="Times New Roman" w:hint="eastAsia"/>
          <w:sz w:val="24"/>
          <w:szCs w:val="24"/>
        </w:rPr>
        <w:t xml:space="preserve">Note our defined clean air equivalent </w:t>
      </w:r>
      <m:oMath>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q</m:t>
            </m:r>
          </m:e>
          <m:sub>
            <m:r>
              <w:rPr>
                <w:rFonts w:ascii="Cambria Math" w:hAnsi="Cambria Math" w:cs="Times New Roman"/>
                <w:sz w:val="24"/>
                <w:szCs w:val="24"/>
                <w:shd w:val="clear" w:color="auto" w:fill="FFFFFF"/>
              </w:rPr>
              <m:t>c</m:t>
            </m:r>
          </m:sub>
        </m:sSub>
        <m:r>
          <w:rPr>
            <w:rFonts w:ascii="Cambria Math" w:hAnsi="Cambria Math" w:cs="Times New Roman"/>
            <w:sz w:val="24"/>
            <w:szCs w:val="24"/>
            <w:shd w:val="clear" w:color="auto" w:fill="FFFFFF"/>
          </w:rPr>
          <m:t>=</m:t>
        </m:r>
        <m:sSub>
          <m:sSubPr>
            <m:ctrlPr>
              <w:rPr>
                <w:rFonts w:ascii="Cambria Math" w:hAnsi="Cambria Math" w:cs="Times New Roman"/>
                <w:sz w:val="24"/>
                <w:szCs w:val="24"/>
                <w:shd w:val="clear" w:color="auto" w:fill="FFFFFF"/>
              </w:rPr>
            </m:ctrlPr>
          </m:sSubPr>
          <m:e>
            <m:r>
              <w:rPr>
                <w:rFonts w:ascii="Cambria Math" w:hAnsi="Cambria Math" w:cs="Times New Roman"/>
                <w:sz w:val="24"/>
                <w:szCs w:val="24"/>
                <w:shd w:val="clear" w:color="auto" w:fill="FFFFFF"/>
              </w:rPr>
              <m:t>q</m:t>
            </m:r>
          </m:e>
          <m:sub>
            <m:r>
              <w:rPr>
                <w:rFonts w:ascii="Cambria Math" w:hAnsi="Cambria Math" w:cs="Times New Roman"/>
                <w:sz w:val="24"/>
                <w:szCs w:val="24"/>
                <w:shd w:val="clear" w:color="auto" w:fill="FFFFFF"/>
              </w:rPr>
              <m:t>v</m:t>
            </m:r>
          </m:sub>
        </m:sSub>
        <m:r>
          <w:rPr>
            <w:rFonts w:ascii="Cambria Math" w:hAnsi="Cambria Math" w:cs="Times New Roman"/>
            <w:sz w:val="24"/>
            <w:szCs w:val="24"/>
            <w:shd w:val="clear" w:color="auto" w:fill="FFFFFF"/>
          </w:rPr>
          <m:t>+</m:t>
        </m:r>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q</m:t>
            </m:r>
          </m:e>
          <m:sub>
            <m:r>
              <w:rPr>
                <w:rFonts w:ascii="Cambria Math" w:hAnsi="Cambria Math" w:cs="Times New Roman"/>
                <w:sz w:val="24"/>
                <w:szCs w:val="24"/>
                <w:shd w:val="clear" w:color="auto" w:fill="FFFFFF"/>
              </w:rPr>
              <m:t>setting</m:t>
            </m:r>
          </m:sub>
        </m:sSub>
        <m:r>
          <w:rPr>
            <w:rFonts w:ascii="Cambria Math" w:hAnsi="Cambria Math" w:cs="Times New Roman"/>
            <w:sz w:val="24"/>
            <w:szCs w:val="24"/>
            <w:shd w:val="clear" w:color="auto" w:fill="FFFFFF"/>
          </w:rPr>
          <m:t>+</m:t>
        </m:r>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q</m:t>
            </m:r>
          </m:e>
          <m:sub>
            <m:r>
              <w:rPr>
                <w:rFonts w:ascii="Cambria Math" w:hAnsi="Cambria Math" w:cs="Times New Roman"/>
                <w:sz w:val="24"/>
                <w:szCs w:val="24"/>
                <w:shd w:val="clear" w:color="auto" w:fill="FFFFFF"/>
              </w:rPr>
              <m:t>deactivation</m:t>
            </m:r>
          </m:sub>
        </m:sSub>
      </m:oMath>
      <w:r w:rsidR="00537960">
        <w:rPr>
          <w:rFonts w:ascii="Times New Roman" w:hAnsi="Times New Roman" w:cs="Times New Roman"/>
          <w:sz w:val="24"/>
          <w:szCs w:val="24"/>
          <w:shd w:val="clear" w:color="auto" w:fill="FFFFFF"/>
        </w:rPr>
        <w:t>, for estimation with the</w:t>
      </w:r>
      <w:r w:rsidR="00F970BA">
        <w:rPr>
          <w:rFonts w:ascii="Times New Roman" w:hAnsi="Times New Roman" w:cs="Times New Roman"/>
          <w:sz w:val="24"/>
          <w:szCs w:val="24"/>
          <w:shd w:val="clear" w:color="auto" w:fill="FFFFFF"/>
        </w:rPr>
        <w:t xml:space="preserve"> standard.</w:t>
      </w:r>
    </w:p>
    <w:p w14:paraId="4974406A" w14:textId="77777777" w:rsidR="00643D1D" w:rsidRDefault="00643D1D" w:rsidP="00790526">
      <w:pPr>
        <w:snapToGrid w:val="0"/>
        <w:spacing w:after="0" w:line="240" w:lineRule="auto"/>
        <w:rPr>
          <w:rFonts w:ascii="Times New Roman" w:hAnsi="Times New Roman" w:cs="Times New Roman"/>
          <w:sz w:val="24"/>
          <w:szCs w:val="24"/>
        </w:rPr>
      </w:pPr>
    </w:p>
    <w:p w14:paraId="3C5CD51A" w14:textId="2064876A" w:rsidR="00643D1D" w:rsidRPr="00FF4C1A" w:rsidRDefault="00643D1D" w:rsidP="00643D1D">
      <w:pPr>
        <w:snapToGrid w:val="0"/>
        <w:spacing w:after="0" w:line="240" w:lineRule="auto"/>
        <w:rPr>
          <w:rFonts w:ascii="Times New Roman" w:hAnsi="Times New Roman" w:cs="Times New Roman"/>
          <w:sz w:val="24"/>
          <w:szCs w:val="24"/>
        </w:rPr>
      </w:pPr>
      <w:r w:rsidRPr="007F0AEA">
        <w:rPr>
          <w:rFonts w:ascii="Times New Roman" w:hAnsi="Times New Roman" w:cs="Times New Roman"/>
          <w:color w:val="0000FF"/>
          <w:sz w:val="24"/>
          <w:szCs w:val="24"/>
        </w:rPr>
        <w:t>Table S1</w:t>
      </w:r>
      <w:r w:rsidRPr="00FF4C1A">
        <w:rPr>
          <w:rFonts w:ascii="Times New Roman" w:hAnsi="Times New Roman" w:cs="Times New Roman"/>
          <w:sz w:val="24"/>
          <w:szCs w:val="24"/>
        </w:rPr>
        <w:t>. Assigned typical exposure hours and corresponding indoor spaces.</w:t>
      </w:r>
    </w:p>
    <w:tbl>
      <w:tblPr>
        <w:tblStyle w:val="TableGrid"/>
        <w:tblW w:w="0" w:type="auto"/>
        <w:tblLook w:val="04A0" w:firstRow="1" w:lastRow="0" w:firstColumn="1" w:lastColumn="0" w:noHBand="0" w:noVBand="1"/>
      </w:tblPr>
      <w:tblGrid>
        <w:gridCol w:w="2547"/>
        <w:gridCol w:w="6469"/>
      </w:tblGrid>
      <w:tr w:rsidR="00643D1D" w:rsidRPr="00FF4C1A" w14:paraId="6706D236" w14:textId="77777777" w:rsidTr="00374341">
        <w:tc>
          <w:tcPr>
            <w:tcW w:w="2547" w:type="dxa"/>
          </w:tcPr>
          <w:p w14:paraId="5068133F" w14:textId="3654A58E" w:rsidR="00643D1D" w:rsidRPr="00FF4C1A" w:rsidRDefault="00643D1D" w:rsidP="00374341">
            <w:pPr>
              <w:snapToGrid w:val="0"/>
              <w:rPr>
                <w:rFonts w:ascii="Times New Roman" w:hAnsi="Times New Roman" w:cs="Times New Roman"/>
                <w:sz w:val="24"/>
                <w:szCs w:val="24"/>
              </w:rPr>
            </w:pPr>
            <w:r w:rsidRPr="00FF4C1A">
              <w:rPr>
                <w:rFonts w:ascii="Times New Roman" w:hAnsi="Times New Roman" w:cs="Times New Roman"/>
                <w:sz w:val="24"/>
                <w:szCs w:val="24"/>
              </w:rPr>
              <w:t xml:space="preserve">Exposure </w:t>
            </w:r>
            <w:r w:rsidR="00D31081">
              <w:rPr>
                <w:rFonts w:ascii="Times New Roman" w:hAnsi="Times New Roman" w:cs="Times New Roman" w:hint="eastAsia"/>
                <w:sz w:val="24"/>
                <w:szCs w:val="24"/>
              </w:rPr>
              <w:t>time</w:t>
            </w:r>
            <w:r w:rsidRPr="00FF4C1A">
              <w:rPr>
                <w:rFonts w:ascii="Times New Roman" w:hAnsi="Times New Roman" w:cs="Times New Roman"/>
                <w:sz w:val="24"/>
                <w:szCs w:val="24"/>
              </w:rPr>
              <w:t xml:space="preserve"> (h)</w:t>
            </w:r>
          </w:p>
        </w:tc>
        <w:tc>
          <w:tcPr>
            <w:tcW w:w="6469" w:type="dxa"/>
          </w:tcPr>
          <w:p w14:paraId="43B738B2" w14:textId="77777777" w:rsidR="00643D1D" w:rsidRPr="00FF4C1A" w:rsidRDefault="00643D1D" w:rsidP="00374341">
            <w:pPr>
              <w:snapToGrid w:val="0"/>
              <w:rPr>
                <w:rFonts w:ascii="Times New Roman" w:hAnsi="Times New Roman" w:cs="Times New Roman"/>
                <w:sz w:val="24"/>
                <w:szCs w:val="24"/>
              </w:rPr>
            </w:pPr>
            <w:r w:rsidRPr="00FF4C1A">
              <w:rPr>
                <w:rFonts w:ascii="Times New Roman" w:hAnsi="Times New Roman" w:cs="Times New Roman"/>
                <w:sz w:val="24"/>
                <w:szCs w:val="24"/>
              </w:rPr>
              <w:t>Space type</w:t>
            </w:r>
          </w:p>
        </w:tc>
      </w:tr>
      <w:tr w:rsidR="00643D1D" w:rsidRPr="00FF4C1A" w14:paraId="0A93FADF" w14:textId="77777777" w:rsidTr="00374341">
        <w:tc>
          <w:tcPr>
            <w:tcW w:w="2547" w:type="dxa"/>
          </w:tcPr>
          <w:p w14:paraId="0BBB61C0" w14:textId="77777777" w:rsidR="00643D1D" w:rsidRPr="00FF4C1A" w:rsidRDefault="00643D1D" w:rsidP="00374341">
            <w:pPr>
              <w:snapToGrid w:val="0"/>
              <w:jc w:val="center"/>
              <w:rPr>
                <w:rFonts w:ascii="Times New Roman" w:hAnsi="Times New Roman" w:cs="Times New Roman"/>
                <w:sz w:val="24"/>
                <w:szCs w:val="24"/>
              </w:rPr>
            </w:pPr>
            <w:r w:rsidRPr="00FF4C1A">
              <w:rPr>
                <w:rFonts w:ascii="Times New Roman" w:hAnsi="Times New Roman" w:cs="Times New Roman"/>
                <w:sz w:val="24"/>
                <w:szCs w:val="24"/>
              </w:rPr>
              <w:t>0.1</w:t>
            </w:r>
          </w:p>
        </w:tc>
        <w:tc>
          <w:tcPr>
            <w:tcW w:w="6469" w:type="dxa"/>
          </w:tcPr>
          <w:p w14:paraId="2EA1A717" w14:textId="1BC2FD1B" w:rsidR="00643D1D" w:rsidRPr="00FF4C1A" w:rsidRDefault="00643D1D" w:rsidP="00374341">
            <w:pPr>
              <w:snapToGrid w:val="0"/>
              <w:rPr>
                <w:rFonts w:ascii="Times New Roman" w:hAnsi="Times New Roman" w:cs="Times New Roman"/>
                <w:sz w:val="24"/>
                <w:szCs w:val="24"/>
              </w:rPr>
            </w:pPr>
            <w:r>
              <w:rPr>
                <w:rFonts w:ascii="Times New Roman" w:hAnsi="Times New Roman" w:cs="Times New Roman"/>
                <w:sz w:val="24"/>
                <w:szCs w:val="24"/>
              </w:rPr>
              <w:t>M</w:t>
            </w:r>
            <w:r w:rsidRPr="00FF4C1A">
              <w:rPr>
                <w:rFonts w:ascii="Times New Roman" w:hAnsi="Times New Roman" w:cs="Times New Roman"/>
                <w:sz w:val="24"/>
                <w:szCs w:val="24"/>
              </w:rPr>
              <w:t>ain entry lobby, lobby</w:t>
            </w:r>
            <w:r>
              <w:rPr>
                <w:rFonts w:ascii="Times New Roman" w:hAnsi="Times New Roman" w:cs="Times New Roman"/>
                <w:sz w:val="24"/>
                <w:szCs w:val="24"/>
              </w:rPr>
              <w:t>,</w:t>
            </w:r>
            <w:r w:rsidRPr="00FF4C1A">
              <w:rPr>
                <w:rFonts w:ascii="Times New Roman" w:hAnsi="Times New Roman" w:cs="Times New Roman"/>
                <w:sz w:val="24"/>
                <w:szCs w:val="24"/>
              </w:rPr>
              <w:t xml:space="preserve"> occupiable storage room</w:t>
            </w:r>
            <w:r w:rsidR="00BC635D">
              <w:rPr>
                <w:rFonts w:ascii="Times New Roman" w:hAnsi="Times New Roman" w:cs="Times New Roman" w:hint="eastAsia"/>
                <w:sz w:val="24"/>
                <w:szCs w:val="24"/>
              </w:rPr>
              <w:t>, telephone/data entry</w:t>
            </w:r>
            <w:r w:rsidR="003B02E1">
              <w:rPr>
                <w:rFonts w:ascii="Times New Roman" w:hAnsi="Times New Roman" w:cs="Times New Roman" w:hint="eastAsia"/>
                <w:sz w:val="24"/>
                <w:szCs w:val="24"/>
              </w:rPr>
              <w:t xml:space="preserve">, animal </w:t>
            </w:r>
            <w:r w:rsidR="00B705CC">
              <w:rPr>
                <w:rFonts w:ascii="Times New Roman" w:hAnsi="Times New Roman" w:cs="Times New Roman"/>
                <w:sz w:val="24"/>
                <w:szCs w:val="24"/>
              </w:rPr>
              <w:t>surgery</w:t>
            </w:r>
            <w:r w:rsidR="00B705CC">
              <w:rPr>
                <w:rFonts w:ascii="Times New Roman" w:hAnsi="Times New Roman" w:cs="Times New Roman" w:hint="eastAsia"/>
                <w:sz w:val="24"/>
                <w:szCs w:val="24"/>
              </w:rPr>
              <w:t xml:space="preserve"> scrub</w:t>
            </w:r>
          </w:p>
        </w:tc>
      </w:tr>
      <w:tr w:rsidR="00643D1D" w:rsidRPr="00FF4C1A" w14:paraId="5C017983" w14:textId="77777777" w:rsidTr="00374341">
        <w:tc>
          <w:tcPr>
            <w:tcW w:w="2547" w:type="dxa"/>
          </w:tcPr>
          <w:p w14:paraId="6A0BE47F" w14:textId="77777777" w:rsidR="00643D1D" w:rsidRPr="00FF4C1A" w:rsidRDefault="00643D1D" w:rsidP="00374341">
            <w:pPr>
              <w:snapToGrid w:val="0"/>
              <w:jc w:val="center"/>
              <w:rPr>
                <w:rFonts w:ascii="Times New Roman" w:hAnsi="Times New Roman" w:cs="Times New Roman"/>
                <w:sz w:val="24"/>
                <w:szCs w:val="24"/>
              </w:rPr>
            </w:pPr>
            <w:r w:rsidRPr="00FF4C1A">
              <w:rPr>
                <w:rFonts w:ascii="Times New Roman" w:hAnsi="Times New Roman" w:cs="Times New Roman"/>
                <w:sz w:val="24"/>
                <w:szCs w:val="24"/>
              </w:rPr>
              <w:t>0.5</w:t>
            </w:r>
          </w:p>
        </w:tc>
        <w:tc>
          <w:tcPr>
            <w:tcW w:w="6469" w:type="dxa"/>
          </w:tcPr>
          <w:p w14:paraId="6549D1C6" w14:textId="13B3B163" w:rsidR="00643D1D" w:rsidRPr="00FF4C1A" w:rsidRDefault="00643D1D" w:rsidP="00374341">
            <w:pPr>
              <w:snapToGrid w:val="0"/>
              <w:rPr>
                <w:rFonts w:ascii="Times New Roman" w:hAnsi="Times New Roman" w:cs="Times New Roman"/>
                <w:sz w:val="24"/>
                <w:szCs w:val="24"/>
              </w:rPr>
            </w:pPr>
            <w:r>
              <w:rPr>
                <w:rFonts w:ascii="Times New Roman" w:hAnsi="Times New Roman" w:cs="Times New Roman"/>
                <w:sz w:val="24"/>
                <w:szCs w:val="24"/>
              </w:rPr>
              <w:t>M</w:t>
            </w:r>
            <w:r w:rsidRPr="00FF4C1A">
              <w:rPr>
                <w:rFonts w:ascii="Times New Roman" w:hAnsi="Times New Roman" w:cs="Times New Roman"/>
                <w:sz w:val="24"/>
                <w:szCs w:val="24"/>
              </w:rPr>
              <w:t>all common area, reception area</w:t>
            </w:r>
            <w:r>
              <w:rPr>
                <w:rFonts w:ascii="Times New Roman" w:hAnsi="Times New Roman" w:cs="Times New Roman"/>
                <w:sz w:val="24"/>
                <w:szCs w:val="24"/>
              </w:rPr>
              <w:t>,</w:t>
            </w:r>
            <w:r w:rsidRPr="00FF4C1A">
              <w:rPr>
                <w:rFonts w:ascii="Times New Roman" w:hAnsi="Times New Roman" w:cs="Times New Roman"/>
                <w:sz w:val="24"/>
                <w:szCs w:val="24"/>
              </w:rPr>
              <w:t xml:space="preserve"> coffee station</w:t>
            </w:r>
            <w:r w:rsidR="00D86435">
              <w:rPr>
                <w:rFonts w:ascii="Times New Roman" w:hAnsi="Times New Roman" w:cs="Times New Roman" w:hint="eastAsia"/>
                <w:sz w:val="24"/>
                <w:szCs w:val="24"/>
              </w:rPr>
              <w:t>, booking/waiting</w:t>
            </w:r>
            <w:r w:rsidR="00C11B84">
              <w:rPr>
                <w:rFonts w:ascii="Times New Roman" w:hAnsi="Times New Roman" w:cs="Times New Roman" w:hint="eastAsia"/>
                <w:sz w:val="24"/>
                <w:szCs w:val="24"/>
              </w:rPr>
              <w:t xml:space="preserve"> area, bank vaults or safe deposit, </w:t>
            </w:r>
            <w:r w:rsidR="00053B65">
              <w:rPr>
                <w:rFonts w:ascii="Times New Roman" w:hAnsi="Times New Roman" w:cs="Times New Roman" w:hint="eastAsia"/>
                <w:sz w:val="24"/>
                <w:szCs w:val="24"/>
              </w:rPr>
              <w:t>animal exam/preparation/procedure</w:t>
            </w:r>
            <w:r w:rsidR="00135B55">
              <w:rPr>
                <w:rFonts w:ascii="Times New Roman" w:hAnsi="Times New Roman" w:cs="Times New Roman" w:hint="eastAsia"/>
                <w:sz w:val="24"/>
                <w:szCs w:val="24"/>
              </w:rPr>
              <w:t xml:space="preserve"> rooms, </w:t>
            </w:r>
            <w:r w:rsidR="00F615D5">
              <w:rPr>
                <w:rFonts w:ascii="Times New Roman" w:hAnsi="Times New Roman" w:cs="Times New Roman"/>
                <w:sz w:val="24"/>
                <w:szCs w:val="24"/>
              </w:rPr>
              <w:t>large animal</w:t>
            </w:r>
            <w:r w:rsidR="00135B55">
              <w:rPr>
                <w:rFonts w:ascii="Times New Roman" w:hAnsi="Times New Roman" w:cs="Times New Roman" w:hint="eastAsia"/>
                <w:sz w:val="24"/>
                <w:szCs w:val="24"/>
              </w:rPr>
              <w:t xml:space="preserve"> holding room</w:t>
            </w:r>
          </w:p>
        </w:tc>
      </w:tr>
      <w:tr w:rsidR="00643D1D" w:rsidRPr="00FF4C1A" w14:paraId="411193B2" w14:textId="77777777" w:rsidTr="00374341">
        <w:tc>
          <w:tcPr>
            <w:tcW w:w="2547" w:type="dxa"/>
          </w:tcPr>
          <w:p w14:paraId="3F9F7599" w14:textId="77777777" w:rsidR="00643D1D" w:rsidRPr="00FF4C1A" w:rsidRDefault="00643D1D" w:rsidP="00374341">
            <w:pPr>
              <w:snapToGrid w:val="0"/>
              <w:jc w:val="center"/>
              <w:rPr>
                <w:rFonts w:ascii="Times New Roman" w:hAnsi="Times New Roman" w:cs="Times New Roman"/>
                <w:sz w:val="24"/>
                <w:szCs w:val="24"/>
              </w:rPr>
            </w:pPr>
            <w:r w:rsidRPr="00FF4C1A">
              <w:rPr>
                <w:rFonts w:ascii="Times New Roman" w:hAnsi="Times New Roman" w:cs="Times New Roman"/>
                <w:sz w:val="24"/>
                <w:szCs w:val="24"/>
              </w:rPr>
              <w:t>1.0</w:t>
            </w:r>
          </w:p>
        </w:tc>
        <w:tc>
          <w:tcPr>
            <w:tcW w:w="6469" w:type="dxa"/>
          </w:tcPr>
          <w:p w14:paraId="636F54B5" w14:textId="28F2136A" w:rsidR="00643D1D" w:rsidRPr="00FF4C1A" w:rsidRDefault="00643D1D" w:rsidP="00374341">
            <w:pPr>
              <w:snapToGrid w:val="0"/>
              <w:rPr>
                <w:rFonts w:ascii="Times New Roman" w:hAnsi="Times New Roman" w:cs="Times New Roman"/>
                <w:sz w:val="24"/>
                <w:szCs w:val="24"/>
              </w:rPr>
            </w:pPr>
            <w:r>
              <w:rPr>
                <w:rFonts w:ascii="Times New Roman" w:hAnsi="Times New Roman" w:cs="Times New Roman"/>
                <w:sz w:val="24"/>
                <w:szCs w:val="24"/>
              </w:rPr>
              <w:t>L</w:t>
            </w:r>
            <w:r w:rsidRPr="00FF4C1A">
              <w:rPr>
                <w:rFonts w:ascii="Times New Roman" w:hAnsi="Times New Roman" w:cs="Times New Roman"/>
                <w:sz w:val="24"/>
                <w:szCs w:val="24"/>
              </w:rPr>
              <w:t xml:space="preserve">ecture hall, </w:t>
            </w:r>
            <w:r w:rsidR="00AF2577">
              <w:rPr>
                <w:rFonts w:ascii="Times New Roman" w:hAnsi="Times New Roman" w:cs="Times New Roman" w:hint="eastAsia"/>
                <w:sz w:val="24"/>
                <w:szCs w:val="24"/>
              </w:rPr>
              <w:t xml:space="preserve">multi-use assembly, </w:t>
            </w:r>
            <w:r w:rsidRPr="00FF4C1A">
              <w:rPr>
                <w:rFonts w:ascii="Times New Roman" w:hAnsi="Times New Roman" w:cs="Times New Roman"/>
                <w:sz w:val="24"/>
                <w:szCs w:val="24"/>
              </w:rPr>
              <w:t xml:space="preserve">bar, cocktail lounge, cafeteria, fast food dining, transportation waiting, restaurant, lecture classroom, </w:t>
            </w:r>
            <w:r w:rsidR="006F53E5">
              <w:rPr>
                <w:rFonts w:ascii="Times New Roman" w:hAnsi="Times New Roman" w:cs="Times New Roman" w:hint="eastAsia"/>
                <w:sz w:val="24"/>
                <w:szCs w:val="24"/>
              </w:rPr>
              <w:t xml:space="preserve">break rooms, </w:t>
            </w:r>
            <w:r w:rsidR="003D5905">
              <w:rPr>
                <w:rFonts w:ascii="Times New Roman" w:hAnsi="Times New Roman" w:cs="Times New Roman" w:hint="eastAsia"/>
                <w:sz w:val="24"/>
                <w:szCs w:val="24"/>
              </w:rPr>
              <w:t xml:space="preserve">bowling alley, </w:t>
            </w:r>
            <w:r w:rsidRPr="00FF4C1A">
              <w:rPr>
                <w:rFonts w:ascii="Times New Roman" w:hAnsi="Times New Roman" w:cs="Times New Roman"/>
                <w:sz w:val="24"/>
                <w:szCs w:val="24"/>
              </w:rPr>
              <w:t xml:space="preserve">health club, theatre, </w:t>
            </w:r>
            <w:r w:rsidR="00E65A8F">
              <w:rPr>
                <w:rFonts w:ascii="Times New Roman" w:hAnsi="Times New Roman" w:cs="Times New Roman" w:hint="eastAsia"/>
                <w:sz w:val="24"/>
                <w:szCs w:val="24"/>
              </w:rPr>
              <w:t xml:space="preserve">media center, </w:t>
            </w:r>
            <w:r w:rsidR="008A7E6E">
              <w:rPr>
                <w:rFonts w:ascii="Times New Roman" w:hAnsi="Times New Roman" w:cs="Times New Roman"/>
                <w:sz w:val="24"/>
                <w:szCs w:val="24"/>
              </w:rPr>
              <w:t>laborator</w:t>
            </w:r>
            <w:r w:rsidR="008A7E6E">
              <w:rPr>
                <w:rFonts w:ascii="Times New Roman" w:hAnsi="Times New Roman" w:cs="Times New Roman" w:hint="eastAsia"/>
                <w:sz w:val="24"/>
                <w:szCs w:val="24"/>
              </w:rPr>
              <w:t xml:space="preserve">ies, </w:t>
            </w:r>
            <w:r w:rsidR="00F66753">
              <w:rPr>
                <w:rFonts w:ascii="Times New Roman" w:hAnsi="Times New Roman" w:cs="Times New Roman" w:hint="eastAsia"/>
                <w:sz w:val="24"/>
                <w:szCs w:val="24"/>
              </w:rPr>
              <w:t>wood/metal</w:t>
            </w:r>
            <w:r w:rsidR="00CE40E9">
              <w:rPr>
                <w:rFonts w:ascii="Times New Roman" w:hAnsi="Times New Roman" w:cs="Times New Roman" w:hint="eastAsia"/>
                <w:sz w:val="24"/>
                <w:szCs w:val="24"/>
              </w:rPr>
              <w:t>/pharmacy/pet</w:t>
            </w:r>
            <w:r w:rsidR="00F66753">
              <w:rPr>
                <w:rFonts w:ascii="Times New Roman" w:hAnsi="Times New Roman" w:cs="Times New Roman" w:hint="eastAsia"/>
                <w:sz w:val="24"/>
                <w:szCs w:val="24"/>
              </w:rPr>
              <w:t xml:space="preserve"> shop, kitchen, laund</w:t>
            </w:r>
            <w:r w:rsidR="00F17ADC">
              <w:rPr>
                <w:rFonts w:ascii="Times New Roman" w:hAnsi="Times New Roman" w:cs="Times New Roman" w:hint="eastAsia"/>
                <w:sz w:val="24"/>
                <w:szCs w:val="24"/>
              </w:rPr>
              <w:t>r</w:t>
            </w:r>
            <w:r w:rsidR="00F66753">
              <w:rPr>
                <w:rFonts w:ascii="Times New Roman" w:hAnsi="Times New Roman" w:cs="Times New Roman" w:hint="eastAsia"/>
                <w:sz w:val="24"/>
                <w:szCs w:val="24"/>
              </w:rPr>
              <w:t xml:space="preserve">y rooms, </w:t>
            </w:r>
            <w:r w:rsidRPr="00FF4C1A">
              <w:rPr>
                <w:rFonts w:ascii="Times New Roman" w:hAnsi="Times New Roman" w:cs="Times New Roman"/>
                <w:sz w:val="24"/>
                <w:szCs w:val="24"/>
              </w:rPr>
              <w:t>supermarket, gym</w:t>
            </w:r>
            <w:r w:rsidR="00CE40E9">
              <w:rPr>
                <w:rFonts w:ascii="Times New Roman" w:hAnsi="Times New Roman" w:cs="Times New Roman" w:hint="eastAsia"/>
                <w:sz w:val="24"/>
                <w:szCs w:val="24"/>
              </w:rPr>
              <w:t xml:space="preserve">, </w:t>
            </w:r>
            <w:r w:rsidR="00135C0E">
              <w:rPr>
                <w:rFonts w:ascii="Times New Roman" w:hAnsi="Times New Roman" w:cs="Times New Roman" w:hint="eastAsia"/>
                <w:sz w:val="24"/>
                <w:szCs w:val="24"/>
              </w:rPr>
              <w:t>library (public assembly spaces), shipping/receiving, animal imaging/necropsy/</w:t>
            </w:r>
            <w:r w:rsidR="00A65879">
              <w:rPr>
                <w:rFonts w:ascii="Times New Roman" w:hAnsi="Times New Roman" w:cs="Times New Roman" w:hint="eastAsia"/>
                <w:sz w:val="24"/>
                <w:szCs w:val="24"/>
              </w:rPr>
              <w:t>postoperative recovery rooms, small-animal-cage room</w:t>
            </w:r>
          </w:p>
        </w:tc>
      </w:tr>
      <w:tr w:rsidR="00643D1D" w:rsidRPr="00FF4C1A" w14:paraId="36DBDB63" w14:textId="77777777" w:rsidTr="00374341">
        <w:tc>
          <w:tcPr>
            <w:tcW w:w="2547" w:type="dxa"/>
          </w:tcPr>
          <w:p w14:paraId="5A5BFBBD" w14:textId="77777777" w:rsidR="00643D1D" w:rsidRPr="00FF4C1A" w:rsidRDefault="00643D1D" w:rsidP="00374341">
            <w:pPr>
              <w:snapToGrid w:val="0"/>
              <w:jc w:val="center"/>
              <w:rPr>
                <w:rFonts w:ascii="Times New Roman" w:hAnsi="Times New Roman" w:cs="Times New Roman"/>
                <w:sz w:val="24"/>
                <w:szCs w:val="24"/>
              </w:rPr>
            </w:pPr>
            <w:r w:rsidRPr="00FF4C1A">
              <w:rPr>
                <w:rFonts w:ascii="Times New Roman" w:hAnsi="Times New Roman" w:cs="Times New Roman"/>
                <w:sz w:val="24"/>
                <w:szCs w:val="24"/>
              </w:rPr>
              <w:t>2.0</w:t>
            </w:r>
          </w:p>
        </w:tc>
        <w:tc>
          <w:tcPr>
            <w:tcW w:w="6469" w:type="dxa"/>
          </w:tcPr>
          <w:p w14:paraId="15D566F7" w14:textId="68491D06" w:rsidR="00643D1D" w:rsidRPr="00FF4C1A" w:rsidRDefault="00643D1D" w:rsidP="00374341">
            <w:pPr>
              <w:snapToGrid w:val="0"/>
              <w:rPr>
                <w:rFonts w:ascii="Times New Roman" w:hAnsi="Times New Roman" w:cs="Times New Roman"/>
                <w:sz w:val="24"/>
                <w:szCs w:val="24"/>
              </w:rPr>
            </w:pPr>
            <w:r>
              <w:rPr>
                <w:rFonts w:ascii="Times New Roman" w:hAnsi="Times New Roman" w:cs="Times New Roman"/>
                <w:sz w:val="24"/>
                <w:szCs w:val="24"/>
              </w:rPr>
              <w:t>A</w:t>
            </w:r>
            <w:r w:rsidRPr="00FF4C1A">
              <w:rPr>
                <w:rFonts w:ascii="Times New Roman" w:hAnsi="Times New Roman" w:cs="Times New Roman"/>
                <w:sz w:val="24"/>
                <w:szCs w:val="24"/>
              </w:rPr>
              <w:t xml:space="preserve">uditorium seating area, spectator area, places of religious worship, </w:t>
            </w:r>
            <w:r w:rsidR="00A82884">
              <w:rPr>
                <w:rFonts w:ascii="Times New Roman" w:hAnsi="Times New Roman" w:cs="Times New Roman" w:hint="eastAsia"/>
                <w:sz w:val="24"/>
                <w:szCs w:val="24"/>
              </w:rPr>
              <w:t>multi</w:t>
            </w:r>
            <w:r w:rsidR="00B87B82">
              <w:rPr>
                <w:rFonts w:ascii="Times New Roman" w:hAnsi="Times New Roman" w:cs="Times New Roman" w:hint="eastAsia"/>
                <w:sz w:val="24"/>
                <w:szCs w:val="24"/>
              </w:rPr>
              <w:t xml:space="preserve">-purpose assembly, </w:t>
            </w:r>
            <w:r w:rsidRPr="00FF4C1A">
              <w:rPr>
                <w:rFonts w:ascii="Times New Roman" w:hAnsi="Times New Roman" w:cs="Times New Roman"/>
                <w:sz w:val="24"/>
                <w:szCs w:val="24"/>
              </w:rPr>
              <w:t xml:space="preserve">disco/dance floor, </w:t>
            </w:r>
            <w:r w:rsidR="00B87B82">
              <w:rPr>
                <w:rFonts w:ascii="Times New Roman" w:hAnsi="Times New Roman" w:cs="Times New Roman" w:hint="eastAsia"/>
                <w:sz w:val="24"/>
                <w:szCs w:val="24"/>
              </w:rPr>
              <w:t xml:space="preserve">courtrooms, stages/studios, </w:t>
            </w:r>
            <w:r w:rsidRPr="00FF4C1A">
              <w:rPr>
                <w:rFonts w:ascii="Times New Roman" w:hAnsi="Times New Roman" w:cs="Times New Roman"/>
                <w:sz w:val="24"/>
                <w:szCs w:val="24"/>
              </w:rPr>
              <w:t>conference room, museum,</w:t>
            </w:r>
            <w:r w:rsidR="002768B0">
              <w:rPr>
                <w:rFonts w:ascii="Times New Roman" w:hAnsi="Times New Roman" w:cs="Times New Roman" w:hint="eastAsia"/>
                <w:sz w:val="24"/>
                <w:szCs w:val="24"/>
              </w:rPr>
              <w:t xml:space="preserve"> dayroom, daycare sickroom,</w:t>
            </w:r>
            <w:r w:rsidRPr="00FF4C1A">
              <w:rPr>
                <w:rFonts w:ascii="Times New Roman" w:hAnsi="Times New Roman" w:cs="Times New Roman"/>
                <w:sz w:val="24"/>
                <w:szCs w:val="24"/>
              </w:rPr>
              <w:t xml:space="preserve"> barbershop, beauty, nail salon</w:t>
            </w:r>
            <w:r w:rsidR="00E0360F">
              <w:rPr>
                <w:rFonts w:ascii="Times New Roman" w:hAnsi="Times New Roman" w:cs="Times New Roman" w:hint="eastAsia"/>
                <w:sz w:val="24"/>
                <w:szCs w:val="24"/>
              </w:rPr>
              <w:t xml:space="preserve">, sorting/packing/light assembly, </w:t>
            </w:r>
            <w:r w:rsidR="002D3BA2">
              <w:rPr>
                <w:rFonts w:ascii="Times New Roman" w:hAnsi="Times New Roman" w:cs="Times New Roman" w:hint="eastAsia"/>
                <w:sz w:val="24"/>
                <w:szCs w:val="24"/>
              </w:rPr>
              <w:t>computer (not printing), animal operating rooms</w:t>
            </w:r>
          </w:p>
        </w:tc>
      </w:tr>
      <w:tr w:rsidR="00643D1D" w:rsidRPr="00FF4C1A" w14:paraId="717539A7" w14:textId="77777777" w:rsidTr="00374341">
        <w:tc>
          <w:tcPr>
            <w:tcW w:w="2547" w:type="dxa"/>
          </w:tcPr>
          <w:p w14:paraId="2B7C2DA6" w14:textId="77777777" w:rsidR="00643D1D" w:rsidRPr="00FF4C1A" w:rsidRDefault="00643D1D" w:rsidP="00374341">
            <w:pPr>
              <w:snapToGrid w:val="0"/>
              <w:jc w:val="center"/>
              <w:rPr>
                <w:rFonts w:ascii="Times New Roman" w:hAnsi="Times New Roman" w:cs="Times New Roman"/>
                <w:sz w:val="24"/>
                <w:szCs w:val="24"/>
              </w:rPr>
            </w:pPr>
            <w:r w:rsidRPr="00FF4C1A">
              <w:rPr>
                <w:rFonts w:ascii="Times New Roman" w:hAnsi="Times New Roman" w:cs="Times New Roman"/>
                <w:sz w:val="24"/>
                <w:szCs w:val="24"/>
              </w:rPr>
              <w:t>4.0</w:t>
            </w:r>
          </w:p>
        </w:tc>
        <w:tc>
          <w:tcPr>
            <w:tcW w:w="6469" w:type="dxa"/>
          </w:tcPr>
          <w:p w14:paraId="55EFF41F" w14:textId="5CA3FF4F" w:rsidR="00643D1D" w:rsidRPr="00FF4C1A" w:rsidRDefault="00643D1D" w:rsidP="00374341">
            <w:pPr>
              <w:snapToGrid w:val="0"/>
              <w:rPr>
                <w:rFonts w:ascii="Times New Roman" w:hAnsi="Times New Roman" w:cs="Times New Roman"/>
                <w:sz w:val="24"/>
                <w:szCs w:val="24"/>
              </w:rPr>
            </w:pPr>
            <w:r w:rsidRPr="00FF4C1A">
              <w:rPr>
                <w:rFonts w:ascii="Times New Roman" w:hAnsi="Times New Roman" w:cs="Times New Roman"/>
                <w:sz w:val="24"/>
                <w:szCs w:val="24"/>
              </w:rPr>
              <w:t>Gambling</w:t>
            </w:r>
            <w:r>
              <w:rPr>
                <w:rFonts w:ascii="Times New Roman" w:hAnsi="Times New Roman" w:cs="Times New Roman"/>
                <w:sz w:val="24"/>
                <w:szCs w:val="24"/>
              </w:rPr>
              <w:t>/</w:t>
            </w:r>
            <w:r w:rsidRPr="00FF4C1A">
              <w:rPr>
                <w:rFonts w:ascii="Times New Roman" w:hAnsi="Times New Roman" w:cs="Times New Roman"/>
                <w:sz w:val="24"/>
                <w:szCs w:val="24"/>
              </w:rPr>
              <w:t xml:space="preserve">casino, legislative chamber, </w:t>
            </w:r>
            <w:r w:rsidR="006824DB">
              <w:rPr>
                <w:rFonts w:ascii="Times New Roman" w:hAnsi="Times New Roman" w:cs="Times New Roman"/>
                <w:sz w:val="24"/>
                <w:szCs w:val="24"/>
              </w:rPr>
              <w:t>correctional</w:t>
            </w:r>
            <w:r w:rsidR="006824DB">
              <w:rPr>
                <w:rFonts w:ascii="Times New Roman" w:hAnsi="Times New Roman" w:cs="Times New Roman" w:hint="eastAsia"/>
                <w:sz w:val="24"/>
                <w:szCs w:val="24"/>
              </w:rPr>
              <w:t xml:space="preserve"> cell, game arcades, guard station, </w:t>
            </w:r>
            <w:r w:rsidR="00E66097">
              <w:rPr>
                <w:rFonts w:ascii="Times New Roman" w:hAnsi="Times New Roman" w:cs="Times New Roman" w:hint="eastAsia"/>
                <w:sz w:val="24"/>
                <w:szCs w:val="24"/>
              </w:rPr>
              <w:t xml:space="preserve">sales, </w:t>
            </w:r>
            <w:r w:rsidRPr="00FF4C1A">
              <w:rPr>
                <w:rFonts w:ascii="Times New Roman" w:hAnsi="Times New Roman" w:cs="Times New Roman"/>
                <w:sz w:val="24"/>
                <w:szCs w:val="24"/>
              </w:rPr>
              <w:t>library</w:t>
            </w:r>
            <w:r w:rsidR="00823D48">
              <w:rPr>
                <w:rFonts w:ascii="Times New Roman" w:hAnsi="Times New Roman" w:cs="Times New Roman" w:hint="eastAsia"/>
                <w:sz w:val="24"/>
                <w:szCs w:val="24"/>
              </w:rPr>
              <w:t xml:space="preserve"> (educational facilities)</w:t>
            </w:r>
            <w:r w:rsidRPr="00FF4C1A">
              <w:rPr>
                <w:rFonts w:ascii="Times New Roman" w:hAnsi="Times New Roman" w:cs="Times New Roman"/>
                <w:sz w:val="24"/>
                <w:szCs w:val="24"/>
              </w:rPr>
              <w:t>, manufacturing</w:t>
            </w:r>
            <w:r w:rsidR="00D944D9">
              <w:rPr>
                <w:rFonts w:ascii="Times New Roman" w:hAnsi="Times New Roman" w:cs="Times New Roman" w:hint="eastAsia"/>
                <w:sz w:val="24"/>
                <w:szCs w:val="24"/>
              </w:rPr>
              <w:t xml:space="preserve"> where </w:t>
            </w:r>
            <w:r w:rsidR="00286BE9">
              <w:rPr>
                <w:rFonts w:ascii="Times New Roman" w:hAnsi="Times New Roman" w:cs="Times New Roman" w:hint="eastAsia"/>
                <w:sz w:val="24"/>
                <w:szCs w:val="24"/>
              </w:rPr>
              <w:t>hazardous materials are used</w:t>
            </w:r>
          </w:p>
        </w:tc>
      </w:tr>
      <w:tr w:rsidR="00643D1D" w:rsidRPr="00FF4C1A" w14:paraId="180E6804" w14:textId="77777777" w:rsidTr="00374341">
        <w:tc>
          <w:tcPr>
            <w:tcW w:w="2547" w:type="dxa"/>
          </w:tcPr>
          <w:p w14:paraId="3931A731" w14:textId="77777777" w:rsidR="00643D1D" w:rsidRPr="00FF4C1A" w:rsidRDefault="00643D1D" w:rsidP="00374341">
            <w:pPr>
              <w:snapToGrid w:val="0"/>
              <w:jc w:val="center"/>
              <w:rPr>
                <w:rFonts w:ascii="Times New Roman" w:hAnsi="Times New Roman" w:cs="Times New Roman"/>
                <w:sz w:val="24"/>
                <w:szCs w:val="24"/>
              </w:rPr>
            </w:pPr>
            <w:r w:rsidRPr="00FF4C1A">
              <w:rPr>
                <w:rFonts w:ascii="Times New Roman" w:hAnsi="Times New Roman" w:cs="Times New Roman"/>
                <w:sz w:val="24"/>
                <w:szCs w:val="24"/>
              </w:rPr>
              <w:t>8.0</w:t>
            </w:r>
          </w:p>
        </w:tc>
        <w:tc>
          <w:tcPr>
            <w:tcW w:w="6469" w:type="dxa"/>
          </w:tcPr>
          <w:p w14:paraId="40E7CF74" w14:textId="136243A0" w:rsidR="00643D1D" w:rsidRPr="00FF4C1A" w:rsidRDefault="00643D1D" w:rsidP="00374341">
            <w:pPr>
              <w:snapToGrid w:val="0"/>
              <w:rPr>
                <w:rFonts w:ascii="Times New Roman" w:hAnsi="Times New Roman" w:cs="Times New Roman"/>
                <w:sz w:val="24"/>
                <w:szCs w:val="24"/>
              </w:rPr>
            </w:pPr>
            <w:r>
              <w:rPr>
                <w:rFonts w:ascii="Times New Roman" w:hAnsi="Times New Roman" w:cs="Times New Roman"/>
                <w:sz w:val="24"/>
                <w:szCs w:val="24"/>
              </w:rPr>
              <w:t>O</w:t>
            </w:r>
            <w:r w:rsidRPr="00FF4C1A">
              <w:rPr>
                <w:rFonts w:ascii="Times New Roman" w:hAnsi="Times New Roman" w:cs="Times New Roman"/>
                <w:sz w:val="24"/>
                <w:szCs w:val="24"/>
              </w:rPr>
              <w:t>ffice, bedroom/living room, barrack (sleeping area)</w:t>
            </w:r>
            <w:r w:rsidR="00625B53">
              <w:rPr>
                <w:rFonts w:ascii="Times New Roman" w:hAnsi="Times New Roman" w:cs="Times New Roman" w:hint="eastAsia"/>
                <w:sz w:val="24"/>
                <w:szCs w:val="24"/>
              </w:rPr>
              <w:t>, manufacturing where haz</w:t>
            </w:r>
            <w:r w:rsidR="00DD611A">
              <w:rPr>
                <w:rFonts w:ascii="Times New Roman" w:hAnsi="Times New Roman" w:cs="Times New Roman" w:hint="eastAsia"/>
                <w:sz w:val="24"/>
                <w:szCs w:val="24"/>
              </w:rPr>
              <w:t>ardous materials are not used</w:t>
            </w:r>
          </w:p>
        </w:tc>
      </w:tr>
    </w:tbl>
    <w:p w14:paraId="79F29D3D" w14:textId="77777777" w:rsidR="00643D1D" w:rsidRDefault="00643D1D" w:rsidP="00790526">
      <w:pPr>
        <w:snapToGrid w:val="0"/>
        <w:spacing w:after="0" w:line="240" w:lineRule="auto"/>
        <w:rPr>
          <w:rFonts w:ascii="Times New Roman" w:hAnsi="Times New Roman" w:cs="Times New Roman"/>
          <w:sz w:val="24"/>
          <w:szCs w:val="24"/>
        </w:rPr>
      </w:pPr>
    </w:p>
    <w:p w14:paraId="44A8D14A" w14:textId="30B2619E" w:rsidR="00E1224F" w:rsidRPr="00790526" w:rsidRDefault="00E1224F" w:rsidP="00E1224F">
      <w:pPr>
        <w:snapToGrid w:val="0"/>
        <w:spacing w:after="0" w:line="240" w:lineRule="auto"/>
        <w:rPr>
          <w:rFonts w:ascii="Times New Roman" w:hAnsi="Times New Roman" w:cs="Times New Roman"/>
          <w:sz w:val="24"/>
          <w:szCs w:val="24"/>
        </w:rPr>
      </w:pPr>
      <w:r w:rsidRPr="00790526">
        <w:rPr>
          <w:rFonts w:ascii="Times New Roman" w:hAnsi="Times New Roman" w:cs="Times New Roman"/>
          <w:sz w:val="24"/>
          <w:szCs w:val="24"/>
        </w:rPr>
        <w:t xml:space="preserve">The ASHRAE-specified minimum </w:t>
      </w:r>
      <w:r>
        <w:rPr>
          <w:rFonts w:ascii="Times New Roman" w:hAnsi="Times New Roman" w:cs="Times New Roman" w:hint="eastAsia"/>
          <w:sz w:val="24"/>
          <w:szCs w:val="24"/>
        </w:rPr>
        <w:t>clean air equivalent (</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c</m:t>
            </m:r>
          </m:sub>
        </m:sSub>
      </m:oMath>
      <w:r>
        <w:rPr>
          <w:rFonts w:ascii="Times New Roman" w:hAnsi="Times New Roman" w:cs="Times New Roman" w:hint="eastAsia"/>
          <w:sz w:val="24"/>
          <w:szCs w:val="24"/>
        </w:rPr>
        <w:t>)</w:t>
      </w:r>
      <w:r w:rsidRPr="00790526">
        <w:rPr>
          <w:rFonts w:ascii="Times New Roman" w:hAnsi="Times New Roman" w:cs="Times New Roman"/>
          <w:sz w:val="24"/>
          <w:szCs w:val="24"/>
        </w:rPr>
        <w:t xml:space="preserve"> is represented by empty circles, and its corresponding effective </w:t>
      </w:r>
      <w:r w:rsidR="006F156C">
        <w:rPr>
          <w:rFonts w:ascii="Times New Roman" w:hAnsi="Times New Roman" w:cs="Times New Roman" w:hint="eastAsia"/>
          <w:sz w:val="24"/>
          <w:szCs w:val="24"/>
        </w:rPr>
        <w:t xml:space="preserve">clean flow rate </w:t>
      </w:r>
      <w:r>
        <w:rPr>
          <w:rFonts w:ascii="Times New Roman" w:hAnsi="Times New Roman" w:cs="Times New Roman" w:hint="eastAsia"/>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e</m:t>
            </m:r>
          </m:sub>
        </m:sSub>
      </m:oMath>
      <w:r>
        <w:rPr>
          <w:rFonts w:ascii="Times New Roman" w:hAnsi="Times New Roman" w:cs="Times New Roman" w:hint="eastAsia"/>
          <w:sz w:val="24"/>
          <w:szCs w:val="24"/>
        </w:rPr>
        <w:t>)</w:t>
      </w:r>
      <w:r w:rsidRPr="00790526">
        <w:rPr>
          <w:rFonts w:ascii="Times New Roman" w:hAnsi="Times New Roman" w:cs="Times New Roman"/>
          <w:sz w:val="24"/>
          <w:szCs w:val="24"/>
        </w:rPr>
        <w:t xml:space="preserve"> is shown as a solid circle</w:t>
      </w:r>
      <w:r w:rsidR="006F156C">
        <w:rPr>
          <w:rFonts w:ascii="Times New Roman" w:hAnsi="Times New Roman" w:cs="Times New Roman" w:hint="eastAsia"/>
          <w:sz w:val="24"/>
          <w:szCs w:val="24"/>
        </w:rPr>
        <w:t xml:space="preserve"> (</w:t>
      </w:r>
      <w:r w:rsidR="006F156C" w:rsidRPr="00D67302">
        <w:rPr>
          <w:rFonts w:ascii="Times New Roman" w:hAnsi="Times New Roman" w:cs="Times New Roman"/>
          <w:color w:val="0000FF"/>
          <w:sz w:val="24"/>
          <w:szCs w:val="24"/>
        </w:rPr>
        <w:t>Figure S2</w:t>
      </w:r>
      <w:r w:rsidR="002A74F7">
        <w:rPr>
          <w:rFonts w:ascii="Times New Roman" w:hAnsi="Times New Roman" w:cs="Times New Roman" w:hint="eastAsia"/>
          <w:color w:val="0000FF"/>
          <w:sz w:val="24"/>
          <w:szCs w:val="24"/>
        </w:rPr>
        <w:t>a, b and c</w:t>
      </w:r>
      <w:r w:rsidR="006F156C">
        <w:rPr>
          <w:rFonts w:ascii="Times New Roman" w:hAnsi="Times New Roman" w:cs="Times New Roman" w:hint="eastAsia"/>
          <w:sz w:val="24"/>
          <w:szCs w:val="24"/>
        </w:rPr>
        <w:t>)</w:t>
      </w:r>
      <w:r w:rsidRPr="00790526">
        <w:rPr>
          <w:rFonts w:ascii="Times New Roman" w:hAnsi="Times New Roman" w:cs="Times New Roman"/>
          <w:sz w:val="24"/>
          <w:szCs w:val="24"/>
        </w:rPr>
        <w:t>. In general, the intake fraction times for the short exposure time are 2–3 orders-of-magnitude lower than those for the long exposure times</w:t>
      </w:r>
      <w:r w:rsidR="008E01F2">
        <w:rPr>
          <w:rFonts w:ascii="Times New Roman" w:hAnsi="Times New Roman" w:cs="Times New Roman" w:hint="eastAsia"/>
          <w:sz w:val="24"/>
          <w:szCs w:val="24"/>
        </w:rPr>
        <w:t xml:space="preserve"> (</w:t>
      </w:r>
      <w:r w:rsidR="008E01F2" w:rsidRPr="00D67302">
        <w:rPr>
          <w:rFonts w:ascii="Times New Roman" w:hAnsi="Times New Roman" w:cs="Times New Roman"/>
          <w:color w:val="0000FF"/>
          <w:sz w:val="24"/>
          <w:szCs w:val="24"/>
        </w:rPr>
        <w:t xml:space="preserve">Figure </w:t>
      </w:r>
      <w:r w:rsidR="008E656C" w:rsidRPr="00D67302">
        <w:rPr>
          <w:rFonts w:ascii="Times New Roman" w:hAnsi="Times New Roman" w:cs="Times New Roman"/>
          <w:color w:val="0000FF"/>
          <w:sz w:val="24"/>
          <w:szCs w:val="24"/>
        </w:rPr>
        <w:t>4a</w:t>
      </w:r>
      <w:r w:rsidR="008E01F2">
        <w:rPr>
          <w:rFonts w:ascii="Times New Roman" w:hAnsi="Times New Roman" w:cs="Times New Roman" w:hint="eastAsia"/>
          <w:sz w:val="24"/>
          <w:szCs w:val="24"/>
        </w:rPr>
        <w:t>)</w:t>
      </w:r>
      <w:r w:rsidRPr="00790526">
        <w:rPr>
          <w:rFonts w:ascii="Times New Roman" w:hAnsi="Times New Roman" w:cs="Times New Roman"/>
          <w:sz w:val="24"/>
          <w:szCs w:val="24"/>
        </w:rPr>
        <w:t xml:space="preserve">. </w:t>
      </w:r>
    </w:p>
    <w:p w14:paraId="1B71D6D5" w14:textId="77777777" w:rsidR="00E1224F" w:rsidRPr="00AD577B" w:rsidRDefault="00E1224F" w:rsidP="00E1224F">
      <w:pPr>
        <w:snapToGrid w:val="0"/>
        <w:spacing w:after="0" w:line="240" w:lineRule="auto"/>
        <w:rPr>
          <w:rFonts w:ascii="Times New Roman" w:hAnsi="Times New Roman" w:cs="Times New Roman"/>
          <w:sz w:val="24"/>
          <w:szCs w:val="24"/>
        </w:rPr>
      </w:pPr>
    </w:p>
    <w:p w14:paraId="794B5FC6" w14:textId="52A4DA46" w:rsidR="00E1224F" w:rsidRPr="00790526" w:rsidRDefault="00E1224F" w:rsidP="00E1224F">
      <w:pPr>
        <w:snapToGrid w:val="0"/>
        <w:spacing w:after="0" w:line="240" w:lineRule="auto"/>
        <w:rPr>
          <w:rFonts w:ascii="Times New Roman" w:hAnsi="Times New Roman" w:cs="Times New Roman"/>
          <w:color w:val="000000" w:themeColor="text1"/>
          <w:sz w:val="24"/>
          <w:szCs w:val="24"/>
        </w:rPr>
      </w:pPr>
      <w:r w:rsidRPr="00790526">
        <w:rPr>
          <w:rFonts w:ascii="Times New Roman" w:hAnsi="Times New Roman" w:cs="Times New Roman"/>
          <w:color w:val="000000" w:themeColor="text1"/>
          <w:sz w:val="24"/>
          <w:szCs w:val="24"/>
        </w:rPr>
        <w:t>In the ASHRAE 62.1</w:t>
      </w:r>
      <w:r>
        <w:rPr>
          <w:rFonts w:ascii="Times New Roman" w:hAnsi="Times New Roman" w:cs="Times New Roman" w:hint="eastAsia"/>
          <w:color w:val="000000" w:themeColor="text1"/>
          <w:sz w:val="24"/>
          <w:szCs w:val="24"/>
        </w:rPr>
        <w:t xml:space="preserve"> (</w:t>
      </w:r>
      <w:r w:rsidRPr="00AD577B">
        <w:rPr>
          <w:rFonts w:ascii="Times New Roman" w:hAnsi="Times New Roman" w:cs="Times New Roman" w:hint="eastAsia"/>
          <w:color w:val="0000FF"/>
          <w:sz w:val="24"/>
          <w:szCs w:val="24"/>
        </w:rPr>
        <w:t>2022</w:t>
      </w:r>
      <w:r>
        <w:rPr>
          <w:rFonts w:ascii="Times New Roman" w:hAnsi="Times New Roman" w:cs="Times New Roman" w:hint="eastAsia"/>
          <w:color w:val="000000" w:themeColor="text1"/>
          <w:sz w:val="24"/>
          <w:szCs w:val="24"/>
        </w:rPr>
        <w:t>)</w:t>
      </w:r>
      <w:r w:rsidRPr="00790526">
        <w:rPr>
          <w:rFonts w:ascii="Times New Roman" w:hAnsi="Times New Roman" w:cs="Times New Roman"/>
          <w:color w:val="000000" w:themeColor="text1"/>
          <w:sz w:val="24"/>
          <w:szCs w:val="24"/>
        </w:rPr>
        <w:t xml:space="preserve"> data, spaces with smaller air volumes have lower minimum required ventilation rates and slightly larger air change rates (</w:t>
      </w:r>
      <w:r w:rsidRPr="00790526">
        <w:rPr>
          <w:rFonts w:ascii="Times New Roman" w:hAnsi="Times New Roman" w:cs="Times New Roman"/>
          <w:color w:val="0432FF"/>
          <w:sz w:val="24"/>
          <w:szCs w:val="24"/>
        </w:rPr>
        <w:t xml:space="preserve">Figure </w:t>
      </w:r>
      <w:r w:rsidR="007B5F67">
        <w:rPr>
          <w:rFonts w:ascii="Times New Roman" w:hAnsi="Times New Roman" w:cs="Times New Roman" w:hint="eastAsia"/>
          <w:color w:val="0432FF"/>
          <w:sz w:val="24"/>
          <w:szCs w:val="24"/>
        </w:rPr>
        <w:t>4c</w:t>
      </w:r>
      <w:r w:rsidRPr="00AD577B">
        <w:rPr>
          <w:rFonts w:ascii="Times New Roman" w:hAnsi="Times New Roman" w:cs="Times New Roman"/>
          <w:sz w:val="24"/>
          <w:szCs w:val="24"/>
        </w:rPr>
        <w:t xml:space="preserve">; </w:t>
      </w:r>
      <w:r w:rsidRPr="00790526">
        <w:rPr>
          <w:rFonts w:ascii="Times New Roman" w:hAnsi="Times New Roman" w:cs="Times New Roman"/>
          <w:color w:val="000000" w:themeColor="text1"/>
          <w:sz w:val="24"/>
          <w:szCs w:val="24"/>
        </w:rPr>
        <w:t xml:space="preserve">detailed data in </w:t>
      </w:r>
      <w:r w:rsidRPr="00790526">
        <w:rPr>
          <w:rFonts w:ascii="Times New Roman" w:hAnsi="Times New Roman" w:cs="Times New Roman"/>
          <w:color w:val="0432FF"/>
          <w:sz w:val="24"/>
          <w:szCs w:val="24"/>
        </w:rPr>
        <w:t>Table S2</w:t>
      </w:r>
      <w:r w:rsidRPr="00790526">
        <w:rPr>
          <w:rFonts w:ascii="Times New Roman" w:hAnsi="Times New Roman" w:cs="Times New Roman"/>
          <w:color w:val="000000" w:themeColor="text1"/>
          <w:sz w:val="24"/>
          <w:szCs w:val="24"/>
        </w:rPr>
        <w:t xml:space="preserve">). Most spaces with smaller air volumes are public spaces, which is in contradiction with infection control requirements. The exposure time varies greatly across spaces, with no clear correlation with the air volumes. </w:t>
      </w:r>
    </w:p>
    <w:p w14:paraId="5BA62A2F" w14:textId="77777777" w:rsidR="00E1224F" w:rsidRPr="00790526" w:rsidRDefault="00E1224F" w:rsidP="00E1224F">
      <w:pPr>
        <w:snapToGrid w:val="0"/>
        <w:spacing w:after="0" w:line="240" w:lineRule="auto"/>
        <w:rPr>
          <w:rFonts w:ascii="Times New Roman" w:hAnsi="Times New Roman" w:cs="Times New Roman"/>
          <w:bCs/>
          <w:iCs/>
          <w:sz w:val="24"/>
          <w:szCs w:val="24"/>
        </w:rPr>
      </w:pPr>
    </w:p>
    <w:p w14:paraId="10AD45A3" w14:textId="15D73B23" w:rsidR="00E1224F" w:rsidRDefault="00E1224F" w:rsidP="00E1224F">
      <w:pPr>
        <w:snapToGrid w:val="0"/>
        <w:spacing w:after="0" w:line="240" w:lineRule="auto"/>
        <w:rPr>
          <w:rFonts w:ascii="Times New Roman" w:hAnsi="Times New Roman" w:cs="Times New Roman"/>
          <w:sz w:val="24"/>
          <w:szCs w:val="24"/>
        </w:rPr>
      </w:pPr>
      <w:r w:rsidRPr="00790526">
        <w:rPr>
          <w:rFonts w:ascii="Times New Roman" w:hAnsi="Times New Roman" w:cs="Times New Roman"/>
          <w:sz w:val="24"/>
          <w:szCs w:val="24"/>
        </w:rPr>
        <w:lastRenderedPageBreak/>
        <w:t xml:space="preserve">In theory, one would expect a constant intake fraction time, however, the ASHRAE </w:t>
      </w:r>
      <w:r w:rsidR="00D665AD">
        <w:rPr>
          <w:rFonts w:ascii="Times New Roman" w:hAnsi="Times New Roman" w:cs="Times New Roman" w:hint="eastAsia"/>
          <w:sz w:val="24"/>
          <w:szCs w:val="24"/>
        </w:rPr>
        <w:t xml:space="preserve">62.1 </w:t>
      </w:r>
      <w:r w:rsidRPr="00790526">
        <w:rPr>
          <w:rFonts w:ascii="Times New Roman" w:hAnsi="Times New Roman" w:cs="Times New Roman"/>
          <w:sz w:val="24"/>
          <w:szCs w:val="24"/>
        </w:rPr>
        <w:t xml:space="preserve">data suggest a significant four order of magnitude (0.00002 hr to 0.2 hr) difference in the possible intake fraction time. Such a wide range of intake fraction time suggests different infection risks in different occupancy category by design. Obviously, the ASHRAE </w:t>
      </w:r>
      <w:r>
        <w:rPr>
          <w:rFonts w:ascii="Times New Roman" w:hAnsi="Times New Roman" w:cs="Times New Roman" w:hint="eastAsia"/>
          <w:sz w:val="24"/>
          <w:szCs w:val="24"/>
        </w:rPr>
        <w:t xml:space="preserve">62.1 </w:t>
      </w:r>
      <w:r w:rsidRPr="00790526">
        <w:rPr>
          <w:rFonts w:ascii="Times New Roman" w:hAnsi="Times New Roman" w:cs="Times New Roman"/>
          <w:sz w:val="24"/>
          <w:szCs w:val="24"/>
        </w:rPr>
        <w:t xml:space="preserve">ventilation standard is for general indoor air quality, not specifically for control of respiratory infection. </w:t>
      </w:r>
    </w:p>
    <w:p w14:paraId="5F24C0A2" w14:textId="77777777" w:rsidR="00E1224F" w:rsidRPr="00790526" w:rsidRDefault="00E1224F" w:rsidP="00790526">
      <w:pPr>
        <w:snapToGrid w:val="0"/>
        <w:spacing w:after="0" w:line="240" w:lineRule="auto"/>
        <w:rPr>
          <w:rFonts w:ascii="Times New Roman" w:hAnsi="Times New Roman" w:cs="Times New Roman"/>
          <w:sz w:val="24"/>
          <w:szCs w:val="24"/>
        </w:rPr>
      </w:pPr>
    </w:p>
    <w:p w14:paraId="023BC2B1" w14:textId="10203C3D" w:rsidR="007D54EB" w:rsidRDefault="00D55346" w:rsidP="00F906DA">
      <w:pPr>
        <w:snapToGri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0B6DE85" wp14:editId="44A3B3BA">
            <wp:extent cx="5486400" cy="3828249"/>
            <wp:effectExtent l="0" t="0" r="0" b="0"/>
            <wp:docPr id="2528785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86400" cy="3828249"/>
                    </a:xfrm>
                    <a:prstGeom prst="rect">
                      <a:avLst/>
                    </a:prstGeom>
                    <a:noFill/>
                  </pic:spPr>
                </pic:pic>
              </a:graphicData>
            </a:graphic>
          </wp:inline>
        </w:drawing>
      </w:r>
    </w:p>
    <w:p w14:paraId="0C1F44FD" w14:textId="498D488A" w:rsidR="00280E48" w:rsidRPr="00790526" w:rsidRDefault="00280E48" w:rsidP="00790526">
      <w:pPr>
        <w:snapToGrid w:val="0"/>
        <w:spacing w:after="0" w:line="240" w:lineRule="auto"/>
        <w:rPr>
          <w:rFonts w:ascii="Times New Roman" w:hAnsi="Times New Roman" w:cs="Times New Roman"/>
          <w:sz w:val="24"/>
          <w:szCs w:val="24"/>
        </w:rPr>
      </w:pPr>
      <w:r w:rsidRPr="00AF70F3">
        <w:rPr>
          <w:rFonts w:ascii="Times New Roman" w:hAnsi="Times New Roman" w:cs="Times New Roman"/>
          <w:color w:val="0000FF"/>
          <w:sz w:val="24"/>
          <w:szCs w:val="24"/>
        </w:rPr>
        <w:t xml:space="preserve">Figure </w:t>
      </w:r>
      <w:r w:rsidR="00BA7205" w:rsidRPr="00AF70F3">
        <w:rPr>
          <w:rFonts w:ascii="Times New Roman" w:hAnsi="Times New Roman" w:cs="Times New Roman"/>
          <w:color w:val="0000FF"/>
          <w:sz w:val="24"/>
          <w:szCs w:val="24"/>
        </w:rPr>
        <w:t>S2</w:t>
      </w:r>
      <w:r w:rsidRPr="00AF70F3">
        <w:rPr>
          <w:rFonts w:ascii="Times New Roman" w:hAnsi="Times New Roman" w:cs="Times New Roman"/>
          <w:sz w:val="24"/>
          <w:szCs w:val="24"/>
        </w:rPr>
        <w:t>.</w:t>
      </w:r>
      <w:r w:rsidRPr="00790526">
        <w:rPr>
          <w:rFonts w:ascii="Times New Roman" w:hAnsi="Times New Roman" w:cs="Times New Roman"/>
          <w:b/>
          <w:bCs/>
          <w:sz w:val="24"/>
          <w:szCs w:val="24"/>
        </w:rPr>
        <w:t xml:space="preserve"> </w:t>
      </w:r>
      <w:r w:rsidR="00516643">
        <w:rPr>
          <w:rFonts w:ascii="Times New Roman" w:hAnsi="Times New Roman" w:cs="Times New Roman" w:hint="eastAsia"/>
          <w:b/>
          <w:bCs/>
          <w:sz w:val="24"/>
          <w:szCs w:val="24"/>
        </w:rPr>
        <w:t xml:space="preserve">Effective clean flow rate, </w:t>
      </w:r>
      <w:r w:rsidR="006D7B65">
        <w:rPr>
          <w:rFonts w:ascii="Times New Roman" w:hAnsi="Times New Roman" w:cs="Times New Roman" w:hint="eastAsia"/>
          <w:b/>
          <w:bCs/>
          <w:sz w:val="24"/>
          <w:szCs w:val="24"/>
        </w:rPr>
        <w:t>c</w:t>
      </w:r>
      <w:r w:rsidR="00EA632C">
        <w:rPr>
          <w:rFonts w:ascii="Times New Roman" w:hAnsi="Times New Roman" w:cs="Times New Roman" w:hint="eastAsia"/>
          <w:b/>
          <w:bCs/>
          <w:sz w:val="24"/>
          <w:szCs w:val="24"/>
        </w:rPr>
        <w:t>lean air equivalent</w:t>
      </w:r>
      <w:r w:rsidR="006D7B65">
        <w:rPr>
          <w:rFonts w:ascii="Times New Roman" w:hAnsi="Times New Roman" w:cs="Times New Roman" w:hint="eastAsia"/>
          <w:b/>
          <w:bCs/>
          <w:sz w:val="24"/>
          <w:szCs w:val="24"/>
        </w:rPr>
        <w:t>,</w:t>
      </w:r>
      <w:r w:rsidRPr="00790526">
        <w:rPr>
          <w:rFonts w:ascii="Times New Roman" w:hAnsi="Times New Roman" w:cs="Times New Roman"/>
          <w:b/>
          <w:bCs/>
          <w:sz w:val="24"/>
          <w:szCs w:val="24"/>
        </w:rPr>
        <w:t xml:space="preserve"> </w:t>
      </w:r>
      <w:r w:rsidR="00627655">
        <w:rPr>
          <w:rFonts w:ascii="Times New Roman" w:hAnsi="Times New Roman" w:cs="Times New Roman" w:hint="eastAsia"/>
          <w:b/>
          <w:bCs/>
          <w:sz w:val="24"/>
          <w:szCs w:val="24"/>
        </w:rPr>
        <w:t xml:space="preserve">and VATC </w:t>
      </w:r>
      <w:r w:rsidRPr="00790526">
        <w:rPr>
          <w:rFonts w:ascii="Times New Roman" w:hAnsi="Times New Roman" w:cs="Times New Roman"/>
          <w:b/>
          <w:bCs/>
          <w:sz w:val="24"/>
          <w:szCs w:val="24"/>
        </w:rPr>
        <w:t>in realistic spaces</w:t>
      </w:r>
      <w:r w:rsidR="00EA632C">
        <w:rPr>
          <w:rFonts w:ascii="Times New Roman" w:hAnsi="Times New Roman" w:cs="Times New Roman" w:hint="eastAsia"/>
          <w:b/>
          <w:bCs/>
          <w:sz w:val="24"/>
          <w:szCs w:val="24"/>
        </w:rPr>
        <w:t xml:space="preserve"> from ASHRAE 62.1</w:t>
      </w:r>
      <w:r w:rsidR="00276A74">
        <w:rPr>
          <w:rFonts w:ascii="Times New Roman" w:hAnsi="Times New Roman" w:cs="Times New Roman" w:hint="eastAsia"/>
          <w:b/>
          <w:bCs/>
          <w:sz w:val="24"/>
          <w:szCs w:val="24"/>
        </w:rPr>
        <w:t>-2022</w:t>
      </w:r>
      <w:r w:rsidRPr="00790526">
        <w:rPr>
          <w:rFonts w:ascii="Times New Roman" w:hAnsi="Times New Roman" w:cs="Times New Roman"/>
          <w:b/>
          <w:bCs/>
          <w:sz w:val="24"/>
          <w:szCs w:val="24"/>
        </w:rPr>
        <w:t>.</w:t>
      </w:r>
      <w:r w:rsidRPr="00790526">
        <w:rPr>
          <w:rFonts w:ascii="Times New Roman" w:hAnsi="Times New Roman" w:cs="Times New Roman"/>
          <w:sz w:val="24"/>
          <w:szCs w:val="24"/>
        </w:rPr>
        <w:t xml:space="preserve"> (a) Spaces with typical occupying period of 0.1 hr and 4 hr; (b) spaces with typical occupying period of 1 hr and 2 hr; (c) spaces with typical occupying period of 0.5 hr and 8 hr and (d) all spaces presented with their </w:t>
      </w:r>
      <w:r w:rsidR="001B08B4">
        <w:rPr>
          <w:rFonts w:ascii="Times New Roman" w:hAnsi="Times New Roman" w:cs="Times New Roman" w:hint="eastAsia"/>
          <w:sz w:val="24"/>
          <w:szCs w:val="24"/>
        </w:rPr>
        <w:t>VTAC and spaciousness</w:t>
      </w:r>
      <w:r w:rsidRPr="00790526">
        <w:rPr>
          <w:rFonts w:ascii="Times New Roman" w:hAnsi="Times New Roman" w:cs="Times New Roman"/>
          <w:sz w:val="24"/>
          <w:szCs w:val="24"/>
        </w:rPr>
        <w:t xml:space="preserve">. </w:t>
      </w:r>
      <w:r w:rsidR="00AE147C">
        <w:rPr>
          <w:rFonts w:ascii="Times New Roman" w:hAnsi="Times New Roman" w:cs="Times New Roman" w:hint="eastAsia"/>
          <w:sz w:val="24"/>
          <w:szCs w:val="24"/>
        </w:rPr>
        <w:t xml:space="preserve">Detailed data are shown in </w:t>
      </w:r>
      <w:r w:rsidR="00AE147C" w:rsidRPr="00AE147C">
        <w:rPr>
          <w:rFonts w:ascii="Times New Roman" w:hAnsi="Times New Roman" w:cs="Times New Roman" w:hint="eastAsia"/>
          <w:color w:val="0000FF"/>
          <w:sz w:val="24"/>
          <w:szCs w:val="24"/>
        </w:rPr>
        <w:t>Table S2</w:t>
      </w:r>
      <w:r w:rsidR="00AE147C">
        <w:rPr>
          <w:rFonts w:ascii="Times New Roman" w:hAnsi="Times New Roman" w:cs="Times New Roman" w:hint="eastAsia"/>
          <w:sz w:val="24"/>
          <w:szCs w:val="24"/>
        </w:rPr>
        <w:t>.</w:t>
      </w:r>
    </w:p>
    <w:p w14:paraId="26A65536" w14:textId="77777777" w:rsidR="00280E48" w:rsidRDefault="00280E48" w:rsidP="00790526">
      <w:pPr>
        <w:snapToGrid w:val="0"/>
        <w:spacing w:after="0" w:line="240" w:lineRule="auto"/>
        <w:rPr>
          <w:rFonts w:ascii="Times New Roman" w:hAnsi="Times New Roman" w:cs="Times New Roman"/>
          <w:sz w:val="24"/>
          <w:szCs w:val="24"/>
        </w:rPr>
      </w:pPr>
    </w:p>
    <w:p w14:paraId="156B004E" w14:textId="26A95B94" w:rsidR="00F95DB7" w:rsidRPr="00F65C98" w:rsidRDefault="00F95DB7" w:rsidP="00F95DB7">
      <w:pPr>
        <w:snapToGrid w:val="0"/>
        <w:spacing w:after="0" w:line="240" w:lineRule="auto"/>
        <w:rPr>
          <w:rFonts w:ascii="Times New Roman" w:hAnsi="Times New Roman" w:cs="Times New Roman"/>
          <w:sz w:val="24"/>
          <w:szCs w:val="24"/>
        </w:rPr>
      </w:pPr>
      <w:r w:rsidRPr="00790526">
        <w:rPr>
          <w:rFonts w:ascii="Times New Roman" w:hAnsi="Times New Roman" w:cs="Times New Roman"/>
          <w:sz w:val="24"/>
          <w:szCs w:val="24"/>
        </w:rPr>
        <w:t>Similar da</w:t>
      </w:r>
      <w:r>
        <w:rPr>
          <w:rFonts w:ascii="Times New Roman" w:hAnsi="Times New Roman" w:cs="Times New Roman"/>
          <w:sz w:val="24"/>
          <w:szCs w:val="24"/>
        </w:rPr>
        <w:t>t</w:t>
      </w:r>
      <w:r w:rsidRPr="00790526">
        <w:rPr>
          <w:rFonts w:ascii="Times New Roman" w:hAnsi="Times New Roman" w:cs="Times New Roman"/>
          <w:sz w:val="24"/>
          <w:szCs w:val="24"/>
        </w:rPr>
        <w:t>a preparation was done for ASHRAE 241</w:t>
      </w:r>
      <w:r>
        <w:rPr>
          <w:rFonts w:ascii="Times New Roman" w:hAnsi="Times New Roman" w:cs="Times New Roman" w:hint="eastAsia"/>
          <w:sz w:val="24"/>
          <w:szCs w:val="24"/>
        </w:rPr>
        <w:t xml:space="preserve"> (</w:t>
      </w:r>
      <w:r w:rsidRPr="00AD577B">
        <w:rPr>
          <w:rFonts w:ascii="Times New Roman" w:hAnsi="Times New Roman" w:cs="Times New Roman" w:hint="eastAsia"/>
          <w:color w:val="0000FF"/>
          <w:sz w:val="24"/>
          <w:szCs w:val="24"/>
        </w:rPr>
        <w:t>2023</w:t>
      </w:r>
      <w:r>
        <w:rPr>
          <w:rFonts w:ascii="Times New Roman" w:hAnsi="Times New Roman" w:cs="Times New Roman" w:hint="eastAsia"/>
          <w:sz w:val="24"/>
          <w:szCs w:val="24"/>
        </w:rPr>
        <w:t>)</w:t>
      </w:r>
      <w:r w:rsidRPr="00790526">
        <w:rPr>
          <w:rFonts w:ascii="Times New Roman" w:hAnsi="Times New Roman" w:cs="Times New Roman"/>
          <w:sz w:val="24"/>
          <w:szCs w:val="24"/>
        </w:rPr>
        <w:t xml:space="preserve">, </w:t>
      </w:r>
      <w:r>
        <w:rPr>
          <w:rFonts w:ascii="Times New Roman" w:hAnsi="Times New Roman" w:cs="Times New Roman" w:hint="eastAsia"/>
          <w:sz w:val="24"/>
          <w:szCs w:val="24"/>
        </w:rPr>
        <w:t>i.e., specify metabolic rate, exposure times, equivalent clean airflow (</w:t>
      </w:r>
      <m:oMath>
        <m:sSub>
          <m:sSubPr>
            <m:ctrlPr>
              <w:rPr>
                <w:rFonts w:ascii="Cambria Math" w:hAnsi="Cambria Math" w:cs="Times New Roman"/>
                <w:sz w:val="24"/>
                <w:szCs w:val="24"/>
                <w:shd w:val="clear" w:color="auto" w:fill="FFFFFF"/>
              </w:rPr>
            </m:ctrlPr>
          </m:sSubPr>
          <m:e>
            <m:r>
              <w:rPr>
                <w:rFonts w:ascii="Cambria Math" w:hAnsi="Cambria Math" w:cs="Times New Roman"/>
                <w:sz w:val="24"/>
                <w:szCs w:val="24"/>
                <w:shd w:val="clear" w:color="auto" w:fill="FFFFFF"/>
              </w:rPr>
              <m:t>q</m:t>
            </m:r>
          </m:e>
          <m:sub>
            <m:r>
              <w:rPr>
                <w:rFonts w:ascii="Cambria Math" w:hAnsi="Cambria Math" w:cs="Times New Roman"/>
                <w:sz w:val="24"/>
                <w:szCs w:val="24"/>
                <w:shd w:val="clear" w:color="auto" w:fill="FFFFFF"/>
              </w:rPr>
              <m:t>ECAi</m:t>
            </m:r>
          </m:sub>
        </m:sSub>
      </m:oMath>
      <w:r>
        <w:rPr>
          <w:rFonts w:ascii="Times New Roman" w:hAnsi="Times New Roman" w:cs="Times New Roman" w:hint="eastAsia"/>
          <w:sz w:val="24"/>
          <w:szCs w:val="24"/>
        </w:rPr>
        <w:t xml:space="preserve">), and occupant density to each space category, and then further obtain clean air equivalent </w:t>
      </w:r>
      <m:oMath>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q</m:t>
            </m:r>
          </m:e>
          <m:sub>
            <m:r>
              <w:rPr>
                <w:rFonts w:ascii="Cambria Math" w:hAnsi="Cambria Math" w:cs="Times New Roman"/>
                <w:sz w:val="24"/>
                <w:szCs w:val="24"/>
                <w:shd w:val="clear" w:color="auto" w:fill="FFFFFF"/>
              </w:rPr>
              <m:t>c</m:t>
            </m:r>
          </m:sub>
        </m:sSub>
        <m:r>
          <w:rPr>
            <w:rFonts w:ascii="Cambria Math" w:hAnsi="Cambria Math" w:cs="Times New Roman"/>
            <w:sz w:val="24"/>
            <w:szCs w:val="24"/>
            <w:shd w:val="clear" w:color="auto" w:fill="FFFFFF"/>
          </w:rPr>
          <m:t>=</m:t>
        </m:r>
        <m:sSub>
          <m:sSubPr>
            <m:ctrlPr>
              <w:rPr>
                <w:rFonts w:ascii="Cambria Math" w:hAnsi="Cambria Math" w:cs="Times New Roman"/>
                <w:sz w:val="24"/>
                <w:szCs w:val="24"/>
                <w:shd w:val="clear" w:color="auto" w:fill="FFFFFF"/>
              </w:rPr>
            </m:ctrlPr>
          </m:sSubPr>
          <m:e>
            <m:r>
              <w:rPr>
                <w:rFonts w:ascii="Cambria Math" w:hAnsi="Cambria Math" w:cs="Times New Roman"/>
                <w:sz w:val="24"/>
                <w:szCs w:val="24"/>
                <w:shd w:val="clear" w:color="auto" w:fill="FFFFFF"/>
              </w:rPr>
              <m:t>q</m:t>
            </m:r>
          </m:e>
          <m:sub>
            <m:r>
              <w:rPr>
                <w:rFonts w:ascii="Cambria Math" w:hAnsi="Cambria Math" w:cs="Times New Roman"/>
                <w:sz w:val="24"/>
                <w:szCs w:val="24"/>
                <w:shd w:val="clear" w:color="auto" w:fill="FFFFFF"/>
              </w:rPr>
              <m:t>ECAi</m:t>
            </m:r>
          </m:sub>
        </m:sSub>
        <m:r>
          <w:rPr>
            <w:rFonts w:ascii="Cambria Math" w:hAnsi="Cambria Math" w:cs="Times New Roman"/>
            <w:sz w:val="24"/>
            <w:szCs w:val="24"/>
            <w:shd w:val="clear" w:color="auto" w:fill="FFFFFF"/>
          </w:rPr>
          <m:t>+</m:t>
        </m:r>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q</m:t>
            </m:r>
          </m:e>
          <m:sub>
            <m:r>
              <w:rPr>
                <w:rFonts w:ascii="Cambria Math" w:hAnsi="Cambria Math" w:cs="Times New Roman"/>
                <w:sz w:val="24"/>
                <w:szCs w:val="24"/>
                <w:shd w:val="clear" w:color="auto" w:fill="FFFFFF"/>
              </w:rPr>
              <m:t>setting</m:t>
            </m:r>
          </m:sub>
        </m:sSub>
        <m:r>
          <w:rPr>
            <w:rFonts w:ascii="Cambria Math" w:hAnsi="Cambria Math" w:cs="Times New Roman"/>
            <w:sz w:val="24"/>
            <w:szCs w:val="24"/>
            <w:shd w:val="clear" w:color="auto" w:fill="FFFFFF"/>
          </w:rPr>
          <m:t>+</m:t>
        </m:r>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q</m:t>
            </m:r>
          </m:e>
          <m:sub>
            <m:r>
              <w:rPr>
                <w:rFonts w:ascii="Cambria Math" w:hAnsi="Cambria Math" w:cs="Times New Roman"/>
                <w:sz w:val="24"/>
                <w:szCs w:val="24"/>
                <w:shd w:val="clear" w:color="auto" w:fill="FFFFFF"/>
              </w:rPr>
              <m:t>deactivation</m:t>
            </m:r>
          </m:sub>
        </m:sSub>
      </m:oMath>
      <w:r w:rsidRPr="00790526">
        <w:rPr>
          <w:rFonts w:ascii="Times New Roman" w:hAnsi="Times New Roman" w:cs="Times New Roman"/>
          <w:sz w:val="24"/>
          <w:szCs w:val="24"/>
        </w:rPr>
        <w:t>.</w:t>
      </w:r>
      <w:r>
        <w:rPr>
          <w:rFonts w:ascii="Times New Roman" w:hAnsi="Times New Roman" w:cs="Times New Roman" w:hint="eastAsia"/>
          <w:sz w:val="24"/>
          <w:szCs w:val="24"/>
        </w:rPr>
        <w:t xml:space="preserve"> In </w:t>
      </w:r>
      <w:r w:rsidRPr="00D67302">
        <w:rPr>
          <w:rFonts w:ascii="Times New Roman" w:hAnsi="Times New Roman" w:cs="Times New Roman"/>
          <w:color w:val="0000FF"/>
          <w:sz w:val="24"/>
          <w:szCs w:val="24"/>
        </w:rPr>
        <w:t>Table S</w:t>
      </w:r>
      <w:r w:rsidR="00B60B7D">
        <w:rPr>
          <w:rFonts w:ascii="Times New Roman" w:hAnsi="Times New Roman" w:cs="Times New Roman" w:hint="eastAsia"/>
          <w:color w:val="0000FF"/>
          <w:sz w:val="24"/>
          <w:szCs w:val="24"/>
        </w:rPr>
        <w:t>3</w:t>
      </w:r>
      <w:r>
        <w:rPr>
          <w:rFonts w:ascii="Times New Roman" w:hAnsi="Times New Roman" w:cs="Times New Roman" w:hint="eastAsia"/>
          <w:sz w:val="24"/>
          <w:szCs w:val="24"/>
        </w:rPr>
        <w:t xml:space="preserve">, </w:t>
      </w:r>
      <w:r w:rsidR="00576384" w:rsidRPr="00D67302">
        <w:rPr>
          <w:rFonts w:ascii="Times New Roman" w:hAnsi="Times New Roman" w:cs="Times New Roman"/>
          <w:color w:val="0000FF"/>
          <w:sz w:val="24"/>
          <w:szCs w:val="24"/>
        </w:rPr>
        <w:t>Figure</w:t>
      </w:r>
      <w:r w:rsidR="003A737B" w:rsidRPr="00D67302">
        <w:rPr>
          <w:rFonts w:ascii="Times New Roman" w:hAnsi="Times New Roman" w:cs="Times New Roman"/>
          <w:color w:val="0000FF"/>
          <w:sz w:val="24"/>
          <w:szCs w:val="24"/>
        </w:rPr>
        <w:t>s</w:t>
      </w:r>
      <w:r w:rsidR="00576384" w:rsidRPr="00D67302">
        <w:rPr>
          <w:rFonts w:ascii="Times New Roman" w:hAnsi="Times New Roman" w:cs="Times New Roman"/>
          <w:color w:val="0000FF"/>
          <w:sz w:val="24"/>
          <w:szCs w:val="24"/>
        </w:rPr>
        <w:t xml:space="preserve"> S3 </w:t>
      </w:r>
      <w:r w:rsidR="00576384">
        <w:rPr>
          <w:rFonts w:ascii="Times New Roman" w:hAnsi="Times New Roman" w:cs="Times New Roman" w:hint="eastAsia"/>
          <w:sz w:val="24"/>
          <w:szCs w:val="24"/>
        </w:rPr>
        <w:t xml:space="preserve">and </w:t>
      </w:r>
      <w:r w:rsidR="00576384" w:rsidRPr="00D67302">
        <w:rPr>
          <w:rFonts w:ascii="Times New Roman" w:hAnsi="Times New Roman" w:cs="Times New Roman"/>
          <w:color w:val="0000FF"/>
          <w:sz w:val="24"/>
          <w:szCs w:val="24"/>
        </w:rPr>
        <w:t>S4</w:t>
      </w:r>
      <w:r w:rsidR="00576384">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occupant density follows ASHRAE 62.1 (2022), a 3 m ceiling height is assumed, and offices, classrooms, and food and beverage facilities are further classified to yield 29 space categories. Conversely, </w:t>
      </w:r>
      <w:r w:rsidRPr="008304BD">
        <w:rPr>
          <w:rFonts w:ascii="Times New Roman" w:hAnsi="Times New Roman" w:cs="Times New Roman" w:hint="eastAsia"/>
          <w:color w:val="0000FF"/>
          <w:sz w:val="24"/>
          <w:szCs w:val="24"/>
        </w:rPr>
        <w:t>Table S</w:t>
      </w:r>
      <w:r w:rsidR="00B60B7D">
        <w:rPr>
          <w:rFonts w:ascii="Times New Roman" w:hAnsi="Times New Roman" w:cs="Times New Roman" w:hint="eastAsia"/>
          <w:color w:val="0000FF"/>
          <w:sz w:val="24"/>
          <w:szCs w:val="24"/>
        </w:rPr>
        <w:t>4</w:t>
      </w:r>
      <w:r>
        <w:rPr>
          <w:rFonts w:ascii="Times New Roman" w:hAnsi="Times New Roman" w:cs="Times New Roman" w:hint="eastAsia"/>
          <w:sz w:val="24"/>
          <w:szCs w:val="24"/>
        </w:rPr>
        <w:t xml:space="preserve"> assigns 25 space categories using ASHRAE </w:t>
      </w:r>
      <w:r>
        <w:rPr>
          <w:rFonts w:ascii="Times New Roman" w:hAnsi="Times New Roman" w:cs="Times New Roman"/>
          <w:sz w:val="24"/>
          <w:szCs w:val="24"/>
        </w:rPr>
        <w:t>development</w:t>
      </w:r>
      <w:r>
        <w:rPr>
          <w:rFonts w:ascii="Times New Roman" w:hAnsi="Times New Roman" w:cs="Times New Roman" w:hint="eastAsia"/>
          <w:sz w:val="24"/>
          <w:szCs w:val="24"/>
        </w:rPr>
        <w:t xml:space="preserve"> team data </w:t>
      </w:r>
      <w:r>
        <w:rPr>
          <w:rFonts w:ascii="Times New Roman" w:hAnsi="Times New Roman" w:cs="Times New Roman" w:hint="eastAsia"/>
          <w:sz w:val="24"/>
          <w:szCs w:val="24"/>
          <w:shd w:val="clear" w:color="auto" w:fill="FFFFFF"/>
        </w:rPr>
        <w:t xml:space="preserve">(Benjamin et al., </w:t>
      </w:r>
      <w:r w:rsidRPr="007C5AEA">
        <w:rPr>
          <w:rFonts w:ascii="Times New Roman" w:hAnsi="Times New Roman" w:cs="Times New Roman" w:hint="eastAsia"/>
          <w:color w:val="0000FF"/>
          <w:sz w:val="24"/>
          <w:szCs w:val="24"/>
          <w:shd w:val="clear" w:color="auto" w:fill="FFFFFF"/>
        </w:rPr>
        <w:t>2025</w:t>
      </w:r>
      <w:r>
        <w:rPr>
          <w:rFonts w:ascii="Times New Roman" w:hAnsi="Times New Roman" w:cs="Times New Roman" w:hint="eastAsia"/>
          <w:sz w:val="24"/>
          <w:szCs w:val="24"/>
          <w:shd w:val="clear" w:color="auto" w:fill="FFFFFF"/>
        </w:rPr>
        <w:t>) for occupant density and ceiling height.</w:t>
      </w:r>
    </w:p>
    <w:p w14:paraId="3172BC36" w14:textId="77777777" w:rsidR="00F95DB7" w:rsidRDefault="00F95DB7" w:rsidP="00790526">
      <w:pPr>
        <w:snapToGrid w:val="0"/>
        <w:spacing w:after="0" w:line="240" w:lineRule="auto"/>
        <w:rPr>
          <w:rFonts w:ascii="Times New Roman" w:hAnsi="Times New Roman" w:cs="Times New Roman"/>
          <w:sz w:val="24"/>
          <w:szCs w:val="24"/>
        </w:rPr>
      </w:pPr>
    </w:p>
    <w:p w14:paraId="6E87400F" w14:textId="4A2B02C0" w:rsidR="00F95DB7" w:rsidRPr="00790526" w:rsidRDefault="00F95DB7" w:rsidP="00F95DB7">
      <w:pPr>
        <w:snapToGrid w:val="0"/>
        <w:spacing w:after="0" w:line="240" w:lineRule="auto"/>
        <w:rPr>
          <w:rFonts w:ascii="Times New Roman" w:hAnsi="Times New Roman" w:cs="Times New Roman"/>
          <w:sz w:val="24"/>
          <w:szCs w:val="24"/>
        </w:rPr>
      </w:pPr>
      <w:r w:rsidRPr="00790526">
        <w:rPr>
          <w:rFonts w:ascii="Times New Roman" w:hAnsi="Times New Roman" w:cs="Times New Roman"/>
          <w:sz w:val="24"/>
          <w:szCs w:val="24"/>
        </w:rPr>
        <w:t xml:space="preserve">For most of the 29 ASHRAE occupancy categories, the estimated effective </w:t>
      </w:r>
      <w:r w:rsidR="00B4347B">
        <w:rPr>
          <w:rFonts w:ascii="Times New Roman" w:hAnsi="Times New Roman" w:cs="Times New Roman" w:hint="eastAsia"/>
          <w:sz w:val="24"/>
          <w:szCs w:val="24"/>
        </w:rPr>
        <w:t>clean flow rate</w:t>
      </w:r>
      <w:r w:rsidR="00B4347B" w:rsidRPr="00790526">
        <w:rPr>
          <w:rFonts w:ascii="Times New Roman" w:hAnsi="Times New Roman" w:cs="Times New Roman"/>
          <w:sz w:val="24"/>
          <w:szCs w:val="24"/>
        </w:rPr>
        <w:t xml:space="preserve"> </w:t>
      </w:r>
      <w:r w:rsidRPr="00790526">
        <w:rPr>
          <w:rFonts w:ascii="Times New Roman" w:hAnsi="Times New Roman" w:cs="Times New Roman"/>
          <w:sz w:val="24"/>
          <w:szCs w:val="24"/>
        </w:rPr>
        <w:t>is not a function of the spaciousness, but the air change rate does (</w:t>
      </w:r>
      <w:r w:rsidRPr="00790526">
        <w:rPr>
          <w:rFonts w:ascii="Times New Roman" w:hAnsi="Times New Roman" w:cs="Times New Roman"/>
          <w:color w:val="0000FF"/>
          <w:sz w:val="24"/>
          <w:szCs w:val="24"/>
        </w:rPr>
        <w:t>Figure S3a</w:t>
      </w:r>
      <w:r w:rsidR="006F36B6">
        <w:rPr>
          <w:rFonts w:ascii="Times New Roman" w:hAnsi="Times New Roman" w:cs="Times New Roman" w:hint="eastAsia"/>
          <w:sz w:val="24"/>
          <w:szCs w:val="24"/>
        </w:rPr>
        <w:t xml:space="preserve"> and </w:t>
      </w:r>
      <w:r w:rsidR="006F36B6" w:rsidRPr="00D67302">
        <w:rPr>
          <w:rFonts w:ascii="Times New Roman" w:hAnsi="Times New Roman" w:cs="Times New Roman"/>
          <w:color w:val="0000FF"/>
          <w:sz w:val="24"/>
          <w:szCs w:val="24"/>
        </w:rPr>
        <w:t>Figure 4d</w:t>
      </w:r>
      <w:r w:rsidRPr="00790526">
        <w:rPr>
          <w:rFonts w:ascii="Times New Roman" w:hAnsi="Times New Roman" w:cs="Times New Roman"/>
          <w:sz w:val="24"/>
          <w:szCs w:val="24"/>
        </w:rPr>
        <w:t xml:space="preserve">). </w:t>
      </w:r>
      <w:r>
        <w:rPr>
          <w:rFonts w:ascii="Times New Roman" w:hAnsi="Times New Roman" w:cs="Times New Roman" w:hint="eastAsia"/>
          <w:sz w:val="24"/>
          <w:szCs w:val="24"/>
        </w:rPr>
        <w:t>T</w:t>
      </w:r>
      <w:r w:rsidRPr="00790526">
        <w:rPr>
          <w:rFonts w:ascii="Times New Roman" w:hAnsi="Times New Roman" w:cs="Times New Roman"/>
          <w:sz w:val="24"/>
          <w:szCs w:val="24"/>
        </w:rPr>
        <w:t>his observation is in contrast from our main conclusion here that spaciousness and ventilation are coupled, particularly at low ventilation setting. A low spaciousness should be associated with a larger ventilation rate, following the very small size ventilation at low spaciousness (less than 15 m</w:t>
      </w:r>
      <w:r w:rsidRPr="00790526">
        <w:rPr>
          <w:rFonts w:ascii="Times New Roman" w:hAnsi="Times New Roman" w:cs="Times New Roman"/>
          <w:sz w:val="24"/>
          <w:szCs w:val="24"/>
          <w:vertAlign w:val="superscript"/>
        </w:rPr>
        <w:t>3</w:t>
      </w:r>
      <w:r w:rsidRPr="00790526">
        <w:rPr>
          <w:rFonts w:ascii="Times New Roman" w:hAnsi="Times New Roman" w:cs="Times New Roman"/>
          <w:sz w:val="24"/>
          <w:szCs w:val="24"/>
        </w:rPr>
        <w:t>/p</w:t>
      </w:r>
      <w:r>
        <w:rPr>
          <w:rFonts w:ascii="Times New Roman" w:hAnsi="Times New Roman" w:cs="Times New Roman" w:hint="eastAsia"/>
          <w:sz w:val="24"/>
          <w:szCs w:val="24"/>
        </w:rPr>
        <w:t>erson</w:t>
      </w:r>
      <w:r w:rsidRPr="00790526">
        <w:rPr>
          <w:rFonts w:ascii="Times New Roman" w:hAnsi="Times New Roman" w:cs="Times New Roman"/>
          <w:sz w:val="24"/>
          <w:szCs w:val="24"/>
        </w:rPr>
        <w:t xml:space="preserve">), and the ASHRAE 241 does slightly better than 62.1. The four order of magnitude variation in ASHRAE 62.1 is reduced to a two-order range </w:t>
      </w:r>
      <w:r w:rsidRPr="00790526">
        <w:rPr>
          <w:rFonts w:ascii="Times New Roman" w:hAnsi="Times New Roman" w:cs="Times New Roman"/>
          <w:sz w:val="24"/>
          <w:szCs w:val="24"/>
        </w:rPr>
        <w:lastRenderedPageBreak/>
        <w:t>(0.003 to 0.1 hr) in ASHRAE 241</w:t>
      </w:r>
      <w:r w:rsidR="00F25CED">
        <w:rPr>
          <w:rFonts w:ascii="Times New Roman" w:hAnsi="Times New Roman" w:cs="Times New Roman" w:hint="eastAsia"/>
          <w:sz w:val="24"/>
          <w:szCs w:val="24"/>
        </w:rPr>
        <w:t xml:space="preserve"> (</w:t>
      </w:r>
      <w:r w:rsidR="00F25CED" w:rsidRPr="00D67302">
        <w:rPr>
          <w:rFonts w:ascii="Times New Roman" w:hAnsi="Times New Roman" w:cs="Times New Roman"/>
          <w:color w:val="0000FF"/>
          <w:sz w:val="24"/>
          <w:szCs w:val="24"/>
        </w:rPr>
        <w:t xml:space="preserve">Figure </w:t>
      </w:r>
      <w:r w:rsidR="00B26871" w:rsidRPr="00D67302">
        <w:rPr>
          <w:rFonts w:ascii="Times New Roman" w:hAnsi="Times New Roman" w:cs="Times New Roman"/>
          <w:color w:val="0000FF"/>
          <w:sz w:val="24"/>
          <w:szCs w:val="24"/>
        </w:rPr>
        <w:t>4b</w:t>
      </w:r>
      <w:r w:rsidR="00F25CED">
        <w:rPr>
          <w:rFonts w:ascii="Times New Roman" w:hAnsi="Times New Roman" w:cs="Times New Roman" w:hint="eastAsia"/>
          <w:sz w:val="24"/>
          <w:szCs w:val="24"/>
        </w:rPr>
        <w:t>)</w:t>
      </w:r>
      <w:r w:rsidRPr="00790526">
        <w:rPr>
          <w:rFonts w:ascii="Times New Roman" w:hAnsi="Times New Roman" w:cs="Times New Roman"/>
          <w:sz w:val="24"/>
          <w:szCs w:val="24"/>
        </w:rPr>
        <w:t xml:space="preserve">. This is a significant improvement in consistency. However, a relatively large range of variation still exists. Assume that an intake fraction time of 0.02 hr is needed corresponding to an infectious quanta generation rate of 50 quanta/h, a too low value than 0.02 hr implies the waste of dilution, while a too high value than 0.02 hr signifies insufficiency. </w:t>
      </w:r>
    </w:p>
    <w:p w14:paraId="7843BD24" w14:textId="19944923" w:rsidR="00280E48" w:rsidRDefault="00280E48" w:rsidP="00790526">
      <w:pPr>
        <w:snapToGrid w:val="0"/>
        <w:spacing w:after="0" w:line="240" w:lineRule="auto"/>
        <w:rPr>
          <w:rFonts w:ascii="Times New Roman" w:hAnsi="Times New Roman" w:cs="Times New Roman"/>
          <w:sz w:val="24"/>
          <w:szCs w:val="24"/>
        </w:rPr>
      </w:pPr>
    </w:p>
    <w:p w14:paraId="7E035235" w14:textId="0689AD2A" w:rsidR="00EA2C50" w:rsidRPr="00790526" w:rsidRDefault="001751D7" w:rsidP="00C25151">
      <w:pPr>
        <w:snapToGri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BF8D7B8" wp14:editId="22D62FDA">
            <wp:extent cx="4114800" cy="2354386"/>
            <wp:effectExtent l="0" t="0" r="0" b="8255"/>
            <wp:docPr id="17978244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14800" cy="2354386"/>
                    </a:xfrm>
                    <a:prstGeom prst="rect">
                      <a:avLst/>
                    </a:prstGeom>
                    <a:noFill/>
                  </pic:spPr>
                </pic:pic>
              </a:graphicData>
            </a:graphic>
          </wp:inline>
        </w:drawing>
      </w:r>
    </w:p>
    <w:p w14:paraId="2B825678" w14:textId="408ED724" w:rsidR="007B7379" w:rsidRPr="00790526" w:rsidRDefault="00280E48" w:rsidP="00790526">
      <w:pPr>
        <w:snapToGrid w:val="0"/>
        <w:spacing w:after="0" w:line="240" w:lineRule="auto"/>
        <w:rPr>
          <w:rFonts w:ascii="Times New Roman" w:hAnsi="Times New Roman" w:cs="Times New Roman"/>
          <w:sz w:val="24"/>
          <w:szCs w:val="24"/>
        </w:rPr>
      </w:pPr>
      <w:r w:rsidRPr="00F53C29">
        <w:rPr>
          <w:rFonts w:ascii="Times New Roman" w:hAnsi="Times New Roman" w:cs="Times New Roman"/>
          <w:color w:val="0000FF"/>
          <w:sz w:val="24"/>
          <w:szCs w:val="24"/>
        </w:rPr>
        <w:t xml:space="preserve">Figure </w:t>
      </w:r>
      <w:r w:rsidR="00BA7205" w:rsidRPr="00F53C29">
        <w:rPr>
          <w:rFonts w:ascii="Times New Roman" w:hAnsi="Times New Roman" w:cs="Times New Roman"/>
          <w:color w:val="0000FF"/>
          <w:sz w:val="24"/>
          <w:szCs w:val="24"/>
        </w:rPr>
        <w:t>S3</w:t>
      </w:r>
      <w:r w:rsidRPr="00F53C29">
        <w:rPr>
          <w:rFonts w:ascii="Times New Roman" w:hAnsi="Times New Roman" w:cs="Times New Roman"/>
          <w:color w:val="0000FF"/>
          <w:sz w:val="24"/>
          <w:szCs w:val="24"/>
        </w:rPr>
        <w:t>.</w:t>
      </w:r>
      <w:r w:rsidRPr="00790526">
        <w:rPr>
          <w:rFonts w:ascii="Times New Roman" w:hAnsi="Times New Roman" w:cs="Times New Roman"/>
          <w:b/>
          <w:bCs/>
          <w:sz w:val="24"/>
          <w:szCs w:val="24"/>
        </w:rPr>
        <w:t xml:space="preserve"> </w:t>
      </w:r>
      <w:r w:rsidR="00773124">
        <w:rPr>
          <w:rFonts w:ascii="Times New Roman" w:hAnsi="Times New Roman" w:cs="Times New Roman" w:hint="eastAsia"/>
          <w:b/>
          <w:bCs/>
          <w:sz w:val="24"/>
          <w:szCs w:val="24"/>
        </w:rPr>
        <w:t xml:space="preserve">Effective clean flow rate, clean air equivalent and VTAC </w:t>
      </w:r>
      <w:r w:rsidR="00DC1943">
        <w:rPr>
          <w:rFonts w:ascii="Times New Roman" w:hAnsi="Times New Roman" w:cs="Times New Roman" w:hint="eastAsia"/>
          <w:b/>
          <w:bCs/>
          <w:sz w:val="24"/>
          <w:szCs w:val="24"/>
        </w:rPr>
        <w:t>of 29 occupancy ca</w:t>
      </w:r>
      <w:r w:rsidR="00DB4B87">
        <w:rPr>
          <w:rFonts w:ascii="Times New Roman" w:hAnsi="Times New Roman" w:cs="Times New Roman" w:hint="eastAsia"/>
          <w:b/>
          <w:bCs/>
          <w:sz w:val="24"/>
          <w:szCs w:val="24"/>
        </w:rPr>
        <w:t xml:space="preserve">tegories </w:t>
      </w:r>
      <w:r w:rsidR="00773124">
        <w:rPr>
          <w:rFonts w:ascii="Times New Roman" w:hAnsi="Times New Roman" w:cs="Times New Roman" w:hint="eastAsia"/>
          <w:b/>
          <w:bCs/>
          <w:sz w:val="24"/>
          <w:szCs w:val="24"/>
        </w:rPr>
        <w:t xml:space="preserve">in </w:t>
      </w:r>
      <w:r w:rsidRPr="00790526">
        <w:rPr>
          <w:rFonts w:ascii="Times New Roman" w:hAnsi="Times New Roman" w:cs="Times New Roman"/>
          <w:b/>
          <w:bCs/>
          <w:sz w:val="24"/>
          <w:szCs w:val="24"/>
        </w:rPr>
        <w:t>ASHRAE 241 ventilation standard.</w:t>
      </w:r>
      <w:r w:rsidRPr="00790526">
        <w:rPr>
          <w:rFonts w:ascii="Times New Roman" w:hAnsi="Times New Roman" w:cs="Times New Roman"/>
          <w:sz w:val="24"/>
          <w:szCs w:val="24"/>
        </w:rPr>
        <w:t xml:space="preserve"> </w:t>
      </w:r>
      <w:r w:rsidR="00DC1943">
        <w:rPr>
          <w:rFonts w:ascii="Times New Roman" w:hAnsi="Times New Roman" w:cs="Times New Roman" w:hint="eastAsia"/>
          <w:sz w:val="24"/>
          <w:szCs w:val="24"/>
        </w:rPr>
        <w:t xml:space="preserve">Detailed data </w:t>
      </w:r>
      <w:r w:rsidR="00DB4B87">
        <w:rPr>
          <w:rFonts w:ascii="Times New Roman" w:hAnsi="Times New Roman" w:cs="Times New Roman" w:hint="eastAsia"/>
          <w:sz w:val="24"/>
          <w:szCs w:val="24"/>
        </w:rPr>
        <w:t xml:space="preserve">are shown </w:t>
      </w:r>
      <w:r w:rsidR="00DC1943">
        <w:rPr>
          <w:rFonts w:ascii="Times New Roman" w:hAnsi="Times New Roman" w:cs="Times New Roman" w:hint="eastAsia"/>
          <w:sz w:val="24"/>
          <w:szCs w:val="24"/>
        </w:rPr>
        <w:t xml:space="preserve">in </w:t>
      </w:r>
      <w:r w:rsidR="00DC1943" w:rsidRPr="00DB4B87">
        <w:rPr>
          <w:rFonts w:ascii="Times New Roman" w:hAnsi="Times New Roman" w:cs="Times New Roman" w:hint="eastAsia"/>
          <w:color w:val="0000FF"/>
          <w:sz w:val="24"/>
          <w:szCs w:val="24"/>
        </w:rPr>
        <w:t>Table S3</w:t>
      </w:r>
      <w:r w:rsidRPr="00790526">
        <w:rPr>
          <w:rFonts w:ascii="Times New Roman" w:hAnsi="Times New Roman" w:cs="Times New Roman"/>
          <w:sz w:val="24"/>
          <w:szCs w:val="24"/>
        </w:rPr>
        <w:t xml:space="preserve">. </w:t>
      </w:r>
    </w:p>
    <w:p w14:paraId="1B3D6243" w14:textId="77777777" w:rsidR="00F615D5" w:rsidRDefault="00F615D5">
      <w:pPr>
        <w:rPr>
          <w:rFonts w:ascii="Times New Roman" w:hAnsi="Times New Roman" w:cs="Times New Roman"/>
          <w:b/>
          <w:bCs/>
          <w:sz w:val="24"/>
          <w:szCs w:val="24"/>
          <w:lang w:val="en-HK"/>
        </w:rPr>
      </w:pPr>
      <w:r>
        <w:rPr>
          <w:rFonts w:ascii="Times New Roman" w:hAnsi="Times New Roman" w:cs="Times New Roman"/>
          <w:b/>
          <w:bCs/>
          <w:sz w:val="24"/>
          <w:szCs w:val="24"/>
          <w:lang w:val="en-HK"/>
        </w:rPr>
        <w:br w:type="page"/>
      </w:r>
    </w:p>
    <w:p w14:paraId="3E1737AF" w14:textId="77777777" w:rsidR="00601C10" w:rsidRDefault="005E290D" w:rsidP="00790526">
      <w:pPr>
        <w:snapToGrid w:val="0"/>
        <w:spacing w:after="0" w:line="240" w:lineRule="auto"/>
        <w:rPr>
          <w:rFonts w:ascii="Times New Roman" w:hAnsi="Times New Roman" w:cs="Times New Roman"/>
          <w:b/>
          <w:iCs/>
          <w:sz w:val="24"/>
          <w:szCs w:val="24"/>
        </w:rPr>
      </w:pPr>
      <w:r w:rsidRPr="00AD040D">
        <w:rPr>
          <w:rFonts w:ascii="Times New Roman" w:hAnsi="Times New Roman" w:cs="Times New Roman"/>
          <w:b/>
          <w:bCs/>
          <w:sz w:val="24"/>
          <w:szCs w:val="24"/>
          <w:lang w:val="en-HK"/>
        </w:rPr>
        <w:lastRenderedPageBreak/>
        <w:t xml:space="preserve">Supplementary Materials </w:t>
      </w:r>
      <w:r w:rsidR="00BA7205" w:rsidRPr="00790526">
        <w:rPr>
          <w:rFonts w:ascii="Times New Roman" w:hAnsi="Times New Roman" w:cs="Times New Roman"/>
          <w:b/>
          <w:iCs/>
          <w:sz w:val="24"/>
          <w:szCs w:val="24"/>
        </w:rPr>
        <w:t>S</w:t>
      </w:r>
      <w:r w:rsidR="00A80648" w:rsidRPr="00790526">
        <w:rPr>
          <w:rFonts w:ascii="Times New Roman" w:hAnsi="Times New Roman" w:cs="Times New Roman"/>
          <w:b/>
          <w:iCs/>
          <w:sz w:val="24"/>
          <w:szCs w:val="24"/>
        </w:rPr>
        <w:t>5</w:t>
      </w:r>
      <w:r w:rsidR="00BA7205" w:rsidRPr="00790526">
        <w:rPr>
          <w:rFonts w:ascii="Times New Roman" w:hAnsi="Times New Roman" w:cs="Times New Roman"/>
          <w:b/>
          <w:iCs/>
          <w:sz w:val="24"/>
          <w:szCs w:val="24"/>
        </w:rPr>
        <w:t xml:space="preserve">. </w:t>
      </w:r>
    </w:p>
    <w:p w14:paraId="2F8F7AF4" w14:textId="1F0C8356" w:rsidR="00280E48" w:rsidRDefault="006E3C0F" w:rsidP="00790526">
      <w:pPr>
        <w:snapToGrid w:val="0"/>
        <w:spacing w:after="0" w:line="240" w:lineRule="auto"/>
        <w:rPr>
          <w:rFonts w:ascii="Times New Roman" w:hAnsi="Times New Roman" w:cs="Times New Roman"/>
          <w:b/>
          <w:iCs/>
          <w:sz w:val="24"/>
          <w:szCs w:val="24"/>
        </w:rPr>
      </w:pPr>
      <w:r w:rsidRPr="00790526">
        <w:rPr>
          <w:rFonts w:ascii="Times New Roman" w:hAnsi="Times New Roman" w:cs="Times New Roman"/>
          <w:b/>
          <w:iCs/>
          <w:sz w:val="24"/>
          <w:szCs w:val="24"/>
        </w:rPr>
        <w:t xml:space="preserve">An example consistent standard of minimum clean airflow equivalent for </w:t>
      </w:r>
      <w:r w:rsidR="00BA7205" w:rsidRPr="00790526">
        <w:rPr>
          <w:rFonts w:ascii="Times New Roman" w:hAnsi="Times New Roman" w:cs="Times New Roman"/>
          <w:b/>
          <w:iCs/>
          <w:sz w:val="24"/>
          <w:szCs w:val="24"/>
        </w:rPr>
        <w:t xml:space="preserve">ASHRAE 62.1 and 241 </w:t>
      </w:r>
      <w:r w:rsidRPr="00790526">
        <w:rPr>
          <w:rFonts w:ascii="Times New Roman" w:hAnsi="Times New Roman" w:cs="Times New Roman"/>
          <w:b/>
          <w:iCs/>
          <w:sz w:val="24"/>
          <w:szCs w:val="24"/>
        </w:rPr>
        <w:t>with a constant intake fraction</w:t>
      </w:r>
    </w:p>
    <w:p w14:paraId="31A54DCD" w14:textId="77777777" w:rsidR="00601C10" w:rsidRPr="00C16DCA" w:rsidRDefault="00601C10" w:rsidP="00790526">
      <w:pPr>
        <w:snapToGrid w:val="0"/>
        <w:spacing w:after="0" w:line="240" w:lineRule="auto"/>
        <w:rPr>
          <w:rFonts w:ascii="Times New Roman" w:hAnsi="Times New Roman" w:cs="Times New Roman"/>
          <w:b/>
          <w:iCs/>
          <w:sz w:val="24"/>
          <w:szCs w:val="24"/>
        </w:rPr>
      </w:pPr>
    </w:p>
    <w:p w14:paraId="2E6CB417" w14:textId="08E282E1" w:rsidR="00280E48" w:rsidRDefault="00280E48" w:rsidP="00790526">
      <w:pPr>
        <w:snapToGrid w:val="0"/>
        <w:spacing w:after="0" w:line="240" w:lineRule="auto"/>
        <w:rPr>
          <w:rFonts w:ascii="Times New Roman" w:hAnsi="Times New Roman" w:cs="Times New Roman"/>
          <w:sz w:val="24"/>
          <w:szCs w:val="24"/>
        </w:rPr>
      </w:pPr>
      <w:r w:rsidRPr="00790526">
        <w:rPr>
          <w:rFonts w:ascii="Times New Roman" w:hAnsi="Times New Roman" w:cs="Times New Roman"/>
          <w:sz w:val="24"/>
          <w:szCs w:val="24"/>
        </w:rPr>
        <w:t xml:space="preserve">If a constant intake fraction time of 0.02 hr is specified, the resulted minimum threshold </w:t>
      </w:r>
      <w:r w:rsidR="00A44E38">
        <w:rPr>
          <w:rFonts w:ascii="Times New Roman" w:hAnsi="Times New Roman" w:cs="Times New Roman" w:hint="eastAsia"/>
          <w:sz w:val="24"/>
          <w:szCs w:val="24"/>
        </w:rPr>
        <w:t>clean air equivalent</w:t>
      </w:r>
      <w:r w:rsidR="00A44E38" w:rsidRPr="00790526">
        <w:rPr>
          <w:rFonts w:ascii="Times New Roman" w:hAnsi="Times New Roman" w:cs="Times New Roman"/>
          <w:sz w:val="24"/>
          <w:szCs w:val="24"/>
        </w:rPr>
        <w:t xml:space="preserve"> </w:t>
      </w:r>
      <w:r w:rsidRPr="00790526">
        <w:rPr>
          <w:rFonts w:ascii="Times New Roman" w:hAnsi="Times New Roman" w:cs="Times New Roman"/>
          <w:sz w:val="24"/>
          <w:szCs w:val="24"/>
        </w:rPr>
        <w:t xml:space="preserve">rates with the identical spaciousness are shown in </w:t>
      </w:r>
      <w:r w:rsidRPr="00D67302">
        <w:rPr>
          <w:rFonts w:ascii="Times New Roman" w:hAnsi="Times New Roman" w:cs="Times New Roman"/>
          <w:color w:val="0000FF"/>
          <w:sz w:val="24"/>
          <w:szCs w:val="24"/>
        </w:rPr>
        <w:t xml:space="preserve">Table </w:t>
      </w:r>
      <w:r w:rsidR="00B47230">
        <w:rPr>
          <w:rFonts w:ascii="Times New Roman" w:hAnsi="Times New Roman" w:cs="Times New Roman" w:hint="eastAsia"/>
          <w:color w:val="0000FF"/>
          <w:sz w:val="24"/>
          <w:szCs w:val="24"/>
        </w:rPr>
        <w:t>S</w:t>
      </w:r>
      <w:r w:rsidR="00CF5AC2" w:rsidRPr="00D67302">
        <w:rPr>
          <w:rFonts w:ascii="Times New Roman" w:hAnsi="Times New Roman" w:cs="Times New Roman"/>
          <w:color w:val="0000FF"/>
          <w:sz w:val="24"/>
          <w:szCs w:val="24"/>
        </w:rPr>
        <w:t xml:space="preserve">2 </w:t>
      </w:r>
      <w:r w:rsidR="00CF5AC2" w:rsidRPr="002F3BE8">
        <w:rPr>
          <w:rFonts w:ascii="Times New Roman" w:hAnsi="Times New Roman" w:cs="Times New Roman" w:hint="eastAsia"/>
          <w:sz w:val="24"/>
          <w:szCs w:val="24"/>
        </w:rPr>
        <w:t xml:space="preserve">for ASHRAE 62.1 and </w:t>
      </w:r>
      <w:r w:rsidR="00CF5AC2" w:rsidRPr="00D67302">
        <w:rPr>
          <w:rFonts w:ascii="Times New Roman" w:hAnsi="Times New Roman" w:cs="Times New Roman"/>
          <w:color w:val="0000FF"/>
          <w:sz w:val="24"/>
          <w:szCs w:val="24"/>
        </w:rPr>
        <w:t xml:space="preserve">Table S3 </w:t>
      </w:r>
      <w:r w:rsidR="00CF5AC2" w:rsidRPr="002F3BE8">
        <w:rPr>
          <w:rFonts w:ascii="Times New Roman" w:hAnsi="Times New Roman" w:cs="Times New Roman" w:hint="eastAsia"/>
          <w:sz w:val="24"/>
          <w:szCs w:val="24"/>
        </w:rPr>
        <w:t>for ASHRAE 241</w:t>
      </w:r>
      <w:r w:rsidRPr="00790526">
        <w:rPr>
          <w:rFonts w:ascii="Times New Roman" w:hAnsi="Times New Roman" w:cs="Times New Roman"/>
          <w:sz w:val="24"/>
          <w:szCs w:val="24"/>
        </w:rPr>
        <w:t xml:space="preserve">. </w:t>
      </w:r>
    </w:p>
    <w:p w14:paraId="47ED1FDE" w14:textId="77777777" w:rsidR="00EB1ADD" w:rsidRDefault="00EB1ADD" w:rsidP="00790526">
      <w:pPr>
        <w:snapToGrid w:val="0"/>
        <w:spacing w:after="0" w:line="240" w:lineRule="auto"/>
        <w:rPr>
          <w:rFonts w:ascii="Times New Roman" w:hAnsi="Times New Roman" w:cs="Times New Roman"/>
          <w:sz w:val="24"/>
          <w:szCs w:val="24"/>
        </w:rPr>
      </w:pPr>
    </w:p>
    <w:p w14:paraId="2D7E4F8A" w14:textId="7939E602" w:rsidR="00EB1ADD" w:rsidRPr="00790526" w:rsidRDefault="00EB1ADD" w:rsidP="00EB1ADD">
      <w:pPr>
        <w:snapToGrid w:val="0"/>
        <w:spacing w:after="0" w:line="240" w:lineRule="auto"/>
        <w:rPr>
          <w:rFonts w:ascii="Times New Roman" w:hAnsi="Times New Roman" w:cs="Times New Roman"/>
          <w:bCs/>
          <w:iCs/>
          <w:sz w:val="24"/>
          <w:szCs w:val="24"/>
        </w:rPr>
      </w:pPr>
      <w:r w:rsidRPr="00790526">
        <w:rPr>
          <w:rFonts w:ascii="Times New Roman" w:hAnsi="Times New Roman" w:cs="Times New Roman"/>
          <w:bCs/>
          <w:iCs/>
          <w:sz w:val="24"/>
          <w:szCs w:val="24"/>
        </w:rPr>
        <w:t xml:space="preserve">If the </w:t>
      </w:r>
      <m:oMath>
        <m:sSub>
          <m:sSubPr>
            <m:ctrlPr>
              <w:rPr>
                <w:rFonts w:ascii="Cambria Math" w:hAnsi="Cambria Math" w:cs="Times New Roman"/>
                <w:bCs/>
                <w:i/>
                <w:iCs/>
                <w:sz w:val="24"/>
                <w:szCs w:val="24"/>
              </w:rPr>
            </m:ctrlPr>
          </m:sSubPr>
          <m:e>
            <m:r>
              <w:rPr>
                <w:rFonts w:ascii="Cambria Math" w:hAnsi="Cambria Math" w:cs="Times New Roman"/>
                <w:sz w:val="24"/>
                <w:szCs w:val="24"/>
              </w:rPr>
              <m:t>iF</m:t>
            </m:r>
          </m:e>
          <m:sub>
            <m:r>
              <w:rPr>
                <w:rFonts w:ascii="Cambria Math" w:hAnsi="Cambria Math" w:cs="Times New Roman"/>
                <w:sz w:val="24"/>
                <w:szCs w:val="24"/>
              </w:rPr>
              <m:t>t</m:t>
            </m:r>
          </m:sub>
        </m:sSub>
      </m:oMath>
      <w:r w:rsidR="00A44E38">
        <w:rPr>
          <w:rFonts w:ascii="Times New Roman" w:hAnsi="Times New Roman" w:cs="Times New Roman" w:hint="eastAsia"/>
          <w:bCs/>
          <w:iCs/>
          <w:sz w:val="24"/>
          <w:szCs w:val="24"/>
        </w:rPr>
        <w:t xml:space="preserve"> </w:t>
      </w:r>
      <w:r w:rsidRPr="00790526">
        <w:rPr>
          <w:rFonts w:ascii="Times New Roman" w:hAnsi="Times New Roman" w:cs="Times New Roman"/>
          <w:bCs/>
          <w:iCs/>
          <w:sz w:val="24"/>
          <w:szCs w:val="24"/>
        </w:rPr>
        <w:t xml:space="preserve">threshold approach is adopted, the </w:t>
      </w:r>
      <w:r w:rsidR="00790C92">
        <w:rPr>
          <w:rFonts w:ascii="Times New Roman" w:hAnsi="Times New Roman" w:cs="Times New Roman" w:hint="eastAsia"/>
          <w:bCs/>
          <w:iCs/>
          <w:sz w:val="24"/>
          <w:szCs w:val="24"/>
        </w:rPr>
        <w:t xml:space="preserve">relationship between </w:t>
      </w:r>
      <w:r w:rsidR="00DA3833">
        <w:rPr>
          <w:rFonts w:ascii="Times New Roman" w:hAnsi="Times New Roman" w:cs="Times New Roman" w:hint="eastAsia"/>
          <w:bCs/>
          <w:iCs/>
          <w:sz w:val="24"/>
          <w:szCs w:val="24"/>
        </w:rPr>
        <w:t xml:space="preserve">clean air </w:t>
      </w:r>
      <w:r w:rsidRPr="00790526">
        <w:rPr>
          <w:rFonts w:ascii="Times New Roman" w:hAnsi="Times New Roman" w:cs="Times New Roman"/>
          <w:bCs/>
          <w:iCs/>
          <w:sz w:val="24"/>
          <w:szCs w:val="24"/>
        </w:rPr>
        <w:t>equivalent</w:t>
      </w:r>
      <w:r w:rsidR="00536A2A">
        <w:rPr>
          <w:rFonts w:ascii="Times New Roman" w:hAnsi="Times New Roman" w:cs="Times New Roman" w:hint="eastAsia"/>
          <w:bCs/>
          <w:iCs/>
          <w:sz w:val="24"/>
          <w:szCs w:val="24"/>
        </w:rPr>
        <w:t xml:space="preserve"> </w:t>
      </w:r>
      <w:r w:rsidR="00790C92">
        <w:rPr>
          <w:rFonts w:ascii="Times New Roman" w:hAnsi="Times New Roman" w:cs="Times New Roman" w:hint="eastAsia"/>
          <w:bCs/>
          <w:iCs/>
          <w:sz w:val="24"/>
          <w:szCs w:val="24"/>
        </w:rPr>
        <w:t xml:space="preserve">and </w:t>
      </w:r>
      <w:r w:rsidR="00323F78">
        <w:rPr>
          <w:rFonts w:ascii="Times New Roman" w:hAnsi="Times New Roman" w:cs="Times New Roman" w:hint="eastAsia"/>
          <w:bCs/>
          <w:iCs/>
          <w:sz w:val="24"/>
          <w:szCs w:val="24"/>
        </w:rPr>
        <w:t>VT</w:t>
      </w:r>
      <w:r w:rsidR="00CA2ED2">
        <w:rPr>
          <w:rFonts w:ascii="Times New Roman" w:hAnsi="Times New Roman" w:cs="Times New Roman" w:hint="eastAsia"/>
          <w:bCs/>
          <w:iCs/>
          <w:sz w:val="24"/>
          <w:szCs w:val="24"/>
        </w:rPr>
        <w:t>A</w:t>
      </w:r>
      <w:r w:rsidR="00323F78">
        <w:rPr>
          <w:rFonts w:ascii="Times New Roman" w:hAnsi="Times New Roman" w:cs="Times New Roman" w:hint="eastAsia"/>
          <w:bCs/>
          <w:iCs/>
          <w:sz w:val="24"/>
          <w:szCs w:val="24"/>
        </w:rPr>
        <w:t xml:space="preserve">C </w:t>
      </w:r>
      <w:r w:rsidRPr="00790526">
        <w:rPr>
          <w:rFonts w:ascii="Times New Roman" w:hAnsi="Times New Roman" w:cs="Times New Roman"/>
          <w:bCs/>
          <w:iCs/>
          <w:sz w:val="24"/>
          <w:szCs w:val="24"/>
        </w:rPr>
        <w:t>would follow an opposing trend (</w:t>
      </w:r>
      <w:r w:rsidRPr="00790526">
        <w:rPr>
          <w:rFonts w:ascii="Times New Roman" w:hAnsi="Times New Roman" w:cs="Times New Roman"/>
          <w:bCs/>
          <w:iCs/>
          <w:color w:val="0000FF"/>
          <w:sz w:val="24"/>
          <w:szCs w:val="24"/>
        </w:rPr>
        <w:t>Figure S4</w:t>
      </w:r>
      <w:r w:rsidR="007C170B">
        <w:rPr>
          <w:rFonts w:ascii="Times New Roman" w:hAnsi="Times New Roman" w:cs="Times New Roman" w:hint="eastAsia"/>
          <w:bCs/>
          <w:iCs/>
          <w:color w:val="0000FF"/>
          <w:sz w:val="24"/>
          <w:szCs w:val="24"/>
        </w:rPr>
        <w:t>b</w:t>
      </w:r>
      <w:r w:rsidR="007C170B" w:rsidRPr="00D67302">
        <w:rPr>
          <w:rFonts w:ascii="Times New Roman" w:hAnsi="Times New Roman" w:cs="Times New Roman"/>
          <w:bCs/>
          <w:iCs/>
          <w:sz w:val="24"/>
          <w:szCs w:val="24"/>
        </w:rPr>
        <w:t xml:space="preserve"> and </w:t>
      </w:r>
      <w:r w:rsidR="007C170B">
        <w:rPr>
          <w:rFonts w:ascii="Times New Roman" w:hAnsi="Times New Roman" w:cs="Times New Roman" w:hint="eastAsia"/>
          <w:bCs/>
          <w:iCs/>
          <w:color w:val="0000FF"/>
          <w:sz w:val="24"/>
          <w:szCs w:val="24"/>
        </w:rPr>
        <w:t>S4</w:t>
      </w:r>
      <w:r w:rsidR="00B47230">
        <w:rPr>
          <w:rFonts w:ascii="Times New Roman" w:hAnsi="Times New Roman" w:cs="Times New Roman" w:hint="eastAsia"/>
          <w:bCs/>
          <w:iCs/>
          <w:color w:val="0000FF"/>
          <w:sz w:val="24"/>
          <w:szCs w:val="24"/>
        </w:rPr>
        <w:t>d</w:t>
      </w:r>
      <w:r w:rsidRPr="00790526">
        <w:rPr>
          <w:rFonts w:ascii="Times New Roman" w:hAnsi="Times New Roman" w:cs="Times New Roman"/>
          <w:bCs/>
          <w:iCs/>
          <w:sz w:val="24"/>
          <w:szCs w:val="24"/>
        </w:rPr>
        <w:t xml:space="preserve">). </w:t>
      </w:r>
      <w:r w:rsidR="00323F78">
        <w:rPr>
          <w:rFonts w:ascii="Times New Roman" w:hAnsi="Times New Roman" w:cs="Times New Roman" w:hint="eastAsia"/>
          <w:bCs/>
          <w:iCs/>
          <w:sz w:val="24"/>
          <w:szCs w:val="24"/>
        </w:rPr>
        <w:t xml:space="preserve">However, the relationship between clean air equivalent and spaciousness </w:t>
      </w:r>
      <w:r w:rsidR="00661CD6">
        <w:rPr>
          <w:rFonts w:ascii="Times New Roman" w:hAnsi="Times New Roman" w:cs="Times New Roman" w:hint="eastAsia"/>
          <w:bCs/>
          <w:iCs/>
          <w:sz w:val="24"/>
          <w:szCs w:val="24"/>
        </w:rPr>
        <w:t>does not show a completely oppos</w:t>
      </w:r>
      <w:r w:rsidR="0013083E">
        <w:rPr>
          <w:rFonts w:ascii="Times New Roman" w:hAnsi="Times New Roman" w:cs="Times New Roman" w:hint="eastAsia"/>
          <w:bCs/>
          <w:iCs/>
          <w:sz w:val="24"/>
          <w:szCs w:val="24"/>
        </w:rPr>
        <w:t>ing trend</w:t>
      </w:r>
      <w:r w:rsidR="00B47230">
        <w:rPr>
          <w:rFonts w:ascii="Times New Roman" w:hAnsi="Times New Roman" w:cs="Times New Roman" w:hint="eastAsia"/>
          <w:bCs/>
          <w:iCs/>
          <w:sz w:val="24"/>
          <w:szCs w:val="24"/>
        </w:rPr>
        <w:t xml:space="preserve"> (</w:t>
      </w:r>
      <w:r w:rsidR="00B47230" w:rsidRPr="00790526">
        <w:rPr>
          <w:rFonts w:ascii="Times New Roman" w:hAnsi="Times New Roman" w:cs="Times New Roman"/>
          <w:bCs/>
          <w:iCs/>
          <w:color w:val="0000FF"/>
          <w:sz w:val="24"/>
          <w:szCs w:val="24"/>
        </w:rPr>
        <w:t>Figure S4</w:t>
      </w:r>
      <w:r w:rsidR="00B47230">
        <w:rPr>
          <w:rFonts w:ascii="Times New Roman" w:hAnsi="Times New Roman" w:cs="Times New Roman" w:hint="eastAsia"/>
          <w:bCs/>
          <w:iCs/>
          <w:color w:val="0000FF"/>
          <w:sz w:val="24"/>
          <w:szCs w:val="24"/>
        </w:rPr>
        <w:t>a</w:t>
      </w:r>
      <w:r w:rsidR="00B47230" w:rsidRPr="008D6EE2">
        <w:rPr>
          <w:rFonts w:ascii="Times New Roman" w:hAnsi="Times New Roman" w:cs="Times New Roman"/>
          <w:bCs/>
          <w:iCs/>
          <w:sz w:val="24"/>
          <w:szCs w:val="24"/>
        </w:rPr>
        <w:t xml:space="preserve"> and </w:t>
      </w:r>
      <w:r w:rsidR="00B47230">
        <w:rPr>
          <w:rFonts w:ascii="Times New Roman" w:hAnsi="Times New Roman" w:cs="Times New Roman" w:hint="eastAsia"/>
          <w:bCs/>
          <w:iCs/>
          <w:color w:val="0000FF"/>
          <w:sz w:val="24"/>
          <w:szCs w:val="24"/>
        </w:rPr>
        <w:t>S4c</w:t>
      </w:r>
      <w:r w:rsidR="00B47230">
        <w:rPr>
          <w:rFonts w:ascii="Times New Roman" w:hAnsi="Times New Roman" w:cs="Times New Roman" w:hint="eastAsia"/>
          <w:bCs/>
          <w:iCs/>
          <w:sz w:val="24"/>
          <w:szCs w:val="24"/>
        </w:rPr>
        <w:t>)</w:t>
      </w:r>
      <w:r w:rsidR="007932C7">
        <w:rPr>
          <w:rFonts w:ascii="Times New Roman" w:hAnsi="Times New Roman" w:cs="Times New Roman" w:hint="eastAsia"/>
          <w:bCs/>
          <w:iCs/>
          <w:sz w:val="24"/>
          <w:szCs w:val="24"/>
        </w:rPr>
        <w:t>,</w:t>
      </w:r>
      <w:r w:rsidR="0013083E">
        <w:rPr>
          <w:rFonts w:ascii="Times New Roman" w:hAnsi="Times New Roman" w:cs="Times New Roman" w:hint="eastAsia"/>
          <w:bCs/>
          <w:iCs/>
          <w:sz w:val="24"/>
          <w:szCs w:val="24"/>
        </w:rPr>
        <w:t xml:space="preserve"> </w:t>
      </w:r>
      <w:r w:rsidR="00D82068">
        <w:rPr>
          <w:rFonts w:ascii="Times New Roman" w:hAnsi="Times New Roman" w:cs="Times New Roman" w:hint="eastAsia"/>
          <w:bCs/>
          <w:iCs/>
          <w:sz w:val="24"/>
          <w:szCs w:val="24"/>
        </w:rPr>
        <w:t>since VT</w:t>
      </w:r>
      <w:r w:rsidR="00CA2ED2">
        <w:rPr>
          <w:rFonts w:ascii="Times New Roman" w:hAnsi="Times New Roman" w:cs="Times New Roman" w:hint="eastAsia"/>
          <w:bCs/>
          <w:iCs/>
          <w:sz w:val="24"/>
          <w:szCs w:val="24"/>
        </w:rPr>
        <w:t xml:space="preserve">AC is determined by </w:t>
      </w:r>
      <w:r w:rsidR="00807CBB">
        <w:rPr>
          <w:rFonts w:ascii="Times New Roman" w:hAnsi="Times New Roman" w:cs="Times New Roman" w:hint="eastAsia"/>
          <w:bCs/>
          <w:iCs/>
          <w:sz w:val="24"/>
          <w:szCs w:val="24"/>
        </w:rPr>
        <w:t>both spaciousness and exposure time</w:t>
      </w:r>
      <w:r w:rsidR="0013083E">
        <w:rPr>
          <w:rFonts w:ascii="Times New Roman" w:hAnsi="Times New Roman" w:cs="Times New Roman" w:hint="eastAsia"/>
          <w:bCs/>
          <w:iCs/>
          <w:sz w:val="24"/>
          <w:szCs w:val="24"/>
        </w:rPr>
        <w:t>.</w:t>
      </w:r>
    </w:p>
    <w:p w14:paraId="5D8AEB4B" w14:textId="69581EDF" w:rsidR="00280E48" w:rsidRDefault="00280E48" w:rsidP="00790526">
      <w:pPr>
        <w:snapToGrid w:val="0"/>
        <w:spacing w:after="0" w:line="240" w:lineRule="auto"/>
        <w:rPr>
          <w:rFonts w:ascii="Times New Roman" w:hAnsi="Times New Roman" w:cs="Times New Roman"/>
          <w:bCs/>
          <w:iCs/>
          <w:sz w:val="24"/>
          <w:szCs w:val="24"/>
        </w:rPr>
      </w:pPr>
    </w:p>
    <w:p w14:paraId="53C5F4E6" w14:textId="62D1AC5F" w:rsidR="00965818" w:rsidRPr="00790526" w:rsidRDefault="0053089D" w:rsidP="0053089D">
      <w:pPr>
        <w:snapToGrid w:val="0"/>
        <w:spacing w:after="0" w:line="240" w:lineRule="auto"/>
        <w:jc w:val="center"/>
        <w:rPr>
          <w:rFonts w:ascii="Times New Roman" w:hAnsi="Times New Roman" w:cs="Times New Roman"/>
          <w:bCs/>
          <w:iCs/>
          <w:sz w:val="24"/>
          <w:szCs w:val="24"/>
        </w:rPr>
      </w:pPr>
      <w:r>
        <w:rPr>
          <w:rFonts w:ascii="Times New Roman" w:hAnsi="Times New Roman" w:cs="Times New Roman"/>
          <w:bCs/>
          <w:iCs/>
          <w:noProof/>
          <w:sz w:val="24"/>
          <w:szCs w:val="24"/>
        </w:rPr>
        <w:drawing>
          <wp:inline distT="0" distB="0" distL="0" distR="0" wp14:anchorId="01EA82FD" wp14:editId="693D8F52">
            <wp:extent cx="5029200" cy="3492861"/>
            <wp:effectExtent l="0" t="0" r="0" b="0"/>
            <wp:docPr id="12763910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200" cy="3492861"/>
                    </a:xfrm>
                    <a:prstGeom prst="rect">
                      <a:avLst/>
                    </a:prstGeom>
                    <a:noFill/>
                  </pic:spPr>
                </pic:pic>
              </a:graphicData>
            </a:graphic>
          </wp:inline>
        </w:drawing>
      </w:r>
    </w:p>
    <w:p w14:paraId="5B1B7144" w14:textId="1A52963A" w:rsidR="00EB1ADD" w:rsidRPr="00790526" w:rsidRDefault="00280E48" w:rsidP="00790526">
      <w:pPr>
        <w:snapToGrid w:val="0"/>
        <w:spacing w:after="0" w:line="240" w:lineRule="auto"/>
        <w:rPr>
          <w:rFonts w:ascii="Times New Roman" w:hAnsi="Times New Roman" w:cs="Times New Roman"/>
          <w:bCs/>
          <w:iCs/>
          <w:sz w:val="24"/>
          <w:szCs w:val="24"/>
        </w:rPr>
      </w:pPr>
      <w:r w:rsidRPr="00947488">
        <w:rPr>
          <w:rFonts w:ascii="Times New Roman" w:hAnsi="Times New Roman" w:cs="Times New Roman"/>
          <w:bCs/>
          <w:iCs/>
          <w:color w:val="0000FF"/>
          <w:sz w:val="24"/>
          <w:szCs w:val="24"/>
        </w:rPr>
        <w:t xml:space="preserve">Figure </w:t>
      </w:r>
      <w:r w:rsidR="006E3C0F" w:rsidRPr="00947488">
        <w:rPr>
          <w:rFonts w:ascii="Times New Roman" w:hAnsi="Times New Roman" w:cs="Times New Roman"/>
          <w:bCs/>
          <w:iCs/>
          <w:color w:val="0000FF"/>
          <w:sz w:val="24"/>
          <w:szCs w:val="24"/>
        </w:rPr>
        <w:t>S4</w:t>
      </w:r>
      <w:r w:rsidRPr="00947488">
        <w:rPr>
          <w:rFonts w:ascii="Times New Roman" w:hAnsi="Times New Roman" w:cs="Times New Roman"/>
          <w:bCs/>
          <w:iCs/>
          <w:color w:val="0000FF"/>
          <w:sz w:val="24"/>
          <w:szCs w:val="24"/>
        </w:rPr>
        <w:t>.</w:t>
      </w:r>
      <w:r w:rsidRPr="00790526">
        <w:rPr>
          <w:rFonts w:ascii="Times New Roman" w:hAnsi="Times New Roman" w:cs="Times New Roman"/>
          <w:bCs/>
          <w:iCs/>
          <w:sz w:val="24"/>
          <w:szCs w:val="24"/>
        </w:rPr>
        <w:t xml:space="preserve"> The </w:t>
      </w:r>
      <w:r w:rsidR="00333431">
        <w:rPr>
          <w:rFonts w:ascii="Times New Roman" w:hAnsi="Times New Roman" w:cs="Times New Roman" w:hint="eastAsia"/>
          <w:bCs/>
          <w:iCs/>
          <w:sz w:val="24"/>
          <w:szCs w:val="24"/>
        </w:rPr>
        <w:t xml:space="preserve">minimum clean air equivalent for </w:t>
      </w:r>
      <w:r w:rsidR="00D704E6">
        <w:rPr>
          <w:rFonts w:ascii="Times New Roman" w:hAnsi="Times New Roman" w:cs="Times New Roman" w:hint="eastAsia"/>
          <w:bCs/>
          <w:iCs/>
          <w:sz w:val="24"/>
          <w:szCs w:val="24"/>
        </w:rPr>
        <w:t xml:space="preserve">84 space categories in </w:t>
      </w:r>
      <w:r w:rsidRPr="00790526">
        <w:rPr>
          <w:rFonts w:ascii="Times New Roman" w:hAnsi="Times New Roman" w:cs="Times New Roman"/>
          <w:bCs/>
          <w:iCs/>
          <w:sz w:val="24"/>
          <w:szCs w:val="24"/>
        </w:rPr>
        <w:t xml:space="preserve">ASHRAE 62.1 and </w:t>
      </w:r>
      <w:r w:rsidR="00D704E6">
        <w:rPr>
          <w:rFonts w:ascii="Times New Roman" w:hAnsi="Times New Roman" w:cs="Times New Roman" w:hint="eastAsia"/>
          <w:bCs/>
          <w:iCs/>
          <w:sz w:val="24"/>
          <w:szCs w:val="24"/>
        </w:rPr>
        <w:t xml:space="preserve">29 space categories in </w:t>
      </w:r>
      <w:r w:rsidRPr="00790526">
        <w:rPr>
          <w:rFonts w:ascii="Times New Roman" w:hAnsi="Times New Roman" w:cs="Times New Roman"/>
          <w:bCs/>
          <w:iCs/>
          <w:sz w:val="24"/>
          <w:szCs w:val="24"/>
        </w:rPr>
        <w:t xml:space="preserve">ASHEAE 241, and </w:t>
      </w:r>
      <w:r w:rsidR="007B02E5">
        <w:rPr>
          <w:rFonts w:ascii="Times New Roman" w:hAnsi="Times New Roman" w:cs="Times New Roman" w:hint="eastAsia"/>
          <w:bCs/>
          <w:iCs/>
          <w:sz w:val="24"/>
          <w:szCs w:val="24"/>
        </w:rPr>
        <w:t xml:space="preserve">the </w:t>
      </w:r>
      <w:r w:rsidRPr="00790526">
        <w:rPr>
          <w:rFonts w:ascii="Times New Roman" w:hAnsi="Times New Roman" w:cs="Times New Roman"/>
          <w:bCs/>
          <w:iCs/>
          <w:sz w:val="24"/>
          <w:szCs w:val="24"/>
        </w:rPr>
        <w:t xml:space="preserve">corresponding new derived flow rates based on a threshold intake fraction time of 0.02 hr. </w:t>
      </w:r>
      <w:r w:rsidR="000A719F">
        <w:rPr>
          <w:rFonts w:ascii="Times New Roman" w:hAnsi="Times New Roman" w:cs="Times New Roman" w:hint="eastAsia"/>
          <w:bCs/>
          <w:iCs/>
          <w:sz w:val="24"/>
          <w:szCs w:val="24"/>
        </w:rPr>
        <w:t xml:space="preserve">Occupant density and </w:t>
      </w:r>
      <w:r w:rsidR="00A63EFF">
        <w:rPr>
          <w:rFonts w:ascii="Times New Roman" w:hAnsi="Times New Roman" w:cs="Times New Roman" w:hint="eastAsia"/>
          <w:bCs/>
          <w:iCs/>
          <w:sz w:val="24"/>
          <w:szCs w:val="24"/>
        </w:rPr>
        <w:t xml:space="preserve">exposure times </w:t>
      </w:r>
      <w:r w:rsidR="00C162DF">
        <w:rPr>
          <w:rFonts w:ascii="Times New Roman" w:hAnsi="Times New Roman" w:cs="Times New Roman" w:hint="eastAsia"/>
          <w:bCs/>
          <w:iCs/>
          <w:sz w:val="24"/>
          <w:szCs w:val="24"/>
        </w:rPr>
        <w:t>remain unchanged.</w:t>
      </w:r>
    </w:p>
    <w:p w14:paraId="27475F21" w14:textId="77777777" w:rsidR="0072549E" w:rsidRDefault="0072549E">
      <w:pPr>
        <w:rPr>
          <w:rFonts w:ascii="Times New Roman" w:hAnsi="Times New Roman" w:cs="Times New Roman"/>
          <w:color w:val="0000FF"/>
          <w:sz w:val="24"/>
          <w:szCs w:val="24"/>
          <w:shd w:val="clear" w:color="auto" w:fill="FFFFFF"/>
        </w:rPr>
      </w:pPr>
      <w:r>
        <w:rPr>
          <w:rFonts w:ascii="Times New Roman" w:hAnsi="Times New Roman" w:cs="Times New Roman"/>
          <w:color w:val="0000FF"/>
          <w:sz w:val="24"/>
          <w:szCs w:val="24"/>
          <w:shd w:val="clear" w:color="auto" w:fill="FFFFFF"/>
        </w:rPr>
        <w:br w:type="page"/>
      </w:r>
    </w:p>
    <w:p w14:paraId="04BDAC91" w14:textId="164EBF14" w:rsidR="003E6F1B" w:rsidRPr="003E6F1B" w:rsidRDefault="00CA3BE9" w:rsidP="00F934D0">
      <w:pPr>
        <w:rPr>
          <w:rFonts w:ascii="Times New Roman" w:hAnsi="Times New Roman" w:cs="Times New Roman"/>
          <w:sz w:val="24"/>
          <w:szCs w:val="24"/>
          <w:shd w:val="clear" w:color="auto" w:fill="FFFFFF"/>
        </w:rPr>
      </w:pPr>
      <w:r w:rsidRPr="002144B6">
        <w:rPr>
          <w:rFonts w:ascii="Times New Roman" w:hAnsi="Times New Roman" w:cs="Times New Roman"/>
          <w:color w:val="0000FF"/>
          <w:sz w:val="24"/>
          <w:szCs w:val="24"/>
          <w:shd w:val="clear" w:color="auto" w:fill="FFFFFF"/>
        </w:rPr>
        <w:lastRenderedPageBreak/>
        <w:t xml:space="preserve">Table </w:t>
      </w:r>
      <w:r w:rsidR="007B5F67" w:rsidRPr="002144B6">
        <w:rPr>
          <w:rFonts w:ascii="Times New Roman" w:hAnsi="Times New Roman" w:cs="Times New Roman"/>
          <w:color w:val="0000FF"/>
          <w:sz w:val="24"/>
          <w:szCs w:val="24"/>
          <w:shd w:val="clear" w:color="auto" w:fill="FFFFFF"/>
        </w:rPr>
        <w:t>S</w:t>
      </w:r>
      <w:r w:rsidR="007B5F67">
        <w:rPr>
          <w:rFonts w:ascii="Times New Roman" w:hAnsi="Times New Roman" w:cs="Times New Roman" w:hint="eastAsia"/>
          <w:color w:val="0000FF"/>
          <w:sz w:val="24"/>
          <w:szCs w:val="24"/>
          <w:shd w:val="clear" w:color="auto" w:fill="FFFFFF"/>
        </w:rPr>
        <w:t>2</w:t>
      </w:r>
      <w:r w:rsidR="002144B6">
        <w:rPr>
          <w:rFonts w:ascii="Times New Roman" w:hAnsi="Times New Roman" w:cs="Times New Roman" w:hint="eastAsia"/>
          <w:sz w:val="24"/>
          <w:szCs w:val="24"/>
          <w:shd w:val="clear" w:color="auto" w:fill="FFFFFF"/>
        </w:rPr>
        <w:t>.</w:t>
      </w:r>
      <w:r w:rsidRPr="00CA3BE9">
        <w:rPr>
          <w:rFonts w:ascii="Times New Roman" w:hAnsi="Times New Roman" w:cs="Times New Roman"/>
          <w:sz w:val="24"/>
          <w:szCs w:val="24"/>
          <w:shd w:val="clear" w:color="auto" w:fill="FFFFFF"/>
        </w:rPr>
        <w:t xml:space="preserve"> </w:t>
      </w:r>
      <w:r w:rsidR="00AC6BCD">
        <w:rPr>
          <w:rFonts w:ascii="Times New Roman" w:hAnsi="Times New Roman" w:cs="Times New Roman" w:hint="eastAsia"/>
          <w:sz w:val="24"/>
          <w:szCs w:val="24"/>
          <w:shd w:val="clear" w:color="auto" w:fill="FFFFFF"/>
        </w:rPr>
        <w:t>V</w:t>
      </w:r>
      <w:r w:rsidR="00F66FF8">
        <w:rPr>
          <w:rFonts w:ascii="Times New Roman" w:hAnsi="Times New Roman" w:cs="Times New Roman" w:hint="eastAsia"/>
          <w:sz w:val="24"/>
          <w:szCs w:val="24"/>
          <w:shd w:val="clear" w:color="auto" w:fill="FFFFFF"/>
        </w:rPr>
        <w:t xml:space="preserve">entilation and exposure parameters for </w:t>
      </w:r>
      <w:r w:rsidR="00B074B3">
        <w:rPr>
          <w:rFonts w:ascii="Times New Roman" w:hAnsi="Times New Roman" w:cs="Times New Roman" w:hint="eastAsia"/>
          <w:sz w:val="24"/>
          <w:szCs w:val="24"/>
          <w:shd w:val="clear" w:color="auto" w:fill="FFFFFF"/>
        </w:rPr>
        <w:t>84</w:t>
      </w:r>
      <w:r w:rsidRPr="00CA3BE9">
        <w:rPr>
          <w:rFonts w:ascii="Times New Roman" w:hAnsi="Times New Roman" w:cs="Times New Roman"/>
          <w:sz w:val="24"/>
          <w:szCs w:val="24"/>
          <w:shd w:val="clear" w:color="auto" w:fill="FFFFFF"/>
        </w:rPr>
        <w:t xml:space="preserve"> occupancy </w:t>
      </w:r>
      <w:r w:rsidRPr="003E6F1B">
        <w:rPr>
          <w:rFonts w:ascii="Times New Roman" w:hAnsi="Times New Roman" w:cs="Times New Roman"/>
          <w:sz w:val="24"/>
          <w:szCs w:val="24"/>
          <w:shd w:val="clear" w:color="auto" w:fill="FFFFFF"/>
        </w:rPr>
        <w:t>categories</w:t>
      </w:r>
      <w:r w:rsidR="00F66FF8">
        <w:rPr>
          <w:rFonts w:ascii="Times New Roman" w:hAnsi="Times New Roman" w:cs="Times New Roman" w:hint="eastAsia"/>
          <w:sz w:val="24"/>
          <w:szCs w:val="24"/>
          <w:shd w:val="clear" w:color="auto" w:fill="FFFFFF"/>
        </w:rPr>
        <w:t xml:space="preserve"> from </w:t>
      </w:r>
      <w:r w:rsidR="003052AD" w:rsidRPr="00CA3BE9">
        <w:rPr>
          <w:rFonts w:ascii="Times New Roman" w:hAnsi="Times New Roman" w:cs="Times New Roman"/>
          <w:sz w:val="24"/>
          <w:szCs w:val="24"/>
          <w:shd w:val="clear" w:color="auto" w:fill="FFFFFF"/>
        </w:rPr>
        <w:t>ASHRAE 62.1</w:t>
      </w:r>
      <w:r w:rsidR="003052AD">
        <w:rPr>
          <w:rFonts w:ascii="Times New Roman" w:hAnsi="Times New Roman" w:cs="Times New Roman" w:hint="eastAsia"/>
          <w:sz w:val="24"/>
          <w:szCs w:val="24"/>
          <w:shd w:val="clear" w:color="auto" w:fill="FFFFFF"/>
        </w:rPr>
        <w:t>-2022</w:t>
      </w:r>
      <w:r w:rsidR="003E6F1B">
        <w:rPr>
          <w:rFonts w:ascii="Times New Roman" w:hAnsi="Times New Roman" w:cs="Times New Roman" w:hint="eastAsia"/>
          <w:sz w:val="24"/>
          <w:szCs w:val="24"/>
          <w:shd w:val="clear" w:color="auto" w:fill="FFFFFF"/>
        </w:rPr>
        <w:t xml:space="preserve">. </w:t>
      </w:r>
      <w:r w:rsidR="00AC6BCD">
        <w:rPr>
          <w:rFonts w:ascii="Times New Roman" w:hAnsi="Times New Roman" w:cs="Times New Roman" w:hint="eastAsia"/>
          <w:sz w:val="24"/>
          <w:szCs w:val="24"/>
          <w:shd w:val="clear" w:color="auto" w:fill="FFFFFF"/>
        </w:rPr>
        <w:t>Primary</w:t>
      </w:r>
      <w:r w:rsidR="00171C5E">
        <w:rPr>
          <w:rFonts w:ascii="Times New Roman" w:hAnsi="Times New Roman" w:cs="Times New Roman" w:hint="eastAsia"/>
          <w:sz w:val="24"/>
          <w:szCs w:val="24"/>
          <w:shd w:val="clear" w:color="auto" w:fill="FFFFFF"/>
        </w:rPr>
        <w:t xml:space="preserve"> parameters are </w:t>
      </w:r>
      <w:r w:rsidR="00057EAD">
        <w:rPr>
          <w:rFonts w:ascii="Times New Roman" w:hAnsi="Times New Roman" w:cs="Times New Roman" w:hint="eastAsia"/>
          <w:sz w:val="24"/>
          <w:szCs w:val="24"/>
          <w:shd w:val="clear" w:color="auto" w:fill="FFFFFF"/>
        </w:rPr>
        <w:t>occupan</w:t>
      </w:r>
      <w:r w:rsidR="00CA5A80">
        <w:rPr>
          <w:rFonts w:ascii="Times New Roman" w:hAnsi="Times New Roman" w:cs="Times New Roman" w:hint="eastAsia"/>
          <w:sz w:val="24"/>
          <w:szCs w:val="24"/>
          <w:shd w:val="clear" w:color="auto" w:fill="FFFFFF"/>
        </w:rPr>
        <w:t>t</w:t>
      </w:r>
      <w:r w:rsidR="00057EAD">
        <w:rPr>
          <w:rFonts w:ascii="Times New Roman" w:hAnsi="Times New Roman" w:cs="Times New Roman" w:hint="eastAsia"/>
          <w:sz w:val="24"/>
          <w:szCs w:val="24"/>
          <w:shd w:val="clear" w:color="auto" w:fill="FFFFFF"/>
        </w:rPr>
        <w:t xml:space="preserve"> density,</w:t>
      </w:r>
      <w:r w:rsidR="00057DD5">
        <w:rPr>
          <w:rFonts w:ascii="Times New Roman" w:hAnsi="Times New Roman" w:cs="Times New Roman" w:hint="eastAsia"/>
          <w:sz w:val="24"/>
          <w:szCs w:val="24"/>
          <w:shd w:val="clear" w:color="auto" w:fill="FFFFFF"/>
        </w:rPr>
        <w:t xml:space="preserve"> assigned exposure times (</w:t>
      </w:r>
      <w:r w:rsidR="00057DD5" w:rsidRPr="007C50C2">
        <w:rPr>
          <w:rFonts w:ascii="Times New Roman" w:hAnsi="Times New Roman" w:cs="Times New Roman"/>
          <w:color w:val="000000" w:themeColor="text1"/>
          <w:sz w:val="24"/>
          <w:szCs w:val="24"/>
          <w:lang w:val="en-HK"/>
        </w:rPr>
        <w:t>0.1, 0.5, 1, 2, 4, 8 hours</w:t>
      </w:r>
      <w:r w:rsidR="00057DD5">
        <w:rPr>
          <w:rFonts w:ascii="Times New Roman" w:hAnsi="Times New Roman" w:cs="Times New Roman" w:hint="eastAsia"/>
          <w:sz w:val="24"/>
          <w:szCs w:val="24"/>
          <w:shd w:val="clear" w:color="auto" w:fill="FFFFFF"/>
        </w:rPr>
        <w:t>), physical activit</w:t>
      </w:r>
      <w:r w:rsidR="00057EAD">
        <w:rPr>
          <w:rFonts w:ascii="Times New Roman" w:hAnsi="Times New Roman" w:cs="Times New Roman" w:hint="eastAsia"/>
          <w:sz w:val="24"/>
          <w:szCs w:val="24"/>
          <w:shd w:val="clear" w:color="auto" w:fill="FFFFFF"/>
        </w:rPr>
        <w:t>y levels,</w:t>
      </w:r>
      <w:r w:rsidR="00057DD5">
        <w:rPr>
          <w:rFonts w:ascii="Times New Roman" w:hAnsi="Times New Roman" w:cs="Times New Roman" w:hint="eastAsia"/>
          <w:sz w:val="24"/>
          <w:szCs w:val="24"/>
          <w:shd w:val="clear" w:color="auto" w:fill="FFFFFF"/>
        </w:rPr>
        <w:t xml:space="preserve"> and metabolic rates (ASHRAE 62.1, </w:t>
      </w:r>
      <w:r w:rsidR="00057DD5" w:rsidRPr="002613EC">
        <w:rPr>
          <w:rFonts w:ascii="Times New Roman" w:hAnsi="Times New Roman" w:cs="Times New Roman" w:hint="eastAsia"/>
          <w:color w:val="0000FF"/>
          <w:sz w:val="24"/>
          <w:szCs w:val="24"/>
          <w:shd w:val="clear" w:color="auto" w:fill="FFFFFF"/>
        </w:rPr>
        <w:t>2022</w:t>
      </w:r>
      <w:r w:rsidR="00057DD5">
        <w:rPr>
          <w:rFonts w:ascii="Times New Roman" w:hAnsi="Times New Roman" w:cs="Times New Roman" w:hint="eastAsia"/>
          <w:sz w:val="24"/>
          <w:szCs w:val="24"/>
          <w:shd w:val="clear" w:color="auto" w:fill="FFFFFF"/>
        </w:rPr>
        <w:t xml:space="preserve">; </w:t>
      </w:r>
      <w:r w:rsidR="00057DD5" w:rsidRPr="007C50C2">
        <w:rPr>
          <w:rFonts w:ascii="Times New Roman" w:hAnsi="Times New Roman" w:cs="Times New Roman"/>
          <w:color w:val="000000" w:themeColor="text1"/>
          <w:sz w:val="24"/>
          <w:szCs w:val="24"/>
          <w:lang w:val="en-HK"/>
        </w:rPr>
        <w:t>Ainsworth et al.</w:t>
      </w:r>
      <w:r w:rsidR="00057DD5">
        <w:rPr>
          <w:rFonts w:ascii="Times New Roman" w:hAnsi="Times New Roman" w:cs="Times New Roman" w:hint="eastAsia"/>
          <w:color w:val="000000" w:themeColor="text1"/>
          <w:sz w:val="24"/>
          <w:szCs w:val="24"/>
          <w:lang w:val="en-HK"/>
        </w:rPr>
        <w:t>,</w:t>
      </w:r>
      <w:r w:rsidR="00057DD5" w:rsidRPr="007C50C2">
        <w:rPr>
          <w:rFonts w:ascii="Times New Roman" w:hAnsi="Times New Roman" w:cs="Times New Roman"/>
          <w:color w:val="000000" w:themeColor="text1"/>
          <w:sz w:val="24"/>
          <w:szCs w:val="24"/>
          <w:lang w:val="en-HK"/>
        </w:rPr>
        <w:t xml:space="preserve"> </w:t>
      </w:r>
      <w:r w:rsidR="00057DD5" w:rsidRPr="003C1F23">
        <w:rPr>
          <w:rFonts w:ascii="Times New Roman" w:hAnsi="Times New Roman" w:cs="Times New Roman"/>
          <w:color w:val="0000FF"/>
          <w:sz w:val="24"/>
          <w:szCs w:val="24"/>
          <w:lang w:val="en-HK"/>
        </w:rPr>
        <w:t>2011</w:t>
      </w:r>
      <w:r w:rsidR="00057DD5">
        <w:rPr>
          <w:rFonts w:ascii="Times New Roman" w:hAnsi="Times New Roman" w:cs="Times New Roman" w:hint="eastAsia"/>
          <w:sz w:val="24"/>
          <w:szCs w:val="24"/>
          <w:shd w:val="clear" w:color="auto" w:fill="FFFFFF"/>
        </w:rPr>
        <w:t xml:space="preserve">). </w:t>
      </w:r>
      <w:r w:rsidR="00423878">
        <w:rPr>
          <w:rFonts w:ascii="Times New Roman" w:hAnsi="Times New Roman" w:cs="Times New Roman" w:hint="eastAsia"/>
          <w:sz w:val="24"/>
          <w:szCs w:val="24"/>
          <w:shd w:val="clear" w:color="auto" w:fill="FFFFFF"/>
        </w:rPr>
        <w:t xml:space="preserve">A standard ceiling height of 3 m is assumed. </w:t>
      </w:r>
      <w:r w:rsidR="006423EC">
        <w:rPr>
          <w:rFonts w:ascii="Times New Roman" w:hAnsi="Times New Roman" w:cs="Times New Roman" w:hint="eastAsia"/>
          <w:sz w:val="24"/>
          <w:szCs w:val="24"/>
          <w:shd w:val="clear" w:color="auto" w:fill="FFFFFF"/>
        </w:rPr>
        <w:t xml:space="preserve">The </w:t>
      </w:r>
      <w:r w:rsidR="00FD32B4">
        <w:rPr>
          <w:rFonts w:ascii="Times New Roman" w:hAnsi="Times New Roman" w:cs="Times New Roman" w:hint="eastAsia"/>
          <w:sz w:val="24"/>
          <w:szCs w:val="24"/>
          <w:shd w:val="clear" w:color="auto" w:fill="FFFFFF"/>
        </w:rPr>
        <w:t>c</w:t>
      </w:r>
      <w:r w:rsidR="00057DD5">
        <w:rPr>
          <w:rFonts w:ascii="Times New Roman" w:hAnsi="Times New Roman" w:cs="Times New Roman" w:hint="eastAsia"/>
          <w:sz w:val="24"/>
          <w:szCs w:val="24"/>
          <w:shd w:val="clear" w:color="auto" w:fill="FFFFFF"/>
        </w:rPr>
        <w:t>lean air equivalent (q</w:t>
      </w:r>
      <w:r w:rsidR="000743BD">
        <w:rPr>
          <w:rFonts w:ascii="Times New Roman" w:hAnsi="Times New Roman" w:cs="Times New Roman" w:hint="eastAsia"/>
          <w:sz w:val="24"/>
          <w:szCs w:val="24"/>
          <w:shd w:val="clear" w:color="auto" w:fill="FFFFFF"/>
          <w:vertAlign w:val="subscript"/>
        </w:rPr>
        <w:t>c</w:t>
      </w:r>
      <w:r w:rsidR="00057DD5">
        <w:rPr>
          <w:rFonts w:ascii="Times New Roman" w:hAnsi="Times New Roman" w:cs="Times New Roman" w:hint="eastAsia"/>
          <w:sz w:val="24"/>
          <w:szCs w:val="24"/>
          <w:shd w:val="clear" w:color="auto" w:fill="FFFFFF"/>
        </w:rPr>
        <w:t xml:space="preserve">) </w:t>
      </w:r>
      <w:r w:rsidR="006423EC">
        <w:rPr>
          <w:rFonts w:ascii="Times New Roman" w:hAnsi="Times New Roman" w:cs="Times New Roman" w:hint="eastAsia"/>
          <w:sz w:val="24"/>
          <w:szCs w:val="24"/>
          <w:shd w:val="clear" w:color="auto" w:fill="FFFFFF"/>
        </w:rPr>
        <w:t>incorporates</w:t>
      </w:r>
      <w:r w:rsidR="00057DD5">
        <w:rPr>
          <w:rFonts w:ascii="Times New Roman" w:hAnsi="Times New Roman" w:cs="Times New Roman" w:hint="eastAsia"/>
          <w:sz w:val="24"/>
          <w:szCs w:val="24"/>
          <w:shd w:val="clear" w:color="auto" w:fill="FFFFFF"/>
        </w:rPr>
        <w:t xml:space="preserve"> outdoor air </w:t>
      </w:r>
      <w:r w:rsidR="00057DD5">
        <w:rPr>
          <w:rFonts w:ascii="Times New Roman" w:hAnsi="Times New Roman" w:cs="Times New Roman"/>
          <w:sz w:val="24"/>
          <w:szCs w:val="24"/>
          <w:shd w:val="clear" w:color="auto" w:fill="FFFFFF"/>
        </w:rPr>
        <w:t>rate</w:t>
      </w:r>
      <w:r w:rsidR="00057DD5">
        <w:rPr>
          <w:rFonts w:ascii="Times New Roman" w:hAnsi="Times New Roman" w:cs="Times New Roman" w:hint="eastAsia"/>
          <w:sz w:val="24"/>
          <w:szCs w:val="24"/>
          <w:shd w:val="clear" w:color="auto" w:fill="FFFFFF"/>
        </w:rPr>
        <w:t xml:space="preserve"> (q</w:t>
      </w:r>
      <w:r w:rsidR="00057DD5">
        <w:rPr>
          <w:rFonts w:ascii="Times New Roman" w:hAnsi="Times New Roman" w:cs="Times New Roman" w:hint="eastAsia"/>
          <w:sz w:val="24"/>
          <w:szCs w:val="24"/>
          <w:shd w:val="clear" w:color="auto" w:fill="FFFFFF"/>
          <w:vertAlign w:val="subscript"/>
        </w:rPr>
        <w:t>v</w:t>
      </w:r>
      <w:r w:rsidR="00057DD5">
        <w:rPr>
          <w:rFonts w:ascii="Times New Roman" w:hAnsi="Times New Roman" w:cs="Times New Roman" w:hint="eastAsia"/>
          <w:sz w:val="24"/>
          <w:szCs w:val="24"/>
          <w:shd w:val="clear" w:color="auto" w:fill="FFFFFF"/>
        </w:rPr>
        <w:t xml:space="preserve">) and contributions from surface deposition </w:t>
      </w:r>
      <w:r w:rsidR="006226C6">
        <w:rPr>
          <w:rFonts w:ascii="Times New Roman" w:hAnsi="Times New Roman" w:cs="Times New Roman" w:hint="eastAsia"/>
          <w:sz w:val="24"/>
          <w:szCs w:val="24"/>
          <w:shd w:val="clear" w:color="auto" w:fill="FFFFFF"/>
        </w:rPr>
        <w:t>(0.3 h</w:t>
      </w:r>
      <w:r w:rsidR="006226C6" w:rsidRPr="00F9529F">
        <w:rPr>
          <w:rFonts w:ascii="Times New Roman" w:hAnsi="Times New Roman" w:cs="Times New Roman" w:hint="eastAsia"/>
          <w:sz w:val="24"/>
          <w:szCs w:val="24"/>
          <w:shd w:val="clear" w:color="auto" w:fill="FFFFFF"/>
          <w:vertAlign w:val="superscript"/>
        </w:rPr>
        <w:t>-1</w:t>
      </w:r>
      <w:r w:rsidR="006226C6">
        <w:rPr>
          <w:rFonts w:ascii="Times New Roman" w:hAnsi="Times New Roman" w:cs="Times New Roman" w:hint="eastAsia"/>
          <w:sz w:val="24"/>
          <w:szCs w:val="24"/>
          <w:shd w:val="clear" w:color="auto" w:fill="FFFFFF"/>
        </w:rPr>
        <w:t xml:space="preserve">) </w:t>
      </w:r>
      <w:r w:rsidR="00057DD5">
        <w:rPr>
          <w:rFonts w:ascii="Times New Roman" w:hAnsi="Times New Roman" w:cs="Times New Roman" w:hint="eastAsia"/>
          <w:sz w:val="24"/>
          <w:szCs w:val="24"/>
          <w:shd w:val="clear" w:color="auto" w:fill="FFFFFF"/>
        </w:rPr>
        <w:t xml:space="preserve">and natural virus deactivation </w:t>
      </w:r>
      <w:r w:rsidR="006226C6">
        <w:rPr>
          <w:rFonts w:ascii="Times New Roman" w:hAnsi="Times New Roman" w:cs="Times New Roman" w:hint="eastAsia"/>
          <w:sz w:val="24"/>
          <w:szCs w:val="24"/>
          <w:shd w:val="clear" w:color="auto" w:fill="FFFFFF"/>
        </w:rPr>
        <w:t>(</w:t>
      </w:r>
      <w:r w:rsidR="00057DD5">
        <w:rPr>
          <w:rFonts w:ascii="Times New Roman" w:hAnsi="Times New Roman" w:cs="Times New Roman" w:hint="eastAsia"/>
          <w:sz w:val="24"/>
          <w:szCs w:val="24"/>
          <w:shd w:val="clear" w:color="auto" w:fill="FFFFFF"/>
        </w:rPr>
        <w:t>0.63 h</w:t>
      </w:r>
      <w:r w:rsidR="00057DD5" w:rsidRPr="00F9529F">
        <w:rPr>
          <w:rFonts w:ascii="Times New Roman" w:hAnsi="Times New Roman" w:cs="Times New Roman" w:hint="eastAsia"/>
          <w:sz w:val="24"/>
          <w:szCs w:val="24"/>
          <w:shd w:val="clear" w:color="auto" w:fill="FFFFFF"/>
          <w:vertAlign w:val="superscript"/>
        </w:rPr>
        <w:t>-1</w:t>
      </w:r>
      <w:r w:rsidR="006226C6">
        <w:rPr>
          <w:rFonts w:ascii="Times New Roman" w:hAnsi="Times New Roman" w:cs="Times New Roman" w:hint="eastAsia"/>
          <w:sz w:val="24"/>
          <w:szCs w:val="24"/>
          <w:shd w:val="clear" w:color="auto" w:fill="FFFFFF"/>
        </w:rPr>
        <w:t>).</w:t>
      </w:r>
      <w:r w:rsidR="00662CF0">
        <w:rPr>
          <w:rFonts w:ascii="Times New Roman" w:hAnsi="Times New Roman" w:cs="Times New Roman" w:hint="eastAsia"/>
          <w:sz w:val="24"/>
          <w:szCs w:val="24"/>
          <w:shd w:val="clear" w:color="auto" w:fill="FFFFFF"/>
        </w:rPr>
        <w:t xml:space="preserve"> Note our defined clean air equivalent</w:t>
      </w:r>
      <w:r w:rsidR="00F970BA">
        <w:rPr>
          <w:rFonts w:ascii="Times New Roman" w:hAnsi="Times New Roman" w:cs="Times New Roman"/>
          <w:sz w:val="24"/>
          <w:szCs w:val="24"/>
          <w:shd w:val="clear" w:color="auto" w:fill="FFFFFF"/>
        </w:rPr>
        <w:t xml:space="preserve"> here</w:t>
      </w:r>
      <w:r w:rsidR="00662CF0">
        <w:rPr>
          <w:rFonts w:ascii="Times New Roman" w:hAnsi="Times New Roman" w:cs="Times New Roman" w:hint="eastAsia"/>
          <w:sz w:val="24"/>
          <w:szCs w:val="24"/>
          <w:shd w:val="clear" w:color="auto" w:fill="FFFFFF"/>
        </w:rPr>
        <w:t xml:space="preserve"> </w:t>
      </w:r>
      <m:oMath>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q</m:t>
            </m:r>
          </m:e>
          <m:sub>
            <m:r>
              <w:rPr>
                <w:rFonts w:ascii="Cambria Math" w:hAnsi="Cambria Math" w:cs="Times New Roman"/>
                <w:sz w:val="24"/>
                <w:szCs w:val="24"/>
                <w:shd w:val="clear" w:color="auto" w:fill="FFFFFF"/>
              </w:rPr>
              <m:t>c</m:t>
            </m:r>
          </m:sub>
        </m:sSub>
        <m:r>
          <w:rPr>
            <w:rFonts w:ascii="Cambria Math" w:hAnsi="Cambria Math" w:cs="Times New Roman"/>
            <w:sz w:val="24"/>
            <w:szCs w:val="24"/>
            <w:shd w:val="clear" w:color="auto" w:fill="FFFFFF"/>
          </w:rPr>
          <m:t>=</m:t>
        </m:r>
        <m:sSub>
          <m:sSubPr>
            <m:ctrlPr>
              <w:rPr>
                <w:rFonts w:ascii="Cambria Math" w:hAnsi="Cambria Math" w:cs="Times New Roman"/>
                <w:sz w:val="24"/>
                <w:szCs w:val="24"/>
                <w:shd w:val="clear" w:color="auto" w:fill="FFFFFF"/>
              </w:rPr>
            </m:ctrlPr>
          </m:sSubPr>
          <m:e>
            <m:r>
              <w:rPr>
                <w:rFonts w:ascii="Cambria Math" w:hAnsi="Cambria Math" w:cs="Times New Roman"/>
                <w:sz w:val="24"/>
                <w:szCs w:val="24"/>
                <w:shd w:val="clear" w:color="auto" w:fill="FFFFFF"/>
              </w:rPr>
              <m:t>q</m:t>
            </m:r>
          </m:e>
          <m:sub>
            <m:r>
              <w:rPr>
                <w:rFonts w:ascii="Cambria Math" w:hAnsi="Cambria Math" w:cs="Times New Roman"/>
                <w:sz w:val="24"/>
                <w:szCs w:val="24"/>
                <w:shd w:val="clear" w:color="auto" w:fill="FFFFFF"/>
              </w:rPr>
              <m:t>v</m:t>
            </m:r>
          </m:sub>
        </m:sSub>
        <m:r>
          <w:rPr>
            <w:rFonts w:ascii="Cambria Math" w:hAnsi="Cambria Math" w:cs="Times New Roman"/>
            <w:sz w:val="24"/>
            <w:szCs w:val="24"/>
            <w:shd w:val="clear" w:color="auto" w:fill="FFFFFF"/>
          </w:rPr>
          <m:t>+</m:t>
        </m:r>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q</m:t>
            </m:r>
          </m:e>
          <m:sub>
            <m:r>
              <w:rPr>
                <w:rFonts w:ascii="Cambria Math" w:hAnsi="Cambria Math" w:cs="Times New Roman"/>
                <w:sz w:val="24"/>
                <w:szCs w:val="24"/>
                <w:shd w:val="clear" w:color="auto" w:fill="FFFFFF"/>
              </w:rPr>
              <m:t>setting</m:t>
            </m:r>
          </m:sub>
        </m:sSub>
        <m:r>
          <w:rPr>
            <w:rFonts w:ascii="Cambria Math" w:hAnsi="Cambria Math" w:cs="Times New Roman"/>
            <w:sz w:val="24"/>
            <w:szCs w:val="24"/>
            <w:shd w:val="clear" w:color="auto" w:fill="FFFFFF"/>
          </w:rPr>
          <m:t>+</m:t>
        </m:r>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q</m:t>
            </m:r>
          </m:e>
          <m:sub>
            <m:r>
              <w:rPr>
                <w:rFonts w:ascii="Cambria Math" w:hAnsi="Cambria Math" w:cs="Times New Roman"/>
                <w:sz w:val="24"/>
                <w:szCs w:val="24"/>
                <w:shd w:val="clear" w:color="auto" w:fill="FFFFFF"/>
              </w:rPr>
              <m:t>deactivation</m:t>
            </m:r>
          </m:sub>
        </m:sSub>
      </m:oMath>
      <w:r w:rsidR="00662CF0">
        <w:rPr>
          <w:rFonts w:ascii="Times New Roman" w:hAnsi="Times New Roman" w:cs="Times New Roman" w:hint="eastAsia"/>
          <w:sz w:val="24"/>
          <w:szCs w:val="24"/>
          <w:shd w:val="clear" w:color="auto" w:fill="FFFFFF"/>
        </w:rPr>
        <w:t>.</w:t>
      </w:r>
    </w:p>
    <w:tbl>
      <w:tblPr>
        <w:tblStyle w:val="TableGrid"/>
        <w:tblW w:w="9252" w:type="dxa"/>
        <w:tblLook w:val="04A0" w:firstRow="1" w:lastRow="0" w:firstColumn="1" w:lastColumn="0" w:noHBand="0" w:noVBand="1"/>
      </w:tblPr>
      <w:tblGrid>
        <w:gridCol w:w="339"/>
        <w:gridCol w:w="910"/>
        <w:gridCol w:w="600"/>
        <w:gridCol w:w="814"/>
        <w:gridCol w:w="594"/>
        <w:gridCol w:w="433"/>
        <w:gridCol w:w="486"/>
        <w:gridCol w:w="750"/>
        <w:gridCol w:w="486"/>
        <w:gridCol w:w="428"/>
        <w:gridCol w:w="358"/>
        <w:gridCol w:w="550"/>
        <w:gridCol w:w="486"/>
        <w:gridCol w:w="486"/>
        <w:gridCol w:w="494"/>
        <w:gridCol w:w="416"/>
        <w:gridCol w:w="411"/>
        <w:gridCol w:w="561"/>
        <w:gridCol w:w="592"/>
      </w:tblGrid>
      <w:tr w:rsidR="00C50EF6" w:rsidRPr="003E6F1B" w14:paraId="6428923A" w14:textId="25ADA464" w:rsidTr="00EA0E53">
        <w:trPr>
          <w:trHeight w:val="288"/>
        </w:trPr>
        <w:tc>
          <w:tcPr>
            <w:tcW w:w="316" w:type="dxa"/>
          </w:tcPr>
          <w:p w14:paraId="05CF9E35" w14:textId="6DDA1BED" w:rsidR="00EC789F" w:rsidRPr="000E012A" w:rsidRDefault="00EC789F" w:rsidP="00D9755A">
            <w:pPr>
              <w:rPr>
                <w:rFonts w:ascii="Times New Roman" w:hAnsi="Times New Roman" w:cs="Times New Roman"/>
                <w:sz w:val="10"/>
                <w:szCs w:val="10"/>
                <w:shd w:val="clear" w:color="auto" w:fill="FFFFFF"/>
              </w:rPr>
            </w:pPr>
            <w:r>
              <w:rPr>
                <w:rFonts w:ascii="Times New Roman" w:hAnsi="Times New Roman" w:cs="Times New Roman" w:hint="eastAsia"/>
                <w:sz w:val="10"/>
                <w:szCs w:val="10"/>
                <w:shd w:val="clear" w:color="auto" w:fill="FFFFFF"/>
              </w:rPr>
              <w:t>N</w:t>
            </w:r>
            <w:r w:rsidRPr="000E012A">
              <w:rPr>
                <w:rFonts w:ascii="Times New Roman" w:hAnsi="Times New Roman" w:cs="Times New Roman"/>
                <w:sz w:val="10"/>
                <w:szCs w:val="10"/>
                <w:shd w:val="clear" w:color="auto" w:fill="FFFFFF"/>
              </w:rPr>
              <w:t>o</w:t>
            </w:r>
          </w:p>
        </w:tc>
        <w:tc>
          <w:tcPr>
            <w:tcW w:w="779" w:type="dxa"/>
          </w:tcPr>
          <w:p w14:paraId="08F4F8C0" w14:textId="0554696C" w:rsidR="00EC789F" w:rsidRPr="000E012A" w:rsidRDefault="00EC789F" w:rsidP="00D9755A">
            <w:pPr>
              <w:rPr>
                <w:rFonts w:ascii="Times New Roman" w:hAnsi="Times New Roman" w:cs="Times New Roman"/>
                <w:sz w:val="10"/>
                <w:szCs w:val="10"/>
                <w:shd w:val="clear" w:color="auto" w:fill="FFFFFF"/>
              </w:rPr>
            </w:pPr>
            <w:r w:rsidRPr="000E012A">
              <w:rPr>
                <w:rFonts w:ascii="Times New Roman" w:hAnsi="Times New Roman" w:cs="Times New Roman"/>
                <w:sz w:val="10"/>
                <w:szCs w:val="10"/>
                <w:shd w:val="clear" w:color="auto" w:fill="FFFFFF"/>
              </w:rPr>
              <w:t>Occupancy category</w:t>
            </w:r>
          </w:p>
        </w:tc>
        <w:tc>
          <w:tcPr>
            <w:tcW w:w="527" w:type="dxa"/>
          </w:tcPr>
          <w:p w14:paraId="38F798A5" w14:textId="456C0087" w:rsidR="00EC789F" w:rsidRPr="000E012A" w:rsidRDefault="00EC789F" w:rsidP="00D9755A">
            <w:pPr>
              <w:rPr>
                <w:rFonts w:ascii="Times New Roman" w:hAnsi="Times New Roman" w:cs="Times New Roman"/>
                <w:sz w:val="10"/>
                <w:szCs w:val="10"/>
                <w:shd w:val="clear" w:color="auto" w:fill="FFFFFF"/>
              </w:rPr>
            </w:pPr>
            <w:r w:rsidRPr="000E012A">
              <w:rPr>
                <w:rFonts w:ascii="Times New Roman" w:hAnsi="Times New Roman" w:cs="Times New Roman"/>
                <w:sz w:val="10"/>
                <w:szCs w:val="10"/>
                <w:shd w:val="clear" w:color="auto" w:fill="FFFFFF"/>
              </w:rPr>
              <w:t>Occupan</w:t>
            </w:r>
            <w:r w:rsidRPr="000E012A">
              <w:rPr>
                <w:rFonts w:ascii="Times New Roman" w:hAnsi="Times New Roman" w:cs="Times New Roman" w:hint="eastAsia"/>
                <w:sz w:val="10"/>
                <w:szCs w:val="10"/>
                <w:shd w:val="clear" w:color="auto" w:fill="FFFFFF"/>
              </w:rPr>
              <w:t>t</w:t>
            </w:r>
            <w:r w:rsidRPr="000E012A">
              <w:rPr>
                <w:rFonts w:ascii="Times New Roman" w:hAnsi="Times New Roman" w:cs="Times New Roman"/>
                <w:sz w:val="10"/>
                <w:szCs w:val="10"/>
                <w:shd w:val="clear" w:color="auto" w:fill="FFFFFF"/>
              </w:rPr>
              <w:t xml:space="preserve"> density (#/100 m</w:t>
            </w:r>
            <w:r w:rsidRPr="000E012A">
              <w:rPr>
                <w:rFonts w:ascii="Times New Roman" w:hAnsi="Times New Roman" w:cs="Times New Roman"/>
                <w:sz w:val="10"/>
                <w:szCs w:val="10"/>
                <w:shd w:val="clear" w:color="auto" w:fill="FFFFFF"/>
                <w:vertAlign w:val="superscript"/>
              </w:rPr>
              <w:t>2</w:t>
            </w:r>
            <w:r w:rsidRPr="000E012A">
              <w:rPr>
                <w:rFonts w:ascii="Times New Roman" w:hAnsi="Times New Roman" w:cs="Times New Roman"/>
                <w:sz w:val="10"/>
                <w:szCs w:val="10"/>
                <w:shd w:val="clear" w:color="auto" w:fill="FFFFFF"/>
              </w:rPr>
              <w:t>)</w:t>
            </w:r>
          </w:p>
        </w:tc>
        <w:tc>
          <w:tcPr>
            <w:tcW w:w="701" w:type="dxa"/>
          </w:tcPr>
          <w:p w14:paraId="0DA7C2F1" w14:textId="19C2BDBE" w:rsidR="00EC789F" w:rsidRPr="000E012A" w:rsidRDefault="00EC789F" w:rsidP="00D9755A">
            <w:pPr>
              <w:rPr>
                <w:rFonts w:ascii="Times New Roman" w:hAnsi="Times New Roman" w:cs="Times New Roman"/>
                <w:sz w:val="10"/>
                <w:szCs w:val="10"/>
                <w:shd w:val="clear" w:color="auto" w:fill="FFFFFF"/>
              </w:rPr>
            </w:pPr>
            <w:r w:rsidRPr="000E012A">
              <w:rPr>
                <w:rFonts w:ascii="Times New Roman" w:hAnsi="Times New Roman" w:cs="Times New Roman"/>
                <w:sz w:val="10"/>
                <w:szCs w:val="10"/>
                <w:shd w:val="clear" w:color="auto" w:fill="FFFFFF"/>
              </w:rPr>
              <w:t>Physical activity</w:t>
            </w:r>
          </w:p>
        </w:tc>
        <w:tc>
          <w:tcPr>
            <w:tcW w:w="523" w:type="dxa"/>
          </w:tcPr>
          <w:p w14:paraId="77EE5896" w14:textId="7D26D796" w:rsidR="00EC789F" w:rsidRPr="000E012A" w:rsidRDefault="00EC789F" w:rsidP="00D9755A">
            <w:pPr>
              <w:rPr>
                <w:rFonts w:ascii="Times New Roman" w:hAnsi="Times New Roman" w:cs="Times New Roman"/>
                <w:sz w:val="10"/>
                <w:szCs w:val="10"/>
                <w:shd w:val="clear" w:color="auto" w:fill="FFFFFF"/>
              </w:rPr>
            </w:pPr>
            <w:r w:rsidRPr="000E012A">
              <w:rPr>
                <w:rFonts w:ascii="Times New Roman" w:hAnsi="Times New Roman" w:cs="Times New Roman"/>
                <w:sz w:val="10"/>
                <w:szCs w:val="10"/>
                <w:shd w:val="clear" w:color="auto" w:fill="FFFFFF"/>
              </w:rPr>
              <w:t>Exposure time (h)</w:t>
            </w:r>
          </w:p>
        </w:tc>
        <w:tc>
          <w:tcPr>
            <w:tcW w:w="392" w:type="dxa"/>
          </w:tcPr>
          <w:p w14:paraId="0DC965CF" w14:textId="697152B6" w:rsidR="00EC789F" w:rsidRPr="000E012A" w:rsidRDefault="00EC789F" w:rsidP="00D9755A">
            <w:pPr>
              <w:rPr>
                <w:rFonts w:ascii="Times New Roman" w:hAnsi="Times New Roman" w:cs="Times New Roman"/>
                <w:sz w:val="10"/>
                <w:szCs w:val="10"/>
                <w:shd w:val="clear" w:color="auto" w:fill="FFFFFF"/>
              </w:rPr>
            </w:pPr>
            <w:r w:rsidRPr="000E012A">
              <w:rPr>
                <w:rFonts w:ascii="Times New Roman" w:hAnsi="Times New Roman" w:cs="Times New Roman"/>
                <w:sz w:val="10"/>
                <w:szCs w:val="10"/>
                <w:shd w:val="clear" w:color="auto" w:fill="FFFFFF"/>
              </w:rPr>
              <w:t>Met value</w:t>
            </w:r>
          </w:p>
        </w:tc>
        <w:tc>
          <w:tcPr>
            <w:tcW w:w="435" w:type="dxa"/>
          </w:tcPr>
          <w:p w14:paraId="02537EA9" w14:textId="2B60B1E3" w:rsidR="00EC789F" w:rsidRPr="000E012A" w:rsidRDefault="00EC789F" w:rsidP="00D9755A">
            <w:pPr>
              <w:rPr>
                <w:rFonts w:ascii="Times New Roman" w:hAnsi="Times New Roman" w:cs="Times New Roman"/>
                <w:sz w:val="10"/>
                <w:szCs w:val="10"/>
                <w:shd w:val="clear" w:color="auto" w:fill="FFFFFF"/>
              </w:rPr>
            </w:pPr>
            <w:r w:rsidRPr="000E012A">
              <w:rPr>
                <w:rFonts w:ascii="Times New Roman" w:hAnsi="Times New Roman" w:cs="Times New Roman"/>
                <w:sz w:val="10"/>
                <w:szCs w:val="10"/>
                <w:shd w:val="clear" w:color="auto" w:fill="FFFFFF"/>
              </w:rPr>
              <w:t>q</w:t>
            </w:r>
            <w:r w:rsidRPr="000E012A">
              <w:rPr>
                <w:rFonts w:ascii="Times New Roman" w:hAnsi="Times New Roman" w:cs="Times New Roman"/>
                <w:sz w:val="10"/>
                <w:szCs w:val="10"/>
                <w:shd w:val="clear" w:color="auto" w:fill="FFFFFF"/>
                <w:vertAlign w:val="subscript"/>
              </w:rPr>
              <w:t>v</w:t>
            </w:r>
            <w:r w:rsidRPr="000E012A">
              <w:rPr>
                <w:rFonts w:ascii="Times New Roman" w:hAnsi="Times New Roman" w:cs="Times New Roman"/>
                <w:sz w:val="10"/>
                <w:szCs w:val="10"/>
                <w:shd w:val="clear" w:color="auto" w:fill="FFFFFF"/>
              </w:rPr>
              <w:t xml:space="preserve"> (L/s.p)</w:t>
            </w:r>
          </w:p>
        </w:tc>
        <w:tc>
          <w:tcPr>
            <w:tcW w:w="649" w:type="dxa"/>
          </w:tcPr>
          <w:p w14:paraId="582EBF4F" w14:textId="7A74E967" w:rsidR="00EC789F" w:rsidRPr="000E012A" w:rsidRDefault="00EC789F" w:rsidP="00D9755A">
            <w:pPr>
              <w:rPr>
                <w:rFonts w:ascii="Times New Roman" w:hAnsi="Times New Roman" w:cs="Times New Roman"/>
                <w:sz w:val="10"/>
                <w:szCs w:val="10"/>
                <w:shd w:val="clear" w:color="auto" w:fill="FFFFFF"/>
              </w:rPr>
            </w:pPr>
            <w:r w:rsidRPr="000E012A">
              <w:rPr>
                <w:rFonts w:ascii="Times New Roman" w:hAnsi="Times New Roman" w:cs="Times New Roman"/>
                <w:sz w:val="10"/>
                <w:szCs w:val="10"/>
                <w:shd w:val="clear" w:color="auto" w:fill="FFFFFF"/>
              </w:rPr>
              <w:t>Spaciousness V</w:t>
            </w:r>
            <w:r w:rsidRPr="000E012A">
              <w:rPr>
                <w:rFonts w:ascii="Times New Roman" w:hAnsi="Times New Roman" w:cs="Times New Roman"/>
                <w:sz w:val="10"/>
                <w:szCs w:val="10"/>
                <w:shd w:val="clear" w:color="auto" w:fill="FFFFFF"/>
                <w:vertAlign w:val="subscript"/>
              </w:rPr>
              <w:t>p</w:t>
            </w:r>
            <w:r w:rsidRPr="000E012A">
              <w:rPr>
                <w:rFonts w:ascii="Times New Roman" w:hAnsi="Times New Roman" w:cs="Times New Roman"/>
                <w:sz w:val="10"/>
                <w:szCs w:val="10"/>
                <w:shd w:val="clear" w:color="auto" w:fill="FFFFFF"/>
              </w:rPr>
              <w:t xml:space="preserve"> (m</w:t>
            </w:r>
            <w:r w:rsidRPr="000E012A">
              <w:rPr>
                <w:rFonts w:ascii="Times New Roman" w:hAnsi="Times New Roman" w:cs="Times New Roman"/>
                <w:sz w:val="10"/>
                <w:szCs w:val="10"/>
                <w:shd w:val="clear" w:color="auto" w:fill="FFFFFF"/>
                <w:vertAlign w:val="superscript"/>
              </w:rPr>
              <w:t>3</w:t>
            </w:r>
            <w:r w:rsidRPr="000E012A">
              <w:rPr>
                <w:rFonts w:ascii="Times New Roman" w:hAnsi="Times New Roman" w:cs="Times New Roman"/>
                <w:sz w:val="10"/>
                <w:szCs w:val="10"/>
                <w:shd w:val="clear" w:color="auto" w:fill="FFFFFF"/>
              </w:rPr>
              <w:t>/p)</w:t>
            </w:r>
          </w:p>
        </w:tc>
        <w:tc>
          <w:tcPr>
            <w:tcW w:w="435" w:type="dxa"/>
          </w:tcPr>
          <w:p w14:paraId="146E1019" w14:textId="034F49E8" w:rsidR="00EC789F" w:rsidRPr="000E012A" w:rsidRDefault="00EC789F" w:rsidP="00D9755A">
            <w:pPr>
              <w:rPr>
                <w:rFonts w:ascii="Times New Roman" w:hAnsi="Times New Roman" w:cs="Times New Roman"/>
                <w:sz w:val="10"/>
                <w:szCs w:val="10"/>
                <w:shd w:val="clear" w:color="auto" w:fill="FFFFFF"/>
              </w:rPr>
            </w:pPr>
            <w:r w:rsidRPr="000E012A">
              <w:rPr>
                <w:rFonts w:ascii="Times New Roman" w:hAnsi="Times New Roman" w:cs="Times New Roman"/>
                <w:sz w:val="10"/>
                <w:szCs w:val="10"/>
                <w:shd w:val="clear" w:color="auto" w:fill="FFFFFF"/>
              </w:rPr>
              <w:t>q</w:t>
            </w:r>
            <w:r w:rsidRPr="000E012A">
              <w:rPr>
                <w:rFonts w:ascii="Times New Roman" w:hAnsi="Times New Roman" w:cs="Times New Roman" w:hint="eastAsia"/>
                <w:sz w:val="10"/>
                <w:szCs w:val="10"/>
                <w:shd w:val="clear" w:color="auto" w:fill="FFFFFF"/>
                <w:vertAlign w:val="subscript"/>
              </w:rPr>
              <w:t>c</w:t>
            </w:r>
            <w:r w:rsidRPr="000E012A">
              <w:rPr>
                <w:rFonts w:ascii="Times New Roman" w:hAnsi="Times New Roman" w:cs="Times New Roman"/>
                <w:sz w:val="10"/>
                <w:szCs w:val="10"/>
                <w:shd w:val="clear" w:color="auto" w:fill="FFFFFF"/>
              </w:rPr>
              <w:t xml:space="preserve"> (L/s.p)</w:t>
            </w:r>
          </w:p>
        </w:tc>
        <w:tc>
          <w:tcPr>
            <w:tcW w:w="388" w:type="dxa"/>
          </w:tcPr>
          <w:p w14:paraId="5D6C43C1" w14:textId="56A23DA9" w:rsidR="00EC789F" w:rsidRPr="000E012A" w:rsidRDefault="00EC789F" w:rsidP="00D9755A">
            <w:pPr>
              <w:rPr>
                <w:rFonts w:ascii="Times New Roman" w:hAnsi="Times New Roman" w:cs="Times New Roman"/>
                <w:sz w:val="10"/>
                <w:szCs w:val="10"/>
                <w:shd w:val="clear" w:color="auto" w:fill="FFFFFF"/>
              </w:rPr>
            </w:pPr>
            <w:r w:rsidRPr="000E012A">
              <w:rPr>
                <w:rFonts w:ascii="Times New Roman" w:hAnsi="Times New Roman" w:cs="Times New Roman"/>
                <w:sz w:val="10"/>
                <w:szCs w:val="10"/>
                <w:shd w:val="clear" w:color="auto" w:fill="FFFFFF"/>
              </w:rPr>
              <w:t>ACH (h</w:t>
            </w:r>
            <w:r w:rsidRPr="000E012A">
              <w:rPr>
                <w:rFonts w:ascii="Times New Roman" w:hAnsi="Times New Roman" w:cs="Times New Roman"/>
                <w:sz w:val="10"/>
                <w:szCs w:val="10"/>
                <w:shd w:val="clear" w:color="auto" w:fill="FFFFFF"/>
                <w:vertAlign w:val="superscript"/>
              </w:rPr>
              <w:t>-1</w:t>
            </w:r>
            <w:r w:rsidRPr="000E012A">
              <w:rPr>
                <w:rFonts w:ascii="Times New Roman" w:hAnsi="Times New Roman" w:cs="Times New Roman"/>
                <w:sz w:val="10"/>
                <w:szCs w:val="10"/>
                <w:shd w:val="clear" w:color="auto" w:fill="FFFFFF"/>
              </w:rPr>
              <w:t>)</w:t>
            </w:r>
          </w:p>
        </w:tc>
        <w:tc>
          <w:tcPr>
            <w:tcW w:w="331" w:type="dxa"/>
          </w:tcPr>
          <w:p w14:paraId="1D70378E" w14:textId="70E4FAC9" w:rsidR="00EC789F" w:rsidRPr="000E012A" w:rsidRDefault="00EC789F" w:rsidP="00D9755A">
            <w:pPr>
              <w:rPr>
                <w:rFonts w:ascii="Times New Roman" w:hAnsi="Times New Roman" w:cs="Times New Roman"/>
                <w:sz w:val="10"/>
                <w:szCs w:val="10"/>
                <w:shd w:val="clear" w:color="auto" w:fill="FFFFFF"/>
              </w:rPr>
            </w:pPr>
            <w:r w:rsidRPr="000E012A">
              <w:rPr>
                <w:rFonts w:ascii="Times New Roman" w:hAnsi="Times New Roman" w:cs="Times New Roman"/>
                <w:sz w:val="10"/>
                <w:szCs w:val="10"/>
                <w:shd w:val="clear" w:color="auto" w:fill="FFFFFF"/>
              </w:rPr>
              <w:t>C</w:t>
            </w:r>
            <w:r w:rsidRPr="000E012A">
              <w:rPr>
                <w:rFonts w:ascii="Times New Roman" w:hAnsi="Times New Roman" w:cs="Times New Roman"/>
                <w:sz w:val="10"/>
                <w:szCs w:val="10"/>
                <w:shd w:val="clear" w:color="auto" w:fill="FFFFFF"/>
                <w:vertAlign w:val="subscript"/>
              </w:rPr>
              <w:t>T</w:t>
            </w:r>
          </w:p>
        </w:tc>
        <w:tc>
          <w:tcPr>
            <w:tcW w:w="487" w:type="dxa"/>
          </w:tcPr>
          <w:p w14:paraId="75100066" w14:textId="63CD544E" w:rsidR="00EC789F" w:rsidRPr="000E012A" w:rsidRDefault="00EC789F" w:rsidP="00D9755A">
            <w:pPr>
              <w:rPr>
                <w:rFonts w:ascii="Times New Roman" w:hAnsi="Times New Roman" w:cs="Times New Roman"/>
                <w:sz w:val="10"/>
                <w:szCs w:val="10"/>
                <w:shd w:val="clear" w:color="auto" w:fill="FFFFFF"/>
              </w:rPr>
            </w:pPr>
            <w:r w:rsidRPr="000E012A">
              <w:rPr>
                <w:rFonts w:ascii="Times New Roman" w:hAnsi="Times New Roman" w:cs="Times New Roman"/>
                <w:sz w:val="10"/>
                <w:szCs w:val="10"/>
                <w:shd w:val="clear" w:color="auto" w:fill="FFFFFF"/>
              </w:rPr>
              <w:t>q</w:t>
            </w:r>
            <w:r w:rsidRPr="000E012A">
              <w:rPr>
                <w:rFonts w:ascii="Times New Roman" w:hAnsi="Times New Roman" w:cs="Times New Roman"/>
                <w:sz w:val="10"/>
                <w:szCs w:val="10"/>
                <w:shd w:val="clear" w:color="auto" w:fill="FFFFFF"/>
                <w:vertAlign w:val="subscript"/>
              </w:rPr>
              <w:t>e</w:t>
            </w:r>
            <w:r w:rsidRPr="000E012A">
              <w:rPr>
                <w:rFonts w:ascii="Times New Roman" w:hAnsi="Times New Roman" w:cs="Times New Roman"/>
                <w:sz w:val="10"/>
                <w:szCs w:val="10"/>
                <w:shd w:val="clear" w:color="auto" w:fill="FFFFFF"/>
              </w:rPr>
              <w:t xml:space="preserve"> accurate (L/s.p)</w:t>
            </w:r>
          </w:p>
        </w:tc>
        <w:tc>
          <w:tcPr>
            <w:tcW w:w="435" w:type="dxa"/>
          </w:tcPr>
          <w:p w14:paraId="01EC43A4" w14:textId="69BFB8E6" w:rsidR="00EC789F" w:rsidRPr="000E012A" w:rsidRDefault="00EC789F" w:rsidP="00D9755A">
            <w:pPr>
              <w:rPr>
                <w:rFonts w:ascii="Times New Roman" w:hAnsi="Times New Roman" w:cs="Times New Roman"/>
                <w:sz w:val="10"/>
                <w:szCs w:val="10"/>
                <w:shd w:val="clear" w:color="auto" w:fill="FFFFFF"/>
              </w:rPr>
            </w:pPr>
            <w:r w:rsidRPr="000E012A">
              <w:rPr>
                <w:rFonts w:ascii="Times New Roman" w:hAnsi="Times New Roman" w:cs="Times New Roman"/>
                <w:sz w:val="10"/>
                <w:szCs w:val="10"/>
                <w:shd w:val="clear" w:color="auto" w:fill="FFFFFF"/>
              </w:rPr>
              <w:t>q</w:t>
            </w:r>
            <w:r w:rsidRPr="000E012A">
              <w:rPr>
                <w:rFonts w:ascii="Times New Roman" w:hAnsi="Times New Roman" w:cs="Times New Roman" w:hint="eastAsia"/>
                <w:sz w:val="10"/>
                <w:szCs w:val="10"/>
                <w:shd w:val="clear" w:color="auto" w:fill="FFFFFF"/>
                <w:vertAlign w:val="subscript"/>
              </w:rPr>
              <w:t>a</w:t>
            </w:r>
            <w:r w:rsidRPr="000E012A">
              <w:rPr>
                <w:rFonts w:ascii="Times New Roman" w:hAnsi="Times New Roman" w:cs="Times New Roman"/>
                <w:sz w:val="10"/>
                <w:szCs w:val="10"/>
                <w:shd w:val="clear" w:color="auto" w:fill="FFFFFF"/>
              </w:rPr>
              <w:t xml:space="preserve"> = q</w:t>
            </w:r>
            <w:r w:rsidRPr="000E012A">
              <w:rPr>
                <w:rFonts w:ascii="Times New Roman" w:hAnsi="Times New Roman" w:cs="Times New Roman"/>
                <w:sz w:val="10"/>
                <w:szCs w:val="10"/>
                <w:shd w:val="clear" w:color="auto" w:fill="FFFFFF"/>
                <w:vertAlign w:val="subscript"/>
              </w:rPr>
              <w:t>e</w:t>
            </w:r>
            <w:r w:rsidRPr="000E012A">
              <w:rPr>
                <w:rFonts w:ascii="Times New Roman" w:hAnsi="Times New Roman" w:cs="Times New Roman"/>
                <w:sz w:val="10"/>
                <w:szCs w:val="10"/>
                <w:shd w:val="clear" w:color="auto" w:fill="FFFFFF"/>
              </w:rPr>
              <w:t xml:space="preserve"> -q</w:t>
            </w:r>
            <w:r>
              <w:rPr>
                <w:rFonts w:ascii="Times New Roman" w:hAnsi="Times New Roman" w:cs="Times New Roman" w:hint="eastAsia"/>
                <w:sz w:val="10"/>
                <w:szCs w:val="10"/>
                <w:shd w:val="clear" w:color="auto" w:fill="FFFFFF"/>
                <w:vertAlign w:val="subscript"/>
              </w:rPr>
              <w:t>c</w:t>
            </w:r>
            <w:r w:rsidRPr="000E012A">
              <w:rPr>
                <w:rFonts w:ascii="Times New Roman" w:hAnsi="Times New Roman" w:cs="Times New Roman"/>
                <w:sz w:val="10"/>
                <w:szCs w:val="10"/>
                <w:shd w:val="clear" w:color="auto" w:fill="FFFFFF"/>
              </w:rPr>
              <w:t xml:space="preserve"> (L/s.p)</w:t>
            </w:r>
          </w:p>
        </w:tc>
        <w:tc>
          <w:tcPr>
            <w:tcW w:w="435" w:type="dxa"/>
          </w:tcPr>
          <w:p w14:paraId="5FEBA459" w14:textId="4E801242" w:rsidR="00EC789F" w:rsidRPr="000E012A" w:rsidRDefault="00EC789F" w:rsidP="00D9755A">
            <w:pPr>
              <w:rPr>
                <w:rFonts w:ascii="Times New Roman" w:hAnsi="Times New Roman" w:cs="Times New Roman"/>
                <w:sz w:val="10"/>
                <w:szCs w:val="10"/>
                <w:shd w:val="clear" w:color="auto" w:fill="FFFFFF"/>
              </w:rPr>
            </w:pPr>
            <w:r w:rsidRPr="000E012A">
              <w:rPr>
                <w:rFonts w:ascii="Times New Roman" w:hAnsi="Times New Roman" w:cs="Times New Roman"/>
                <w:sz w:val="10"/>
                <w:szCs w:val="10"/>
                <w:shd w:val="clear" w:color="auto" w:fill="FFFFFF"/>
              </w:rPr>
              <w:t>q</w:t>
            </w:r>
            <w:r w:rsidRPr="000E012A">
              <w:rPr>
                <w:rFonts w:ascii="Times New Roman" w:hAnsi="Times New Roman" w:cs="Times New Roman"/>
                <w:sz w:val="10"/>
                <w:szCs w:val="10"/>
                <w:shd w:val="clear" w:color="auto" w:fill="FFFFFF"/>
                <w:vertAlign w:val="subscript"/>
              </w:rPr>
              <w:t>vt</w:t>
            </w:r>
            <w:r w:rsidRPr="000E012A">
              <w:rPr>
                <w:rFonts w:ascii="Times New Roman" w:hAnsi="Times New Roman" w:cs="Times New Roman"/>
                <w:sz w:val="10"/>
                <w:szCs w:val="10"/>
                <w:shd w:val="clear" w:color="auto" w:fill="FFFFFF"/>
              </w:rPr>
              <w:t xml:space="preserve"> (L/s.p)</w:t>
            </w:r>
          </w:p>
        </w:tc>
        <w:tc>
          <w:tcPr>
            <w:tcW w:w="677" w:type="dxa"/>
          </w:tcPr>
          <w:p w14:paraId="6E0CC5E5" w14:textId="517080C6" w:rsidR="00EC789F" w:rsidRPr="000E012A" w:rsidRDefault="00EC789F" w:rsidP="00D9755A">
            <w:pPr>
              <w:rPr>
                <w:rFonts w:ascii="Times New Roman" w:hAnsi="Times New Roman" w:cs="Times New Roman"/>
                <w:sz w:val="10"/>
                <w:szCs w:val="10"/>
                <w:shd w:val="clear" w:color="auto" w:fill="FFFFFF"/>
              </w:rPr>
            </w:pPr>
            <w:r w:rsidRPr="000E012A">
              <w:rPr>
                <w:rFonts w:ascii="Times New Roman" w:hAnsi="Times New Roman" w:cs="Times New Roman"/>
                <w:sz w:val="10"/>
                <w:szCs w:val="10"/>
                <w:shd w:val="clear" w:color="auto" w:fill="FFFFFF"/>
              </w:rPr>
              <w:t>q</w:t>
            </w:r>
            <w:r w:rsidRPr="000E012A">
              <w:rPr>
                <w:rFonts w:ascii="Times New Roman" w:hAnsi="Times New Roman" w:cs="Times New Roman"/>
                <w:sz w:val="10"/>
                <w:szCs w:val="10"/>
                <w:shd w:val="clear" w:color="auto" w:fill="FFFFFF"/>
                <w:vertAlign w:val="subscript"/>
              </w:rPr>
              <w:t>e</w:t>
            </w:r>
            <w:r w:rsidRPr="000E012A">
              <w:rPr>
                <w:rFonts w:ascii="Times New Roman" w:hAnsi="Times New Roman" w:cs="Times New Roman"/>
                <w:sz w:val="10"/>
                <w:szCs w:val="10"/>
                <w:shd w:val="clear" w:color="auto" w:fill="FFFFFF"/>
              </w:rPr>
              <w:t xml:space="preserve"> approx (L/s.p)</w:t>
            </w:r>
          </w:p>
        </w:tc>
        <w:tc>
          <w:tcPr>
            <w:tcW w:w="351" w:type="dxa"/>
          </w:tcPr>
          <w:p w14:paraId="7B10D1AE" w14:textId="39739E37" w:rsidR="00EC789F" w:rsidRPr="000E012A" w:rsidRDefault="00EC789F" w:rsidP="00D9755A">
            <w:pPr>
              <w:rPr>
                <w:rFonts w:ascii="Times New Roman" w:hAnsi="Times New Roman" w:cs="Times New Roman"/>
                <w:sz w:val="10"/>
                <w:szCs w:val="10"/>
                <w:shd w:val="clear" w:color="auto" w:fill="FFFFFF"/>
              </w:rPr>
            </w:pPr>
            <w:r w:rsidRPr="000E012A">
              <w:rPr>
                <w:rFonts w:ascii="Times New Roman" w:hAnsi="Times New Roman" w:cs="Times New Roman"/>
                <w:sz w:val="10"/>
                <w:szCs w:val="10"/>
                <w:shd w:val="clear" w:color="auto" w:fill="FFFFFF"/>
              </w:rPr>
              <w:t>Diff in qe (%)</w:t>
            </w:r>
            <w:r w:rsidR="00C250C4">
              <w:rPr>
                <w:rFonts w:ascii="Times New Roman" w:hAnsi="Times New Roman" w:cs="Times New Roman" w:hint="eastAsia"/>
                <w:sz w:val="10"/>
                <w:szCs w:val="10"/>
                <w:shd w:val="clear" w:color="auto" w:fill="FFFFFF"/>
              </w:rPr>
              <w:t>*</w:t>
            </w:r>
          </w:p>
        </w:tc>
        <w:tc>
          <w:tcPr>
            <w:tcW w:w="374" w:type="dxa"/>
          </w:tcPr>
          <w:p w14:paraId="4F490B34" w14:textId="093BB63E" w:rsidR="00EC789F" w:rsidRPr="000E012A" w:rsidRDefault="00EC789F" w:rsidP="00D9755A">
            <w:pPr>
              <w:rPr>
                <w:rFonts w:ascii="Times New Roman" w:hAnsi="Times New Roman" w:cs="Times New Roman"/>
                <w:sz w:val="10"/>
                <w:szCs w:val="10"/>
                <w:shd w:val="clear" w:color="auto" w:fill="FFFFFF"/>
              </w:rPr>
            </w:pPr>
            <w:r w:rsidRPr="000E012A">
              <w:rPr>
                <w:rFonts w:ascii="Times New Roman" w:hAnsi="Times New Roman" w:cs="Times New Roman"/>
                <w:sz w:val="10"/>
                <w:szCs w:val="10"/>
                <w:shd w:val="clear" w:color="auto" w:fill="FFFFFF"/>
              </w:rPr>
              <w:t>q</w:t>
            </w:r>
            <w:r w:rsidRPr="000E012A">
              <w:rPr>
                <w:rFonts w:ascii="Times New Roman" w:hAnsi="Times New Roman" w:cs="Times New Roman"/>
                <w:sz w:val="10"/>
                <w:szCs w:val="10"/>
                <w:shd w:val="clear" w:color="auto" w:fill="FFFFFF"/>
                <w:vertAlign w:val="subscript"/>
              </w:rPr>
              <w:t>in</w:t>
            </w:r>
            <w:r w:rsidRPr="000E012A">
              <w:rPr>
                <w:rFonts w:ascii="Times New Roman" w:hAnsi="Times New Roman" w:cs="Times New Roman"/>
                <w:sz w:val="10"/>
                <w:szCs w:val="10"/>
                <w:shd w:val="clear" w:color="auto" w:fill="FFFFFF"/>
              </w:rPr>
              <w:t xml:space="preserve"> (L/s)</w:t>
            </w:r>
          </w:p>
        </w:tc>
        <w:tc>
          <w:tcPr>
            <w:tcW w:w="496" w:type="dxa"/>
          </w:tcPr>
          <w:p w14:paraId="403FA1A2" w14:textId="55891273" w:rsidR="00EC789F" w:rsidRPr="000E012A" w:rsidRDefault="00EC789F" w:rsidP="00D9755A">
            <w:pPr>
              <w:rPr>
                <w:rFonts w:ascii="Times New Roman" w:hAnsi="Times New Roman" w:cs="Times New Roman"/>
                <w:sz w:val="10"/>
                <w:szCs w:val="10"/>
                <w:shd w:val="clear" w:color="auto" w:fill="FFFFFF"/>
              </w:rPr>
            </w:pPr>
            <w:r w:rsidRPr="000E012A">
              <w:rPr>
                <w:rFonts w:ascii="Times New Roman" w:hAnsi="Times New Roman" w:cs="Times New Roman"/>
                <w:sz w:val="10"/>
                <w:szCs w:val="10"/>
                <w:shd w:val="clear" w:color="auto" w:fill="FFFFFF"/>
              </w:rPr>
              <w:t>iF</w:t>
            </w:r>
            <w:r w:rsidRPr="000E012A">
              <w:rPr>
                <w:rFonts w:ascii="Times New Roman" w:hAnsi="Times New Roman" w:cs="Times New Roman"/>
                <w:sz w:val="10"/>
                <w:szCs w:val="10"/>
                <w:shd w:val="clear" w:color="auto" w:fill="FFFFFF"/>
                <w:vertAlign w:val="subscript"/>
              </w:rPr>
              <w:t>t</w:t>
            </w:r>
            <w:r w:rsidRPr="000E012A">
              <w:rPr>
                <w:rFonts w:ascii="Times New Roman" w:hAnsi="Times New Roman" w:cs="Times New Roman"/>
                <w:sz w:val="10"/>
                <w:szCs w:val="10"/>
                <w:shd w:val="clear" w:color="auto" w:fill="FFFFFF"/>
              </w:rPr>
              <w:t xml:space="preserve"> (h)</w:t>
            </w:r>
            <w:r w:rsidR="00C250C4">
              <w:rPr>
                <w:rFonts w:ascii="Times New Roman" w:hAnsi="Times New Roman" w:cs="Times New Roman" w:hint="eastAsia"/>
                <w:sz w:val="10"/>
                <w:szCs w:val="10"/>
                <w:shd w:val="clear" w:color="auto" w:fill="FFFFFF"/>
              </w:rPr>
              <w:t>*</w:t>
            </w:r>
          </w:p>
        </w:tc>
        <w:tc>
          <w:tcPr>
            <w:tcW w:w="521" w:type="dxa"/>
          </w:tcPr>
          <w:p w14:paraId="1188465B" w14:textId="632843F0" w:rsidR="00EC789F" w:rsidRPr="000E012A" w:rsidRDefault="00EC789F" w:rsidP="00D9755A">
            <w:pPr>
              <w:rPr>
                <w:rFonts w:ascii="Times New Roman" w:hAnsi="Times New Roman" w:cs="Times New Roman"/>
                <w:sz w:val="10"/>
                <w:szCs w:val="10"/>
                <w:shd w:val="clear" w:color="auto" w:fill="FFFFFF"/>
              </w:rPr>
            </w:pPr>
            <w:r w:rsidRPr="000E012A">
              <w:rPr>
                <w:rFonts w:ascii="Times New Roman" w:hAnsi="Times New Roman" w:cs="Times New Roman"/>
                <w:sz w:val="10"/>
                <w:szCs w:val="10"/>
                <w:shd w:val="clear" w:color="auto" w:fill="FFFFFF"/>
              </w:rPr>
              <w:t>N</w:t>
            </w:r>
            <w:r w:rsidRPr="000E012A">
              <w:rPr>
                <w:rFonts w:ascii="Times New Roman" w:hAnsi="Times New Roman" w:cs="Times New Roman" w:hint="eastAsia"/>
                <w:sz w:val="10"/>
                <w:szCs w:val="10"/>
                <w:shd w:val="clear" w:color="auto" w:fill="FFFFFF"/>
              </w:rPr>
              <w:t>ew q</w:t>
            </w:r>
            <w:r w:rsidRPr="009B7516">
              <w:rPr>
                <w:rFonts w:ascii="Times New Roman" w:hAnsi="Times New Roman" w:cs="Times New Roman" w:hint="eastAsia"/>
                <w:sz w:val="10"/>
                <w:szCs w:val="10"/>
                <w:shd w:val="clear" w:color="auto" w:fill="FFFFFF"/>
                <w:vertAlign w:val="subscript"/>
              </w:rPr>
              <w:t>c</w:t>
            </w:r>
            <w:r w:rsidRPr="000E012A">
              <w:rPr>
                <w:rFonts w:ascii="Times New Roman" w:hAnsi="Times New Roman" w:cs="Times New Roman" w:hint="eastAsia"/>
                <w:sz w:val="10"/>
                <w:szCs w:val="10"/>
                <w:shd w:val="clear" w:color="auto" w:fill="FFFFFF"/>
              </w:rPr>
              <w:t xml:space="preserve"> (iFt=0.02 h)</w:t>
            </w:r>
            <w:r w:rsidR="00C50EF6" w:rsidRPr="00D67302">
              <w:rPr>
                <w:rFonts w:ascii="Times New Roman" w:hAnsi="Times New Roman" w:cs="Times New Roman"/>
                <w:sz w:val="10"/>
                <w:szCs w:val="10"/>
                <w:shd w:val="clear" w:color="auto" w:fill="FFFFFF"/>
                <w:vertAlign w:val="superscript"/>
              </w:rPr>
              <w:t>#</w:t>
            </w:r>
          </w:p>
        </w:tc>
      </w:tr>
      <w:tr w:rsidR="001B52D3" w:rsidRPr="003E6F1B" w14:paraId="24ED51D8" w14:textId="1DBC2585" w:rsidTr="00EA0E53">
        <w:trPr>
          <w:trHeight w:val="216"/>
        </w:trPr>
        <w:tc>
          <w:tcPr>
            <w:tcW w:w="316" w:type="dxa"/>
            <w:shd w:val="clear" w:color="auto" w:fill="D9E1F2"/>
            <w:vAlign w:val="center"/>
          </w:tcPr>
          <w:p w14:paraId="037E94C3" w14:textId="08C58F03"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1</w:t>
            </w:r>
          </w:p>
        </w:tc>
        <w:tc>
          <w:tcPr>
            <w:tcW w:w="779" w:type="dxa"/>
            <w:shd w:val="clear" w:color="auto" w:fill="D9E1F2"/>
            <w:vAlign w:val="bottom"/>
          </w:tcPr>
          <w:p w14:paraId="2A1DC094" w14:textId="6DCAA1B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Animal exam room</w:t>
            </w:r>
          </w:p>
        </w:tc>
        <w:tc>
          <w:tcPr>
            <w:tcW w:w="527" w:type="dxa"/>
            <w:shd w:val="clear" w:color="auto" w:fill="D9E1F2"/>
            <w:vAlign w:val="center"/>
          </w:tcPr>
          <w:p w14:paraId="5271A908" w14:textId="71923D9C" w:rsidR="001B52D3" w:rsidRPr="00B074B3" w:rsidRDefault="001B52D3" w:rsidP="001B52D3">
            <w:pPr>
              <w:rPr>
                <w:rFonts w:ascii="Times New Roman" w:hAnsi="Times New Roman" w:cs="Times New Roman"/>
                <w:sz w:val="8"/>
                <w:szCs w:val="8"/>
                <w:shd w:val="clear" w:color="auto" w:fill="FFFFFF"/>
              </w:rPr>
            </w:pPr>
            <w:r w:rsidRPr="00B074B3">
              <w:rPr>
                <w:rFonts w:ascii="Calibri" w:hAnsi="Calibri" w:cs="Calibri"/>
                <w:color w:val="2F75B5"/>
                <w:sz w:val="8"/>
                <w:szCs w:val="8"/>
              </w:rPr>
              <w:t>20</w:t>
            </w:r>
          </w:p>
        </w:tc>
        <w:tc>
          <w:tcPr>
            <w:tcW w:w="701" w:type="dxa"/>
            <w:shd w:val="clear" w:color="auto" w:fill="D9E1F2"/>
            <w:vAlign w:val="center"/>
          </w:tcPr>
          <w:p w14:paraId="6D6E8BBE" w14:textId="0035EE18" w:rsidR="001B52D3" w:rsidRPr="00B074B3" w:rsidRDefault="001B52D3" w:rsidP="001B52D3">
            <w:pPr>
              <w:rPr>
                <w:rFonts w:ascii="Times New Roman" w:hAnsi="Times New Roman" w:cs="Times New Roman"/>
                <w:sz w:val="8"/>
                <w:szCs w:val="8"/>
                <w:shd w:val="clear" w:color="auto" w:fill="FFFFFF"/>
              </w:rPr>
            </w:pPr>
            <w:r w:rsidRPr="00B074B3">
              <w:rPr>
                <w:rFonts w:ascii="Calibri" w:hAnsi="Calibri" w:cs="Calibri"/>
                <w:color w:val="2F75B5"/>
                <w:sz w:val="8"/>
                <w:szCs w:val="8"/>
              </w:rPr>
              <w:t>light/moderate</w:t>
            </w:r>
          </w:p>
        </w:tc>
        <w:tc>
          <w:tcPr>
            <w:tcW w:w="523" w:type="dxa"/>
            <w:shd w:val="clear" w:color="auto" w:fill="D9E1F2"/>
            <w:vAlign w:val="center"/>
          </w:tcPr>
          <w:p w14:paraId="44F3F12F" w14:textId="6755F558" w:rsidR="001B52D3" w:rsidRPr="00B074B3" w:rsidRDefault="001B52D3" w:rsidP="001B52D3">
            <w:pPr>
              <w:rPr>
                <w:rFonts w:ascii="Times New Roman" w:hAnsi="Times New Roman" w:cs="Times New Roman"/>
                <w:sz w:val="8"/>
                <w:szCs w:val="8"/>
                <w:shd w:val="clear" w:color="auto" w:fill="FFFFFF"/>
              </w:rPr>
            </w:pPr>
            <w:r w:rsidRPr="00B074B3">
              <w:rPr>
                <w:rFonts w:ascii="Calibri" w:hAnsi="Calibri" w:cs="Calibri"/>
                <w:color w:val="2F75B5"/>
                <w:sz w:val="8"/>
                <w:szCs w:val="8"/>
              </w:rPr>
              <w:t>0.5</w:t>
            </w:r>
          </w:p>
        </w:tc>
        <w:tc>
          <w:tcPr>
            <w:tcW w:w="392" w:type="dxa"/>
            <w:shd w:val="clear" w:color="auto" w:fill="D9E1F2"/>
            <w:vAlign w:val="center"/>
          </w:tcPr>
          <w:p w14:paraId="5D7866F9" w14:textId="39A51BB3" w:rsidR="001B52D3" w:rsidRPr="00B074B3" w:rsidRDefault="001B52D3" w:rsidP="001B52D3">
            <w:pPr>
              <w:rPr>
                <w:rFonts w:ascii="Times New Roman" w:hAnsi="Times New Roman" w:cs="Times New Roman"/>
                <w:sz w:val="8"/>
                <w:szCs w:val="8"/>
                <w:shd w:val="clear" w:color="auto" w:fill="FFFFFF"/>
              </w:rPr>
            </w:pPr>
            <w:r w:rsidRPr="00B074B3">
              <w:rPr>
                <w:rFonts w:ascii="Calibri" w:hAnsi="Calibri" w:cs="Calibri"/>
                <w:color w:val="2F75B5"/>
                <w:sz w:val="8"/>
                <w:szCs w:val="8"/>
              </w:rPr>
              <w:t>2.8</w:t>
            </w:r>
          </w:p>
        </w:tc>
        <w:tc>
          <w:tcPr>
            <w:tcW w:w="435" w:type="dxa"/>
            <w:shd w:val="clear" w:color="auto" w:fill="D9E1F2"/>
            <w:vAlign w:val="center"/>
          </w:tcPr>
          <w:p w14:paraId="6F13428F" w14:textId="29B6598E" w:rsidR="001B52D3" w:rsidRPr="00B074B3" w:rsidRDefault="001B52D3" w:rsidP="001B52D3">
            <w:pPr>
              <w:rPr>
                <w:rFonts w:ascii="Times New Roman" w:hAnsi="Times New Roman" w:cs="Times New Roman"/>
                <w:sz w:val="8"/>
                <w:szCs w:val="8"/>
                <w:shd w:val="clear" w:color="auto" w:fill="FFFFFF"/>
              </w:rPr>
            </w:pPr>
            <w:r w:rsidRPr="00B074B3">
              <w:rPr>
                <w:rFonts w:ascii="Calibri" w:hAnsi="Calibri" w:cs="Calibri"/>
                <w:color w:val="2F75B5"/>
                <w:sz w:val="8"/>
                <w:szCs w:val="8"/>
              </w:rPr>
              <w:t>8.0</w:t>
            </w:r>
          </w:p>
        </w:tc>
        <w:tc>
          <w:tcPr>
            <w:tcW w:w="649" w:type="dxa"/>
            <w:shd w:val="clear" w:color="auto" w:fill="D9E1F2"/>
            <w:vAlign w:val="center"/>
          </w:tcPr>
          <w:p w14:paraId="50ED5B90" w14:textId="49C39963" w:rsidR="001B52D3" w:rsidRPr="00B074B3" w:rsidRDefault="001B52D3" w:rsidP="001B52D3">
            <w:pPr>
              <w:rPr>
                <w:rFonts w:ascii="Times New Roman" w:hAnsi="Times New Roman" w:cs="Times New Roman"/>
                <w:sz w:val="8"/>
                <w:szCs w:val="8"/>
                <w:shd w:val="clear" w:color="auto" w:fill="FFFFFF"/>
              </w:rPr>
            </w:pPr>
            <w:r w:rsidRPr="00B074B3">
              <w:rPr>
                <w:rFonts w:ascii="Calibri" w:hAnsi="Calibri" w:cs="Calibri"/>
                <w:color w:val="2F75B5"/>
                <w:sz w:val="8"/>
                <w:szCs w:val="8"/>
              </w:rPr>
              <w:t>15.0</w:t>
            </w:r>
          </w:p>
        </w:tc>
        <w:tc>
          <w:tcPr>
            <w:tcW w:w="435" w:type="dxa"/>
            <w:shd w:val="clear" w:color="auto" w:fill="D9E1F2"/>
            <w:vAlign w:val="center"/>
          </w:tcPr>
          <w:p w14:paraId="3CDE87A4" w14:textId="0B577205" w:rsidR="001B52D3" w:rsidRPr="00B074B3" w:rsidRDefault="001B52D3" w:rsidP="001B52D3">
            <w:pPr>
              <w:rPr>
                <w:rFonts w:ascii="Times New Roman" w:hAnsi="Times New Roman" w:cs="Times New Roman"/>
                <w:sz w:val="8"/>
                <w:szCs w:val="8"/>
                <w:shd w:val="clear" w:color="auto" w:fill="FFFFFF"/>
              </w:rPr>
            </w:pPr>
            <w:r w:rsidRPr="00B074B3">
              <w:rPr>
                <w:rFonts w:ascii="Calibri" w:hAnsi="Calibri" w:cs="Calibri"/>
                <w:color w:val="2F75B5"/>
                <w:sz w:val="8"/>
                <w:szCs w:val="8"/>
              </w:rPr>
              <w:t>11.9</w:t>
            </w:r>
          </w:p>
        </w:tc>
        <w:tc>
          <w:tcPr>
            <w:tcW w:w="388" w:type="dxa"/>
            <w:shd w:val="clear" w:color="auto" w:fill="D9E1F2"/>
            <w:vAlign w:val="center"/>
          </w:tcPr>
          <w:p w14:paraId="400680BC" w14:textId="70BD307D" w:rsidR="001B52D3" w:rsidRPr="00B074B3" w:rsidRDefault="001B52D3" w:rsidP="001B52D3">
            <w:pPr>
              <w:rPr>
                <w:rFonts w:ascii="Times New Roman" w:hAnsi="Times New Roman" w:cs="Times New Roman"/>
                <w:sz w:val="8"/>
                <w:szCs w:val="8"/>
                <w:shd w:val="clear" w:color="auto" w:fill="FFFFFF"/>
              </w:rPr>
            </w:pPr>
            <w:r w:rsidRPr="00B074B3">
              <w:rPr>
                <w:rFonts w:ascii="Calibri" w:hAnsi="Calibri" w:cs="Calibri"/>
                <w:color w:val="2F75B5"/>
                <w:sz w:val="8"/>
                <w:szCs w:val="8"/>
              </w:rPr>
              <w:t>2.85</w:t>
            </w:r>
          </w:p>
        </w:tc>
        <w:tc>
          <w:tcPr>
            <w:tcW w:w="331" w:type="dxa"/>
            <w:shd w:val="clear" w:color="auto" w:fill="D9E1F2"/>
            <w:vAlign w:val="center"/>
          </w:tcPr>
          <w:p w14:paraId="54858430" w14:textId="28F29F9E" w:rsidR="001B52D3" w:rsidRPr="00B074B3" w:rsidRDefault="001B52D3" w:rsidP="001B52D3">
            <w:pPr>
              <w:rPr>
                <w:rFonts w:ascii="Times New Roman" w:hAnsi="Times New Roman" w:cs="Times New Roman"/>
                <w:sz w:val="8"/>
                <w:szCs w:val="8"/>
                <w:shd w:val="clear" w:color="auto" w:fill="FFFFFF"/>
              </w:rPr>
            </w:pPr>
            <w:r w:rsidRPr="00B074B3">
              <w:rPr>
                <w:rFonts w:ascii="Calibri" w:hAnsi="Calibri" w:cs="Calibri"/>
                <w:color w:val="2F75B5"/>
                <w:sz w:val="8"/>
                <w:szCs w:val="8"/>
              </w:rPr>
              <w:t>0.53</w:t>
            </w:r>
          </w:p>
        </w:tc>
        <w:tc>
          <w:tcPr>
            <w:tcW w:w="487" w:type="dxa"/>
            <w:shd w:val="clear" w:color="auto" w:fill="D9E1F2"/>
            <w:vAlign w:val="center"/>
          </w:tcPr>
          <w:p w14:paraId="212D01C0" w14:textId="45FFA91B" w:rsidR="001B52D3" w:rsidRPr="00B074B3" w:rsidRDefault="001B52D3" w:rsidP="001B52D3">
            <w:pPr>
              <w:rPr>
                <w:rFonts w:ascii="Times New Roman" w:hAnsi="Times New Roman" w:cs="Times New Roman"/>
                <w:sz w:val="8"/>
                <w:szCs w:val="8"/>
                <w:shd w:val="clear" w:color="auto" w:fill="FFFFFF"/>
              </w:rPr>
            </w:pPr>
            <w:r w:rsidRPr="00B074B3">
              <w:rPr>
                <w:rFonts w:ascii="Calibri" w:hAnsi="Calibri" w:cs="Calibri"/>
                <w:color w:val="2F75B5"/>
                <w:sz w:val="8"/>
                <w:szCs w:val="8"/>
              </w:rPr>
              <w:t>25.4</w:t>
            </w:r>
          </w:p>
        </w:tc>
        <w:tc>
          <w:tcPr>
            <w:tcW w:w="435" w:type="dxa"/>
            <w:shd w:val="clear" w:color="auto" w:fill="D9E1F2"/>
            <w:vAlign w:val="center"/>
          </w:tcPr>
          <w:p w14:paraId="56A8F432" w14:textId="3E4ED969" w:rsidR="001B52D3" w:rsidRPr="00B074B3" w:rsidRDefault="001B52D3" w:rsidP="001B52D3">
            <w:pPr>
              <w:rPr>
                <w:rFonts w:ascii="Times New Roman" w:hAnsi="Times New Roman" w:cs="Times New Roman"/>
                <w:sz w:val="8"/>
                <w:szCs w:val="8"/>
                <w:shd w:val="clear" w:color="auto" w:fill="FFFFFF"/>
              </w:rPr>
            </w:pPr>
            <w:r w:rsidRPr="00B074B3">
              <w:rPr>
                <w:rFonts w:ascii="Calibri" w:hAnsi="Calibri" w:cs="Calibri"/>
                <w:color w:val="2F75B5"/>
                <w:sz w:val="8"/>
                <w:szCs w:val="8"/>
              </w:rPr>
              <w:t>13.6</w:t>
            </w:r>
          </w:p>
        </w:tc>
        <w:tc>
          <w:tcPr>
            <w:tcW w:w="435" w:type="dxa"/>
            <w:shd w:val="clear" w:color="auto" w:fill="D9E1F2"/>
            <w:vAlign w:val="center"/>
          </w:tcPr>
          <w:p w14:paraId="2AAD0D03" w14:textId="38F03854" w:rsidR="001B52D3" w:rsidRPr="00B074B3" w:rsidRDefault="001B52D3" w:rsidP="001B52D3">
            <w:pPr>
              <w:rPr>
                <w:rFonts w:ascii="Times New Roman" w:hAnsi="Times New Roman" w:cs="Times New Roman"/>
                <w:sz w:val="8"/>
                <w:szCs w:val="8"/>
                <w:shd w:val="clear" w:color="auto" w:fill="FFFFFF"/>
              </w:rPr>
            </w:pPr>
            <w:r w:rsidRPr="00B074B3">
              <w:rPr>
                <w:rFonts w:ascii="Calibri" w:hAnsi="Calibri" w:cs="Calibri"/>
                <w:color w:val="2F75B5"/>
                <w:sz w:val="8"/>
                <w:szCs w:val="8"/>
              </w:rPr>
              <w:t>16.7</w:t>
            </w:r>
          </w:p>
        </w:tc>
        <w:tc>
          <w:tcPr>
            <w:tcW w:w="677" w:type="dxa"/>
            <w:shd w:val="clear" w:color="auto" w:fill="D9E1F2"/>
            <w:vAlign w:val="center"/>
          </w:tcPr>
          <w:p w14:paraId="4BD906AE" w14:textId="0D00BE5C" w:rsidR="001B52D3" w:rsidRPr="00B074B3" w:rsidRDefault="001B52D3" w:rsidP="001B52D3">
            <w:pPr>
              <w:rPr>
                <w:rFonts w:ascii="Times New Roman" w:hAnsi="Times New Roman" w:cs="Times New Roman"/>
                <w:sz w:val="8"/>
                <w:szCs w:val="8"/>
                <w:shd w:val="clear" w:color="auto" w:fill="FFFFFF"/>
              </w:rPr>
            </w:pPr>
            <w:r w:rsidRPr="00B074B3">
              <w:rPr>
                <w:rFonts w:ascii="Calibri" w:hAnsi="Calibri" w:cs="Calibri"/>
                <w:color w:val="2F75B5"/>
                <w:sz w:val="8"/>
                <w:szCs w:val="8"/>
              </w:rPr>
              <w:t>24.9</w:t>
            </w:r>
          </w:p>
        </w:tc>
        <w:tc>
          <w:tcPr>
            <w:tcW w:w="351" w:type="dxa"/>
            <w:shd w:val="clear" w:color="auto" w:fill="D9E1F2"/>
            <w:vAlign w:val="center"/>
          </w:tcPr>
          <w:p w14:paraId="5FE20BD7" w14:textId="659E8866" w:rsidR="001B52D3" w:rsidRPr="00B074B3" w:rsidRDefault="001B52D3" w:rsidP="001B52D3">
            <w:pPr>
              <w:rPr>
                <w:rFonts w:ascii="Times New Roman" w:hAnsi="Times New Roman" w:cs="Times New Roman"/>
                <w:sz w:val="8"/>
                <w:szCs w:val="8"/>
                <w:shd w:val="clear" w:color="auto" w:fill="FFFFFF"/>
              </w:rPr>
            </w:pPr>
            <w:r w:rsidRPr="00B074B3">
              <w:rPr>
                <w:rFonts w:ascii="Calibri" w:hAnsi="Calibri" w:cs="Calibri"/>
                <w:color w:val="2F75B5"/>
                <w:sz w:val="8"/>
                <w:szCs w:val="8"/>
              </w:rPr>
              <w:t>1.94</w:t>
            </w:r>
          </w:p>
        </w:tc>
        <w:tc>
          <w:tcPr>
            <w:tcW w:w="374" w:type="dxa"/>
            <w:shd w:val="clear" w:color="auto" w:fill="D9E1F2"/>
            <w:vAlign w:val="center"/>
          </w:tcPr>
          <w:p w14:paraId="7DED0DA5" w14:textId="6EFDB1B8" w:rsidR="001B52D3" w:rsidRPr="00B074B3" w:rsidRDefault="001B52D3" w:rsidP="001B52D3">
            <w:pPr>
              <w:rPr>
                <w:rFonts w:ascii="Times New Roman" w:hAnsi="Times New Roman" w:cs="Times New Roman"/>
                <w:sz w:val="8"/>
                <w:szCs w:val="8"/>
                <w:shd w:val="clear" w:color="auto" w:fill="FFFFFF"/>
              </w:rPr>
            </w:pPr>
            <w:r w:rsidRPr="00B074B3">
              <w:rPr>
                <w:rFonts w:ascii="Calibri" w:hAnsi="Calibri" w:cs="Calibri"/>
                <w:color w:val="2F75B5"/>
                <w:sz w:val="8"/>
                <w:szCs w:val="8"/>
              </w:rPr>
              <w:t>0.298</w:t>
            </w:r>
          </w:p>
        </w:tc>
        <w:tc>
          <w:tcPr>
            <w:tcW w:w="496" w:type="dxa"/>
            <w:shd w:val="clear" w:color="auto" w:fill="D9E1F2"/>
            <w:vAlign w:val="center"/>
          </w:tcPr>
          <w:p w14:paraId="0A316B48" w14:textId="7EFF3827" w:rsidR="001B52D3" w:rsidRPr="00B074B3" w:rsidRDefault="001B52D3" w:rsidP="001B52D3">
            <w:pPr>
              <w:rPr>
                <w:rFonts w:ascii="Times New Roman" w:hAnsi="Times New Roman" w:cs="Times New Roman"/>
                <w:sz w:val="8"/>
                <w:szCs w:val="8"/>
                <w:shd w:val="clear" w:color="auto" w:fill="FFFFFF"/>
              </w:rPr>
            </w:pPr>
            <w:r w:rsidRPr="00B074B3">
              <w:rPr>
                <w:rFonts w:ascii="Calibri" w:hAnsi="Calibri" w:cs="Calibri"/>
                <w:color w:val="2F75B5"/>
                <w:sz w:val="8"/>
                <w:szCs w:val="8"/>
              </w:rPr>
              <w:t>0.005506</w:t>
            </w:r>
          </w:p>
        </w:tc>
        <w:tc>
          <w:tcPr>
            <w:tcW w:w="521" w:type="dxa"/>
            <w:shd w:val="clear" w:color="auto" w:fill="D9E1F2"/>
          </w:tcPr>
          <w:p w14:paraId="55F82692" w14:textId="01DEE377" w:rsidR="001B52D3" w:rsidRPr="00EA0E53" w:rsidRDefault="001B52D3" w:rsidP="001B52D3">
            <w:pPr>
              <w:rPr>
                <w:rFonts w:ascii="Calibri" w:hAnsi="Calibri" w:cs="Calibri"/>
                <w:b/>
                <w:bCs/>
                <w:color w:val="2F75B5"/>
                <w:sz w:val="8"/>
                <w:szCs w:val="8"/>
              </w:rPr>
            </w:pPr>
            <w:r w:rsidRPr="00EA0E53">
              <w:rPr>
                <w:rFonts w:hint="eastAsia"/>
                <w:b/>
                <w:bCs/>
                <w:color w:val="EE0000"/>
                <w:sz w:val="8"/>
                <w:szCs w:val="8"/>
              </w:rPr>
              <w:t>1.0</w:t>
            </w:r>
          </w:p>
        </w:tc>
      </w:tr>
      <w:tr w:rsidR="001B52D3" w:rsidRPr="003E6F1B" w14:paraId="1BDC5AE9" w14:textId="3AB7E719" w:rsidTr="00EA0E53">
        <w:trPr>
          <w:trHeight w:val="216"/>
        </w:trPr>
        <w:tc>
          <w:tcPr>
            <w:tcW w:w="316" w:type="dxa"/>
            <w:vAlign w:val="center"/>
          </w:tcPr>
          <w:p w14:paraId="13D925DB" w14:textId="6804B377"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2</w:t>
            </w:r>
          </w:p>
        </w:tc>
        <w:tc>
          <w:tcPr>
            <w:tcW w:w="779" w:type="dxa"/>
            <w:vAlign w:val="bottom"/>
          </w:tcPr>
          <w:p w14:paraId="0C8E0313" w14:textId="290ECF0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Animal imaging (MRI/CT/PET)</w:t>
            </w:r>
          </w:p>
        </w:tc>
        <w:tc>
          <w:tcPr>
            <w:tcW w:w="527" w:type="dxa"/>
            <w:vAlign w:val="center"/>
          </w:tcPr>
          <w:p w14:paraId="3F18B270" w14:textId="40A80D2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20</w:t>
            </w:r>
          </w:p>
        </w:tc>
        <w:tc>
          <w:tcPr>
            <w:tcW w:w="701" w:type="dxa"/>
            <w:vAlign w:val="center"/>
          </w:tcPr>
          <w:p w14:paraId="318257EB" w14:textId="676F150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light/moderate</w:t>
            </w:r>
          </w:p>
        </w:tc>
        <w:tc>
          <w:tcPr>
            <w:tcW w:w="523" w:type="dxa"/>
            <w:vAlign w:val="center"/>
          </w:tcPr>
          <w:p w14:paraId="7073950E" w14:textId="45AD7E3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w:t>
            </w:r>
          </w:p>
        </w:tc>
        <w:tc>
          <w:tcPr>
            <w:tcW w:w="392" w:type="dxa"/>
            <w:vAlign w:val="center"/>
          </w:tcPr>
          <w:p w14:paraId="1D2A2D41" w14:textId="4D69CEA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w:t>
            </w:r>
          </w:p>
        </w:tc>
        <w:tc>
          <w:tcPr>
            <w:tcW w:w="435" w:type="dxa"/>
            <w:vAlign w:val="center"/>
          </w:tcPr>
          <w:p w14:paraId="7616D121" w14:textId="5F26583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9.5</w:t>
            </w:r>
          </w:p>
        </w:tc>
        <w:tc>
          <w:tcPr>
            <w:tcW w:w="649" w:type="dxa"/>
            <w:vAlign w:val="center"/>
          </w:tcPr>
          <w:p w14:paraId="6461D9DE" w14:textId="2BC35E4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15.0</w:t>
            </w:r>
          </w:p>
        </w:tc>
        <w:tc>
          <w:tcPr>
            <w:tcW w:w="435" w:type="dxa"/>
            <w:vAlign w:val="center"/>
          </w:tcPr>
          <w:p w14:paraId="18F015A8" w14:textId="7CB4D97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13.4</w:t>
            </w:r>
          </w:p>
        </w:tc>
        <w:tc>
          <w:tcPr>
            <w:tcW w:w="388" w:type="dxa"/>
            <w:vAlign w:val="center"/>
          </w:tcPr>
          <w:p w14:paraId="4D7B991C" w14:textId="7280970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3.21</w:t>
            </w:r>
          </w:p>
        </w:tc>
        <w:tc>
          <w:tcPr>
            <w:tcW w:w="331" w:type="dxa"/>
            <w:vAlign w:val="center"/>
          </w:tcPr>
          <w:p w14:paraId="19ADA12A" w14:textId="6959B4C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0.30</w:t>
            </w:r>
          </w:p>
        </w:tc>
        <w:tc>
          <w:tcPr>
            <w:tcW w:w="487" w:type="dxa"/>
            <w:vAlign w:val="center"/>
          </w:tcPr>
          <w:p w14:paraId="350C8181" w14:textId="1D9D940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19.1</w:t>
            </w:r>
          </w:p>
        </w:tc>
        <w:tc>
          <w:tcPr>
            <w:tcW w:w="435" w:type="dxa"/>
            <w:vAlign w:val="center"/>
          </w:tcPr>
          <w:p w14:paraId="3BD10303" w14:textId="7F8EC2B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5.7</w:t>
            </w:r>
          </w:p>
        </w:tc>
        <w:tc>
          <w:tcPr>
            <w:tcW w:w="435" w:type="dxa"/>
            <w:vAlign w:val="center"/>
          </w:tcPr>
          <w:p w14:paraId="5C6D5910" w14:textId="26F6FE6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8.3</w:t>
            </w:r>
          </w:p>
        </w:tc>
        <w:tc>
          <w:tcPr>
            <w:tcW w:w="677" w:type="dxa"/>
            <w:vAlign w:val="center"/>
          </w:tcPr>
          <w:p w14:paraId="69FEA5E2" w14:textId="0B24FB4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19.0</w:t>
            </w:r>
          </w:p>
        </w:tc>
        <w:tc>
          <w:tcPr>
            <w:tcW w:w="351" w:type="dxa"/>
            <w:vAlign w:val="center"/>
          </w:tcPr>
          <w:p w14:paraId="692EBE98" w14:textId="1589CFB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0.27</w:t>
            </w:r>
          </w:p>
        </w:tc>
        <w:tc>
          <w:tcPr>
            <w:tcW w:w="374" w:type="dxa"/>
            <w:vAlign w:val="center"/>
          </w:tcPr>
          <w:p w14:paraId="4152B1D9" w14:textId="2F586F8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0.319</w:t>
            </w:r>
          </w:p>
        </w:tc>
        <w:tc>
          <w:tcPr>
            <w:tcW w:w="496" w:type="dxa"/>
            <w:vAlign w:val="center"/>
          </w:tcPr>
          <w:p w14:paraId="1C7DA980" w14:textId="1359B7E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0.015724</w:t>
            </w:r>
          </w:p>
        </w:tc>
        <w:tc>
          <w:tcPr>
            <w:tcW w:w="521" w:type="dxa"/>
          </w:tcPr>
          <w:p w14:paraId="3C296CD8" w14:textId="039FDA23" w:rsidR="001B52D3" w:rsidRPr="001B52D3" w:rsidRDefault="001B52D3" w:rsidP="001B52D3">
            <w:pPr>
              <w:rPr>
                <w:rFonts w:ascii="Calibri" w:hAnsi="Calibri" w:cs="Calibri"/>
                <w:color w:val="2F75B5"/>
                <w:sz w:val="8"/>
                <w:szCs w:val="8"/>
              </w:rPr>
            </w:pPr>
            <w:r w:rsidRPr="004F0E41">
              <w:rPr>
                <w:rFonts w:ascii="Calibri" w:hAnsi="Calibri" w:cs="Calibri"/>
                <w:color w:val="2F75B5"/>
                <w:sz w:val="8"/>
                <w:szCs w:val="8"/>
              </w:rPr>
              <w:t>8.9</w:t>
            </w:r>
          </w:p>
        </w:tc>
      </w:tr>
      <w:tr w:rsidR="001B52D3" w:rsidRPr="003E6F1B" w14:paraId="118771D7" w14:textId="45C0B0C2" w:rsidTr="00EA0E53">
        <w:trPr>
          <w:trHeight w:val="216"/>
        </w:trPr>
        <w:tc>
          <w:tcPr>
            <w:tcW w:w="316" w:type="dxa"/>
            <w:shd w:val="clear" w:color="auto" w:fill="D9E1F2"/>
            <w:vAlign w:val="center"/>
          </w:tcPr>
          <w:p w14:paraId="399B7967" w14:textId="74EFA508"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3</w:t>
            </w:r>
          </w:p>
        </w:tc>
        <w:tc>
          <w:tcPr>
            <w:tcW w:w="779" w:type="dxa"/>
            <w:shd w:val="clear" w:color="auto" w:fill="D9E1F2"/>
            <w:vAlign w:val="bottom"/>
          </w:tcPr>
          <w:p w14:paraId="1C8D436E" w14:textId="1885184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Animal necropsy</w:t>
            </w:r>
          </w:p>
        </w:tc>
        <w:tc>
          <w:tcPr>
            <w:tcW w:w="527" w:type="dxa"/>
            <w:shd w:val="clear" w:color="auto" w:fill="D9E1F2"/>
            <w:vAlign w:val="center"/>
          </w:tcPr>
          <w:p w14:paraId="726092B9" w14:textId="63B3EEF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20</w:t>
            </w:r>
          </w:p>
        </w:tc>
        <w:tc>
          <w:tcPr>
            <w:tcW w:w="701" w:type="dxa"/>
            <w:shd w:val="clear" w:color="auto" w:fill="D9E1F2"/>
            <w:vAlign w:val="center"/>
          </w:tcPr>
          <w:p w14:paraId="7DE9B325" w14:textId="76A54BB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moderate/</w:t>
            </w:r>
            <w:r w:rsidRPr="00B074B3">
              <w:rPr>
                <w:rFonts w:ascii="Calibri" w:hAnsi="Calibri" w:cs="Calibri" w:hint="eastAsia"/>
                <w:color w:val="2F75B5"/>
                <w:sz w:val="8"/>
                <w:szCs w:val="8"/>
              </w:rPr>
              <w:t>heavy</w:t>
            </w:r>
          </w:p>
        </w:tc>
        <w:tc>
          <w:tcPr>
            <w:tcW w:w="523" w:type="dxa"/>
            <w:shd w:val="clear" w:color="auto" w:fill="D9E1F2"/>
            <w:vAlign w:val="center"/>
          </w:tcPr>
          <w:p w14:paraId="098AA109" w14:textId="4220EEE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w:t>
            </w:r>
          </w:p>
        </w:tc>
        <w:tc>
          <w:tcPr>
            <w:tcW w:w="392" w:type="dxa"/>
            <w:shd w:val="clear" w:color="auto" w:fill="D9E1F2"/>
            <w:vAlign w:val="center"/>
          </w:tcPr>
          <w:p w14:paraId="26507CDC" w14:textId="4010EA1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4.5</w:t>
            </w:r>
          </w:p>
        </w:tc>
        <w:tc>
          <w:tcPr>
            <w:tcW w:w="435" w:type="dxa"/>
            <w:shd w:val="clear" w:color="auto" w:fill="D9E1F2"/>
            <w:vAlign w:val="center"/>
          </w:tcPr>
          <w:p w14:paraId="78D2CC4D" w14:textId="23167CE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9.5</w:t>
            </w:r>
          </w:p>
        </w:tc>
        <w:tc>
          <w:tcPr>
            <w:tcW w:w="649" w:type="dxa"/>
            <w:shd w:val="clear" w:color="auto" w:fill="D9E1F2"/>
            <w:vAlign w:val="center"/>
          </w:tcPr>
          <w:p w14:paraId="49F491A5" w14:textId="4CE4BD0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15.0</w:t>
            </w:r>
          </w:p>
        </w:tc>
        <w:tc>
          <w:tcPr>
            <w:tcW w:w="435" w:type="dxa"/>
            <w:shd w:val="clear" w:color="auto" w:fill="D9E1F2"/>
            <w:vAlign w:val="center"/>
          </w:tcPr>
          <w:p w14:paraId="46844188" w14:textId="2322113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13.4</w:t>
            </w:r>
          </w:p>
        </w:tc>
        <w:tc>
          <w:tcPr>
            <w:tcW w:w="388" w:type="dxa"/>
            <w:shd w:val="clear" w:color="auto" w:fill="D9E1F2"/>
            <w:vAlign w:val="center"/>
          </w:tcPr>
          <w:p w14:paraId="5AD2C909" w14:textId="60B9557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3.21</w:t>
            </w:r>
          </w:p>
        </w:tc>
        <w:tc>
          <w:tcPr>
            <w:tcW w:w="331" w:type="dxa"/>
            <w:shd w:val="clear" w:color="auto" w:fill="D9E1F2"/>
            <w:vAlign w:val="center"/>
          </w:tcPr>
          <w:p w14:paraId="637734CF" w14:textId="1E3548E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0.30</w:t>
            </w:r>
          </w:p>
        </w:tc>
        <w:tc>
          <w:tcPr>
            <w:tcW w:w="487" w:type="dxa"/>
            <w:shd w:val="clear" w:color="auto" w:fill="D9E1F2"/>
            <w:vAlign w:val="center"/>
          </w:tcPr>
          <w:p w14:paraId="6F31E188" w14:textId="42E35C5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19.1</w:t>
            </w:r>
          </w:p>
        </w:tc>
        <w:tc>
          <w:tcPr>
            <w:tcW w:w="435" w:type="dxa"/>
            <w:shd w:val="clear" w:color="auto" w:fill="D9E1F2"/>
            <w:vAlign w:val="center"/>
          </w:tcPr>
          <w:p w14:paraId="67A613AB" w14:textId="2DF412A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5.7</w:t>
            </w:r>
          </w:p>
        </w:tc>
        <w:tc>
          <w:tcPr>
            <w:tcW w:w="435" w:type="dxa"/>
            <w:shd w:val="clear" w:color="auto" w:fill="D9E1F2"/>
            <w:vAlign w:val="center"/>
          </w:tcPr>
          <w:p w14:paraId="694D6B4C" w14:textId="77E78A5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8.3</w:t>
            </w:r>
          </w:p>
        </w:tc>
        <w:tc>
          <w:tcPr>
            <w:tcW w:w="677" w:type="dxa"/>
            <w:shd w:val="clear" w:color="auto" w:fill="D9E1F2"/>
            <w:vAlign w:val="center"/>
          </w:tcPr>
          <w:p w14:paraId="5A1A3D31" w14:textId="04922A1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19.0</w:t>
            </w:r>
          </w:p>
        </w:tc>
        <w:tc>
          <w:tcPr>
            <w:tcW w:w="351" w:type="dxa"/>
            <w:shd w:val="clear" w:color="auto" w:fill="D9E1F2"/>
            <w:vAlign w:val="center"/>
          </w:tcPr>
          <w:p w14:paraId="3BAA60EF" w14:textId="09D4499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0.27</w:t>
            </w:r>
          </w:p>
        </w:tc>
        <w:tc>
          <w:tcPr>
            <w:tcW w:w="374" w:type="dxa"/>
            <w:shd w:val="clear" w:color="auto" w:fill="D9E1F2"/>
            <w:vAlign w:val="center"/>
          </w:tcPr>
          <w:p w14:paraId="12558C64" w14:textId="08369E3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0.479</w:t>
            </w:r>
          </w:p>
        </w:tc>
        <w:tc>
          <w:tcPr>
            <w:tcW w:w="496" w:type="dxa"/>
            <w:shd w:val="clear" w:color="auto" w:fill="D9E1F2"/>
            <w:vAlign w:val="center"/>
          </w:tcPr>
          <w:p w14:paraId="76F78A74" w14:textId="0DC6B94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0.023587</w:t>
            </w:r>
          </w:p>
        </w:tc>
        <w:tc>
          <w:tcPr>
            <w:tcW w:w="521" w:type="dxa"/>
            <w:shd w:val="clear" w:color="auto" w:fill="D9E1F2"/>
          </w:tcPr>
          <w:p w14:paraId="0C49D8B9" w14:textId="1EDF079E" w:rsidR="001B52D3" w:rsidRPr="001B52D3" w:rsidRDefault="001B52D3" w:rsidP="001B52D3">
            <w:pPr>
              <w:rPr>
                <w:rFonts w:ascii="Calibri" w:hAnsi="Calibri" w:cs="Calibri"/>
                <w:color w:val="2F75B5"/>
                <w:sz w:val="8"/>
                <w:szCs w:val="8"/>
              </w:rPr>
            </w:pPr>
            <w:r w:rsidRPr="004F0E41">
              <w:rPr>
                <w:rFonts w:ascii="Calibri" w:hAnsi="Calibri" w:cs="Calibri"/>
                <w:color w:val="2F75B5"/>
                <w:sz w:val="8"/>
                <w:szCs w:val="8"/>
              </w:rPr>
              <w:t>17.1</w:t>
            </w:r>
          </w:p>
        </w:tc>
      </w:tr>
      <w:tr w:rsidR="001B52D3" w:rsidRPr="003E6F1B" w14:paraId="555B2E59" w14:textId="0C31C774" w:rsidTr="00EA0E53">
        <w:trPr>
          <w:trHeight w:val="216"/>
        </w:trPr>
        <w:tc>
          <w:tcPr>
            <w:tcW w:w="316" w:type="dxa"/>
            <w:shd w:val="clear" w:color="auto" w:fill="FFFFFF" w:themeFill="background1"/>
            <w:vAlign w:val="center"/>
          </w:tcPr>
          <w:p w14:paraId="6E3FA393" w14:textId="1471BE2B"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4</w:t>
            </w:r>
          </w:p>
        </w:tc>
        <w:tc>
          <w:tcPr>
            <w:tcW w:w="779" w:type="dxa"/>
            <w:shd w:val="clear" w:color="auto" w:fill="FFFFFF" w:themeFill="background1"/>
            <w:vAlign w:val="bottom"/>
          </w:tcPr>
          <w:p w14:paraId="1A733BAF" w14:textId="1DAA140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Animal operating rooms</w:t>
            </w:r>
          </w:p>
        </w:tc>
        <w:tc>
          <w:tcPr>
            <w:tcW w:w="527" w:type="dxa"/>
            <w:shd w:val="clear" w:color="auto" w:fill="FFFFFF" w:themeFill="background1"/>
            <w:vAlign w:val="center"/>
          </w:tcPr>
          <w:p w14:paraId="51C57706" w14:textId="32CB276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20</w:t>
            </w:r>
          </w:p>
        </w:tc>
        <w:tc>
          <w:tcPr>
            <w:tcW w:w="701" w:type="dxa"/>
            <w:shd w:val="clear" w:color="auto" w:fill="FFFFFF" w:themeFill="background1"/>
            <w:vAlign w:val="center"/>
          </w:tcPr>
          <w:p w14:paraId="1F7401D7" w14:textId="2042F9D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moderate exercise</w:t>
            </w:r>
          </w:p>
        </w:tc>
        <w:tc>
          <w:tcPr>
            <w:tcW w:w="523" w:type="dxa"/>
            <w:shd w:val="clear" w:color="auto" w:fill="FFFFFF" w:themeFill="background1"/>
            <w:vAlign w:val="center"/>
          </w:tcPr>
          <w:p w14:paraId="407754B8" w14:textId="303D22C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w:t>
            </w:r>
          </w:p>
        </w:tc>
        <w:tc>
          <w:tcPr>
            <w:tcW w:w="392" w:type="dxa"/>
            <w:shd w:val="clear" w:color="auto" w:fill="FFFFFF" w:themeFill="background1"/>
            <w:vAlign w:val="center"/>
          </w:tcPr>
          <w:p w14:paraId="3CF9F8DA" w14:textId="23FF591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3.5</w:t>
            </w:r>
          </w:p>
        </w:tc>
        <w:tc>
          <w:tcPr>
            <w:tcW w:w="435" w:type="dxa"/>
            <w:shd w:val="clear" w:color="auto" w:fill="FFFFFF" w:themeFill="background1"/>
            <w:vAlign w:val="center"/>
          </w:tcPr>
          <w:p w14:paraId="5CCC8D26" w14:textId="0B993FE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9.5</w:t>
            </w:r>
          </w:p>
        </w:tc>
        <w:tc>
          <w:tcPr>
            <w:tcW w:w="649" w:type="dxa"/>
            <w:shd w:val="clear" w:color="auto" w:fill="FFFFFF" w:themeFill="background1"/>
            <w:vAlign w:val="center"/>
          </w:tcPr>
          <w:p w14:paraId="2E4FCF5C" w14:textId="4851C5D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15.0</w:t>
            </w:r>
          </w:p>
        </w:tc>
        <w:tc>
          <w:tcPr>
            <w:tcW w:w="435" w:type="dxa"/>
            <w:shd w:val="clear" w:color="auto" w:fill="FFFFFF" w:themeFill="background1"/>
            <w:vAlign w:val="center"/>
          </w:tcPr>
          <w:p w14:paraId="46D2CD1F" w14:textId="60950AF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13.4</w:t>
            </w:r>
          </w:p>
        </w:tc>
        <w:tc>
          <w:tcPr>
            <w:tcW w:w="388" w:type="dxa"/>
            <w:shd w:val="clear" w:color="auto" w:fill="FFFFFF" w:themeFill="background1"/>
            <w:vAlign w:val="center"/>
          </w:tcPr>
          <w:p w14:paraId="2013E9CB" w14:textId="0E9860D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3.21</w:t>
            </w:r>
          </w:p>
        </w:tc>
        <w:tc>
          <w:tcPr>
            <w:tcW w:w="331" w:type="dxa"/>
            <w:shd w:val="clear" w:color="auto" w:fill="FFFFFF" w:themeFill="background1"/>
            <w:vAlign w:val="center"/>
          </w:tcPr>
          <w:p w14:paraId="36FCC7D2" w14:textId="1F0999A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0.16</w:t>
            </w:r>
          </w:p>
        </w:tc>
        <w:tc>
          <w:tcPr>
            <w:tcW w:w="487" w:type="dxa"/>
            <w:shd w:val="clear" w:color="auto" w:fill="FFFFFF" w:themeFill="background1"/>
            <w:vAlign w:val="center"/>
          </w:tcPr>
          <w:p w14:paraId="1A8A8A2D" w14:textId="1313794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15.8</w:t>
            </w:r>
          </w:p>
        </w:tc>
        <w:tc>
          <w:tcPr>
            <w:tcW w:w="435" w:type="dxa"/>
            <w:shd w:val="clear" w:color="auto" w:fill="FFFFFF" w:themeFill="background1"/>
            <w:vAlign w:val="center"/>
          </w:tcPr>
          <w:p w14:paraId="4FE38D61" w14:textId="3832BD5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2.5</w:t>
            </w:r>
          </w:p>
        </w:tc>
        <w:tc>
          <w:tcPr>
            <w:tcW w:w="435" w:type="dxa"/>
            <w:shd w:val="clear" w:color="auto" w:fill="FFFFFF" w:themeFill="background1"/>
            <w:vAlign w:val="center"/>
          </w:tcPr>
          <w:p w14:paraId="67B3A272" w14:textId="09738F0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4.2</w:t>
            </w:r>
          </w:p>
        </w:tc>
        <w:tc>
          <w:tcPr>
            <w:tcW w:w="677" w:type="dxa"/>
            <w:shd w:val="clear" w:color="auto" w:fill="FFFFFF" w:themeFill="background1"/>
            <w:vAlign w:val="center"/>
          </w:tcPr>
          <w:p w14:paraId="716BD1F1" w14:textId="42FD758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15.8</w:t>
            </w:r>
          </w:p>
        </w:tc>
        <w:tc>
          <w:tcPr>
            <w:tcW w:w="351" w:type="dxa"/>
            <w:shd w:val="clear" w:color="auto" w:fill="FFFFFF" w:themeFill="background1"/>
            <w:vAlign w:val="center"/>
          </w:tcPr>
          <w:p w14:paraId="50620548" w14:textId="0B54FB1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0.16</w:t>
            </w:r>
          </w:p>
        </w:tc>
        <w:tc>
          <w:tcPr>
            <w:tcW w:w="374" w:type="dxa"/>
            <w:shd w:val="clear" w:color="auto" w:fill="FFFFFF" w:themeFill="background1"/>
            <w:vAlign w:val="center"/>
          </w:tcPr>
          <w:p w14:paraId="5B718960" w14:textId="1A1A997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0.373</w:t>
            </w:r>
          </w:p>
        </w:tc>
        <w:tc>
          <w:tcPr>
            <w:tcW w:w="496" w:type="dxa"/>
            <w:shd w:val="clear" w:color="auto" w:fill="FFFFFF" w:themeFill="background1"/>
            <w:vAlign w:val="center"/>
          </w:tcPr>
          <w:p w14:paraId="2DB00922" w14:textId="4793EB6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0.044198</w:t>
            </w:r>
          </w:p>
        </w:tc>
        <w:tc>
          <w:tcPr>
            <w:tcW w:w="521" w:type="dxa"/>
            <w:shd w:val="clear" w:color="auto" w:fill="FFFFFF" w:themeFill="background1"/>
          </w:tcPr>
          <w:p w14:paraId="6CBD621D" w14:textId="00B82AD4" w:rsidR="001B52D3" w:rsidRPr="001B52D3" w:rsidRDefault="001B52D3" w:rsidP="001B52D3">
            <w:pPr>
              <w:rPr>
                <w:rFonts w:ascii="Calibri" w:hAnsi="Calibri" w:cs="Calibri"/>
                <w:color w:val="2F75B5"/>
                <w:sz w:val="8"/>
                <w:szCs w:val="8"/>
              </w:rPr>
            </w:pPr>
            <w:r w:rsidRPr="004F0E41">
              <w:rPr>
                <w:rFonts w:ascii="Calibri" w:hAnsi="Calibri" w:cs="Calibri"/>
                <w:color w:val="2F75B5"/>
                <w:sz w:val="8"/>
                <w:szCs w:val="8"/>
              </w:rPr>
              <w:t>33.0</w:t>
            </w:r>
          </w:p>
        </w:tc>
      </w:tr>
      <w:tr w:rsidR="001B52D3" w:rsidRPr="003E6F1B" w14:paraId="4CB2A556" w14:textId="3591927C" w:rsidTr="00EA0E53">
        <w:trPr>
          <w:trHeight w:val="216"/>
        </w:trPr>
        <w:tc>
          <w:tcPr>
            <w:tcW w:w="316" w:type="dxa"/>
            <w:shd w:val="clear" w:color="auto" w:fill="D9E1F2"/>
            <w:vAlign w:val="center"/>
          </w:tcPr>
          <w:p w14:paraId="260DF3BC" w14:textId="5C13FFC3"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5</w:t>
            </w:r>
          </w:p>
        </w:tc>
        <w:tc>
          <w:tcPr>
            <w:tcW w:w="779" w:type="dxa"/>
            <w:shd w:val="clear" w:color="auto" w:fill="D9E1F2"/>
            <w:vAlign w:val="bottom"/>
          </w:tcPr>
          <w:p w14:paraId="004C4041" w14:textId="039C8FA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Animal postoperative recovery room</w:t>
            </w:r>
          </w:p>
        </w:tc>
        <w:tc>
          <w:tcPr>
            <w:tcW w:w="527" w:type="dxa"/>
            <w:shd w:val="clear" w:color="auto" w:fill="D9E1F2"/>
            <w:vAlign w:val="center"/>
          </w:tcPr>
          <w:p w14:paraId="08499FA2" w14:textId="394AB2B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20</w:t>
            </w:r>
          </w:p>
        </w:tc>
        <w:tc>
          <w:tcPr>
            <w:tcW w:w="701" w:type="dxa"/>
            <w:shd w:val="clear" w:color="auto" w:fill="D9E1F2"/>
            <w:vAlign w:val="center"/>
          </w:tcPr>
          <w:p w14:paraId="0B7DCF2A" w14:textId="670DD35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light exercise</w:t>
            </w:r>
          </w:p>
        </w:tc>
        <w:tc>
          <w:tcPr>
            <w:tcW w:w="523" w:type="dxa"/>
            <w:shd w:val="clear" w:color="auto" w:fill="D9E1F2"/>
            <w:vAlign w:val="center"/>
          </w:tcPr>
          <w:p w14:paraId="748140C8" w14:textId="4D760C3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w:t>
            </w:r>
          </w:p>
        </w:tc>
        <w:tc>
          <w:tcPr>
            <w:tcW w:w="392" w:type="dxa"/>
            <w:shd w:val="clear" w:color="auto" w:fill="D9E1F2"/>
            <w:vAlign w:val="center"/>
          </w:tcPr>
          <w:p w14:paraId="1D9F34FE" w14:textId="71BF12B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2.5</w:t>
            </w:r>
          </w:p>
        </w:tc>
        <w:tc>
          <w:tcPr>
            <w:tcW w:w="435" w:type="dxa"/>
            <w:shd w:val="clear" w:color="auto" w:fill="D9E1F2"/>
            <w:vAlign w:val="center"/>
          </w:tcPr>
          <w:p w14:paraId="7FC0BC47" w14:textId="7090A13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9.5</w:t>
            </w:r>
          </w:p>
        </w:tc>
        <w:tc>
          <w:tcPr>
            <w:tcW w:w="649" w:type="dxa"/>
            <w:shd w:val="clear" w:color="auto" w:fill="D9E1F2"/>
            <w:vAlign w:val="center"/>
          </w:tcPr>
          <w:p w14:paraId="2003DEFD" w14:textId="3738466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15.0</w:t>
            </w:r>
          </w:p>
        </w:tc>
        <w:tc>
          <w:tcPr>
            <w:tcW w:w="435" w:type="dxa"/>
            <w:shd w:val="clear" w:color="auto" w:fill="D9E1F2"/>
            <w:vAlign w:val="center"/>
          </w:tcPr>
          <w:p w14:paraId="4F8E58AA" w14:textId="3999D73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13.4</w:t>
            </w:r>
          </w:p>
        </w:tc>
        <w:tc>
          <w:tcPr>
            <w:tcW w:w="388" w:type="dxa"/>
            <w:shd w:val="clear" w:color="auto" w:fill="D9E1F2"/>
            <w:vAlign w:val="center"/>
          </w:tcPr>
          <w:p w14:paraId="22EC59E9" w14:textId="5183DAB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3.21</w:t>
            </w:r>
          </w:p>
        </w:tc>
        <w:tc>
          <w:tcPr>
            <w:tcW w:w="331" w:type="dxa"/>
            <w:shd w:val="clear" w:color="auto" w:fill="D9E1F2"/>
            <w:vAlign w:val="center"/>
          </w:tcPr>
          <w:p w14:paraId="6042058D" w14:textId="0212759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0.30</w:t>
            </w:r>
          </w:p>
        </w:tc>
        <w:tc>
          <w:tcPr>
            <w:tcW w:w="487" w:type="dxa"/>
            <w:shd w:val="clear" w:color="auto" w:fill="D9E1F2"/>
            <w:vAlign w:val="center"/>
          </w:tcPr>
          <w:p w14:paraId="5FDBDE1E" w14:textId="65738ED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19.1</w:t>
            </w:r>
          </w:p>
        </w:tc>
        <w:tc>
          <w:tcPr>
            <w:tcW w:w="435" w:type="dxa"/>
            <w:shd w:val="clear" w:color="auto" w:fill="D9E1F2"/>
            <w:vAlign w:val="center"/>
          </w:tcPr>
          <w:p w14:paraId="10E51452" w14:textId="39DFB3D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5.7</w:t>
            </w:r>
          </w:p>
        </w:tc>
        <w:tc>
          <w:tcPr>
            <w:tcW w:w="435" w:type="dxa"/>
            <w:shd w:val="clear" w:color="auto" w:fill="D9E1F2"/>
            <w:vAlign w:val="center"/>
          </w:tcPr>
          <w:p w14:paraId="3F494516" w14:textId="7D35237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8.3</w:t>
            </w:r>
          </w:p>
        </w:tc>
        <w:tc>
          <w:tcPr>
            <w:tcW w:w="677" w:type="dxa"/>
            <w:shd w:val="clear" w:color="auto" w:fill="D9E1F2"/>
            <w:vAlign w:val="center"/>
          </w:tcPr>
          <w:p w14:paraId="78EC38C7" w14:textId="599C8B0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19.0</w:t>
            </w:r>
          </w:p>
        </w:tc>
        <w:tc>
          <w:tcPr>
            <w:tcW w:w="351" w:type="dxa"/>
            <w:shd w:val="clear" w:color="auto" w:fill="D9E1F2"/>
            <w:vAlign w:val="center"/>
          </w:tcPr>
          <w:p w14:paraId="194B17B1" w14:textId="3C348DF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0.27</w:t>
            </w:r>
          </w:p>
        </w:tc>
        <w:tc>
          <w:tcPr>
            <w:tcW w:w="374" w:type="dxa"/>
            <w:shd w:val="clear" w:color="auto" w:fill="D9E1F2"/>
            <w:vAlign w:val="center"/>
          </w:tcPr>
          <w:p w14:paraId="70D89C44" w14:textId="56A3D0C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0.266</w:t>
            </w:r>
          </w:p>
        </w:tc>
        <w:tc>
          <w:tcPr>
            <w:tcW w:w="496" w:type="dxa"/>
            <w:shd w:val="clear" w:color="auto" w:fill="D9E1F2"/>
            <w:vAlign w:val="center"/>
          </w:tcPr>
          <w:p w14:paraId="40EFDB08" w14:textId="6606714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0.013104</w:t>
            </w:r>
          </w:p>
        </w:tc>
        <w:tc>
          <w:tcPr>
            <w:tcW w:w="521" w:type="dxa"/>
            <w:shd w:val="clear" w:color="auto" w:fill="D9E1F2"/>
          </w:tcPr>
          <w:p w14:paraId="2CAD68DA" w14:textId="72647D6D" w:rsidR="001B52D3" w:rsidRPr="001B52D3" w:rsidRDefault="001B52D3" w:rsidP="001B52D3">
            <w:pPr>
              <w:rPr>
                <w:rFonts w:ascii="Calibri" w:hAnsi="Calibri" w:cs="Calibri"/>
                <w:color w:val="2F75B5"/>
                <w:sz w:val="8"/>
                <w:szCs w:val="8"/>
              </w:rPr>
            </w:pPr>
            <w:r w:rsidRPr="004F0E41">
              <w:rPr>
                <w:rFonts w:ascii="Calibri" w:hAnsi="Calibri" w:cs="Calibri"/>
                <w:color w:val="2F75B5"/>
                <w:sz w:val="8"/>
                <w:szCs w:val="8"/>
              </w:rPr>
              <w:t>6.0</w:t>
            </w:r>
          </w:p>
        </w:tc>
      </w:tr>
      <w:tr w:rsidR="001B52D3" w:rsidRPr="003E6F1B" w14:paraId="46870E55" w14:textId="414FE4A4" w:rsidTr="00EA0E53">
        <w:trPr>
          <w:trHeight w:val="216"/>
        </w:trPr>
        <w:tc>
          <w:tcPr>
            <w:tcW w:w="316" w:type="dxa"/>
            <w:shd w:val="clear" w:color="auto" w:fill="FFFFFF" w:themeFill="background1"/>
            <w:vAlign w:val="center"/>
          </w:tcPr>
          <w:p w14:paraId="7C7DAF80" w14:textId="2F7CE97E"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6</w:t>
            </w:r>
          </w:p>
        </w:tc>
        <w:tc>
          <w:tcPr>
            <w:tcW w:w="779" w:type="dxa"/>
            <w:shd w:val="clear" w:color="auto" w:fill="FFFFFF" w:themeFill="background1"/>
            <w:vAlign w:val="bottom"/>
          </w:tcPr>
          <w:p w14:paraId="7CC2CAD7" w14:textId="294A52A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Animal preparation rooms</w:t>
            </w:r>
          </w:p>
        </w:tc>
        <w:tc>
          <w:tcPr>
            <w:tcW w:w="527" w:type="dxa"/>
            <w:shd w:val="clear" w:color="auto" w:fill="FFFFFF" w:themeFill="background1"/>
            <w:vAlign w:val="center"/>
          </w:tcPr>
          <w:p w14:paraId="57EC985C" w14:textId="17F727F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20</w:t>
            </w:r>
          </w:p>
        </w:tc>
        <w:tc>
          <w:tcPr>
            <w:tcW w:w="701" w:type="dxa"/>
            <w:shd w:val="clear" w:color="auto" w:fill="FFFFFF" w:themeFill="background1"/>
            <w:vAlign w:val="center"/>
          </w:tcPr>
          <w:p w14:paraId="2A9DDDCF" w14:textId="366A818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moderate exercise</w:t>
            </w:r>
          </w:p>
        </w:tc>
        <w:tc>
          <w:tcPr>
            <w:tcW w:w="523" w:type="dxa"/>
            <w:shd w:val="clear" w:color="auto" w:fill="FFFFFF" w:themeFill="background1"/>
            <w:vAlign w:val="center"/>
          </w:tcPr>
          <w:p w14:paraId="0553269E" w14:textId="0D8250E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0.5</w:t>
            </w:r>
          </w:p>
        </w:tc>
        <w:tc>
          <w:tcPr>
            <w:tcW w:w="392" w:type="dxa"/>
            <w:shd w:val="clear" w:color="auto" w:fill="FFFFFF" w:themeFill="background1"/>
            <w:vAlign w:val="center"/>
          </w:tcPr>
          <w:p w14:paraId="61FD3BC3" w14:textId="6AFEF6D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3.5</w:t>
            </w:r>
          </w:p>
        </w:tc>
        <w:tc>
          <w:tcPr>
            <w:tcW w:w="435" w:type="dxa"/>
            <w:shd w:val="clear" w:color="auto" w:fill="FFFFFF" w:themeFill="background1"/>
            <w:vAlign w:val="center"/>
          </w:tcPr>
          <w:p w14:paraId="4AEA82CD" w14:textId="10C190A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9.5</w:t>
            </w:r>
          </w:p>
        </w:tc>
        <w:tc>
          <w:tcPr>
            <w:tcW w:w="649" w:type="dxa"/>
            <w:shd w:val="clear" w:color="auto" w:fill="FFFFFF" w:themeFill="background1"/>
            <w:vAlign w:val="center"/>
          </w:tcPr>
          <w:p w14:paraId="21A8DFF2" w14:textId="18E2409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15.0</w:t>
            </w:r>
          </w:p>
        </w:tc>
        <w:tc>
          <w:tcPr>
            <w:tcW w:w="435" w:type="dxa"/>
            <w:shd w:val="clear" w:color="auto" w:fill="FFFFFF" w:themeFill="background1"/>
            <w:vAlign w:val="center"/>
          </w:tcPr>
          <w:p w14:paraId="66A408D9" w14:textId="79B83A6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13.4</w:t>
            </w:r>
          </w:p>
        </w:tc>
        <w:tc>
          <w:tcPr>
            <w:tcW w:w="388" w:type="dxa"/>
            <w:shd w:val="clear" w:color="auto" w:fill="FFFFFF" w:themeFill="background1"/>
            <w:vAlign w:val="center"/>
          </w:tcPr>
          <w:p w14:paraId="3DF4670A" w14:textId="1556E22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3.21</w:t>
            </w:r>
          </w:p>
        </w:tc>
        <w:tc>
          <w:tcPr>
            <w:tcW w:w="331" w:type="dxa"/>
            <w:shd w:val="clear" w:color="auto" w:fill="FFFFFF" w:themeFill="background1"/>
            <w:vAlign w:val="center"/>
          </w:tcPr>
          <w:p w14:paraId="6421CE49" w14:textId="2FA4E10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0.50</w:t>
            </w:r>
          </w:p>
        </w:tc>
        <w:tc>
          <w:tcPr>
            <w:tcW w:w="487" w:type="dxa"/>
            <w:shd w:val="clear" w:color="auto" w:fill="FFFFFF" w:themeFill="background1"/>
            <w:vAlign w:val="center"/>
          </w:tcPr>
          <w:p w14:paraId="7FF3B6AF" w14:textId="7FCCA48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26.6</w:t>
            </w:r>
          </w:p>
        </w:tc>
        <w:tc>
          <w:tcPr>
            <w:tcW w:w="435" w:type="dxa"/>
            <w:shd w:val="clear" w:color="auto" w:fill="FFFFFF" w:themeFill="background1"/>
            <w:vAlign w:val="center"/>
          </w:tcPr>
          <w:p w14:paraId="43B4548E" w14:textId="5706396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13.3</w:t>
            </w:r>
          </w:p>
        </w:tc>
        <w:tc>
          <w:tcPr>
            <w:tcW w:w="435" w:type="dxa"/>
            <w:shd w:val="clear" w:color="auto" w:fill="FFFFFF" w:themeFill="background1"/>
            <w:vAlign w:val="center"/>
          </w:tcPr>
          <w:p w14:paraId="781CA486" w14:textId="188A2E6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16.7</w:t>
            </w:r>
          </w:p>
        </w:tc>
        <w:tc>
          <w:tcPr>
            <w:tcW w:w="677" w:type="dxa"/>
            <w:shd w:val="clear" w:color="auto" w:fill="FFFFFF" w:themeFill="background1"/>
            <w:vAlign w:val="center"/>
          </w:tcPr>
          <w:p w14:paraId="7DE099D1" w14:textId="3F26557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26.2</w:t>
            </w:r>
          </w:p>
        </w:tc>
        <w:tc>
          <w:tcPr>
            <w:tcW w:w="351" w:type="dxa"/>
            <w:shd w:val="clear" w:color="auto" w:fill="FFFFFF" w:themeFill="background1"/>
            <w:vAlign w:val="center"/>
          </w:tcPr>
          <w:p w14:paraId="2C79F1EB" w14:textId="7233EAA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1.67</w:t>
            </w:r>
          </w:p>
        </w:tc>
        <w:tc>
          <w:tcPr>
            <w:tcW w:w="374" w:type="dxa"/>
            <w:shd w:val="clear" w:color="auto" w:fill="FFFFFF" w:themeFill="background1"/>
            <w:vAlign w:val="center"/>
          </w:tcPr>
          <w:p w14:paraId="5D429C1C" w14:textId="48FE74F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0.373</w:t>
            </w:r>
          </w:p>
        </w:tc>
        <w:tc>
          <w:tcPr>
            <w:tcW w:w="496" w:type="dxa"/>
            <w:shd w:val="clear" w:color="auto" w:fill="FFFFFF" w:themeFill="background1"/>
            <w:vAlign w:val="center"/>
          </w:tcPr>
          <w:p w14:paraId="5F6BD2E9" w14:textId="21ECD9F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0.006570</w:t>
            </w:r>
          </w:p>
        </w:tc>
        <w:tc>
          <w:tcPr>
            <w:tcW w:w="521" w:type="dxa"/>
            <w:shd w:val="clear" w:color="auto" w:fill="FFFFFF" w:themeFill="background1"/>
          </w:tcPr>
          <w:p w14:paraId="31034C35" w14:textId="50335E1C" w:rsidR="001B52D3" w:rsidRPr="00EA0E53" w:rsidRDefault="001B52D3" w:rsidP="001B52D3">
            <w:pPr>
              <w:rPr>
                <w:rFonts w:ascii="Calibri" w:hAnsi="Calibri" w:cs="Calibri"/>
                <w:b/>
                <w:bCs/>
                <w:color w:val="2F75B5"/>
                <w:sz w:val="8"/>
                <w:szCs w:val="8"/>
              </w:rPr>
            </w:pPr>
            <w:r w:rsidRPr="00EA0E53">
              <w:rPr>
                <w:b/>
                <w:bCs/>
                <w:color w:val="EE0000"/>
                <w:sz w:val="8"/>
                <w:szCs w:val="8"/>
              </w:rPr>
              <w:t>1.0</w:t>
            </w:r>
          </w:p>
        </w:tc>
      </w:tr>
      <w:tr w:rsidR="001B52D3" w:rsidRPr="003E6F1B" w14:paraId="0AE04C54" w14:textId="207737E4" w:rsidTr="00EA0E53">
        <w:trPr>
          <w:trHeight w:val="216"/>
        </w:trPr>
        <w:tc>
          <w:tcPr>
            <w:tcW w:w="316" w:type="dxa"/>
            <w:shd w:val="clear" w:color="auto" w:fill="D9E1F2"/>
            <w:vAlign w:val="center"/>
          </w:tcPr>
          <w:p w14:paraId="1B8EE4D5" w14:textId="7B251763"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7</w:t>
            </w:r>
          </w:p>
        </w:tc>
        <w:tc>
          <w:tcPr>
            <w:tcW w:w="779" w:type="dxa"/>
            <w:shd w:val="clear" w:color="auto" w:fill="D9E1F2"/>
            <w:vAlign w:val="bottom"/>
          </w:tcPr>
          <w:p w14:paraId="53ED831D" w14:textId="4DA309E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Animal procedure room</w:t>
            </w:r>
          </w:p>
        </w:tc>
        <w:tc>
          <w:tcPr>
            <w:tcW w:w="527" w:type="dxa"/>
            <w:shd w:val="clear" w:color="auto" w:fill="D9E1F2"/>
            <w:vAlign w:val="center"/>
          </w:tcPr>
          <w:p w14:paraId="59CBD12A" w14:textId="7869E82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20</w:t>
            </w:r>
          </w:p>
        </w:tc>
        <w:tc>
          <w:tcPr>
            <w:tcW w:w="701" w:type="dxa"/>
            <w:shd w:val="clear" w:color="auto" w:fill="D9E1F2"/>
            <w:vAlign w:val="center"/>
          </w:tcPr>
          <w:p w14:paraId="7B242C18" w14:textId="76E74B7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light/moderate</w:t>
            </w:r>
          </w:p>
        </w:tc>
        <w:tc>
          <w:tcPr>
            <w:tcW w:w="523" w:type="dxa"/>
            <w:shd w:val="clear" w:color="auto" w:fill="D9E1F2"/>
            <w:vAlign w:val="center"/>
          </w:tcPr>
          <w:p w14:paraId="35BC8DE1" w14:textId="293BBEA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0.5</w:t>
            </w:r>
          </w:p>
        </w:tc>
        <w:tc>
          <w:tcPr>
            <w:tcW w:w="392" w:type="dxa"/>
            <w:shd w:val="clear" w:color="auto" w:fill="D9E1F2"/>
            <w:vAlign w:val="center"/>
          </w:tcPr>
          <w:p w14:paraId="1D9BBFA4" w14:textId="3C690E3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w:t>
            </w:r>
          </w:p>
        </w:tc>
        <w:tc>
          <w:tcPr>
            <w:tcW w:w="435" w:type="dxa"/>
            <w:shd w:val="clear" w:color="auto" w:fill="D9E1F2"/>
            <w:vAlign w:val="center"/>
          </w:tcPr>
          <w:p w14:paraId="7B13B451" w14:textId="1E0A2C5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9.5</w:t>
            </w:r>
          </w:p>
        </w:tc>
        <w:tc>
          <w:tcPr>
            <w:tcW w:w="649" w:type="dxa"/>
            <w:shd w:val="clear" w:color="auto" w:fill="D9E1F2"/>
            <w:vAlign w:val="center"/>
          </w:tcPr>
          <w:p w14:paraId="3DF97B0A" w14:textId="1AB7B7C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15.0</w:t>
            </w:r>
          </w:p>
        </w:tc>
        <w:tc>
          <w:tcPr>
            <w:tcW w:w="435" w:type="dxa"/>
            <w:shd w:val="clear" w:color="auto" w:fill="D9E1F2"/>
            <w:vAlign w:val="center"/>
          </w:tcPr>
          <w:p w14:paraId="26F212F7" w14:textId="473F5DB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13.4</w:t>
            </w:r>
          </w:p>
        </w:tc>
        <w:tc>
          <w:tcPr>
            <w:tcW w:w="388" w:type="dxa"/>
            <w:shd w:val="clear" w:color="auto" w:fill="D9E1F2"/>
            <w:vAlign w:val="center"/>
          </w:tcPr>
          <w:p w14:paraId="2FCE4986" w14:textId="68FB3EE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3.21</w:t>
            </w:r>
          </w:p>
        </w:tc>
        <w:tc>
          <w:tcPr>
            <w:tcW w:w="331" w:type="dxa"/>
            <w:shd w:val="clear" w:color="auto" w:fill="D9E1F2"/>
            <w:vAlign w:val="center"/>
          </w:tcPr>
          <w:p w14:paraId="17E77193" w14:textId="56CAF22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0.50</w:t>
            </w:r>
          </w:p>
        </w:tc>
        <w:tc>
          <w:tcPr>
            <w:tcW w:w="487" w:type="dxa"/>
            <w:shd w:val="clear" w:color="auto" w:fill="D9E1F2"/>
            <w:vAlign w:val="center"/>
          </w:tcPr>
          <w:p w14:paraId="24FCCA5A" w14:textId="3CFB64C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26.6</w:t>
            </w:r>
          </w:p>
        </w:tc>
        <w:tc>
          <w:tcPr>
            <w:tcW w:w="435" w:type="dxa"/>
            <w:shd w:val="clear" w:color="auto" w:fill="D9E1F2"/>
            <w:vAlign w:val="center"/>
          </w:tcPr>
          <w:p w14:paraId="10EBB025" w14:textId="6A7FEE4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13.3</w:t>
            </w:r>
          </w:p>
        </w:tc>
        <w:tc>
          <w:tcPr>
            <w:tcW w:w="435" w:type="dxa"/>
            <w:shd w:val="clear" w:color="auto" w:fill="D9E1F2"/>
            <w:vAlign w:val="center"/>
          </w:tcPr>
          <w:p w14:paraId="3CD13FED" w14:textId="0EB489F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16.7</w:t>
            </w:r>
          </w:p>
        </w:tc>
        <w:tc>
          <w:tcPr>
            <w:tcW w:w="677" w:type="dxa"/>
            <w:shd w:val="clear" w:color="auto" w:fill="D9E1F2"/>
            <w:vAlign w:val="center"/>
          </w:tcPr>
          <w:p w14:paraId="428E41B0" w14:textId="4DBBCB4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26.2</w:t>
            </w:r>
          </w:p>
        </w:tc>
        <w:tc>
          <w:tcPr>
            <w:tcW w:w="351" w:type="dxa"/>
            <w:shd w:val="clear" w:color="auto" w:fill="D9E1F2"/>
            <w:vAlign w:val="center"/>
          </w:tcPr>
          <w:p w14:paraId="667AC790" w14:textId="7352C0A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1.67</w:t>
            </w:r>
          </w:p>
        </w:tc>
        <w:tc>
          <w:tcPr>
            <w:tcW w:w="374" w:type="dxa"/>
            <w:shd w:val="clear" w:color="auto" w:fill="D9E1F2"/>
            <w:vAlign w:val="center"/>
          </w:tcPr>
          <w:p w14:paraId="0F46DC39" w14:textId="12D198F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0.319</w:t>
            </w:r>
          </w:p>
        </w:tc>
        <w:tc>
          <w:tcPr>
            <w:tcW w:w="496" w:type="dxa"/>
            <w:shd w:val="clear" w:color="auto" w:fill="D9E1F2"/>
            <w:vAlign w:val="center"/>
          </w:tcPr>
          <w:p w14:paraId="2C7B2251" w14:textId="76AFE8B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0.005631</w:t>
            </w:r>
          </w:p>
        </w:tc>
        <w:tc>
          <w:tcPr>
            <w:tcW w:w="521" w:type="dxa"/>
            <w:shd w:val="clear" w:color="auto" w:fill="D9E1F2"/>
          </w:tcPr>
          <w:p w14:paraId="18A7E931" w14:textId="1A1E1B1B" w:rsidR="001B52D3" w:rsidRPr="00EA0E53" w:rsidRDefault="001B52D3" w:rsidP="001B52D3">
            <w:pPr>
              <w:rPr>
                <w:rFonts w:ascii="Calibri" w:hAnsi="Calibri" w:cs="Calibri"/>
                <w:b/>
                <w:bCs/>
                <w:color w:val="2F75B5"/>
                <w:sz w:val="8"/>
                <w:szCs w:val="8"/>
              </w:rPr>
            </w:pPr>
            <w:r w:rsidRPr="00EA0E53">
              <w:rPr>
                <w:rFonts w:hint="eastAsia"/>
                <w:b/>
                <w:bCs/>
                <w:color w:val="EE0000"/>
                <w:sz w:val="8"/>
                <w:szCs w:val="8"/>
              </w:rPr>
              <w:t>1.0</w:t>
            </w:r>
          </w:p>
        </w:tc>
      </w:tr>
      <w:tr w:rsidR="001B52D3" w:rsidRPr="003E6F1B" w14:paraId="618DA672" w14:textId="71B5D52F" w:rsidTr="00EA0E53">
        <w:trPr>
          <w:trHeight w:val="216"/>
        </w:trPr>
        <w:tc>
          <w:tcPr>
            <w:tcW w:w="316" w:type="dxa"/>
            <w:shd w:val="clear" w:color="auto" w:fill="FFFFFF" w:themeFill="background1"/>
            <w:vAlign w:val="center"/>
          </w:tcPr>
          <w:p w14:paraId="59DCF041" w14:textId="77B2D5E7"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8</w:t>
            </w:r>
          </w:p>
        </w:tc>
        <w:tc>
          <w:tcPr>
            <w:tcW w:w="779" w:type="dxa"/>
            <w:shd w:val="clear" w:color="auto" w:fill="FFFFFF" w:themeFill="background1"/>
            <w:vAlign w:val="bottom"/>
          </w:tcPr>
          <w:p w14:paraId="0BF9E13B" w14:textId="34CF973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Animal surgery scrub</w:t>
            </w:r>
          </w:p>
        </w:tc>
        <w:tc>
          <w:tcPr>
            <w:tcW w:w="527" w:type="dxa"/>
            <w:shd w:val="clear" w:color="auto" w:fill="FFFFFF" w:themeFill="background1"/>
            <w:vAlign w:val="center"/>
          </w:tcPr>
          <w:p w14:paraId="0C425254" w14:textId="7CAB83E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20</w:t>
            </w:r>
          </w:p>
        </w:tc>
        <w:tc>
          <w:tcPr>
            <w:tcW w:w="701" w:type="dxa"/>
            <w:shd w:val="clear" w:color="auto" w:fill="FFFFFF" w:themeFill="background1"/>
            <w:vAlign w:val="center"/>
          </w:tcPr>
          <w:p w14:paraId="675D1557" w14:textId="4F09F73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light exercise</w:t>
            </w:r>
          </w:p>
        </w:tc>
        <w:tc>
          <w:tcPr>
            <w:tcW w:w="523" w:type="dxa"/>
            <w:shd w:val="clear" w:color="auto" w:fill="FFFFFF" w:themeFill="background1"/>
            <w:vAlign w:val="center"/>
          </w:tcPr>
          <w:p w14:paraId="7908869D" w14:textId="4556C08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0.1</w:t>
            </w:r>
          </w:p>
        </w:tc>
        <w:tc>
          <w:tcPr>
            <w:tcW w:w="392" w:type="dxa"/>
            <w:shd w:val="clear" w:color="auto" w:fill="FFFFFF" w:themeFill="background1"/>
            <w:vAlign w:val="center"/>
          </w:tcPr>
          <w:p w14:paraId="57213756" w14:textId="7BE2060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2.3</w:t>
            </w:r>
          </w:p>
        </w:tc>
        <w:tc>
          <w:tcPr>
            <w:tcW w:w="435" w:type="dxa"/>
            <w:shd w:val="clear" w:color="auto" w:fill="FFFFFF" w:themeFill="background1"/>
            <w:vAlign w:val="center"/>
          </w:tcPr>
          <w:p w14:paraId="3054B349" w14:textId="2506FFA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9.5</w:t>
            </w:r>
          </w:p>
        </w:tc>
        <w:tc>
          <w:tcPr>
            <w:tcW w:w="649" w:type="dxa"/>
            <w:shd w:val="clear" w:color="auto" w:fill="FFFFFF" w:themeFill="background1"/>
            <w:vAlign w:val="center"/>
          </w:tcPr>
          <w:p w14:paraId="3C6ED794" w14:textId="084D94E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15.0</w:t>
            </w:r>
          </w:p>
        </w:tc>
        <w:tc>
          <w:tcPr>
            <w:tcW w:w="435" w:type="dxa"/>
            <w:shd w:val="clear" w:color="auto" w:fill="FFFFFF" w:themeFill="background1"/>
            <w:vAlign w:val="center"/>
          </w:tcPr>
          <w:p w14:paraId="03511D5D" w14:textId="129A29D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13.4</w:t>
            </w:r>
          </w:p>
        </w:tc>
        <w:tc>
          <w:tcPr>
            <w:tcW w:w="388" w:type="dxa"/>
            <w:shd w:val="clear" w:color="auto" w:fill="FFFFFF" w:themeFill="background1"/>
            <w:vAlign w:val="center"/>
          </w:tcPr>
          <w:p w14:paraId="59E02F08" w14:textId="2ABC323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3.21</w:t>
            </w:r>
          </w:p>
        </w:tc>
        <w:tc>
          <w:tcPr>
            <w:tcW w:w="331" w:type="dxa"/>
            <w:shd w:val="clear" w:color="auto" w:fill="FFFFFF" w:themeFill="background1"/>
            <w:vAlign w:val="center"/>
          </w:tcPr>
          <w:p w14:paraId="0879333C" w14:textId="7F3DDE4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0.86</w:t>
            </w:r>
          </w:p>
        </w:tc>
        <w:tc>
          <w:tcPr>
            <w:tcW w:w="487" w:type="dxa"/>
            <w:shd w:val="clear" w:color="auto" w:fill="FFFFFF" w:themeFill="background1"/>
            <w:vAlign w:val="center"/>
          </w:tcPr>
          <w:p w14:paraId="2CAF2970" w14:textId="1C715A5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92.5</w:t>
            </w:r>
          </w:p>
        </w:tc>
        <w:tc>
          <w:tcPr>
            <w:tcW w:w="435" w:type="dxa"/>
            <w:shd w:val="clear" w:color="auto" w:fill="FFFFFF" w:themeFill="background1"/>
            <w:vAlign w:val="center"/>
          </w:tcPr>
          <w:p w14:paraId="56D580B5" w14:textId="1DC1DA4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79.1</w:t>
            </w:r>
          </w:p>
        </w:tc>
        <w:tc>
          <w:tcPr>
            <w:tcW w:w="435" w:type="dxa"/>
            <w:shd w:val="clear" w:color="auto" w:fill="FFFFFF" w:themeFill="background1"/>
            <w:vAlign w:val="center"/>
          </w:tcPr>
          <w:p w14:paraId="57B7837B" w14:textId="7B98FAE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83.3</w:t>
            </w:r>
          </w:p>
        </w:tc>
        <w:tc>
          <w:tcPr>
            <w:tcW w:w="677" w:type="dxa"/>
            <w:shd w:val="clear" w:color="auto" w:fill="FFFFFF" w:themeFill="background1"/>
            <w:vAlign w:val="center"/>
          </w:tcPr>
          <w:p w14:paraId="363BFCD2" w14:textId="0D80529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90.0</w:t>
            </w:r>
          </w:p>
        </w:tc>
        <w:tc>
          <w:tcPr>
            <w:tcW w:w="351" w:type="dxa"/>
            <w:shd w:val="clear" w:color="auto" w:fill="FFFFFF" w:themeFill="background1"/>
            <w:vAlign w:val="center"/>
          </w:tcPr>
          <w:p w14:paraId="365ED6C9" w14:textId="44AF95F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2.64</w:t>
            </w:r>
          </w:p>
        </w:tc>
        <w:tc>
          <w:tcPr>
            <w:tcW w:w="374" w:type="dxa"/>
            <w:shd w:val="clear" w:color="auto" w:fill="FFFFFF" w:themeFill="background1"/>
            <w:vAlign w:val="center"/>
          </w:tcPr>
          <w:p w14:paraId="6F62B655" w14:textId="7966F1C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0.208</w:t>
            </w:r>
          </w:p>
        </w:tc>
        <w:tc>
          <w:tcPr>
            <w:tcW w:w="496" w:type="dxa"/>
            <w:shd w:val="clear" w:color="auto" w:fill="FFFFFF" w:themeFill="background1"/>
            <w:vAlign w:val="center"/>
          </w:tcPr>
          <w:p w14:paraId="38F9C880" w14:textId="62FF534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0.000249</w:t>
            </w:r>
          </w:p>
        </w:tc>
        <w:tc>
          <w:tcPr>
            <w:tcW w:w="521" w:type="dxa"/>
            <w:shd w:val="clear" w:color="auto" w:fill="FFFFFF" w:themeFill="background1"/>
          </w:tcPr>
          <w:p w14:paraId="67C05379" w14:textId="33239369" w:rsidR="001B52D3" w:rsidRPr="00EA0E53" w:rsidRDefault="001B52D3" w:rsidP="001B52D3">
            <w:pPr>
              <w:rPr>
                <w:rFonts w:ascii="Calibri" w:hAnsi="Calibri" w:cs="Calibri"/>
                <w:b/>
                <w:bCs/>
                <w:color w:val="2F75B5"/>
                <w:sz w:val="8"/>
                <w:szCs w:val="8"/>
              </w:rPr>
            </w:pPr>
            <w:r w:rsidRPr="00EA0E53">
              <w:rPr>
                <w:rFonts w:hint="eastAsia"/>
                <w:b/>
                <w:bCs/>
                <w:color w:val="EE0000"/>
                <w:sz w:val="8"/>
                <w:szCs w:val="8"/>
              </w:rPr>
              <w:t>1.0</w:t>
            </w:r>
          </w:p>
        </w:tc>
      </w:tr>
      <w:tr w:rsidR="001B52D3" w:rsidRPr="003E6F1B" w14:paraId="7F6A62BE" w14:textId="00601DE0" w:rsidTr="00EA0E53">
        <w:trPr>
          <w:trHeight w:val="216"/>
        </w:trPr>
        <w:tc>
          <w:tcPr>
            <w:tcW w:w="316" w:type="dxa"/>
            <w:shd w:val="clear" w:color="auto" w:fill="D9E1F2"/>
            <w:vAlign w:val="center"/>
          </w:tcPr>
          <w:p w14:paraId="12375C5A" w14:textId="60E5540E"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9</w:t>
            </w:r>
          </w:p>
        </w:tc>
        <w:tc>
          <w:tcPr>
            <w:tcW w:w="779" w:type="dxa"/>
            <w:shd w:val="clear" w:color="auto" w:fill="D9E1F2"/>
            <w:vAlign w:val="center"/>
          </w:tcPr>
          <w:p w14:paraId="70DEA29D" w14:textId="70C1E4B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Art classroom</w:t>
            </w:r>
          </w:p>
        </w:tc>
        <w:tc>
          <w:tcPr>
            <w:tcW w:w="527" w:type="dxa"/>
            <w:shd w:val="clear" w:color="auto" w:fill="D9E1F2"/>
            <w:vAlign w:val="center"/>
          </w:tcPr>
          <w:p w14:paraId="28114A89" w14:textId="6E72505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20</w:t>
            </w:r>
          </w:p>
        </w:tc>
        <w:tc>
          <w:tcPr>
            <w:tcW w:w="701" w:type="dxa"/>
            <w:shd w:val="clear" w:color="auto" w:fill="D9E1F2"/>
            <w:vAlign w:val="center"/>
          </w:tcPr>
          <w:p w14:paraId="3A653A05" w14:textId="3AF6BBE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moderate exercise</w:t>
            </w:r>
          </w:p>
        </w:tc>
        <w:tc>
          <w:tcPr>
            <w:tcW w:w="523" w:type="dxa"/>
            <w:shd w:val="clear" w:color="auto" w:fill="D9E1F2"/>
            <w:vAlign w:val="center"/>
          </w:tcPr>
          <w:p w14:paraId="586F99E5" w14:textId="00C8876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w:t>
            </w:r>
          </w:p>
        </w:tc>
        <w:tc>
          <w:tcPr>
            <w:tcW w:w="392" w:type="dxa"/>
            <w:shd w:val="clear" w:color="auto" w:fill="D9E1F2"/>
            <w:vAlign w:val="center"/>
          </w:tcPr>
          <w:p w14:paraId="4C6FDC5A" w14:textId="1AF9CE3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3.3</w:t>
            </w:r>
          </w:p>
        </w:tc>
        <w:tc>
          <w:tcPr>
            <w:tcW w:w="435" w:type="dxa"/>
            <w:shd w:val="clear" w:color="auto" w:fill="D9E1F2"/>
            <w:vAlign w:val="center"/>
          </w:tcPr>
          <w:p w14:paraId="7A6553B1" w14:textId="68057BF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9.5</w:t>
            </w:r>
          </w:p>
        </w:tc>
        <w:tc>
          <w:tcPr>
            <w:tcW w:w="649" w:type="dxa"/>
            <w:shd w:val="clear" w:color="auto" w:fill="D9E1F2"/>
            <w:vAlign w:val="center"/>
          </w:tcPr>
          <w:p w14:paraId="1C4895D4" w14:textId="0418F0D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15.0</w:t>
            </w:r>
          </w:p>
        </w:tc>
        <w:tc>
          <w:tcPr>
            <w:tcW w:w="435" w:type="dxa"/>
            <w:shd w:val="clear" w:color="auto" w:fill="D9E1F2"/>
            <w:vAlign w:val="center"/>
          </w:tcPr>
          <w:p w14:paraId="27A8A87B" w14:textId="0577934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13.4</w:t>
            </w:r>
          </w:p>
        </w:tc>
        <w:tc>
          <w:tcPr>
            <w:tcW w:w="388" w:type="dxa"/>
            <w:shd w:val="clear" w:color="auto" w:fill="D9E1F2"/>
            <w:vAlign w:val="center"/>
          </w:tcPr>
          <w:p w14:paraId="0C542E95" w14:textId="5636A4C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3.21</w:t>
            </w:r>
          </w:p>
        </w:tc>
        <w:tc>
          <w:tcPr>
            <w:tcW w:w="331" w:type="dxa"/>
            <w:shd w:val="clear" w:color="auto" w:fill="D9E1F2"/>
            <w:vAlign w:val="center"/>
          </w:tcPr>
          <w:p w14:paraId="148BD0F0" w14:textId="35934D5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0.30</w:t>
            </w:r>
          </w:p>
        </w:tc>
        <w:tc>
          <w:tcPr>
            <w:tcW w:w="487" w:type="dxa"/>
            <w:shd w:val="clear" w:color="auto" w:fill="D9E1F2"/>
            <w:vAlign w:val="center"/>
          </w:tcPr>
          <w:p w14:paraId="52DB539D" w14:textId="6748994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19.1</w:t>
            </w:r>
          </w:p>
        </w:tc>
        <w:tc>
          <w:tcPr>
            <w:tcW w:w="435" w:type="dxa"/>
            <w:shd w:val="clear" w:color="auto" w:fill="D9E1F2"/>
            <w:vAlign w:val="center"/>
          </w:tcPr>
          <w:p w14:paraId="4323925D" w14:textId="48AC117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5.7</w:t>
            </w:r>
          </w:p>
        </w:tc>
        <w:tc>
          <w:tcPr>
            <w:tcW w:w="435" w:type="dxa"/>
            <w:shd w:val="clear" w:color="auto" w:fill="D9E1F2"/>
            <w:vAlign w:val="center"/>
          </w:tcPr>
          <w:p w14:paraId="46B2DBF1" w14:textId="377C838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8.3</w:t>
            </w:r>
          </w:p>
        </w:tc>
        <w:tc>
          <w:tcPr>
            <w:tcW w:w="677" w:type="dxa"/>
            <w:shd w:val="clear" w:color="auto" w:fill="D9E1F2"/>
            <w:vAlign w:val="center"/>
          </w:tcPr>
          <w:p w14:paraId="56AC8471" w14:textId="1C9BACA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19.0</w:t>
            </w:r>
          </w:p>
        </w:tc>
        <w:tc>
          <w:tcPr>
            <w:tcW w:w="351" w:type="dxa"/>
            <w:shd w:val="clear" w:color="auto" w:fill="D9E1F2"/>
            <w:vAlign w:val="center"/>
          </w:tcPr>
          <w:p w14:paraId="3361BF5D" w14:textId="3077DC8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0.27</w:t>
            </w:r>
          </w:p>
        </w:tc>
        <w:tc>
          <w:tcPr>
            <w:tcW w:w="374" w:type="dxa"/>
            <w:shd w:val="clear" w:color="auto" w:fill="D9E1F2"/>
            <w:vAlign w:val="center"/>
          </w:tcPr>
          <w:p w14:paraId="47F7243B" w14:textId="27FC0C8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0.364</w:t>
            </w:r>
          </w:p>
        </w:tc>
        <w:tc>
          <w:tcPr>
            <w:tcW w:w="496" w:type="dxa"/>
            <w:shd w:val="clear" w:color="auto" w:fill="D9E1F2"/>
            <w:vAlign w:val="center"/>
          </w:tcPr>
          <w:p w14:paraId="6F35D647" w14:textId="5319642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0.017297</w:t>
            </w:r>
          </w:p>
        </w:tc>
        <w:tc>
          <w:tcPr>
            <w:tcW w:w="521" w:type="dxa"/>
            <w:shd w:val="clear" w:color="auto" w:fill="D9E1F2"/>
          </w:tcPr>
          <w:p w14:paraId="0266CE9B" w14:textId="5FB38450" w:rsidR="001B52D3" w:rsidRPr="001B52D3" w:rsidRDefault="001B52D3" w:rsidP="001B52D3">
            <w:pPr>
              <w:rPr>
                <w:rFonts w:ascii="Calibri" w:hAnsi="Calibri" w:cs="Calibri"/>
                <w:color w:val="2F75B5"/>
                <w:sz w:val="8"/>
                <w:szCs w:val="8"/>
              </w:rPr>
            </w:pPr>
            <w:r w:rsidRPr="004F0E41">
              <w:rPr>
                <w:rFonts w:ascii="Calibri" w:hAnsi="Calibri" w:cs="Calibri"/>
                <w:color w:val="2F75B5"/>
                <w:sz w:val="8"/>
                <w:szCs w:val="8"/>
              </w:rPr>
              <w:t>10.6</w:t>
            </w:r>
          </w:p>
        </w:tc>
      </w:tr>
      <w:tr w:rsidR="001B52D3" w:rsidRPr="003E6F1B" w14:paraId="3D183E9C" w14:textId="38D2270A" w:rsidTr="00EA0E53">
        <w:trPr>
          <w:trHeight w:val="216"/>
        </w:trPr>
        <w:tc>
          <w:tcPr>
            <w:tcW w:w="316" w:type="dxa"/>
            <w:shd w:val="clear" w:color="auto" w:fill="FFFFFF" w:themeFill="background1"/>
            <w:vAlign w:val="center"/>
          </w:tcPr>
          <w:p w14:paraId="2F5B0417" w14:textId="74C99D61"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10</w:t>
            </w:r>
          </w:p>
        </w:tc>
        <w:tc>
          <w:tcPr>
            <w:tcW w:w="779" w:type="dxa"/>
            <w:shd w:val="clear" w:color="auto" w:fill="FFFFFF" w:themeFill="background1"/>
            <w:vAlign w:val="center"/>
          </w:tcPr>
          <w:p w14:paraId="51B8C3F1" w14:textId="472FCDC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Auditorium seating area</w:t>
            </w:r>
          </w:p>
        </w:tc>
        <w:tc>
          <w:tcPr>
            <w:tcW w:w="527" w:type="dxa"/>
            <w:shd w:val="clear" w:color="auto" w:fill="FFFFFF" w:themeFill="background1"/>
            <w:vAlign w:val="center"/>
          </w:tcPr>
          <w:p w14:paraId="3841C95F" w14:textId="039384D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150</w:t>
            </w:r>
          </w:p>
        </w:tc>
        <w:tc>
          <w:tcPr>
            <w:tcW w:w="701" w:type="dxa"/>
            <w:shd w:val="clear" w:color="auto" w:fill="FFFFFF" w:themeFill="background1"/>
            <w:vAlign w:val="center"/>
          </w:tcPr>
          <w:p w14:paraId="4ED70CAA" w14:textId="7BAB550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Sedentary/Passive</w:t>
            </w:r>
          </w:p>
        </w:tc>
        <w:tc>
          <w:tcPr>
            <w:tcW w:w="523" w:type="dxa"/>
            <w:shd w:val="clear" w:color="auto" w:fill="FFFFFF" w:themeFill="background1"/>
            <w:vAlign w:val="center"/>
          </w:tcPr>
          <w:p w14:paraId="2B0DB6B7" w14:textId="1C1E1AA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w:t>
            </w:r>
          </w:p>
        </w:tc>
        <w:tc>
          <w:tcPr>
            <w:tcW w:w="392" w:type="dxa"/>
            <w:shd w:val="clear" w:color="auto" w:fill="FFFFFF" w:themeFill="background1"/>
            <w:vAlign w:val="center"/>
          </w:tcPr>
          <w:p w14:paraId="482765F8" w14:textId="1D46999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1.5</w:t>
            </w:r>
          </w:p>
        </w:tc>
        <w:tc>
          <w:tcPr>
            <w:tcW w:w="435" w:type="dxa"/>
            <w:shd w:val="clear" w:color="auto" w:fill="FFFFFF" w:themeFill="background1"/>
            <w:vAlign w:val="center"/>
          </w:tcPr>
          <w:p w14:paraId="2A7FAC9E" w14:textId="2310812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2.7</w:t>
            </w:r>
          </w:p>
        </w:tc>
        <w:tc>
          <w:tcPr>
            <w:tcW w:w="649" w:type="dxa"/>
            <w:shd w:val="clear" w:color="auto" w:fill="FFFFFF" w:themeFill="background1"/>
            <w:vAlign w:val="center"/>
          </w:tcPr>
          <w:p w14:paraId="7F0DF4D9" w14:textId="0AE09FB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2.0</w:t>
            </w:r>
          </w:p>
        </w:tc>
        <w:tc>
          <w:tcPr>
            <w:tcW w:w="435" w:type="dxa"/>
            <w:shd w:val="clear" w:color="auto" w:fill="FFFFFF" w:themeFill="background1"/>
            <w:vAlign w:val="center"/>
          </w:tcPr>
          <w:p w14:paraId="557725A9" w14:textId="7E7DA61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3.2</w:t>
            </w:r>
          </w:p>
        </w:tc>
        <w:tc>
          <w:tcPr>
            <w:tcW w:w="388" w:type="dxa"/>
            <w:shd w:val="clear" w:color="auto" w:fill="FFFFFF" w:themeFill="background1"/>
            <w:vAlign w:val="center"/>
          </w:tcPr>
          <w:p w14:paraId="56ECB5E9" w14:textId="73D7DA1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5.79</w:t>
            </w:r>
          </w:p>
        </w:tc>
        <w:tc>
          <w:tcPr>
            <w:tcW w:w="331" w:type="dxa"/>
            <w:shd w:val="clear" w:color="auto" w:fill="FFFFFF" w:themeFill="background1"/>
            <w:vAlign w:val="center"/>
          </w:tcPr>
          <w:p w14:paraId="520B8C9A" w14:textId="574E757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0.09</w:t>
            </w:r>
          </w:p>
        </w:tc>
        <w:tc>
          <w:tcPr>
            <w:tcW w:w="487" w:type="dxa"/>
            <w:shd w:val="clear" w:color="auto" w:fill="FFFFFF" w:themeFill="background1"/>
            <w:vAlign w:val="center"/>
          </w:tcPr>
          <w:p w14:paraId="201DCB6F" w14:textId="3477EB8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3.5</w:t>
            </w:r>
          </w:p>
        </w:tc>
        <w:tc>
          <w:tcPr>
            <w:tcW w:w="435" w:type="dxa"/>
            <w:shd w:val="clear" w:color="auto" w:fill="FFFFFF" w:themeFill="background1"/>
            <w:vAlign w:val="center"/>
          </w:tcPr>
          <w:p w14:paraId="321232D9" w14:textId="7F307A3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0.3</w:t>
            </w:r>
          </w:p>
        </w:tc>
        <w:tc>
          <w:tcPr>
            <w:tcW w:w="435" w:type="dxa"/>
            <w:shd w:val="clear" w:color="auto" w:fill="FFFFFF" w:themeFill="background1"/>
            <w:vAlign w:val="center"/>
          </w:tcPr>
          <w:p w14:paraId="7F357A48" w14:textId="427DD6B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0.6</w:t>
            </w:r>
          </w:p>
        </w:tc>
        <w:tc>
          <w:tcPr>
            <w:tcW w:w="677" w:type="dxa"/>
            <w:shd w:val="clear" w:color="auto" w:fill="FFFFFF" w:themeFill="background1"/>
            <w:vAlign w:val="center"/>
          </w:tcPr>
          <w:p w14:paraId="41A118FD" w14:textId="4443C3B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3.5</w:t>
            </w:r>
          </w:p>
        </w:tc>
        <w:tc>
          <w:tcPr>
            <w:tcW w:w="351" w:type="dxa"/>
            <w:shd w:val="clear" w:color="auto" w:fill="FFFFFF" w:themeFill="background1"/>
            <w:vAlign w:val="center"/>
          </w:tcPr>
          <w:p w14:paraId="5C486D10" w14:textId="11241AA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0.58</w:t>
            </w:r>
          </w:p>
        </w:tc>
        <w:tc>
          <w:tcPr>
            <w:tcW w:w="374" w:type="dxa"/>
            <w:shd w:val="clear" w:color="auto" w:fill="FFFFFF" w:themeFill="background1"/>
            <w:vAlign w:val="center"/>
          </w:tcPr>
          <w:p w14:paraId="618CDFC5" w14:textId="7BF16D5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0.076</w:t>
            </w:r>
          </w:p>
        </w:tc>
        <w:tc>
          <w:tcPr>
            <w:tcW w:w="496" w:type="dxa"/>
            <w:shd w:val="clear" w:color="auto" w:fill="FFFFFF" w:themeFill="background1"/>
            <w:vAlign w:val="center"/>
          </w:tcPr>
          <w:p w14:paraId="7471640D" w14:textId="4007CF4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0.085210</w:t>
            </w:r>
          </w:p>
        </w:tc>
        <w:tc>
          <w:tcPr>
            <w:tcW w:w="521" w:type="dxa"/>
            <w:shd w:val="clear" w:color="auto" w:fill="FFFFFF" w:themeFill="background1"/>
          </w:tcPr>
          <w:p w14:paraId="71308EE2" w14:textId="4EDDC95E" w:rsidR="001B52D3" w:rsidRPr="001B52D3" w:rsidRDefault="001B52D3" w:rsidP="001B52D3">
            <w:pPr>
              <w:rPr>
                <w:rFonts w:ascii="Calibri" w:hAnsi="Calibri" w:cs="Calibri"/>
                <w:color w:val="2F75B5"/>
                <w:sz w:val="8"/>
                <w:szCs w:val="8"/>
              </w:rPr>
            </w:pPr>
            <w:r w:rsidRPr="004F0E41">
              <w:rPr>
                <w:rFonts w:ascii="Calibri" w:hAnsi="Calibri" w:cs="Calibri"/>
                <w:color w:val="2F75B5"/>
                <w:sz w:val="8"/>
                <w:szCs w:val="8"/>
              </w:rPr>
              <w:t>14.8</w:t>
            </w:r>
          </w:p>
        </w:tc>
      </w:tr>
      <w:tr w:rsidR="001B52D3" w:rsidRPr="003E6F1B" w14:paraId="6919A63D" w14:textId="19CBC619" w:rsidTr="00C250C4">
        <w:trPr>
          <w:trHeight w:val="216"/>
        </w:trPr>
        <w:tc>
          <w:tcPr>
            <w:tcW w:w="316" w:type="dxa"/>
            <w:shd w:val="clear" w:color="auto" w:fill="D9E1F2"/>
            <w:vAlign w:val="center"/>
          </w:tcPr>
          <w:p w14:paraId="6626B21F" w14:textId="18049FCD"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11</w:t>
            </w:r>
          </w:p>
        </w:tc>
        <w:tc>
          <w:tcPr>
            <w:tcW w:w="779" w:type="dxa"/>
            <w:shd w:val="clear" w:color="auto" w:fill="D9E1F2"/>
            <w:vAlign w:val="center"/>
          </w:tcPr>
          <w:p w14:paraId="758C4C17" w14:textId="7AD408D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Bank vaults or safe deposit</w:t>
            </w:r>
          </w:p>
        </w:tc>
        <w:tc>
          <w:tcPr>
            <w:tcW w:w="527" w:type="dxa"/>
            <w:shd w:val="clear" w:color="auto" w:fill="D9E1F2"/>
            <w:vAlign w:val="center"/>
          </w:tcPr>
          <w:p w14:paraId="224FFFB9" w14:textId="3EC08B5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5</w:t>
            </w:r>
          </w:p>
        </w:tc>
        <w:tc>
          <w:tcPr>
            <w:tcW w:w="701" w:type="dxa"/>
            <w:shd w:val="clear" w:color="auto" w:fill="D9E1F2"/>
            <w:vAlign w:val="center"/>
          </w:tcPr>
          <w:p w14:paraId="72122F4D" w14:textId="6AB3303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light exercise</w:t>
            </w:r>
          </w:p>
        </w:tc>
        <w:tc>
          <w:tcPr>
            <w:tcW w:w="523" w:type="dxa"/>
            <w:shd w:val="clear" w:color="auto" w:fill="D9E1F2"/>
            <w:vAlign w:val="center"/>
          </w:tcPr>
          <w:p w14:paraId="3EAD87AC" w14:textId="77966FF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0.5</w:t>
            </w:r>
          </w:p>
        </w:tc>
        <w:tc>
          <w:tcPr>
            <w:tcW w:w="392" w:type="dxa"/>
            <w:shd w:val="clear" w:color="auto" w:fill="D9E1F2"/>
            <w:vAlign w:val="center"/>
          </w:tcPr>
          <w:p w14:paraId="223A9E23" w14:textId="36248CC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2.3</w:t>
            </w:r>
          </w:p>
        </w:tc>
        <w:tc>
          <w:tcPr>
            <w:tcW w:w="435" w:type="dxa"/>
            <w:shd w:val="clear" w:color="auto" w:fill="D9E1F2"/>
            <w:vAlign w:val="center"/>
          </w:tcPr>
          <w:p w14:paraId="3DD17796" w14:textId="3322138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8.5</w:t>
            </w:r>
          </w:p>
        </w:tc>
        <w:tc>
          <w:tcPr>
            <w:tcW w:w="649" w:type="dxa"/>
            <w:shd w:val="clear" w:color="auto" w:fill="D9E1F2"/>
            <w:vAlign w:val="center"/>
          </w:tcPr>
          <w:p w14:paraId="27E58B49" w14:textId="7D5A270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60.0</w:t>
            </w:r>
          </w:p>
        </w:tc>
        <w:tc>
          <w:tcPr>
            <w:tcW w:w="435" w:type="dxa"/>
            <w:shd w:val="clear" w:color="auto" w:fill="D9E1F2"/>
            <w:vAlign w:val="center"/>
          </w:tcPr>
          <w:p w14:paraId="2C1D4889" w14:textId="77C7867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24.0</w:t>
            </w:r>
          </w:p>
        </w:tc>
        <w:tc>
          <w:tcPr>
            <w:tcW w:w="388" w:type="dxa"/>
            <w:shd w:val="clear" w:color="auto" w:fill="D9E1F2"/>
            <w:vAlign w:val="center"/>
          </w:tcPr>
          <w:p w14:paraId="7A748183" w14:textId="76BCFD2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1.44</w:t>
            </w:r>
          </w:p>
        </w:tc>
        <w:tc>
          <w:tcPr>
            <w:tcW w:w="331" w:type="dxa"/>
            <w:shd w:val="clear" w:color="auto" w:fill="D9E1F2"/>
            <w:vAlign w:val="center"/>
          </w:tcPr>
          <w:p w14:paraId="6299854F" w14:textId="556DE22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0.71</w:t>
            </w:r>
          </w:p>
        </w:tc>
        <w:tc>
          <w:tcPr>
            <w:tcW w:w="487" w:type="dxa"/>
            <w:shd w:val="clear" w:color="auto" w:fill="D9E1F2"/>
            <w:vAlign w:val="center"/>
          </w:tcPr>
          <w:p w14:paraId="369C1851" w14:textId="11FDEBD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83.6</w:t>
            </w:r>
          </w:p>
        </w:tc>
        <w:tc>
          <w:tcPr>
            <w:tcW w:w="435" w:type="dxa"/>
            <w:shd w:val="clear" w:color="auto" w:fill="D9E1F2"/>
            <w:vAlign w:val="center"/>
          </w:tcPr>
          <w:p w14:paraId="1D5DB57E" w14:textId="00C884E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59.6</w:t>
            </w:r>
          </w:p>
        </w:tc>
        <w:tc>
          <w:tcPr>
            <w:tcW w:w="435" w:type="dxa"/>
            <w:shd w:val="clear" w:color="auto" w:fill="D9E1F2"/>
            <w:vAlign w:val="center"/>
          </w:tcPr>
          <w:p w14:paraId="2F0862FD" w14:textId="01F1101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66.7</w:t>
            </w:r>
          </w:p>
        </w:tc>
        <w:tc>
          <w:tcPr>
            <w:tcW w:w="677" w:type="dxa"/>
            <w:shd w:val="clear" w:color="auto" w:fill="D9E1F2"/>
            <w:vAlign w:val="center"/>
          </w:tcPr>
          <w:p w14:paraId="6FCA50EF" w14:textId="28AC8FE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81.2</w:t>
            </w:r>
          </w:p>
        </w:tc>
        <w:tc>
          <w:tcPr>
            <w:tcW w:w="351" w:type="dxa"/>
            <w:shd w:val="clear" w:color="auto" w:fill="D9E2F3" w:themeFill="accent1" w:themeFillTint="33"/>
            <w:vAlign w:val="center"/>
          </w:tcPr>
          <w:p w14:paraId="3F8FD689" w14:textId="6CFA4878" w:rsidR="001B52D3" w:rsidRPr="00C250C4" w:rsidRDefault="001B52D3" w:rsidP="001B52D3">
            <w:pPr>
              <w:rPr>
                <w:rFonts w:ascii="Calibri" w:hAnsi="Calibri" w:cs="Calibri"/>
                <w:color w:val="2F75B5"/>
                <w:sz w:val="8"/>
                <w:szCs w:val="8"/>
                <w:highlight w:val="yellow"/>
              </w:rPr>
            </w:pPr>
            <w:r w:rsidRPr="00C250C4">
              <w:rPr>
                <w:rFonts w:ascii="Calibri" w:hAnsi="Calibri" w:cs="Calibri"/>
                <w:color w:val="2F75B5"/>
                <w:sz w:val="8"/>
                <w:szCs w:val="8"/>
                <w:highlight w:val="yellow"/>
              </w:rPr>
              <w:t>2.89</w:t>
            </w:r>
          </w:p>
        </w:tc>
        <w:tc>
          <w:tcPr>
            <w:tcW w:w="374" w:type="dxa"/>
            <w:shd w:val="clear" w:color="auto" w:fill="D9E1F2"/>
            <w:vAlign w:val="center"/>
          </w:tcPr>
          <w:p w14:paraId="0C262D66" w14:textId="1EE314A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0.208</w:t>
            </w:r>
          </w:p>
        </w:tc>
        <w:tc>
          <w:tcPr>
            <w:tcW w:w="496" w:type="dxa"/>
            <w:shd w:val="clear" w:color="auto" w:fill="D9E1F2"/>
            <w:vAlign w:val="center"/>
          </w:tcPr>
          <w:p w14:paraId="2FA85D8D" w14:textId="6385C23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0.001376</w:t>
            </w:r>
          </w:p>
        </w:tc>
        <w:tc>
          <w:tcPr>
            <w:tcW w:w="521" w:type="dxa"/>
            <w:shd w:val="clear" w:color="auto" w:fill="D9E1F2"/>
          </w:tcPr>
          <w:p w14:paraId="397B5E89" w14:textId="3FD0AD43" w:rsidR="001B52D3" w:rsidRPr="00EA0E53" w:rsidRDefault="001B52D3" w:rsidP="001B52D3">
            <w:pPr>
              <w:rPr>
                <w:rFonts w:ascii="Calibri" w:hAnsi="Calibri" w:cs="Calibri"/>
                <w:b/>
                <w:bCs/>
                <w:color w:val="2F75B5"/>
                <w:sz w:val="8"/>
                <w:szCs w:val="8"/>
              </w:rPr>
            </w:pPr>
            <w:r w:rsidRPr="00EA0E53">
              <w:rPr>
                <w:rFonts w:hint="eastAsia"/>
                <w:b/>
                <w:bCs/>
                <w:color w:val="EE0000"/>
                <w:sz w:val="8"/>
                <w:szCs w:val="8"/>
              </w:rPr>
              <w:t>1.0</w:t>
            </w:r>
          </w:p>
        </w:tc>
      </w:tr>
      <w:tr w:rsidR="001B52D3" w:rsidRPr="003E6F1B" w14:paraId="151F998D" w14:textId="49D660EB" w:rsidTr="00EA0E53">
        <w:trPr>
          <w:trHeight w:val="216"/>
        </w:trPr>
        <w:tc>
          <w:tcPr>
            <w:tcW w:w="316" w:type="dxa"/>
            <w:shd w:val="clear" w:color="auto" w:fill="FFFFFF" w:themeFill="background1"/>
            <w:vAlign w:val="center"/>
          </w:tcPr>
          <w:p w14:paraId="180B5EF5" w14:textId="4E792162"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12</w:t>
            </w:r>
          </w:p>
        </w:tc>
        <w:tc>
          <w:tcPr>
            <w:tcW w:w="779" w:type="dxa"/>
            <w:shd w:val="clear" w:color="auto" w:fill="FFFFFF" w:themeFill="background1"/>
            <w:vAlign w:val="center"/>
          </w:tcPr>
          <w:p w14:paraId="0746ACF5" w14:textId="2B5B4BB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Banks or bank lobbies</w:t>
            </w:r>
          </w:p>
        </w:tc>
        <w:tc>
          <w:tcPr>
            <w:tcW w:w="527" w:type="dxa"/>
            <w:shd w:val="clear" w:color="auto" w:fill="FFFFFF" w:themeFill="background1"/>
            <w:vAlign w:val="center"/>
          </w:tcPr>
          <w:p w14:paraId="3D65DF36" w14:textId="015B3D9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15</w:t>
            </w:r>
          </w:p>
        </w:tc>
        <w:tc>
          <w:tcPr>
            <w:tcW w:w="701" w:type="dxa"/>
            <w:shd w:val="clear" w:color="auto" w:fill="FFFFFF" w:themeFill="background1"/>
            <w:vAlign w:val="center"/>
          </w:tcPr>
          <w:p w14:paraId="0830FAE7" w14:textId="3F172BE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light exercise</w:t>
            </w:r>
          </w:p>
        </w:tc>
        <w:tc>
          <w:tcPr>
            <w:tcW w:w="523" w:type="dxa"/>
            <w:shd w:val="clear" w:color="auto" w:fill="FFFFFF" w:themeFill="background1"/>
            <w:vAlign w:val="center"/>
          </w:tcPr>
          <w:p w14:paraId="5A16330D" w14:textId="4242382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w:t>
            </w:r>
          </w:p>
        </w:tc>
        <w:tc>
          <w:tcPr>
            <w:tcW w:w="392" w:type="dxa"/>
            <w:shd w:val="clear" w:color="auto" w:fill="FFFFFF" w:themeFill="background1"/>
            <w:vAlign w:val="center"/>
          </w:tcPr>
          <w:p w14:paraId="20B17056" w14:textId="12E8D91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w:t>
            </w:r>
          </w:p>
        </w:tc>
        <w:tc>
          <w:tcPr>
            <w:tcW w:w="435" w:type="dxa"/>
            <w:shd w:val="clear" w:color="auto" w:fill="FFFFFF" w:themeFill="background1"/>
            <w:vAlign w:val="center"/>
          </w:tcPr>
          <w:p w14:paraId="522F5B53" w14:textId="1016852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5.8</w:t>
            </w:r>
          </w:p>
        </w:tc>
        <w:tc>
          <w:tcPr>
            <w:tcW w:w="649" w:type="dxa"/>
            <w:shd w:val="clear" w:color="auto" w:fill="FFFFFF" w:themeFill="background1"/>
            <w:vAlign w:val="center"/>
          </w:tcPr>
          <w:p w14:paraId="7DCF4EF3" w14:textId="4618F68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20.0</w:t>
            </w:r>
          </w:p>
        </w:tc>
        <w:tc>
          <w:tcPr>
            <w:tcW w:w="435" w:type="dxa"/>
            <w:shd w:val="clear" w:color="auto" w:fill="FFFFFF" w:themeFill="background1"/>
            <w:vAlign w:val="center"/>
          </w:tcPr>
          <w:p w14:paraId="1514AB47" w14:textId="7575870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11.0</w:t>
            </w:r>
          </w:p>
        </w:tc>
        <w:tc>
          <w:tcPr>
            <w:tcW w:w="388" w:type="dxa"/>
            <w:shd w:val="clear" w:color="auto" w:fill="FFFFFF" w:themeFill="background1"/>
            <w:vAlign w:val="center"/>
          </w:tcPr>
          <w:p w14:paraId="54FB84F4" w14:textId="384C16C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1.97</w:t>
            </w:r>
          </w:p>
        </w:tc>
        <w:tc>
          <w:tcPr>
            <w:tcW w:w="331" w:type="dxa"/>
            <w:shd w:val="clear" w:color="auto" w:fill="FFFFFF" w:themeFill="background1"/>
            <w:vAlign w:val="center"/>
          </w:tcPr>
          <w:p w14:paraId="50286D64" w14:textId="7A93AB6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0.44</w:t>
            </w:r>
          </w:p>
        </w:tc>
        <w:tc>
          <w:tcPr>
            <w:tcW w:w="487" w:type="dxa"/>
            <w:shd w:val="clear" w:color="auto" w:fill="FFFFFF" w:themeFill="background1"/>
            <w:vAlign w:val="center"/>
          </w:tcPr>
          <w:p w14:paraId="39F96C9F" w14:textId="7E8BE75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19.5</w:t>
            </w:r>
          </w:p>
        </w:tc>
        <w:tc>
          <w:tcPr>
            <w:tcW w:w="435" w:type="dxa"/>
            <w:shd w:val="clear" w:color="auto" w:fill="FFFFFF" w:themeFill="background1"/>
            <w:vAlign w:val="center"/>
          </w:tcPr>
          <w:p w14:paraId="30C8DAB1" w14:textId="555C55D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8.5</w:t>
            </w:r>
          </w:p>
        </w:tc>
        <w:tc>
          <w:tcPr>
            <w:tcW w:w="435" w:type="dxa"/>
            <w:shd w:val="clear" w:color="auto" w:fill="FFFFFF" w:themeFill="background1"/>
            <w:vAlign w:val="center"/>
          </w:tcPr>
          <w:p w14:paraId="247A845B" w14:textId="3A272BE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11.1</w:t>
            </w:r>
          </w:p>
        </w:tc>
        <w:tc>
          <w:tcPr>
            <w:tcW w:w="677" w:type="dxa"/>
            <w:shd w:val="clear" w:color="auto" w:fill="FFFFFF" w:themeFill="background1"/>
            <w:vAlign w:val="center"/>
          </w:tcPr>
          <w:p w14:paraId="0B34588D" w14:textId="32AE1E5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19.2</w:t>
            </w:r>
          </w:p>
        </w:tc>
        <w:tc>
          <w:tcPr>
            <w:tcW w:w="351" w:type="dxa"/>
            <w:shd w:val="clear" w:color="auto" w:fill="FFFFFF" w:themeFill="background1"/>
            <w:vAlign w:val="center"/>
          </w:tcPr>
          <w:p w14:paraId="7235C341" w14:textId="6E6A058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1.19</w:t>
            </w:r>
          </w:p>
        </w:tc>
        <w:tc>
          <w:tcPr>
            <w:tcW w:w="374" w:type="dxa"/>
            <w:shd w:val="clear" w:color="auto" w:fill="FFFFFF" w:themeFill="background1"/>
            <w:vAlign w:val="center"/>
          </w:tcPr>
          <w:p w14:paraId="139090FF" w14:textId="3A85E3B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0.208</w:t>
            </w:r>
          </w:p>
        </w:tc>
        <w:tc>
          <w:tcPr>
            <w:tcW w:w="496" w:type="dxa"/>
            <w:shd w:val="clear" w:color="auto" w:fill="FFFFFF" w:themeFill="background1"/>
            <w:vAlign w:val="center"/>
          </w:tcPr>
          <w:p w14:paraId="2C174E32" w14:textId="77ACE4E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0.010282</w:t>
            </w:r>
          </w:p>
        </w:tc>
        <w:tc>
          <w:tcPr>
            <w:tcW w:w="521" w:type="dxa"/>
            <w:shd w:val="clear" w:color="auto" w:fill="FFFFFF" w:themeFill="background1"/>
          </w:tcPr>
          <w:p w14:paraId="4050F57B" w14:textId="4085CE59" w:rsidR="001B52D3" w:rsidRPr="00EA0E53" w:rsidRDefault="001B52D3" w:rsidP="001B52D3">
            <w:pPr>
              <w:rPr>
                <w:rFonts w:ascii="Calibri" w:hAnsi="Calibri" w:cs="Calibri"/>
                <w:b/>
                <w:bCs/>
                <w:color w:val="2F75B5"/>
                <w:sz w:val="8"/>
                <w:szCs w:val="8"/>
              </w:rPr>
            </w:pPr>
            <w:r w:rsidRPr="00EA0E53">
              <w:rPr>
                <w:rFonts w:hint="eastAsia"/>
                <w:b/>
                <w:bCs/>
                <w:color w:val="EE0000"/>
                <w:sz w:val="8"/>
                <w:szCs w:val="8"/>
              </w:rPr>
              <w:t>1.0</w:t>
            </w:r>
          </w:p>
        </w:tc>
      </w:tr>
      <w:tr w:rsidR="001B52D3" w:rsidRPr="003E6F1B" w14:paraId="4893835E" w14:textId="67B3FD5C" w:rsidTr="00EA0E53">
        <w:trPr>
          <w:trHeight w:val="216"/>
        </w:trPr>
        <w:tc>
          <w:tcPr>
            <w:tcW w:w="316" w:type="dxa"/>
            <w:shd w:val="clear" w:color="auto" w:fill="D9E1F2"/>
            <w:vAlign w:val="center"/>
          </w:tcPr>
          <w:p w14:paraId="130E0954" w14:textId="6E43FE92"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13</w:t>
            </w:r>
          </w:p>
        </w:tc>
        <w:tc>
          <w:tcPr>
            <w:tcW w:w="779" w:type="dxa"/>
            <w:shd w:val="clear" w:color="auto" w:fill="D9E1F2"/>
            <w:vAlign w:val="center"/>
          </w:tcPr>
          <w:p w14:paraId="1C8892D1" w14:textId="2C3F315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Barbershop</w:t>
            </w:r>
          </w:p>
        </w:tc>
        <w:tc>
          <w:tcPr>
            <w:tcW w:w="527" w:type="dxa"/>
            <w:shd w:val="clear" w:color="auto" w:fill="D9E1F2"/>
            <w:vAlign w:val="center"/>
          </w:tcPr>
          <w:p w14:paraId="3E75115A" w14:textId="698D4D1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25</w:t>
            </w:r>
          </w:p>
        </w:tc>
        <w:tc>
          <w:tcPr>
            <w:tcW w:w="701" w:type="dxa"/>
            <w:shd w:val="clear" w:color="auto" w:fill="D9E1F2"/>
            <w:vAlign w:val="center"/>
          </w:tcPr>
          <w:p w14:paraId="2C2770BB" w14:textId="6322CE1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Sedentary/Passive</w:t>
            </w:r>
          </w:p>
        </w:tc>
        <w:tc>
          <w:tcPr>
            <w:tcW w:w="523" w:type="dxa"/>
            <w:shd w:val="clear" w:color="auto" w:fill="D9E1F2"/>
            <w:vAlign w:val="center"/>
          </w:tcPr>
          <w:p w14:paraId="001C70E8" w14:textId="31622AE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w:t>
            </w:r>
          </w:p>
        </w:tc>
        <w:tc>
          <w:tcPr>
            <w:tcW w:w="392" w:type="dxa"/>
            <w:shd w:val="clear" w:color="auto" w:fill="D9E1F2"/>
            <w:vAlign w:val="center"/>
          </w:tcPr>
          <w:p w14:paraId="5E2425E2" w14:textId="33A48A9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1.3</w:t>
            </w:r>
          </w:p>
        </w:tc>
        <w:tc>
          <w:tcPr>
            <w:tcW w:w="435" w:type="dxa"/>
            <w:shd w:val="clear" w:color="auto" w:fill="D9E1F2"/>
            <w:vAlign w:val="center"/>
          </w:tcPr>
          <w:p w14:paraId="2BCE3262" w14:textId="4439D49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5.0</w:t>
            </w:r>
          </w:p>
        </w:tc>
        <w:tc>
          <w:tcPr>
            <w:tcW w:w="649" w:type="dxa"/>
            <w:shd w:val="clear" w:color="auto" w:fill="D9E1F2"/>
            <w:vAlign w:val="center"/>
          </w:tcPr>
          <w:p w14:paraId="206FB551" w14:textId="167D25E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12.0</w:t>
            </w:r>
          </w:p>
        </w:tc>
        <w:tc>
          <w:tcPr>
            <w:tcW w:w="435" w:type="dxa"/>
            <w:shd w:val="clear" w:color="auto" w:fill="D9E1F2"/>
            <w:vAlign w:val="center"/>
          </w:tcPr>
          <w:p w14:paraId="788BA47D" w14:textId="0E15233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8.1</w:t>
            </w:r>
          </w:p>
        </w:tc>
        <w:tc>
          <w:tcPr>
            <w:tcW w:w="388" w:type="dxa"/>
            <w:shd w:val="clear" w:color="auto" w:fill="D9E1F2"/>
            <w:vAlign w:val="center"/>
          </w:tcPr>
          <w:p w14:paraId="203234DE" w14:textId="3A21CB5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2.43</w:t>
            </w:r>
          </w:p>
        </w:tc>
        <w:tc>
          <w:tcPr>
            <w:tcW w:w="331" w:type="dxa"/>
            <w:shd w:val="clear" w:color="auto" w:fill="D9E1F2"/>
            <w:vAlign w:val="center"/>
          </w:tcPr>
          <w:p w14:paraId="4122DA07" w14:textId="7EF6FBE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0.20</w:t>
            </w:r>
          </w:p>
        </w:tc>
        <w:tc>
          <w:tcPr>
            <w:tcW w:w="487" w:type="dxa"/>
            <w:shd w:val="clear" w:color="auto" w:fill="D9E1F2"/>
            <w:vAlign w:val="center"/>
          </w:tcPr>
          <w:p w14:paraId="71130CEA" w14:textId="79233E6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10.2</w:t>
            </w:r>
          </w:p>
        </w:tc>
        <w:tc>
          <w:tcPr>
            <w:tcW w:w="435" w:type="dxa"/>
            <w:shd w:val="clear" w:color="auto" w:fill="D9E1F2"/>
            <w:vAlign w:val="center"/>
          </w:tcPr>
          <w:p w14:paraId="02E36D10" w14:textId="000E429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2.1</w:t>
            </w:r>
          </w:p>
        </w:tc>
        <w:tc>
          <w:tcPr>
            <w:tcW w:w="435" w:type="dxa"/>
            <w:shd w:val="clear" w:color="auto" w:fill="D9E1F2"/>
            <w:vAlign w:val="center"/>
          </w:tcPr>
          <w:p w14:paraId="69DBC29F" w14:textId="1DF868A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3.3</w:t>
            </w:r>
          </w:p>
        </w:tc>
        <w:tc>
          <w:tcPr>
            <w:tcW w:w="677" w:type="dxa"/>
            <w:shd w:val="clear" w:color="auto" w:fill="D9E1F2"/>
            <w:vAlign w:val="center"/>
          </w:tcPr>
          <w:p w14:paraId="2EC6365E" w14:textId="476000C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10.2</w:t>
            </w:r>
          </w:p>
        </w:tc>
        <w:tc>
          <w:tcPr>
            <w:tcW w:w="351" w:type="dxa"/>
            <w:shd w:val="clear" w:color="auto" w:fill="D9E1F2"/>
            <w:vAlign w:val="center"/>
          </w:tcPr>
          <w:p w14:paraId="05206E26" w14:textId="53DA963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0.05</w:t>
            </w:r>
          </w:p>
        </w:tc>
        <w:tc>
          <w:tcPr>
            <w:tcW w:w="374" w:type="dxa"/>
            <w:shd w:val="clear" w:color="auto" w:fill="D9E1F2"/>
            <w:vAlign w:val="center"/>
          </w:tcPr>
          <w:p w14:paraId="482E4B8C" w14:textId="551F149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0.076</w:t>
            </w:r>
          </w:p>
        </w:tc>
        <w:tc>
          <w:tcPr>
            <w:tcW w:w="496" w:type="dxa"/>
            <w:shd w:val="clear" w:color="auto" w:fill="D9E1F2"/>
            <w:vAlign w:val="center"/>
          </w:tcPr>
          <w:p w14:paraId="331505FD" w14:textId="461633B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0.025545</w:t>
            </w:r>
          </w:p>
        </w:tc>
        <w:tc>
          <w:tcPr>
            <w:tcW w:w="521" w:type="dxa"/>
            <w:shd w:val="clear" w:color="auto" w:fill="D9E1F2"/>
          </w:tcPr>
          <w:p w14:paraId="7F0BA98E" w14:textId="6B1C2E70" w:rsidR="001B52D3" w:rsidRPr="001B52D3" w:rsidRDefault="001B52D3" w:rsidP="001B52D3">
            <w:pPr>
              <w:rPr>
                <w:rFonts w:ascii="Calibri" w:hAnsi="Calibri" w:cs="Calibri"/>
                <w:color w:val="2F75B5"/>
                <w:sz w:val="8"/>
                <w:szCs w:val="8"/>
              </w:rPr>
            </w:pPr>
            <w:r w:rsidRPr="00C640A8">
              <w:rPr>
                <w:rFonts w:ascii="Calibri" w:hAnsi="Calibri" w:cs="Calibri"/>
                <w:color w:val="2F75B5"/>
                <w:sz w:val="8"/>
                <w:szCs w:val="8"/>
              </w:rPr>
              <w:t>11.1</w:t>
            </w:r>
          </w:p>
        </w:tc>
      </w:tr>
      <w:tr w:rsidR="001B52D3" w:rsidRPr="003E6F1B" w14:paraId="0FEA1105" w14:textId="1FC5B023" w:rsidTr="00EA0E53">
        <w:trPr>
          <w:trHeight w:val="216"/>
        </w:trPr>
        <w:tc>
          <w:tcPr>
            <w:tcW w:w="316" w:type="dxa"/>
            <w:shd w:val="clear" w:color="auto" w:fill="FFFFFF" w:themeFill="background1"/>
            <w:vAlign w:val="center"/>
          </w:tcPr>
          <w:p w14:paraId="5E23796D" w14:textId="544C6878"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14</w:t>
            </w:r>
          </w:p>
        </w:tc>
        <w:tc>
          <w:tcPr>
            <w:tcW w:w="779" w:type="dxa"/>
            <w:shd w:val="clear" w:color="auto" w:fill="FFFFFF" w:themeFill="background1"/>
            <w:vAlign w:val="center"/>
          </w:tcPr>
          <w:p w14:paraId="11F620FE" w14:textId="64C47E9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Barracks, sleeping areas</w:t>
            </w:r>
          </w:p>
        </w:tc>
        <w:tc>
          <w:tcPr>
            <w:tcW w:w="527" w:type="dxa"/>
            <w:shd w:val="clear" w:color="auto" w:fill="FFFFFF" w:themeFill="background1"/>
            <w:vAlign w:val="center"/>
          </w:tcPr>
          <w:p w14:paraId="2A5C744F" w14:textId="4751CA0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20</w:t>
            </w:r>
          </w:p>
        </w:tc>
        <w:tc>
          <w:tcPr>
            <w:tcW w:w="701" w:type="dxa"/>
            <w:shd w:val="clear" w:color="auto" w:fill="FFFFFF" w:themeFill="background1"/>
            <w:vAlign w:val="center"/>
          </w:tcPr>
          <w:p w14:paraId="37E6D1D7" w14:textId="06BC808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Sleep or Nap</w:t>
            </w:r>
          </w:p>
        </w:tc>
        <w:tc>
          <w:tcPr>
            <w:tcW w:w="523" w:type="dxa"/>
            <w:shd w:val="clear" w:color="auto" w:fill="FFFFFF" w:themeFill="background1"/>
            <w:vAlign w:val="center"/>
          </w:tcPr>
          <w:p w14:paraId="2D0D0876" w14:textId="54D9463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8</w:t>
            </w:r>
          </w:p>
        </w:tc>
        <w:tc>
          <w:tcPr>
            <w:tcW w:w="392" w:type="dxa"/>
            <w:shd w:val="clear" w:color="auto" w:fill="FFFFFF" w:themeFill="background1"/>
            <w:vAlign w:val="center"/>
          </w:tcPr>
          <w:p w14:paraId="680A6B29" w14:textId="361A994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w:t>
            </w:r>
          </w:p>
        </w:tc>
        <w:tc>
          <w:tcPr>
            <w:tcW w:w="435" w:type="dxa"/>
            <w:shd w:val="clear" w:color="auto" w:fill="FFFFFF" w:themeFill="background1"/>
            <w:vAlign w:val="center"/>
          </w:tcPr>
          <w:p w14:paraId="72BDEAFE" w14:textId="5C48336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4.0</w:t>
            </w:r>
          </w:p>
        </w:tc>
        <w:tc>
          <w:tcPr>
            <w:tcW w:w="649" w:type="dxa"/>
            <w:shd w:val="clear" w:color="auto" w:fill="FFFFFF" w:themeFill="background1"/>
            <w:vAlign w:val="center"/>
          </w:tcPr>
          <w:p w14:paraId="7AED1013" w14:textId="7E130ED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15.0</w:t>
            </w:r>
          </w:p>
        </w:tc>
        <w:tc>
          <w:tcPr>
            <w:tcW w:w="435" w:type="dxa"/>
            <w:shd w:val="clear" w:color="auto" w:fill="FFFFFF" w:themeFill="background1"/>
            <w:vAlign w:val="center"/>
          </w:tcPr>
          <w:p w14:paraId="738EA834" w14:textId="58D914F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7.9</w:t>
            </w:r>
          </w:p>
        </w:tc>
        <w:tc>
          <w:tcPr>
            <w:tcW w:w="388" w:type="dxa"/>
            <w:shd w:val="clear" w:color="auto" w:fill="FFFFFF" w:themeFill="background1"/>
            <w:vAlign w:val="center"/>
          </w:tcPr>
          <w:p w14:paraId="42D7C41C" w14:textId="38BA985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1.89</w:t>
            </w:r>
          </w:p>
        </w:tc>
        <w:tc>
          <w:tcPr>
            <w:tcW w:w="331" w:type="dxa"/>
            <w:shd w:val="clear" w:color="auto" w:fill="FFFFFF" w:themeFill="background1"/>
            <w:vAlign w:val="center"/>
          </w:tcPr>
          <w:p w14:paraId="6A8B2B54" w14:textId="6E63E03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0.07</w:t>
            </w:r>
          </w:p>
        </w:tc>
        <w:tc>
          <w:tcPr>
            <w:tcW w:w="487" w:type="dxa"/>
            <w:shd w:val="clear" w:color="auto" w:fill="FFFFFF" w:themeFill="background1"/>
            <w:vAlign w:val="center"/>
          </w:tcPr>
          <w:p w14:paraId="780A2874" w14:textId="26E6280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8.4</w:t>
            </w:r>
          </w:p>
        </w:tc>
        <w:tc>
          <w:tcPr>
            <w:tcW w:w="435" w:type="dxa"/>
            <w:shd w:val="clear" w:color="auto" w:fill="FFFFFF" w:themeFill="background1"/>
            <w:vAlign w:val="center"/>
          </w:tcPr>
          <w:p w14:paraId="38BEDC68" w14:textId="72C26A8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0.6</w:t>
            </w:r>
          </w:p>
        </w:tc>
        <w:tc>
          <w:tcPr>
            <w:tcW w:w="435" w:type="dxa"/>
            <w:shd w:val="clear" w:color="auto" w:fill="FFFFFF" w:themeFill="background1"/>
            <w:vAlign w:val="center"/>
          </w:tcPr>
          <w:p w14:paraId="0D1A5BC6" w14:textId="456683A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1.0</w:t>
            </w:r>
          </w:p>
        </w:tc>
        <w:tc>
          <w:tcPr>
            <w:tcW w:w="677" w:type="dxa"/>
            <w:shd w:val="clear" w:color="auto" w:fill="FFFFFF" w:themeFill="background1"/>
            <w:vAlign w:val="center"/>
          </w:tcPr>
          <w:p w14:paraId="473F742D" w14:textId="3034809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8.4</w:t>
            </w:r>
          </w:p>
        </w:tc>
        <w:tc>
          <w:tcPr>
            <w:tcW w:w="351" w:type="dxa"/>
            <w:shd w:val="clear" w:color="auto" w:fill="FFFFFF" w:themeFill="background1"/>
            <w:vAlign w:val="center"/>
          </w:tcPr>
          <w:p w14:paraId="6858B37E" w14:textId="4BA7B18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0.70</w:t>
            </w:r>
          </w:p>
        </w:tc>
        <w:tc>
          <w:tcPr>
            <w:tcW w:w="374" w:type="dxa"/>
            <w:shd w:val="clear" w:color="auto" w:fill="FFFFFF" w:themeFill="background1"/>
            <w:vAlign w:val="center"/>
          </w:tcPr>
          <w:p w14:paraId="2DEADE1D" w14:textId="29FF368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0.079</w:t>
            </w:r>
          </w:p>
        </w:tc>
        <w:tc>
          <w:tcPr>
            <w:tcW w:w="496" w:type="dxa"/>
            <w:shd w:val="clear" w:color="auto" w:fill="FFFFFF" w:themeFill="background1"/>
            <w:vAlign w:val="center"/>
          </w:tcPr>
          <w:p w14:paraId="2657C33F" w14:textId="785F8C2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0.094869</w:t>
            </w:r>
          </w:p>
        </w:tc>
        <w:tc>
          <w:tcPr>
            <w:tcW w:w="521" w:type="dxa"/>
            <w:shd w:val="clear" w:color="auto" w:fill="FFFFFF" w:themeFill="background1"/>
          </w:tcPr>
          <w:p w14:paraId="7E030182" w14:textId="17FAD745" w:rsidR="001B52D3" w:rsidRPr="001B52D3" w:rsidRDefault="001B52D3" w:rsidP="001B52D3">
            <w:pPr>
              <w:rPr>
                <w:rFonts w:ascii="Calibri" w:hAnsi="Calibri" w:cs="Calibri"/>
                <w:color w:val="2F75B5"/>
                <w:sz w:val="8"/>
                <w:szCs w:val="8"/>
              </w:rPr>
            </w:pPr>
            <w:r w:rsidRPr="00C640A8">
              <w:rPr>
                <w:rFonts w:ascii="Calibri" w:hAnsi="Calibri" w:cs="Calibri"/>
                <w:color w:val="2F75B5"/>
                <w:sz w:val="8"/>
                <w:szCs w:val="8"/>
              </w:rPr>
              <w:t>39.7</w:t>
            </w:r>
          </w:p>
        </w:tc>
      </w:tr>
      <w:tr w:rsidR="001B52D3" w:rsidRPr="003E6F1B" w14:paraId="2DF3B46B" w14:textId="29EFE351" w:rsidTr="00EA0E53">
        <w:trPr>
          <w:trHeight w:val="216"/>
        </w:trPr>
        <w:tc>
          <w:tcPr>
            <w:tcW w:w="316" w:type="dxa"/>
            <w:shd w:val="clear" w:color="auto" w:fill="D9E1F2"/>
            <w:vAlign w:val="center"/>
          </w:tcPr>
          <w:p w14:paraId="219BAB16" w14:textId="222FC6FD"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15</w:t>
            </w:r>
          </w:p>
        </w:tc>
        <w:tc>
          <w:tcPr>
            <w:tcW w:w="779" w:type="dxa"/>
            <w:shd w:val="clear" w:color="auto" w:fill="D9E1F2"/>
            <w:vAlign w:val="center"/>
          </w:tcPr>
          <w:p w14:paraId="6BFF1C4B" w14:textId="17DB2E1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Bars, cocktail lounges</w:t>
            </w:r>
          </w:p>
        </w:tc>
        <w:tc>
          <w:tcPr>
            <w:tcW w:w="527" w:type="dxa"/>
            <w:shd w:val="clear" w:color="auto" w:fill="D9E1F2"/>
            <w:vAlign w:val="center"/>
          </w:tcPr>
          <w:p w14:paraId="34ED5704" w14:textId="4F6B2B7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100</w:t>
            </w:r>
          </w:p>
        </w:tc>
        <w:tc>
          <w:tcPr>
            <w:tcW w:w="701" w:type="dxa"/>
            <w:shd w:val="clear" w:color="auto" w:fill="D9E1F2"/>
            <w:vAlign w:val="center"/>
          </w:tcPr>
          <w:p w14:paraId="10301257" w14:textId="7F0A956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moderate exercise</w:t>
            </w:r>
          </w:p>
        </w:tc>
        <w:tc>
          <w:tcPr>
            <w:tcW w:w="523" w:type="dxa"/>
            <w:shd w:val="clear" w:color="auto" w:fill="D9E1F2"/>
            <w:vAlign w:val="center"/>
          </w:tcPr>
          <w:p w14:paraId="1F3C5DF0" w14:textId="78E6CA6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w:t>
            </w:r>
          </w:p>
        </w:tc>
        <w:tc>
          <w:tcPr>
            <w:tcW w:w="392" w:type="dxa"/>
            <w:shd w:val="clear" w:color="auto" w:fill="D9E1F2"/>
            <w:vAlign w:val="center"/>
          </w:tcPr>
          <w:p w14:paraId="69EC7ADB" w14:textId="3C70492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w:t>
            </w:r>
          </w:p>
        </w:tc>
        <w:tc>
          <w:tcPr>
            <w:tcW w:w="435" w:type="dxa"/>
            <w:shd w:val="clear" w:color="auto" w:fill="D9E1F2"/>
            <w:vAlign w:val="center"/>
          </w:tcPr>
          <w:p w14:paraId="30320604" w14:textId="352DB4B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4.7</w:t>
            </w:r>
          </w:p>
        </w:tc>
        <w:tc>
          <w:tcPr>
            <w:tcW w:w="649" w:type="dxa"/>
            <w:shd w:val="clear" w:color="auto" w:fill="D9E1F2"/>
            <w:vAlign w:val="center"/>
          </w:tcPr>
          <w:p w14:paraId="0A1D94DC" w14:textId="653478B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3.0</w:t>
            </w:r>
          </w:p>
        </w:tc>
        <w:tc>
          <w:tcPr>
            <w:tcW w:w="435" w:type="dxa"/>
            <w:shd w:val="clear" w:color="auto" w:fill="D9E1F2"/>
            <w:vAlign w:val="center"/>
          </w:tcPr>
          <w:p w14:paraId="2BE46163" w14:textId="0ADD751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5.5</w:t>
            </w:r>
          </w:p>
        </w:tc>
        <w:tc>
          <w:tcPr>
            <w:tcW w:w="388" w:type="dxa"/>
            <w:shd w:val="clear" w:color="auto" w:fill="D9E1F2"/>
            <w:vAlign w:val="center"/>
          </w:tcPr>
          <w:p w14:paraId="7378E5E8" w14:textId="293CDA5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6.57</w:t>
            </w:r>
          </w:p>
        </w:tc>
        <w:tc>
          <w:tcPr>
            <w:tcW w:w="331" w:type="dxa"/>
            <w:shd w:val="clear" w:color="auto" w:fill="D9E1F2"/>
            <w:vAlign w:val="center"/>
          </w:tcPr>
          <w:p w14:paraId="0018F869" w14:textId="67F22FC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0.15</w:t>
            </w:r>
          </w:p>
        </w:tc>
        <w:tc>
          <w:tcPr>
            <w:tcW w:w="487" w:type="dxa"/>
            <w:shd w:val="clear" w:color="auto" w:fill="D9E1F2"/>
            <w:vAlign w:val="center"/>
          </w:tcPr>
          <w:p w14:paraId="58FE82D3" w14:textId="5961DB5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6.5</w:t>
            </w:r>
          </w:p>
        </w:tc>
        <w:tc>
          <w:tcPr>
            <w:tcW w:w="435" w:type="dxa"/>
            <w:shd w:val="clear" w:color="auto" w:fill="D9E1F2"/>
            <w:vAlign w:val="center"/>
          </w:tcPr>
          <w:p w14:paraId="36EDB8B6" w14:textId="0DBAFDD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1.0</w:t>
            </w:r>
          </w:p>
        </w:tc>
        <w:tc>
          <w:tcPr>
            <w:tcW w:w="435" w:type="dxa"/>
            <w:shd w:val="clear" w:color="auto" w:fill="D9E1F2"/>
            <w:vAlign w:val="center"/>
          </w:tcPr>
          <w:p w14:paraId="58D40059" w14:textId="6813F8E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1.7</w:t>
            </w:r>
          </w:p>
        </w:tc>
        <w:tc>
          <w:tcPr>
            <w:tcW w:w="677" w:type="dxa"/>
            <w:shd w:val="clear" w:color="auto" w:fill="D9E1F2"/>
            <w:vAlign w:val="center"/>
          </w:tcPr>
          <w:p w14:paraId="581E3531" w14:textId="2EA8758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6.4</w:t>
            </w:r>
          </w:p>
        </w:tc>
        <w:tc>
          <w:tcPr>
            <w:tcW w:w="351" w:type="dxa"/>
            <w:shd w:val="clear" w:color="auto" w:fill="D9E1F2"/>
            <w:vAlign w:val="center"/>
          </w:tcPr>
          <w:p w14:paraId="19EB70FE" w14:textId="3BC44D7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0.18</w:t>
            </w:r>
          </w:p>
        </w:tc>
        <w:tc>
          <w:tcPr>
            <w:tcW w:w="374" w:type="dxa"/>
            <w:shd w:val="clear" w:color="auto" w:fill="D9E1F2"/>
            <w:vAlign w:val="center"/>
          </w:tcPr>
          <w:p w14:paraId="785A9218" w14:textId="7724CB3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0.458</w:t>
            </w:r>
          </w:p>
        </w:tc>
        <w:tc>
          <w:tcPr>
            <w:tcW w:w="496" w:type="dxa"/>
            <w:shd w:val="clear" w:color="auto" w:fill="D9E1F2"/>
            <w:vAlign w:val="center"/>
          </w:tcPr>
          <w:p w14:paraId="45A38A0B" w14:textId="1BA613C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0.030977</w:t>
            </w:r>
          </w:p>
        </w:tc>
        <w:tc>
          <w:tcPr>
            <w:tcW w:w="521" w:type="dxa"/>
            <w:shd w:val="clear" w:color="auto" w:fill="D9E1F2"/>
          </w:tcPr>
          <w:p w14:paraId="72F057F0" w14:textId="4DB81F80" w:rsidR="001B52D3" w:rsidRPr="001B52D3" w:rsidRDefault="001B52D3" w:rsidP="001B52D3">
            <w:pPr>
              <w:rPr>
                <w:rFonts w:ascii="Calibri" w:hAnsi="Calibri" w:cs="Calibri"/>
                <w:color w:val="2F75B5"/>
                <w:sz w:val="8"/>
                <w:szCs w:val="8"/>
              </w:rPr>
            </w:pPr>
            <w:r w:rsidRPr="00C640A8">
              <w:rPr>
                <w:rFonts w:ascii="Calibri" w:hAnsi="Calibri" w:cs="Calibri"/>
                <w:color w:val="2F75B5"/>
                <w:sz w:val="8"/>
                <w:szCs w:val="8"/>
              </w:rPr>
              <w:t>9.1</w:t>
            </w:r>
          </w:p>
        </w:tc>
      </w:tr>
      <w:tr w:rsidR="001B52D3" w:rsidRPr="003E6F1B" w14:paraId="66F69A8F" w14:textId="15123449" w:rsidTr="00EA0E53">
        <w:trPr>
          <w:trHeight w:val="216"/>
        </w:trPr>
        <w:tc>
          <w:tcPr>
            <w:tcW w:w="316" w:type="dxa"/>
            <w:shd w:val="clear" w:color="auto" w:fill="FFFFFF" w:themeFill="background1"/>
            <w:vAlign w:val="center"/>
          </w:tcPr>
          <w:p w14:paraId="795D4057" w14:textId="1E094F33"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16</w:t>
            </w:r>
          </w:p>
        </w:tc>
        <w:tc>
          <w:tcPr>
            <w:tcW w:w="779" w:type="dxa"/>
            <w:shd w:val="clear" w:color="auto" w:fill="FFFFFF" w:themeFill="background1"/>
            <w:vAlign w:val="center"/>
          </w:tcPr>
          <w:p w14:paraId="097A30C9" w14:textId="47173B2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Beauty and nail salons</w:t>
            </w:r>
          </w:p>
        </w:tc>
        <w:tc>
          <w:tcPr>
            <w:tcW w:w="527" w:type="dxa"/>
            <w:shd w:val="clear" w:color="auto" w:fill="FFFFFF" w:themeFill="background1"/>
            <w:vAlign w:val="center"/>
          </w:tcPr>
          <w:p w14:paraId="2FAE4724" w14:textId="0EEE271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25</w:t>
            </w:r>
          </w:p>
        </w:tc>
        <w:tc>
          <w:tcPr>
            <w:tcW w:w="701" w:type="dxa"/>
            <w:shd w:val="clear" w:color="auto" w:fill="FFFFFF" w:themeFill="background1"/>
            <w:vAlign w:val="center"/>
          </w:tcPr>
          <w:p w14:paraId="4BEC0BCA" w14:textId="7026621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Sedentary/Passive</w:t>
            </w:r>
          </w:p>
        </w:tc>
        <w:tc>
          <w:tcPr>
            <w:tcW w:w="523" w:type="dxa"/>
            <w:shd w:val="clear" w:color="auto" w:fill="FFFFFF" w:themeFill="background1"/>
            <w:vAlign w:val="center"/>
          </w:tcPr>
          <w:p w14:paraId="398D2ACF" w14:textId="5EF2B04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w:t>
            </w:r>
          </w:p>
        </w:tc>
        <w:tc>
          <w:tcPr>
            <w:tcW w:w="392" w:type="dxa"/>
            <w:shd w:val="clear" w:color="auto" w:fill="FFFFFF" w:themeFill="background1"/>
            <w:vAlign w:val="center"/>
          </w:tcPr>
          <w:p w14:paraId="77B02CA6" w14:textId="594CAFD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1.3</w:t>
            </w:r>
          </w:p>
        </w:tc>
        <w:tc>
          <w:tcPr>
            <w:tcW w:w="435" w:type="dxa"/>
            <w:shd w:val="clear" w:color="auto" w:fill="FFFFFF" w:themeFill="background1"/>
            <w:vAlign w:val="center"/>
          </w:tcPr>
          <w:p w14:paraId="3CADDA42" w14:textId="1EB43A7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12.4</w:t>
            </w:r>
          </w:p>
        </w:tc>
        <w:tc>
          <w:tcPr>
            <w:tcW w:w="649" w:type="dxa"/>
            <w:shd w:val="clear" w:color="auto" w:fill="FFFFFF" w:themeFill="background1"/>
            <w:vAlign w:val="center"/>
          </w:tcPr>
          <w:p w14:paraId="749AFCDA" w14:textId="7B0E4A4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12.0</w:t>
            </w:r>
          </w:p>
        </w:tc>
        <w:tc>
          <w:tcPr>
            <w:tcW w:w="435" w:type="dxa"/>
            <w:shd w:val="clear" w:color="auto" w:fill="FFFFFF" w:themeFill="background1"/>
            <w:vAlign w:val="center"/>
          </w:tcPr>
          <w:p w14:paraId="78E32017" w14:textId="772EB03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15.5</w:t>
            </w:r>
          </w:p>
        </w:tc>
        <w:tc>
          <w:tcPr>
            <w:tcW w:w="388" w:type="dxa"/>
            <w:shd w:val="clear" w:color="auto" w:fill="FFFFFF" w:themeFill="background1"/>
            <w:vAlign w:val="center"/>
          </w:tcPr>
          <w:p w14:paraId="3C531DF3" w14:textId="6D2E682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4.65</w:t>
            </w:r>
          </w:p>
        </w:tc>
        <w:tc>
          <w:tcPr>
            <w:tcW w:w="331" w:type="dxa"/>
            <w:shd w:val="clear" w:color="auto" w:fill="FFFFFF" w:themeFill="background1"/>
            <w:vAlign w:val="center"/>
          </w:tcPr>
          <w:p w14:paraId="5BB0B609" w14:textId="6E5E7EB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0.11</w:t>
            </w:r>
          </w:p>
        </w:tc>
        <w:tc>
          <w:tcPr>
            <w:tcW w:w="487" w:type="dxa"/>
            <w:shd w:val="clear" w:color="auto" w:fill="FFFFFF" w:themeFill="background1"/>
            <w:vAlign w:val="center"/>
          </w:tcPr>
          <w:p w14:paraId="25447168" w14:textId="7ABB679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17.4</w:t>
            </w:r>
          </w:p>
        </w:tc>
        <w:tc>
          <w:tcPr>
            <w:tcW w:w="435" w:type="dxa"/>
            <w:shd w:val="clear" w:color="auto" w:fill="FFFFFF" w:themeFill="background1"/>
            <w:vAlign w:val="center"/>
          </w:tcPr>
          <w:p w14:paraId="4DBF591B" w14:textId="28B4E9D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1.9</w:t>
            </w:r>
          </w:p>
        </w:tc>
        <w:tc>
          <w:tcPr>
            <w:tcW w:w="435" w:type="dxa"/>
            <w:shd w:val="clear" w:color="auto" w:fill="FFFFFF" w:themeFill="background1"/>
            <w:vAlign w:val="center"/>
          </w:tcPr>
          <w:p w14:paraId="40CA2EBC" w14:textId="038E9F7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3.3</w:t>
            </w:r>
          </w:p>
        </w:tc>
        <w:tc>
          <w:tcPr>
            <w:tcW w:w="677" w:type="dxa"/>
            <w:shd w:val="clear" w:color="auto" w:fill="FFFFFF" w:themeFill="background1"/>
            <w:vAlign w:val="center"/>
          </w:tcPr>
          <w:p w14:paraId="276FB88B" w14:textId="557FB7D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17.3</w:t>
            </w:r>
          </w:p>
        </w:tc>
        <w:tc>
          <w:tcPr>
            <w:tcW w:w="351" w:type="dxa"/>
            <w:shd w:val="clear" w:color="auto" w:fill="FFFFFF" w:themeFill="background1"/>
            <w:vAlign w:val="center"/>
          </w:tcPr>
          <w:p w14:paraId="04076299" w14:textId="0F3B6C9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0.44</w:t>
            </w:r>
          </w:p>
        </w:tc>
        <w:tc>
          <w:tcPr>
            <w:tcW w:w="374" w:type="dxa"/>
            <w:shd w:val="clear" w:color="auto" w:fill="FFFFFF" w:themeFill="background1"/>
            <w:vAlign w:val="center"/>
          </w:tcPr>
          <w:p w14:paraId="2A5E409B" w14:textId="2562072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0.076</w:t>
            </w:r>
          </w:p>
        </w:tc>
        <w:tc>
          <w:tcPr>
            <w:tcW w:w="496" w:type="dxa"/>
            <w:shd w:val="clear" w:color="auto" w:fill="FFFFFF" w:themeFill="background1"/>
            <w:vAlign w:val="center"/>
          </w:tcPr>
          <w:p w14:paraId="7CE1368C" w14:textId="034FFE1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0.014971</w:t>
            </w:r>
          </w:p>
        </w:tc>
        <w:tc>
          <w:tcPr>
            <w:tcW w:w="521" w:type="dxa"/>
            <w:shd w:val="clear" w:color="auto" w:fill="FFFFFF" w:themeFill="background1"/>
          </w:tcPr>
          <w:p w14:paraId="766C94BB" w14:textId="4E45E46C" w:rsidR="001B52D3" w:rsidRPr="001B52D3" w:rsidRDefault="001B52D3" w:rsidP="001B52D3">
            <w:pPr>
              <w:rPr>
                <w:rFonts w:ascii="Calibri" w:hAnsi="Calibri" w:cs="Calibri"/>
                <w:color w:val="2F75B5"/>
                <w:sz w:val="8"/>
                <w:szCs w:val="8"/>
              </w:rPr>
            </w:pPr>
            <w:r w:rsidRPr="00C640A8">
              <w:rPr>
                <w:rFonts w:ascii="Calibri" w:hAnsi="Calibri" w:cs="Calibri"/>
                <w:color w:val="2F75B5"/>
                <w:sz w:val="8"/>
                <w:szCs w:val="8"/>
              </w:rPr>
              <w:t>11.1</w:t>
            </w:r>
          </w:p>
        </w:tc>
      </w:tr>
      <w:tr w:rsidR="001B52D3" w:rsidRPr="003E6F1B" w14:paraId="1DB9482B" w14:textId="2C655E0D" w:rsidTr="00EA0E53">
        <w:trPr>
          <w:trHeight w:val="216"/>
        </w:trPr>
        <w:tc>
          <w:tcPr>
            <w:tcW w:w="316" w:type="dxa"/>
            <w:shd w:val="clear" w:color="auto" w:fill="D9E1F2"/>
            <w:vAlign w:val="center"/>
          </w:tcPr>
          <w:p w14:paraId="1D9449FA" w14:textId="7D5A035E"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17</w:t>
            </w:r>
          </w:p>
        </w:tc>
        <w:tc>
          <w:tcPr>
            <w:tcW w:w="779" w:type="dxa"/>
            <w:shd w:val="clear" w:color="auto" w:fill="D9E1F2"/>
            <w:vAlign w:val="center"/>
          </w:tcPr>
          <w:p w14:paraId="5CE6B01E" w14:textId="6AF44CD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Bedroom/living room</w:t>
            </w:r>
          </w:p>
        </w:tc>
        <w:tc>
          <w:tcPr>
            <w:tcW w:w="527" w:type="dxa"/>
            <w:shd w:val="clear" w:color="auto" w:fill="D9E1F2"/>
            <w:vAlign w:val="center"/>
          </w:tcPr>
          <w:p w14:paraId="18FF66DD" w14:textId="4F7EDDA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10</w:t>
            </w:r>
          </w:p>
        </w:tc>
        <w:tc>
          <w:tcPr>
            <w:tcW w:w="701" w:type="dxa"/>
            <w:shd w:val="clear" w:color="auto" w:fill="D9E1F2"/>
            <w:vAlign w:val="center"/>
          </w:tcPr>
          <w:p w14:paraId="1919D858" w14:textId="1353937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Sedentary/Passive</w:t>
            </w:r>
          </w:p>
        </w:tc>
        <w:tc>
          <w:tcPr>
            <w:tcW w:w="523" w:type="dxa"/>
            <w:shd w:val="clear" w:color="auto" w:fill="D9E1F2"/>
            <w:vAlign w:val="center"/>
          </w:tcPr>
          <w:p w14:paraId="0F8D7A51" w14:textId="62EEED1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8</w:t>
            </w:r>
          </w:p>
        </w:tc>
        <w:tc>
          <w:tcPr>
            <w:tcW w:w="392" w:type="dxa"/>
            <w:shd w:val="clear" w:color="auto" w:fill="D9E1F2"/>
            <w:vAlign w:val="center"/>
          </w:tcPr>
          <w:p w14:paraId="419A40CE" w14:textId="2B8C162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1.3</w:t>
            </w:r>
          </w:p>
        </w:tc>
        <w:tc>
          <w:tcPr>
            <w:tcW w:w="435" w:type="dxa"/>
            <w:shd w:val="clear" w:color="auto" w:fill="D9E1F2"/>
            <w:vAlign w:val="center"/>
          </w:tcPr>
          <w:p w14:paraId="55B4EE55" w14:textId="54280BE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5.5</w:t>
            </w:r>
          </w:p>
        </w:tc>
        <w:tc>
          <w:tcPr>
            <w:tcW w:w="649" w:type="dxa"/>
            <w:shd w:val="clear" w:color="auto" w:fill="D9E1F2"/>
            <w:vAlign w:val="center"/>
          </w:tcPr>
          <w:p w14:paraId="1928285F" w14:textId="0AF38F3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30.0</w:t>
            </w:r>
          </w:p>
        </w:tc>
        <w:tc>
          <w:tcPr>
            <w:tcW w:w="435" w:type="dxa"/>
            <w:shd w:val="clear" w:color="auto" w:fill="D9E1F2"/>
            <w:vAlign w:val="center"/>
          </w:tcPr>
          <w:p w14:paraId="34A170CC" w14:textId="25BECBA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13.3</w:t>
            </w:r>
          </w:p>
        </w:tc>
        <w:tc>
          <w:tcPr>
            <w:tcW w:w="388" w:type="dxa"/>
            <w:shd w:val="clear" w:color="auto" w:fill="D9E1F2"/>
            <w:vAlign w:val="center"/>
          </w:tcPr>
          <w:p w14:paraId="30710300" w14:textId="1911ABA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1.59</w:t>
            </w:r>
          </w:p>
        </w:tc>
        <w:tc>
          <w:tcPr>
            <w:tcW w:w="331" w:type="dxa"/>
            <w:shd w:val="clear" w:color="auto" w:fill="D9E1F2"/>
            <w:vAlign w:val="center"/>
          </w:tcPr>
          <w:p w14:paraId="7A8CD603" w14:textId="697CCAA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0.08</w:t>
            </w:r>
          </w:p>
        </w:tc>
        <w:tc>
          <w:tcPr>
            <w:tcW w:w="487" w:type="dxa"/>
            <w:shd w:val="clear" w:color="auto" w:fill="D9E1F2"/>
            <w:vAlign w:val="center"/>
          </w:tcPr>
          <w:p w14:paraId="07FB2814" w14:textId="418A038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14.4</w:t>
            </w:r>
          </w:p>
        </w:tc>
        <w:tc>
          <w:tcPr>
            <w:tcW w:w="435" w:type="dxa"/>
            <w:shd w:val="clear" w:color="auto" w:fill="D9E1F2"/>
            <w:vAlign w:val="center"/>
          </w:tcPr>
          <w:p w14:paraId="493D4BD3" w14:textId="025D3D6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1.1</w:t>
            </w:r>
          </w:p>
        </w:tc>
        <w:tc>
          <w:tcPr>
            <w:tcW w:w="435" w:type="dxa"/>
            <w:shd w:val="clear" w:color="auto" w:fill="D9E1F2"/>
            <w:vAlign w:val="center"/>
          </w:tcPr>
          <w:p w14:paraId="4F92BF35" w14:textId="685ACAE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2.1</w:t>
            </w:r>
          </w:p>
        </w:tc>
        <w:tc>
          <w:tcPr>
            <w:tcW w:w="677" w:type="dxa"/>
            <w:shd w:val="clear" w:color="auto" w:fill="D9E1F2"/>
            <w:vAlign w:val="center"/>
          </w:tcPr>
          <w:p w14:paraId="4BBE4120" w14:textId="5648C85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14.3</w:t>
            </w:r>
          </w:p>
        </w:tc>
        <w:tc>
          <w:tcPr>
            <w:tcW w:w="351" w:type="dxa"/>
            <w:shd w:val="clear" w:color="auto" w:fill="D9E1F2"/>
            <w:vAlign w:val="center"/>
          </w:tcPr>
          <w:p w14:paraId="5CD53F8A" w14:textId="26C6D0A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0.63</w:t>
            </w:r>
          </w:p>
        </w:tc>
        <w:tc>
          <w:tcPr>
            <w:tcW w:w="374" w:type="dxa"/>
            <w:shd w:val="clear" w:color="auto" w:fill="D9E1F2"/>
            <w:vAlign w:val="center"/>
          </w:tcPr>
          <w:p w14:paraId="7BF385F1" w14:textId="645244D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0.076</w:t>
            </w:r>
          </w:p>
        </w:tc>
        <w:tc>
          <w:tcPr>
            <w:tcW w:w="496" w:type="dxa"/>
            <w:shd w:val="clear" w:color="auto" w:fill="D9E1F2"/>
            <w:vAlign w:val="center"/>
          </w:tcPr>
          <w:p w14:paraId="48667592" w14:textId="127B7BE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0.072320</w:t>
            </w:r>
          </w:p>
        </w:tc>
        <w:tc>
          <w:tcPr>
            <w:tcW w:w="521" w:type="dxa"/>
            <w:shd w:val="clear" w:color="auto" w:fill="D9E1F2"/>
          </w:tcPr>
          <w:p w14:paraId="47D5F39C" w14:textId="6D319E90" w:rsidR="001B52D3" w:rsidRPr="001B52D3" w:rsidRDefault="001B52D3" w:rsidP="001B52D3">
            <w:pPr>
              <w:rPr>
                <w:rFonts w:ascii="Calibri" w:hAnsi="Calibri" w:cs="Calibri"/>
                <w:color w:val="2F75B5"/>
                <w:sz w:val="8"/>
                <w:szCs w:val="8"/>
              </w:rPr>
            </w:pPr>
            <w:r w:rsidRPr="00C640A8">
              <w:rPr>
                <w:rFonts w:ascii="Calibri" w:hAnsi="Calibri" w:cs="Calibri"/>
                <w:color w:val="2F75B5"/>
                <w:sz w:val="8"/>
                <w:szCs w:val="8"/>
              </w:rPr>
              <w:t>51.3</w:t>
            </w:r>
          </w:p>
        </w:tc>
      </w:tr>
      <w:tr w:rsidR="001B52D3" w:rsidRPr="003E6F1B" w14:paraId="1647AA86" w14:textId="3DB7DB54" w:rsidTr="00EA0E53">
        <w:trPr>
          <w:trHeight w:val="216"/>
        </w:trPr>
        <w:tc>
          <w:tcPr>
            <w:tcW w:w="316" w:type="dxa"/>
            <w:shd w:val="clear" w:color="auto" w:fill="FFFFFF" w:themeFill="background1"/>
            <w:vAlign w:val="center"/>
          </w:tcPr>
          <w:p w14:paraId="68126333" w14:textId="62C156A6"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18</w:t>
            </w:r>
          </w:p>
        </w:tc>
        <w:tc>
          <w:tcPr>
            <w:tcW w:w="779" w:type="dxa"/>
            <w:shd w:val="clear" w:color="auto" w:fill="FFFFFF" w:themeFill="background1"/>
            <w:vAlign w:val="center"/>
          </w:tcPr>
          <w:p w14:paraId="2474839B" w14:textId="180BCAA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Booking/waiting</w:t>
            </w:r>
          </w:p>
        </w:tc>
        <w:tc>
          <w:tcPr>
            <w:tcW w:w="527" w:type="dxa"/>
            <w:shd w:val="clear" w:color="auto" w:fill="FFFFFF" w:themeFill="background1"/>
            <w:vAlign w:val="center"/>
          </w:tcPr>
          <w:p w14:paraId="24E99040" w14:textId="3693811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50</w:t>
            </w:r>
          </w:p>
        </w:tc>
        <w:tc>
          <w:tcPr>
            <w:tcW w:w="701" w:type="dxa"/>
            <w:shd w:val="clear" w:color="auto" w:fill="FFFFFF" w:themeFill="background1"/>
            <w:vAlign w:val="center"/>
          </w:tcPr>
          <w:p w14:paraId="2F4FB0E8" w14:textId="4B99DE8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Sedentary/Passive</w:t>
            </w:r>
          </w:p>
        </w:tc>
        <w:tc>
          <w:tcPr>
            <w:tcW w:w="523" w:type="dxa"/>
            <w:shd w:val="clear" w:color="auto" w:fill="FFFFFF" w:themeFill="background1"/>
            <w:vAlign w:val="center"/>
          </w:tcPr>
          <w:p w14:paraId="1F427CF7" w14:textId="5E740F8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0.5</w:t>
            </w:r>
          </w:p>
        </w:tc>
        <w:tc>
          <w:tcPr>
            <w:tcW w:w="392" w:type="dxa"/>
            <w:shd w:val="clear" w:color="auto" w:fill="FFFFFF" w:themeFill="background1"/>
            <w:vAlign w:val="center"/>
          </w:tcPr>
          <w:p w14:paraId="54C0CA8C" w14:textId="0583EB0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1.5</w:t>
            </w:r>
          </w:p>
        </w:tc>
        <w:tc>
          <w:tcPr>
            <w:tcW w:w="435" w:type="dxa"/>
            <w:shd w:val="clear" w:color="auto" w:fill="FFFFFF" w:themeFill="background1"/>
            <w:vAlign w:val="center"/>
          </w:tcPr>
          <w:p w14:paraId="03274D41" w14:textId="250FC16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4.4</w:t>
            </w:r>
          </w:p>
        </w:tc>
        <w:tc>
          <w:tcPr>
            <w:tcW w:w="649" w:type="dxa"/>
            <w:shd w:val="clear" w:color="auto" w:fill="FFFFFF" w:themeFill="background1"/>
            <w:vAlign w:val="center"/>
          </w:tcPr>
          <w:p w14:paraId="15CB7BC6" w14:textId="5772325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6.0</w:t>
            </w:r>
          </w:p>
        </w:tc>
        <w:tc>
          <w:tcPr>
            <w:tcW w:w="435" w:type="dxa"/>
            <w:shd w:val="clear" w:color="auto" w:fill="FFFFFF" w:themeFill="background1"/>
            <w:vAlign w:val="center"/>
          </w:tcPr>
          <w:p w14:paraId="3A582782" w14:textId="21B39D5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6.0</w:t>
            </w:r>
          </w:p>
        </w:tc>
        <w:tc>
          <w:tcPr>
            <w:tcW w:w="388" w:type="dxa"/>
            <w:shd w:val="clear" w:color="auto" w:fill="FFFFFF" w:themeFill="background1"/>
            <w:vAlign w:val="center"/>
          </w:tcPr>
          <w:p w14:paraId="62F08921" w14:textId="639E603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3.57</w:t>
            </w:r>
          </w:p>
        </w:tc>
        <w:tc>
          <w:tcPr>
            <w:tcW w:w="331" w:type="dxa"/>
            <w:shd w:val="clear" w:color="auto" w:fill="FFFFFF" w:themeFill="background1"/>
            <w:vAlign w:val="center"/>
          </w:tcPr>
          <w:p w14:paraId="40C9AE33" w14:textId="3733CFA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0.47</w:t>
            </w:r>
          </w:p>
        </w:tc>
        <w:tc>
          <w:tcPr>
            <w:tcW w:w="487" w:type="dxa"/>
            <w:shd w:val="clear" w:color="auto" w:fill="FFFFFF" w:themeFill="background1"/>
            <w:vAlign w:val="center"/>
          </w:tcPr>
          <w:p w14:paraId="142CB3FF" w14:textId="16E9B86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11.1</w:t>
            </w:r>
          </w:p>
        </w:tc>
        <w:tc>
          <w:tcPr>
            <w:tcW w:w="435" w:type="dxa"/>
            <w:shd w:val="clear" w:color="auto" w:fill="FFFFFF" w:themeFill="background1"/>
            <w:vAlign w:val="center"/>
          </w:tcPr>
          <w:p w14:paraId="1201EC78" w14:textId="5F6BBF9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5.2</w:t>
            </w:r>
          </w:p>
        </w:tc>
        <w:tc>
          <w:tcPr>
            <w:tcW w:w="435" w:type="dxa"/>
            <w:shd w:val="clear" w:color="auto" w:fill="FFFFFF" w:themeFill="background1"/>
            <w:vAlign w:val="center"/>
          </w:tcPr>
          <w:p w14:paraId="6ED97F39" w14:textId="33866A0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6.7</w:t>
            </w:r>
          </w:p>
        </w:tc>
        <w:tc>
          <w:tcPr>
            <w:tcW w:w="677" w:type="dxa"/>
            <w:shd w:val="clear" w:color="auto" w:fill="FFFFFF" w:themeFill="background1"/>
            <w:vAlign w:val="center"/>
          </w:tcPr>
          <w:p w14:paraId="28F2A06D" w14:textId="69FD0BD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11.0</w:t>
            </w:r>
          </w:p>
        </w:tc>
        <w:tc>
          <w:tcPr>
            <w:tcW w:w="351" w:type="dxa"/>
            <w:shd w:val="clear" w:color="auto" w:fill="FFFFFF" w:themeFill="background1"/>
            <w:vAlign w:val="center"/>
          </w:tcPr>
          <w:p w14:paraId="7F012CAB" w14:textId="499D6DC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1.43</w:t>
            </w:r>
          </w:p>
        </w:tc>
        <w:tc>
          <w:tcPr>
            <w:tcW w:w="374" w:type="dxa"/>
            <w:shd w:val="clear" w:color="auto" w:fill="FFFFFF" w:themeFill="background1"/>
            <w:vAlign w:val="center"/>
          </w:tcPr>
          <w:p w14:paraId="6B1B895D" w14:textId="0C581BA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0.076</w:t>
            </w:r>
          </w:p>
        </w:tc>
        <w:tc>
          <w:tcPr>
            <w:tcW w:w="496" w:type="dxa"/>
            <w:shd w:val="clear" w:color="auto" w:fill="FFFFFF" w:themeFill="background1"/>
            <w:vAlign w:val="center"/>
          </w:tcPr>
          <w:p w14:paraId="1A71AEB2" w14:textId="4CE77E9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0.006728</w:t>
            </w:r>
          </w:p>
        </w:tc>
        <w:tc>
          <w:tcPr>
            <w:tcW w:w="521" w:type="dxa"/>
            <w:shd w:val="clear" w:color="auto" w:fill="FFFFFF" w:themeFill="background1"/>
          </w:tcPr>
          <w:p w14:paraId="5165ED4C" w14:textId="5C3A75C3" w:rsidR="001B52D3" w:rsidRPr="001B52D3" w:rsidRDefault="001B52D3" w:rsidP="001B52D3">
            <w:pPr>
              <w:rPr>
                <w:rFonts w:ascii="Calibri" w:hAnsi="Calibri" w:cs="Calibri"/>
                <w:color w:val="2F75B5"/>
                <w:sz w:val="8"/>
                <w:szCs w:val="8"/>
              </w:rPr>
            </w:pPr>
            <w:r w:rsidRPr="008304BD">
              <w:rPr>
                <w:rFonts w:hint="eastAsia"/>
                <w:color w:val="EE0000"/>
                <w:sz w:val="8"/>
                <w:szCs w:val="8"/>
              </w:rPr>
              <w:t>1.0</w:t>
            </w:r>
          </w:p>
        </w:tc>
      </w:tr>
      <w:tr w:rsidR="001B52D3" w:rsidRPr="003E6F1B" w14:paraId="35509F5F" w14:textId="7C44CBF1" w:rsidTr="00EA0E53">
        <w:trPr>
          <w:trHeight w:val="216"/>
        </w:trPr>
        <w:tc>
          <w:tcPr>
            <w:tcW w:w="316" w:type="dxa"/>
            <w:shd w:val="clear" w:color="auto" w:fill="D9E1F2"/>
            <w:vAlign w:val="center"/>
          </w:tcPr>
          <w:p w14:paraId="56659193" w14:textId="585614B0"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19</w:t>
            </w:r>
          </w:p>
        </w:tc>
        <w:tc>
          <w:tcPr>
            <w:tcW w:w="779" w:type="dxa"/>
            <w:shd w:val="clear" w:color="auto" w:fill="D9E1F2"/>
            <w:vAlign w:val="center"/>
          </w:tcPr>
          <w:p w14:paraId="118E8567" w14:textId="1F10086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Bowling Alley</w:t>
            </w:r>
          </w:p>
        </w:tc>
        <w:tc>
          <w:tcPr>
            <w:tcW w:w="527" w:type="dxa"/>
            <w:shd w:val="clear" w:color="auto" w:fill="D9E1F2"/>
            <w:vAlign w:val="center"/>
          </w:tcPr>
          <w:p w14:paraId="23A08175" w14:textId="6ABCD2D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40</w:t>
            </w:r>
          </w:p>
        </w:tc>
        <w:tc>
          <w:tcPr>
            <w:tcW w:w="701" w:type="dxa"/>
            <w:shd w:val="clear" w:color="auto" w:fill="D9E1F2"/>
            <w:vAlign w:val="center"/>
          </w:tcPr>
          <w:p w14:paraId="5F933274" w14:textId="73B637B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moderate exercise</w:t>
            </w:r>
          </w:p>
        </w:tc>
        <w:tc>
          <w:tcPr>
            <w:tcW w:w="523" w:type="dxa"/>
            <w:shd w:val="clear" w:color="auto" w:fill="D9E1F2"/>
            <w:vAlign w:val="center"/>
          </w:tcPr>
          <w:p w14:paraId="2D037AE3" w14:textId="7A3305E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w:t>
            </w:r>
          </w:p>
        </w:tc>
        <w:tc>
          <w:tcPr>
            <w:tcW w:w="392" w:type="dxa"/>
            <w:shd w:val="clear" w:color="auto" w:fill="D9E1F2"/>
            <w:vAlign w:val="center"/>
          </w:tcPr>
          <w:p w14:paraId="798E1BC5" w14:textId="64A5E92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3.8</w:t>
            </w:r>
          </w:p>
        </w:tc>
        <w:tc>
          <w:tcPr>
            <w:tcW w:w="435" w:type="dxa"/>
            <w:shd w:val="clear" w:color="auto" w:fill="D9E1F2"/>
            <w:vAlign w:val="center"/>
          </w:tcPr>
          <w:p w14:paraId="5BCC5571" w14:textId="377DA46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6.5</w:t>
            </w:r>
          </w:p>
        </w:tc>
        <w:tc>
          <w:tcPr>
            <w:tcW w:w="649" w:type="dxa"/>
            <w:shd w:val="clear" w:color="auto" w:fill="D9E1F2"/>
            <w:vAlign w:val="center"/>
          </w:tcPr>
          <w:p w14:paraId="48F6BA13" w14:textId="5CBB1BC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7.5</w:t>
            </w:r>
          </w:p>
        </w:tc>
        <w:tc>
          <w:tcPr>
            <w:tcW w:w="435" w:type="dxa"/>
            <w:shd w:val="clear" w:color="auto" w:fill="D9E1F2"/>
            <w:vAlign w:val="center"/>
          </w:tcPr>
          <w:p w14:paraId="3C4D4591" w14:textId="740916B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8.4</w:t>
            </w:r>
          </w:p>
        </w:tc>
        <w:tc>
          <w:tcPr>
            <w:tcW w:w="388" w:type="dxa"/>
            <w:shd w:val="clear" w:color="auto" w:fill="D9E1F2"/>
            <w:vAlign w:val="center"/>
          </w:tcPr>
          <w:p w14:paraId="7B729D45" w14:textId="343E61B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4.05</w:t>
            </w:r>
          </w:p>
        </w:tc>
        <w:tc>
          <w:tcPr>
            <w:tcW w:w="331" w:type="dxa"/>
            <w:shd w:val="clear" w:color="auto" w:fill="D9E1F2"/>
            <w:vAlign w:val="center"/>
          </w:tcPr>
          <w:p w14:paraId="770858D9" w14:textId="03E9EB1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0.24</w:t>
            </w:r>
          </w:p>
        </w:tc>
        <w:tc>
          <w:tcPr>
            <w:tcW w:w="487" w:type="dxa"/>
            <w:shd w:val="clear" w:color="auto" w:fill="D9E1F2"/>
            <w:vAlign w:val="center"/>
          </w:tcPr>
          <w:p w14:paraId="1645758B" w14:textId="4FDB7FB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11.1</w:t>
            </w:r>
          </w:p>
        </w:tc>
        <w:tc>
          <w:tcPr>
            <w:tcW w:w="435" w:type="dxa"/>
            <w:shd w:val="clear" w:color="auto" w:fill="D9E1F2"/>
            <w:vAlign w:val="center"/>
          </w:tcPr>
          <w:p w14:paraId="01BB20F4" w14:textId="4F050CE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2.7</w:t>
            </w:r>
          </w:p>
        </w:tc>
        <w:tc>
          <w:tcPr>
            <w:tcW w:w="435" w:type="dxa"/>
            <w:shd w:val="clear" w:color="auto" w:fill="D9E1F2"/>
            <w:vAlign w:val="center"/>
          </w:tcPr>
          <w:p w14:paraId="02EBE0C0" w14:textId="562E6A6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4.2</w:t>
            </w:r>
          </w:p>
        </w:tc>
        <w:tc>
          <w:tcPr>
            <w:tcW w:w="677" w:type="dxa"/>
            <w:shd w:val="clear" w:color="auto" w:fill="D9E1F2"/>
            <w:vAlign w:val="center"/>
          </w:tcPr>
          <w:p w14:paraId="2E19CA65" w14:textId="5E3CD0E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11.1</w:t>
            </w:r>
          </w:p>
        </w:tc>
        <w:tc>
          <w:tcPr>
            <w:tcW w:w="351" w:type="dxa"/>
            <w:shd w:val="clear" w:color="auto" w:fill="D9E1F2"/>
            <w:vAlign w:val="center"/>
          </w:tcPr>
          <w:p w14:paraId="2E764859" w14:textId="7A4740E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0.08</w:t>
            </w:r>
          </w:p>
        </w:tc>
        <w:tc>
          <w:tcPr>
            <w:tcW w:w="374" w:type="dxa"/>
            <w:shd w:val="clear" w:color="auto" w:fill="D9E1F2"/>
            <w:vAlign w:val="center"/>
          </w:tcPr>
          <w:p w14:paraId="0AC2515B" w14:textId="52A23ED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0.458</w:t>
            </w:r>
          </w:p>
        </w:tc>
        <w:tc>
          <w:tcPr>
            <w:tcW w:w="496" w:type="dxa"/>
            <w:shd w:val="clear" w:color="auto" w:fill="D9E1F2"/>
            <w:vAlign w:val="center"/>
          </w:tcPr>
          <w:p w14:paraId="5BB7CD6C" w14:textId="078C39E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0.034111</w:t>
            </w:r>
          </w:p>
        </w:tc>
        <w:tc>
          <w:tcPr>
            <w:tcW w:w="521" w:type="dxa"/>
            <w:shd w:val="clear" w:color="auto" w:fill="D9E1F2"/>
          </w:tcPr>
          <w:p w14:paraId="7650D34F" w14:textId="1FF05C8D" w:rsidR="001B52D3" w:rsidRPr="001B52D3" w:rsidRDefault="001B52D3" w:rsidP="001B52D3">
            <w:pPr>
              <w:rPr>
                <w:rFonts w:ascii="Calibri" w:hAnsi="Calibri" w:cs="Calibri"/>
                <w:color w:val="2F75B5"/>
                <w:sz w:val="8"/>
                <w:szCs w:val="8"/>
              </w:rPr>
            </w:pPr>
            <w:r w:rsidRPr="00FA5F9D">
              <w:rPr>
                <w:rFonts w:ascii="Calibri" w:hAnsi="Calibri" w:cs="Calibri"/>
                <w:color w:val="2F75B5"/>
                <w:sz w:val="8"/>
                <w:szCs w:val="8"/>
              </w:rPr>
              <w:t>16.7</w:t>
            </w:r>
          </w:p>
        </w:tc>
      </w:tr>
      <w:tr w:rsidR="001B52D3" w:rsidRPr="003E6F1B" w14:paraId="0D5C043E" w14:textId="20052396" w:rsidTr="00EA0E53">
        <w:trPr>
          <w:trHeight w:val="216"/>
        </w:trPr>
        <w:tc>
          <w:tcPr>
            <w:tcW w:w="316" w:type="dxa"/>
            <w:shd w:val="clear" w:color="auto" w:fill="FFFFFF" w:themeFill="background1"/>
            <w:vAlign w:val="center"/>
          </w:tcPr>
          <w:p w14:paraId="70FED201" w14:textId="3047164D"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20</w:t>
            </w:r>
          </w:p>
        </w:tc>
        <w:tc>
          <w:tcPr>
            <w:tcW w:w="779" w:type="dxa"/>
            <w:shd w:val="clear" w:color="auto" w:fill="FFFFFF" w:themeFill="background1"/>
            <w:vAlign w:val="center"/>
          </w:tcPr>
          <w:p w14:paraId="7ACB700A" w14:textId="56BA29E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Break rooms (crowded)</w:t>
            </w:r>
          </w:p>
        </w:tc>
        <w:tc>
          <w:tcPr>
            <w:tcW w:w="527" w:type="dxa"/>
            <w:shd w:val="clear" w:color="auto" w:fill="FFFFFF" w:themeFill="background1"/>
            <w:vAlign w:val="center"/>
          </w:tcPr>
          <w:p w14:paraId="69961D40" w14:textId="2B133B8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50</w:t>
            </w:r>
          </w:p>
        </w:tc>
        <w:tc>
          <w:tcPr>
            <w:tcW w:w="701" w:type="dxa"/>
            <w:shd w:val="clear" w:color="auto" w:fill="FFFFFF" w:themeFill="background1"/>
            <w:vAlign w:val="center"/>
          </w:tcPr>
          <w:p w14:paraId="3EED1690" w14:textId="535E1DE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Sedentary/Passive</w:t>
            </w:r>
          </w:p>
        </w:tc>
        <w:tc>
          <w:tcPr>
            <w:tcW w:w="523" w:type="dxa"/>
            <w:shd w:val="clear" w:color="auto" w:fill="FFFFFF" w:themeFill="background1"/>
            <w:vAlign w:val="center"/>
          </w:tcPr>
          <w:p w14:paraId="288764E3" w14:textId="2D2EAB8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w:t>
            </w:r>
          </w:p>
        </w:tc>
        <w:tc>
          <w:tcPr>
            <w:tcW w:w="392" w:type="dxa"/>
            <w:shd w:val="clear" w:color="auto" w:fill="FFFFFF" w:themeFill="background1"/>
            <w:vAlign w:val="center"/>
          </w:tcPr>
          <w:p w14:paraId="6D361262" w14:textId="6261930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1.5</w:t>
            </w:r>
          </w:p>
        </w:tc>
        <w:tc>
          <w:tcPr>
            <w:tcW w:w="435" w:type="dxa"/>
            <w:shd w:val="clear" w:color="auto" w:fill="FFFFFF" w:themeFill="background1"/>
            <w:vAlign w:val="center"/>
          </w:tcPr>
          <w:p w14:paraId="4E6C231A" w14:textId="6DF7C4C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3.7</w:t>
            </w:r>
          </w:p>
        </w:tc>
        <w:tc>
          <w:tcPr>
            <w:tcW w:w="649" w:type="dxa"/>
            <w:shd w:val="clear" w:color="auto" w:fill="FFFFFF" w:themeFill="background1"/>
            <w:vAlign w:val="center"/>
          </w:tcPr>
          <w:p w14:paraId="258B6CB2" w14:textId="3C4ED9C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6.0</w:t>
            </w:r>
          </w:p>
        </w:tc>
        <w:tc>
          <w:tcPr>
            <w:tcW w:w="435" w:type="dxa"/>
            <w:shd w:val="clear" w:color="auto" w:fill="FFFFFF" w:themeFill="background1"/>
            <w:vAlign w:val="center"/>
          </w:tcPr>
          <w:p w14:paraId="70D5B0BE" w14:textId="612D708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5.3</w:t>
            </w:r>
          </w:p>
        </w:tc>
        <w:tc>
          <w:tcPr>
            <w:tcW w:w="388" w:type="dxa"/>
            <w:shd w:val="clear" w:color="auto" w:fill="FFFFFF" w:themeFill="background1"/>
            <w:vAlign w:val="center"/>
          </w:tcPr>
          <w:p w14:paraId="50EA5F2F" w14:textId="30ED881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3.15</w:t>
            </w:r>
          </w:p>
        </w:tc>
        <w:tc>
          <w:tcPr>
            <w:tcW w:w="331" w:type="dxa"/>
            <w:shd w:val="clear" w:color="auto" w:fill="FFFFFF" w:themeFill="background1"/>
            <w:vAlign w:val="center"/>
          </w:tcPr>
          <w:p w14:paraId="4A527925" w14:textId="337EFBD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0.30</w:t>
            </w:r>
          </w:p>
        </w:tc>
        <w:tc>
          <w:tcPr>
            <w:tcW w:w="487" w:type="dxa"/>
            <w:shd w:val="clear" w:color="auto" w:fill="FFFFFF" w:themeFill="background1"/>
            <w:vAlign w:val="center"/>
          </w:tcPr>
          <w:p w14:paraId="58FE6FEF" w14:textId="2642179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7.5</w:t>
            </w:r>
          </w:p>
        </w:tc>
        <w:tc>
          <w:tcPr>
            <w:tcW w:w="435" w:type="dxa"/>
            <w:shd w:val="clear" w:color="auto" w:fill="FFFFFF" w:themeFill="background1"/>
            <w:vAlign w:val="center"/>
          </w:tcPr>
          <w:p w14:paraId="34190874" w14:textId="15E953B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2.3</w:t>
            </w:r>
          </w:p>
        </w:tc>
        <w:tc>
          <w:tcPr>
            <w:tcW w:w="435" w:type="dxa"/>
            <w:shd w:val="clear" w:color="auto" w:fill="FFFFFF" w:themeFill="background1"/>
            <w:vAlign w:val="center"/>
          </w:tcPr>
          <w:p w14:paraId="3F6621CF" w14:textId="787DCE0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3.3</w:t>
            </w:r>
          </w:p>
        </w:tc>
        <w:tc>
          <w:tcPr>
            <w:tcW w:w="677" w:type="dxa"/>
            <w:shd w:val="clear" w:color="auto" w:fill="FFFFFF" w:themeFill="background1"/>
            <w:vAlign w:val="center"/>
          </w:tcPr>
          <w:p w14:paraId="4C2BC99B" w14:textId="2B54425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7.5</w:t>
            </w:r>
          </w:p>
        </w:tc>
        <w:tc>
          <w:tcPr>
            <w:tcW w:w="351" w:type="dxa"/>
            <w:shd w:val="clear" w:color="auto" w:fill="FFFFFF" w:themeFill="background1"/>
            <w:vAlign w:val="center"/>
          </w:tcPr>
          <w:p w14:paraId="46E21D1E" w14:textId="5735687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0.30</w:t>
            </w:r>
          </w:p>
        </w:tc>
        <w:tc>
          <w:tcPr>
            <w:tcW w:w="374" w:type="dxa"/>
            <w:shd w:val="clear" w:color="auto" w:fill="FFFFFF" w:themeFill="background1"/>
            <w:vAlign w:val="center"/>
          </w:tcPr>
          <w:p w14:paraId="6B83F19F" w14:textId="7F92B9F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0.076</w:t>
            </w:r>
          </w:p>
        </w:tc>
        <w:tc>
          <w:tcPr>
            <w:tcW w:w="496" w:type="dxa"/>
            <w:shd w:val="clear" w:color="auto" w:fill="FFFFFF" w:themeFill="background1"/>
            <w:vAlign w:val="center"/>
          </w:tcPr>
          <w:p w14:paraId="3FD945EA" w14:textId="7F1FC52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0.019890</w:t>
            </w:r>
          </w:p>
        </w:tc>
        <w:tc>
          <w:tcPr>
            <w:tcW w:w="521" w:type="dxa"/>
            <w:shd w:val="clear" w:color="auto" w:fill="FFFFFF" w:themeFill="background1"/>
          </w:tcPr>
          <w:p w14:paraId="0032E8DE" w14:textId="27C1A260" w:rsidR="001B52D3" w:rsidRPr="001B52D3" w:rsidRDefault="001B52D3" w:rsidP="001B52D3">
            <w:pPr>
              <w:rPr>
                <w:rFonts w:ascii="Calibri" w:hAnsi="Calibri" w:cs="Calibri"/>
                <w:color w:val="2F75B5"/>
                <w:sz w:val="8"/>
                <w:szCs w:val="8"/>
              </w:rPr>
            </w:pPr>
            <w:r w:rsidRPr="00FA5F9D">
              <w:rPr>
                <w:rFonts w:ascii="Calibri" w:hAnsi="Calibri" w:cs="Calibri"/>
                <w:color w:val="2F75B5"/>
                <w:sz w:val="8"/>
                <w:szCs w:val="8"/>
              </w:rPr>
              <w:t>5.2</w:t>
            </w:r>
          </w:p>
        </w:tc>
      </w:tr>
      <w:tr w:rsidR="001B52D3" w:rsidRPr="003E6F1B" w14:paraId="32FB3815" w14:textId="1DF5CD60" w:rsidTr="00EA0E53">
        <w:trPr>
          <w:trHeight w:val="216"/>
        </w:trPr>
        <w:tc>
          <w:tcPr>
            <w:tcW w:w="316" w:type="dxa"/>
            <w:shd w:val="clear" w:color="auto" w:fill="D9E1F2"/>
            <w:vAlign w:val="center"/>
          </w:tcPr>
          <w:p w14:paraId="1E1B7706" w14:textId="68F6C856"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21</w:t>
            </w:r>
          </w:p>
        </w:tc>
        <w:tc>
          <w:tcPr>
            <w:tcW w:w="779" w:type="dxa"/>
            <w:shd w:val="clear" w:color="auto" w:fill="D9E1F2"/>
            <w:vAlign w:val="center"/>
          </w:tcPr>
          <w:p w14:paraId="1EB1D302" w14:textId="542522F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Break rooms (spatious)</w:t>
            </w:r>
          </w:p>
        </w:tc>
        <w:tc>
          <w:tcPr>
            <w:tcW w:w="527" w:type="dxa"/>
            <w:shd w:val="clear" w:color="auto" w:fill="D9E1F2"/>
            <w:vAlign w:val="center"/>
          </w:tcPr>
          <w:p w14:paraId="26F8C58D" w14:textId="3EF33AC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25</w:t>
            </w:r>
          </w:p>
        </w:tc>
        <w:tc>
          <w:tcPr>
            <w:tcW w:w="701" w:type="dxa"/>
            <w:shd w:val="clear" w:color="auto" w:fill="D9E1F2"/>
            <w:vAlign w:val="center"/>
          </w:tcPr>
          <w:p w14:paraId="30BF7330" w14:textId="1CB84A6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Sedentary/Passive</w:t>
            </w:r>
          </w:p>
        </w:tc>
        <w:tc>
          <w:tcPr>
            <w:tcW w:w="523" w:type="dxa"/>
            <w:shd w:val="clear" w:color="auto" w:fill="D9E1F2"/>
            <w:vAlign w:val="center"/>
          </w:tcPr>
          <w:p w14:paraId="3BB2BE6C" w14:textId="4DB9C1A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w:t>
            </w:r>
          </w:p>
        </w:tc>
        <w:tc>
          <w:tcPr>
            <w:tcW w:w="392" w:type="dxa"/>
            <w:shd w:val="clear" w:color="auto" w:fill="D9E1F2"/>
            <w:vAlign w:val="center"/>
          </w:tcPr>
          <w:p w14:paraId="534001BC" w14:textId="2C3C5EF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1.5</w:t>
            </w:r>
          </w:p>
        </w:tc>
        <w:tc>
          <w:tcPr>
            <w:tcW w:w="435" w:type="dxa"/>
            <w:shd w:val="clear" w:color="auto" w:fill="D9E1F2"/>
            <w:vAlign w:val="center"/>
          </w:tcPr>
          <w:p w14:paraId="598F7498" w14:textId="329731C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3.7</w:t>
            </w:r>
          </w:p>
        </w:tc>
        <w:tc>
          <w:tcPr>
            <w:tcW w:w="649" w:type="dxa"/>
            <w:shd w:val="clear" w:color="auto" w:fill="D9E1F2"/>
            <w:vAlign w:val="center"/>
          </w:tcPr>
          <w:p w14:paraId="6F78C940" w14:textId="13C928F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12.0</w:t>
            </w:r>
          </w:p>
        </w:tc>
        <w:tc>
          <w:tcPr>
            <w:tcW w:w="435" w:type="dxa"/>
            <w:shd w:val="clear" w:color="auto" w:fill="D9E1F2"/>
            <w:vAlign w:val="center"/>
          </w:tcPr>
          <w:p w14:paraId="07CD9AE2" w14:textId="30A6DFA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6.8</w:t>
            </w:r>
          </w:p>
        </w:tc>
        <w:tc>
          <w:tcPr>
            <w:tcW w:w="388" w:type="dxa"/>
            <w:shd w:val="clear" w:color="auto" w:fill="D9E1F2"/>
            <w:vAlign w:val="center"/>
          </w:tcPr>
          <w:p w14:paraId="75BB82AD" w14:textId="4835FC7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2.04</w:t>
            </w:r>
          </w:p>
        </w:tc>
        <w:tc>
          <w:tcPr>
            <w:tcW w:w="331" w:type="dxa"/>
            <w:shd w:val="clear" w:color="auto" w:fill="D9E1F2"/>
            <w:vAlign w:val="center"/>
          </w:tcPr>
          <w:p w14:paraId="359117FE" w14:textId="1179176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0.43</w:t>
            </w:r>
          </w:p>
        </w:tc>
        <w:tc>
          <w:tcPr>
            <w:tcW w:w="487" w:type="dxa"/>
            <w:shd w:val="clear" w:color="auto" w:fill="D9E1F2"/>
            <w:vAlign w:val="center"/>
          </w:tcPr>
          <w:p w14:paraId="1A52298B" w14:textId="0B61BA2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11.9</w:t>
            </w:r>
          </w:p>
        </w:tc>
        <w:tc>
          <w:tcPr>
            <w:tcW w:w="435" w:type="dxa"/>
            <w:shd w:val="clear" w:color="auto" w:fill="D9E1F2"/>
            <w:vAlign w:val="center"/>
          </w:tcPr>
          <w:p w14:paraId="5D106ACC" w14:textId="37BDAED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5.1</w:t>
            </w:r>
          </w:p>
        </w:tc>
        <w:tc>
          <w:tcPr>
            <w:tcW w:w="435" w:type="dxa"/>
            <w:shd w:val="clear" w:color="auto" w:fill="D9E1F2"/>
            <w:vAlign w:val="center"/>
          </w:tcPr>
          <w:p w14:paraId="59DE01E1" w14:textId="6FE9716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6.7</w:t>
            </w:r>
          </w:p>
        </w:tc>
        <w:tc>
          <w:tcPr>
            <w:tcW w:w="677" w:type="dxa"/>
            <w:shd w:val="clear" w:color="auto" w:fill="D9E1F2"/>
            <w:vAlign w:val="center"/>
          </w:tcPr>
          <w:p w14:paraId="34FAF28D" w14:textId="3D434E5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11.7</w:t>
            </w:r>
          </w:p>
        </w:tc>
        <w:tc>
          <w:tcPr>
            <w:tcW w:w="351" w:type="dxa"/>
            <w:shd w:val="clear" w:color="auto" w:fill="D9E1F2"/>
            <w:vAlign w:val="center"/>
          </w:tcPr>
          <w:p w14:paraId="1A37CE96" w14:textId="5AE19E8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1.12</w:t>
            </w:r>
          </w:p>
        </w:tc>
        <w:tc>
          <w:tcPr>
            <w:tcW w:w="374" w:type="dxa"/>
            <w:shd w:val="clear" w:color="auto" w:fill="D9E1F2"/>
            <w:vAlign w:val="center"/>
          </w:tcPr>
          <w:p w14:paraId="69FD0F48" w14:textId="504F162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0.076</w:t>
            </w:r>
          </w:p>
        </w:tc>
        <w:tc>
          <w:tcPr>
            <w:tcW w:w="496" w:type="dxa"/>
            <w:shd w:val="clear" w:color="auto" w:fill="D9E1F2"/>
            <w:vAlign w:val="center"/>
          </w:tcPr>
          <w:p w14:paraId="2C401F3D" w14:textId="260F8E4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0.012652</w:t>
            </w:r>
          </w:p>
        </w:tc>
        <w:tc>
          <w:tcPr>
            <w:tcW w:w="521" w:type="dxa"/>
            <w:shd w:val="clear" w:color="auto" w:fill="D9E1F2"/>
          </w:tcPr>
          <w:p w14:paraId="79D4AB85" w14:textId="0327FAC0" w:rsidR="001B52D3" w:rsidRPr="001B52D3" w:rsidRDefault="001B52D3" w:rsidP="001B52D3">
            <w:pPr>
              <w:rPr>
                <w:rFonts w:ascii="Calibri" w:hAnsi="Calibri" w:cs="Calibri"/>
                <w:color w:val="2F75B5"/>
                <w:sz w:val="8"/>
                <w:szCs w:val="8"/>
              </w:rPr>
            </w:pPr>
            <w:r w:rsidRPr="00FA5F9D">
              <w:rPr>
                <w:rFonts w:ascii="Calibri" w:hAnsi="Calibri" w:cs="Calibri"/>
                <w:color w:val="2F75B5"/>
                <w:sz w:val="8"/>
                <w:szCs w:val="8"/>
              </w:rPr>
              <w:t>1.5</w:t>
            </w:r>
          </w:p>
        </w:tc>
      </w:tr>
      <w:tr w:rsidR="001B52D3" w:rsidRPr="003E6F1B" w14:paraId="23ADDC91" w14:textId="7E9BE469" w:rsidTr="00EA0E53">
        <w:trPr>
          <w:trHeight w:val="216"/>
        </w:trPr>
        <w:tc>
          <w:tcPr>
            <w:tcW w:w="316" w:type="dxa"/>
            <w:shd w:val="clear" w:color="auto" w:fill="FFFFFF" w:themeFill="background1"/>
            <w:vAlign w:val="center"/>
          </w:tcPr>
          <w:p w14:paraId="6AA35E0F" w14:textId="05E944BD"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22</w:t>
            </w:r>
          </w:p>
        </w:tc>
        <w:tc>
          <w:tcPr>
            <w:tcW w:w="779" w:type="dxa"/>
            <w:shd w:val="clear" w:color="auto" w:fill="FFFFFF" w:themeFill="background1"/>
            <w:vAlign w:val="center"/>
          </w:tcPr>
          <w:p w14:paraId="185C5CE3" w14:textId="3E482B0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Cafeteria/fast-food dining</w:t>
            </w:r>
          </w:p>
        </w:tc>
        <w:tc>
          <w:tcPr>
            <w:tcW w:w="527" w:type="dxa"/>
            <w:shd w:val="clear" w:color="auto" w:fill="FFFFFF" w:themeFill="background1"/>
            <w:vAlign w:val="center"/>
          </w:tcPr>
          <w:p w14:paraId="2A643879" w14:textId="4B9C4BB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100</w:t>
            </w:r>
          </w:p>
        </w:tc>
        <w:tc>
          <w:tcPr>
            <w:tcW w:w="701" w:type="dxa"/>
            <w:shd w:val="clear" w:color="auto" w:fill="FFFFFF" w:themeFill="background1"/>
            <w:vAlign w:val="center"/>
          </w:tcPr>
          <w:p w14:paraId="61D742C9" w14:textId="2DD4B72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moderate exercise</w:t>
            </w:r>
          </w:p>
        </w:tc>
        <w:tc>
          <w:tcPr>
            <w:tcW w:w="523" w:type="dxa"/>
            <w:shd w:val="clear" w:color="auto" w:fill="FFFFFF" w:themeFill="background1"/>
            <w:vAlign w:val="center"/>
          </w:tcPr>
          <w:p w14:paraId="1A2A0824" w14:textId="6E13F9B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w:t>
            </w:r>
          </w:p>
        </w:tc>
        <w:tc>
          <w:tcPr>
            <w:tcW w:w="392" w:type="dxa"/>
            <w:shd w:val="clear" w:color="auto" w:fill="FFFFFF" w:themeFill="background1"/>
            <w:vAlign w:val="center"/>
          </w:tcPr>
          <w:p w14:paraId="59870EDD" w14:textId="0DCC477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w:t>
            </w:r>
          </w:p>
        </w:tc>
        <w:tc>
          <w:tcPr>
            <w:tcW w:w="435" w:type="dxa"/>
            <w:shd w:val="clear" w:color="auto" w:fill="FFFFFF" w:themeFill="background1"/>
            <w:vAlign w:val="center"/>
          </w:tcPr>
          <w:p w14:paraId="2D52208F" w14:textId="0805215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4.7</w:t>
            </w:r>
          </w:p>
        </w:tc>
        <w:tc>
          <w:tcPr>
            <w:tcW w:w="649" w:type="dxa"/>
            <w:shd w:val="clear" w:color="auto" w:fill="FFFFFF" w:themeFill="background1"/>
            <w:vAlign w:val="center"/>
          </w:tcPr>
          <w:p w14:paraId="42B7D37C" w14:textId="023BE8D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3.0</w:t>
            </w:r>
          </w:p>
        </w:tc>
        <w:tc>
          <w:tcPr>
            <w:tcW w:w="435" w:type="dxa"/>
            <w:shd w:val="clear" w:color="auto" w:fill="FFFFFF" w:themeFill="background1"/>
            <w:vAlign w:val="center"/>
          </w:tcPr>
          <w:p w14:paraId="2139051B" w14:textId="268DFD4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5.5</w:t>
            </w:r>
          </w:p>
        </w:tc>
        <w:tc>
          <w:tcPr>
            <w:tcW w:w="388" w:type="dxa"/>
            <w:shd w:val="clear" w:color="auto" w:fill="FFFFFF" w:themeFill="background1"/>
            <w:vAlign w:val="center"/>
          </w:tcPr>
          <w:p w14:paraId="2385941C" w14:textId="4A1316F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6.57</w:t>
            </w:r>
          </w:p>
        </w:tc>
        <w:tc>
          <w:tcPr>
            <w:tcW w:w="331" w:type="dxa"/>
            <w:shd w:val="clear" w:color="auto" w:fill="FFFFFF" w:themeFill="background1"/>
            <w:vAlign w:val="center"/>
          </w:tcPr>
          <w:p w14:paraId="568FAB98" w14:textId="742A030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0.15</w:t>
            </w:r>
          </w:p>
        </w:tc>
        <w:tc>
          <w:tcPr>
            <w:tcW w:w="487" w:type="dxa"/>
            <w:shd w:val="clear" w:color="auto" w:fill="FFFFFF" w:themeFill="background1"/>
            <w:vAlign w:val="center"/>
          </w:tcPr>
          <w:p w14:paraId="60B6D39D" w14:textId="602CBFD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6.5</w:t>
            </w:r>
          </w:p>
        </w:tc>
        <w:tc>
          <w:tcPr>
            <w:tcW w:w="435" w:type="dxa"/>
            <w:shd w:val="clear" w:color="auto" w:fill="FFFFFF" w:themeFill="background1"/>
            <w:vAlign w:val="center"/>
          </w:tcPr>
          <w:p w14:paraId="60E10F5E" w14:textId="5A9FCD7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1.0</w:t>
            </w:r>
          </w:p>
        </w:tc>
        <w:tc>
          <w:tcPr>
            <w:tcW w:w="435" w:type="dxa"/>
            <w:shd w:val="clear" w:color="auto" w:fill="FFFFFF" w:themeFill="background1"/>
            <w:vAlign w:val="center"/>
          </w:tcPr>
          <w:p w14:paraId="3517611E" w14:textId="11FE316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1.7</w:t>
            </w:r>
          </w:p>
        </w:tc>
        <w:tc>
          <w:tcPr>
            <w:tcW w:w="677" w:type="dxa"/>
            <w:shd w:val="clear" w:color="auto" w:fill="FFFFFF" w:themeFill="background1"/>
            <w:vAlign w:val="center"/>
          </w:tcPr>
          <w:p w14:paraId="5CF578D0" w14:textId="7DD8777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6.4</w:t>
            </w:r>
          </w:p>
        </w:tc>
        <w:tc>
          <w:tcPr>
            <w:tcW w:w="351" w:type="dxa"/>
            <w:shd w:val="clear" w:color="auto" w:fill="FFFFFF" w:themeFill="background1"/>
            <w:vAlign w:val="center"/>
          </w:tcPr>
          <w:p w14:paraId="5028B740" w14:textId="750672B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0.18</w:t>
            </w:r>
          </w:p>
        </w:tc>
        <w:tc>
          <w:tcPr>
            <w:tcW w:w="374" w:type="dxa"/>
            <w:shd w:val="clear" w:color="auto" w:fill="FFFFFF" w:themeFill="background1"/>
            <w:vAlign w:val="center"/>
          </w:tcPr>
          <w:p w14:paraId="450AFD79" w14:textId="313382F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0.458</w:t>
            </w:r>
          </w:p>
        </w:tc>
        <w:tc>
          <w:tcPr>
            <w:tcW w:w="496" w:type="dxa"/>
            <w:shd w:val="clear" w:color="auto" w:fill="FFFFFF" w:themeFill="background1"/>
            <w:vAlign w:val="center"/>
          </w:tcPr>
          <w:p w14:paraId="51AAE206" w14:textId="0DAEFD3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0.030977</w:t>
            </w:r>
          </w:p>
        </w:tc>
        <w:tc>
          <w:tcPr>
            <w:tcW w:w="521" w:type="dxa"/>
            <w:shd w:val="clear" w:color="auto" w:fill="FFFFFF" w:themeFill="background1"/>
          </w:tcPr>
          <w:p w14:paraId="3D969392" w14:textId="24F5030A" w:rsidR="001B52D3" w:rsidRPr="001B52D3" w:rsidRDefault="001B52D3" w:rsidP="001B52D3">
            <w:pPr>
              <w:rPr>
                <w:rFonts w:ascii="Calibri" w:hAnsi="Calibri" w:cs="Calibri"/>
                <w:color w:val="2F75B5"/>
                <w:sz w:val="8"/>
                <w:szCs w:val="8"/>
              </w:rPr>
            </w:pPr>
            <w:r w:rsidRPr="00FA5F9D">
              <w:rPr>
                <w:rFonts w:ascii="Calibri" w:hAnsi="Calibri" w:cs="Calibri"/>
                <w:color w:val="2F75B5"/>
                <w:sz w:val="8"/>
                <w:szCs w:val="8"/>
              </w:rPr>
              <w:t>9.1</w:t>
            </w:r>
          </w:p>
        </w:tc>
      </w:tr>
      <w:tr w:rsidR="001B52D3" w:rsidRPr="003E6F1B" w14:paraId="3F0A885E" w14:textId="3A9CE1D7" w:rsidTr="00EA0E53">
        <w:trPr>
          <w:trHeight w:val="216"/>
        </w:trPr>
        <w:tc>
          <w:tcPr>
            <w:tcW w:w="316" w:type="dxa"/>
            <w:shd w:val="clear" w:color="auto" w:fill="D9E1F2"/>
            <w:vAlign w:val="center"/>
          </w:tcPr>
          <w:p w14:paraId="5FF37F17" w14:textId="11F5B8F8"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23</w:t>
            </w:r>
          </w:p>
        </w:tc>
        <w:tc>
          <w:tcPr>
            <w:tcW w:w="779" w:type="dxa"/>
            <w:shd w:val="clear" w:color="auto" w:fill="D9E1F2"/>
            <w:vAlign w:val="center"/>
          </w:tcPr>
          <w:p w14:paraId="1B5F7C16" w14:textId="43BB3D7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Cell</w:t>
            </w:r>
          </w:p>
        </w:tc>
        <w:tc>
          <w:tcPr>
            <w:tcW w:w="527" w:type="dxa"/>
            <w:shd w:val="clear" w:color="auto" w:fill="D9E1F2"/>
            <w:vAlign w:val="center"/>
          </w:tcPr>
          <w:p w14:paraId="39280C98" w14:textId="13ED011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25</w:t>
            </w:r>
          </w:p>
        </w:tc>
        <w:tc>
          <w:tcPr>
            <w:tcW w:w="701" w:type="dxa"/>
            <w:shd w:val="clear" w:color="auto" w:fill="D9E1F2"/>
            <w:vAlign w:val="center"/>
          </w:tcPr>
          <w:p w14:paraId="5077EA53" w14:textId="3072840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Sleep or Nap</w:t>
            </w:r>
          </w:p>
        </w:tc>
        <w:tc>
          <w:tcPr>
            <w:tcW w:w="523" w:type="dxa"/>
            <w:shd w:val="clear" w:color="auto" w:fill="D9E1F2"/>
            <w:vAlign w:val="center"/>
          </w:tcPr>
          <w:p w14:paraId="23655A74" w14:textId="2E838B7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w:t>
            </w:r>
          </w:p>
        </w:tc>
        <w:tc>
          <w:tcPr>
            <w:tcW w:w="392" w:type="dxa"/>
            <w:shd w:val="clear" w:color="auto" w:fill="D9E1F2"/>
            <w:vAlign w:val="center"/>
          </w:tcPr>
          <w:p w14:paraId="024BE7FD" w14:textId="54CDF29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w:t>
            </w:r>
          </w:p>
        </w:tc>
        <w:tc>
          <w:tcPr>
            <w:tcW w:w="435" w:type="dxa"/>
            <w:shd w:val="clear" w:color="auto" w:fill="D9E1F2"/>
            <w:vAlign w:val="center"/>
          </w:tcPr>
          <w:p w14:paraId="350F9234" w14:textId="4B6AE87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4.9</w:t>
            </w:r>
          </w:p>
        </w:tc>
        <w:tc>
          <w:tcPr>
            <w:tcW w:w="649" w:type="dxa"/>
            <w:shd w:val="clear" w:color="auto" w:fill="D9E1F2"/>
            <w:vAlign w:val="center"/>
          </w:tcPr>
          <w:p w14:paraId="31689EB3" w14:textId="41BD245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12.0</w:t>
            </w:r>
          </w:p>
        </w:tc>
        <w:tc>
          <w:tcPr>
            <w:tcW w:w="435" w:type="dxa"/>
            <w:shd w:val="clear" w:color="auto" w:fill="D9E1F2"/>
            <w:vAlign w:val="center"/>
          </w:tcPr>
          <w:p w14:paraId="159D0049" w14:textId="3E03492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8.0</w:t>
            </w:r>
          </w:p>
        </w:tc>
        <w:tc>
          <w:tcPr>
            <w:tcW w:w="388" w:type="dxa"/>
            <w:shd w:val="clear" w:color="auto" w:fill="D9E1F2"/>
            <w:vAlign w:val="center"/>
          </w:tcPr>
          <w:p w14:paraId="4320C065" w14:textId="2698453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2.40</w:t>
            </w:r>
          </w:p>
        </w:tc>
        <w:tc>
          <w:tcPr>
            <w:tcW w:w="331" w:type="dxa"/>
            <w:shd w:val="clear" w:color="auto" w:fill="D9E1F2"/>
            <w:vAlign w:val="center"/>
          </w:tcPr>
          <w:p w14:paraId="5A81AE4B" w14:textId="3D337FE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0.10</w:t>
            </w:r>
          </w:p>
        </w:tc>
        <w:tc>
          <w:tcPr>
            <w:tcW w:w="487" w:type="dxa"/>
            <w:shd w:val="clear" w:color="auto" w:fill="D9E1F2"/>
            <w:vAlign w:val="center"/>
          </w:tcPr>
          <w:p w14:paraId="3C0857A7" w14:textId="44F9CB5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8.9</w:t>
            </w:r>
          </w:p>
        </w:tc>
        <w:tc>
          <w:tcPr>
            <w:tcW w:w="435" w:type="dxa"/>
            <w:shd w:val="clear" w:color="auto" w:fill="D9E1F2"/>
            <w:vAlign w:val="center"/>
          </w:tcPr>
          <w:p w14:paraId="2717646E" w14:textId="628790A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0.9</w:t>
            </w:r>
          </w:p>
        </w:tc>
        <w:tc>
          <w:tcPr>
            <w:tcW w:w="435" w:type="dxa"/>
            <w:shd w:val="clear" w:color="auto" w:fill="D9E1F2"/>
            <w:vAlign w:val="center"/>
          </w:tcPr>
          <w:p w14:paraId="4774A3BB" w14:textId="298CCC6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1.7</w:t>
            </w:r>
          </w:p>
        </w:tc>
        <w:tc>
          <w:tcPr>
            <w:tcW w:w="677" w:type="dxa"/>
            <w:shd w:val="clear" w:color="auto" w:fill="D9E1F2"/>
            <w:vAlign w:val="center"/>
          </w:tcPr>
          <w:p w14:paraId="60BA199E" w14:textId="6A088CE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8.9</w:t>
            </w:r>
          </w:p>
        </w:tc>
        <w:tc>
          <w:tcPr>
            <w:tcW w:w="351" w:type="dxa"/>
            <w:shd w:val="clear" w:color="auto" w:fill="D9E1F2"/>
            <w:vAlign w:val="center"/>
          </w:tcPr>
          <w:p w14:paraId="5E75B6B0" w14:textId="322609D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0.46</w:t>
            </w:r>
          </w:p>
        </w:tc>
        <w:tc>
          <w:tcPr>
            <w:tcW w:w="374" w:type="dxa"/>
            <w:shd w:val="clear" w:color="auto" w:fill="D9E1F2"/>
            <w:vAlign w:val="center"/>
          </w:tcPr>
          <w:p w14:paraId="64EE542E" w14:textId="0376CEC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0.079</w:t>
            </w:r>
          </w:p>
        </w:tc>
        <w:tc>
          <w:tcPr>
            <w:tcW w:w="496" w:type="dxa"/>
            <w:shd w:val="clear" w:color="auto" w:fill="D9E1F2"/>
            <w:vAlign w:val="center"/>
          </w:tcPr>
          <w:p w14:paraId="2620452D" w14:textId="106FA85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0.044792</w:t>
            </w:r>
          </w:p>
        </w:tc>
        <w:tc>
          <w:tcPr>
            <w:tcW w:w="521" w:type="dxa"/>
            <w:shd w:val="clear" w:color="auto" w:fill="D9E1F2"/>
          </w:tcPr>
          <w:p w14:paraId="2F90C3A2" w14:textId="33305A01" w:rsidR="001B52D3" w:rsidRPr="001B52D3" w:rsidRDefault="001B52D3" w:rsidP="001B52D3">
            <w:pPr>
              <w:rPr>
                <w:rFonts w:ascii="Calibri" w:hAnsi="Calibri" w:cs="Calibri"/>
                <w:color w:val="2F75B5"/>
                <w:sz w:val="8"/>
                <w:szCs w:val="8"/>
              </w:rPr>
            </w:pPr>
            <w:r w:rsidRPr="00FA5F9D">
              <w:rPr>
                <w:rFonts w:ascii="Calibri" w:hAnsi="Calibri" w:cs="Calibri"/>
                <w:color w:val="2F75B5"/>
                <w:sz w:val="8"/>
                <w:szCs w:val="8"/>
              </w:rPr>
              <w:t>19.3</w:t>
            </w:r>
          </w:p>
        </w:tc>
      </w:tr>
      <w:tr w:rsidR="001B52D3" w:rsidRPr="003E6F1B" w14:paraId="3A15ED51" w14:textId="5D2107B5" w:rsidTr="00EA0E53">
        <w:trPr>
          <w:trHeight w:val="216"/>
        </w:trPr>
        <w:tc>
          <w:tcPr>
            <w:tcW w:w="316" w:type="dxa"/>
            <w:shd w:val="clear" w:color="auto" w:fill="FFFFFF" w:themeFill="background1"/>
            <w:vAlign w:val="center"/>
          </w:tcPr>
          <w:p w14:paraId="121E60C2" w14:textId="36772FA3"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24</w:t>
            </w:r>
          </w:p>
        </w:tc>
        <w:tc>
          <w:tcPr>
            <w:tcW w:w="779" w:type="dxa"/>
            <w:shd w:val="clear" w:color="auto" w:fill="FFFFFF" w:themeFill="background1"/>
            <w:vAlign w:val="center"/>
          </w:tcPr>
          <w:p w14:paraId="3272A774" w14:textId="60A0E95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Classroom (age 9 plus)</w:t>
            </w:r>
          </w:p>
        </w:tc>
        <w:tc>
          <w:tcPr>
            <w:tcW w:w="527" w:type="dxa"/>
            <w:shd w:val="clear" w:color="auto" w:fill="FFFFFF" w:themeFill="background1"/>
            <w:vAlign w:val="center"/>
          </w:tcPr>
          <w:p w14:paraId="738ED0B9" w14:textId="3AC45C3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35</w:t>
            </w:r>
          </w:p>
        </w:tc>
        <w:tc>
          <w:tcPr>
            <w:tcW w:w="701" w:type="dxa"/>
            <w:shd w:val="clear" w:color="auto" w:fill="FFFFFF" w:themeFill="background1"/>
            <w:vAlign w:val="center"/>
          </w:tcPr>
          <w:p w14:paraId="48EA4344" w14:textId="38AA143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Sedentary/Passive</w:t>
            </w:r>
          </w:p>
        </w:tc>
        <w:tc>
          <w:tcPr>
            <w:tcW w:w="523" w:type="dxa"/>
            <w:shd w:val="clear" w:color="auto" w:fill="FFFFFF" w:themeFill="background1"/>
            <w:vAlign w:val="center"/>
          </w:tcPr>
          <w:p w14:paraId="5E235D7F" w14:textId="31537CE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w:t>
            </w:r>
          </w:p>
        </w:tc>
        <w:tc>
          <w:tcPr>
            <w:tcW w:w="392" w:type="dxa"/>
            <w:shd w:val="clear" w:color="auto" w:fill="FFFFFF" w:themeFill="background1"/>
            <w:vAlign w:val="center"/>
          </w:tcPr>
          <w:p w14:paraId="0DC6AA28" w14:textId="0EED3CB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1.8</w:t>
            </w:r>
          </w:p>
        </w:tc>
        <w:tc>
          <w:tcPr>
            <w:tcW w:w="435" w:type="dxa"/>
            <w:shd w:val="clear" w:color="auto" w:fill="FFFFFF" w:themeFill="background1"/>
            <w:vAlign w:val="center"/>
          </w:tcPr>
          <w:p w14:paraId="197A6BEB" w14:textId="15AB9A1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6.7</w:t>
            </w:r>
          </w:p>
        </w:tc>
        <w:tc>
          <w:tcPr>
            <w:tcW w:w="649" w:type="dxa"/>
            <w:shd w:val="clear" w:color="auto" w:fill="FFFFFF" w:themeFill="background1"/>
            <w:vAlign w:val="center"/>
          </w:tcPr>
          <w:p w14:paraId="088AD05F" w14:textId="678A390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8.6</w:t>
            </w:r>
          </w:p>
        </w:tc>
        <w:tc>
          <w:tcPr>
            <w:tcW w:w="435" w:type="dxa"/>
            <w:shd w:val="clear" w:color="auto" w:fill="FFFFFF" w:themeFill="background1"/>
            <w:vAlign w:val="center"/>
          </w:tcPr>
          <w:p w14:paraId="50687040" w14:textId="781722A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8.9</w:t>
            </w:r>
          </w:p>
        </w:tc>
        <w:tc>
          <w:tcPr>
            <w:tcW w:w="388" w:type="dxa"/>
            <w:shd w:val="clear" w:color="auto" w:fill="FFFFFF" w:themeFill="background1"/>
            <w:vAlign w:val="center"/>
          </w:tcPr>
          <w:p w14:paraId="51A739BD" w14:textId="04276D7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3.75</w:t>
            </w:r>
          </w:p>
        </w:tc>
        <w:tc>
          <w:tcPr>
            <w:tcW w:w="331" w:type="dxa"/>
            <w:shd w:val="clear" w:color="auto" w:fill="FFFFFF" w:themeFill="background1"/>
            <w:vAlign w:val="center"/>
          </w:tcPr>
          <w:p w14:paraId="175EF67B" w14:textId="10A5AA7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0.26</w:t>
            </w:r>
          </w:p>
        </w:tc>
        <w:tc>
          <w:tcPr>
            <w:tcW w:w="487" w:type="dxa"/>
            <w:shd w:val="clear" w:color="auto" w:fill="FFFFFF" w:themeFill="background1"/>
            <w:vAlign w:val="center"/>
          </w:tcPr>
          <w:p w14:paraId="312298F6" w14:textId="17A11A5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12.1</w:t>
            </w:r>
          </w:p>
        </w:tc>
        <w:tc>
          <w:tcPr>
            <w:tcW w:w="435" w:type="dxa"/>
            <w:shd w:val="clear" w:color="auto" w:fill="FFFFFF" w:themeFill="background1"/>
            <w:vAlign w:val="center"/>
          </w:tcPr>
          <w:p w14:paraId="1752EBC3" w14:textId="4ED0188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3.1</w:t>
            </w:r>
          </w:p>
        </w:tc>
        <w:tc>
          <w:tcPr>
            <w:tcW w:w="435" w:type="dxa"/>
            <w:shd w:val="clear" w:color="auto" w:fill="FFFFFF" w:themeFill="background1"/>
            <w:vAlign w:val="center"/>
          </w:tcPr>
          <w:p w14:paraId="632B5BDF" w14:textId="5F84571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4.8</w:t>
            </w:r>
          </w:p>
        </w:tc>
        <w:tc>
          <w:tcPr>
            <w:tcW w:w="677" w:type="dxa"/>
            <w:shd w:val="clear" w:color="auto" w:fill="FFFFFF" w:themeFill="background1"/>
            <w:vAlign w:val="center"/>
          </w:tcPr>
          <w:p w14:paraId="11707785" w14:textId="75F58BA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12.1</w:t>
            </w:r>
          </w:p>
        </w:tc>
        <w:tc>
          <w:tcPr>
            <w:tcW w:w="351" w:type="dxa"/>
            <w:shd w:val="clear" w:color="auto" w:fill="FFFFFF" w:themeFill="background1"/>
            <w:vAlign w:val="center"/>
          </w:tcPr>
          <w:p w14:paraId="22A5E64F" w14:textId="2B87154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0.12</w:t>
            </w:r>
          </w:p>
        </w:tc>
        <w:tc>
          <w:tcPr>
            <w:tcW w:w="374" w:type="dxa"/>
            <w:shd w:val="clear" w:color="auto" w:fill="FFFFFF" w:themeFill="background1"/>
            <w:vAlign w:val="center"/>
          </w:tcPr>
          <w:p w14:paraId="518138FE" w14:textId="1758265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0.080</w:t>
            </w:r>
          </w:p>
        </w:tc>
        <w:tc>
          <w:tcPr>
            <w:tcW w:w="496" w:type="dxa"/>
            <w:shd w:val="clear" w:color="auto" w:fill="FFFFFF" w:themeFill="background1"/>
            <w:vAlign w:val="center"/>
          </w:tcPr>
          <w:p w14:paraId="65744F5F" w14:textId="181A79B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0.014910</w:t>
            </w:r>
          </w:p>
        </w:tc>
        <w:tc>
          <w:tcPr>
            <w:tcW w:w="521" w:type="dxa"/>
            <w:shd w:val="clear" w:color="auto" w:fill="FFFFFF" w:themeFill="background1"/>
          </w:tcPr>
          <w:p w14:paraId="5731978C" w14:textId="63C0C2E2" w:rsidR="001B52D3" w:rsidRPr="001B52D3" w:rsidRDefault="001B52D3" w:rsidP="001B52D3">
            <w:pPr>
              <w:rPr>
                <w:rFonts w:ascii="Calibri" w:hAnsi="Calibri" w:cs="Calibri"/>
                <w:color w:val="2F75B5"/>
                <w:sz w:val="8"/>
                <w:szCs w:val="8"/>
              </w:rPr>
            </w:pPr>
            <w:r w:rsidRPr="00FA5F9D">
              <w:rPr>
                <w:rFonts w:ascii="Calibri" w:hAnsi="Calibri" w:cs="Calibri"/>
                <w:color w:val="2F75B5"/>
                <w:sz w:val="8"/>
                <w:szCs w:val="8"/>
              </w:rPr>
              <w:t>5.6</w:t>
            </w:r>
          </w:p>
        </w:tc>
      </w:tr>
      <w:tr w:rsidR="001B52D3" w:rsidRPr="003E6F1B" w14:paraId="70E93FC6" w14:textId="656ED5DE" w:rsidTr="00EA0E53">
        <w:trPr>
          <w:trHeight w:val="216"/>
        </w:trPr>
        <w:tc>
          <w:tcPr>
            <w:tcW w:w="316" w:type="dxa"/>
            <w:shd w:val="clear" w:color="auto" w:fill="D9E1F2"/>
            <w:vAlign w:val="center"/>
          </w:tcPr>
          <w:p w14:paraId="69A65E59" w14:textId="7D59C9A8"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25</w:t>
            </w:r>
          </w:p>
        </w:tc>
        <w:tc>
          <w:tcPr>
            <w:tcW w:w="779" w:type="dxa"/>
            <w:shd w:val="clear" w:color="auto" w:fill="D9E1F2"/>
            <w:vAlign w:val="center"/>
          </w:tcPr>
          <w:p w14:paraId="2E7E6EF9" w14:textId="5C9722A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Classroom (ages 5-8)</w:t>
            </w:r>
          </w:p>
        </w:tc>
        <w:tc>
          <w:tcPr>
            <w:tcW w:w="527" w:type="dxa"/>
            <w:shd w:val="clear" w:color="auto" w:fill="D9E1F2"/>
            <w:vAlign w:val="center"/>
          </w:tcPr>
          <w:p w14:paraId="43741CD9" w14:textId="2F36310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25</w:t>
            </w:r>
          </w:p>
        </w:tc>
        <w:tc>
          <w:tcPr>
            <w:tcW w:w="701" w:type="dxa"/>
            <w:shd w:val="clear" w:color="auto" w:fill="D9E1F2"/>
            <w:vAlign w:val="center"/>
          </w:tcPr>
          <w:p w14:paraId="58839B3B" w14:textId="2FACEB0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Sedentary/Passive</w:t>
            </w:r>
          </w:p>
        </w:tc>
        <w:tc>
          <w:tcPr>
            <w:tcW w:w="523" w:type="dxa"/>
            <w:shd w:val="clear" w:color="auto" w:fill="D9E1F2"/>
            <w:vAlign w:val="center"/>
          </w:tcPr>
          <w:p w14:paraId="4BE6FD93" w14:textId="57A7431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w:t>
            </w:r>
          </w:p>
        </w:tc>
        <w:tc>
          <w:tcPr>
            <w:tcW w:w="392" w:type="dxa"/>
            <w:shd w:val="clear" w:color="auto" w:fill="D9E1F2"/>
            <w:vAlign w:val="center"/>
          </w:tcPr>
          <w:p w14:paraId="779AD3C1" w14:textId="15DECCF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1.8</w:t>
            </w:r>
          </w:p>
        </w:tc>
        <w:tc>
          <w:tcPr>
            <w:tcW w:w="435" w:type="dxa"/>
            <w:shd w:val="clear" w:color="auto" w:fill="D9E1F2"/>
            <w:vAlign w:val="center"/>
          </w:tcPr>
          <w:p w14:paraId="09BA8DC6" w14:textId="3D0E84F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7.4</w:t>
            </w:r>
          </w:p>
        </w:tc>
        <w:tc>
          <w:tcPr>
            <w:tcW w:w="649" w:type="dxa"/>
            <w:shd w:val="clear" w:color="auto" w:fill="D9E1F2"/>
            <w:vAlign w:val="center"/>
          </w:tcPr>
          <w:p w14:paraId="54DDA5BE" w14:textId="60305DA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12.0</w:t>
            </w:r>
          </w:p>
        </w:tc>
        <w:tc>
          <w:tcPr>
            <w:tcW w:w="435" w:type="dxa"/>
            <w:shd w:val="clear" w:color="auto" w:fill="D9E1F2"/>
            <w:vAlign w:val="center"/>
          </w:tcPr>
          <w:p w14:paraId="562C486F" w14:textId="0EB9E80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10.5</w:t>
            </w:r>
          </w:p>
        </w:tc>
        <w:tc>
          <w:tcPr>
            <w:tcW w:w="388" w:type="dxa"/>
            <w:shd w:val="clear" w:color="auto" w:fill="D9E1F2"/>
            <w:vAlign w:val="center"/>
          </w:tcPr>
          <w:p w14:paraId="7BE39F11" w14:textId="0F67AC2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3.15</w:t>
            </w:r>
          </w:p>
        </w:tc>
        <w:tc>
          <w:tcPr>
            <w:tcW w:w="331" w:type="dxa"/>
            <w:shd w:val="clear" w:color="auto" w:fill="D9E1F2"/>
            <w:vAlign w:val="center"/>
          </w:tcPr>
          <w:p w14:paraId="665A39B9" w14:textId="4293E35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0.30</w:t>
            </w:r>
          </w:p>
        </w:tc>
        <w:tc>
          <w:tcPr>
            <w:tcW w:w="487" w:type="dxa"/>
            <w:shd w:val="clear" w:color="auto" w:fill="D9E1F2"/>
            <w:vAlign w:val="center"/>
          </w:tcPr>
          <w:p w14:paraId="2E655370" w14:textId="15C1AB9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15.1</w:t>
            </w:r>
          </w:p>
        </w:tc>
        <w:tc>
          <w:tcPr>
            <w:tcW w:w="435" w:type="dxa"/>
            <w:shd w:val="clear" w:color="auto" w:fill="D9E1F2"/>
            <w:vAlign w:val="center"/>
          </w:tcPr>
          <w:p w14:paraId="003EB261" w14:textId="69372E7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4.6</w:t>
            </w:r>
          </w:p>
        </w:tc>
        <w:tc>
          <w:tcPr>
            <w:tcW w:w="435" w:type="dxa"/>
            <w:shd w:val="clear" w:color="auto" w:fill="D9E1F2"/>
            <w:vAlign w:val="center"/>
          </w:tcPr>
          <w:p w14:paraId="004DD9AE" w14:textId="29DDAA3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6.7</w:t>
            </w:r>
          </w:p>
        </w:tc>
        <w:tc>
          <w:tcPr>
            <w:tcW w:w="677" w:type="dxa"/>
            <w:shd w:val="clear" w:color="auto" w:fill="D9E1F2"/>
            <w:vAlign w:val="center"/>
          </w:tcPr>
          <w:p w14:paraId="45A4A2A8" w14:textId="0BB8D1D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15.0</w:t>
            </w:r>
          </w:p>
        </w:tc>
        <w:tc>
          <w:tcPr>
            <w:tcW w:w="351" w:type="dxa"/>
            <w:shd w:val="clear" w:color="auto" w:fill="D9E1F2"/>
            <w:vAlign w:val="center"/>
          </w:tcPr>
          <w:p w14:paraId="5800E2F4" w14:textId="1F8D970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0.30</w:t>
            </w:r>
          </w:p>
        </w:tc>
        <w:tc>
          <w:tcPr>
            <w:tcW w:w="374" w:type="dxa"/>
            <w:shd w:val="clear" w:color="auto" w:fill="D9E1F2"/>
            <w:vAlign w:val="center"/>
          </w:tcPr>
          <w:p w14:paraId="350FA05B" w14:textId="77E4136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0.078</w:t>
            </w:r>
          </w:p>
        </w:tc>
        <w:tc>
          <w:tcPr>
            <w:tcW w:w="496" w:type="dxa"/>
            <w:shd w:val="clear" w:color="auto" w:fill="D9E1F2"/>
            <w:vAlign w:val="center"/>
          </w:tcPr>
          <w:p w14:paraId="3387843F" w14:textId="6398E39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0.011934</w:t>
            </w:r>
          </w:p>
        </w:tc>
        <w:tc>
          <w:tcPr>
            <w:tcW w:w="521" w:type="dxa"/>
            <w:shd w:val="clear" w:color="auto" w:fill="D9E1F2"/>
          </w:tcPr>
          <w:p w14:paraId="680F8F25" w14:textId="4CD9BA36" w:rsidR="001B52D3" w:rsidRPr="001B52D3" w:rsidRDefault="001B52D3" w:rsidP="001B52D3">
            <w:pPr>
              <w:rPr>
                <w:rFonts w:ascii="Calibri" w:hAnsi="Calibri" w:cs="Calibri"/>
                <w:color w:val="2F75B5"/>
                <w:sz w:val="8"/>
                <w:szCs w:val="8"/>
              </w:rPr>
            </w:pPr>
            <w:r w:rsidRPr="00FA5F9D">
              <w:rPr>
                <w:rFonts w:ascii="Calibri" w:hAnsi="Calibri" w:cs="Calibri"/>
                <w:color w:val="2F75B5"/>
                <w:sz w:val="8"/>
                <w:szCs w:val="8"/>
              </w:rPr>
              <w:t>3.6</w:t>
            </w:r>
          </w:p>
        </w:tc>
      </w:tr>
      <w:tr w:rsidR="001B52D3" w:rsidRPr="003E6F1B" w14:paraId="4A850391" w14:textId="1B68DB6C" w:rsidTr="00EA0E53">
        <w:trPr>
          <w:trHeight w:val="216"/>
        </w:trPr>
        <w:tc>
          <w:tcPr>
            <w:tcW w:w="316" w:type="dxa"/>
            <w:shd w:val="clear" w:color="auto" w:fill="FFFFFF" w:themeFill="background1"/>
            <w:vAlign w:val="center"/>
          </w:tcPr>
          <w:p w14:paraId="3F40756F" w14:textId="458DDFE1"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26</w:t>
            </w:r>
          </w:p>
        </w:tc>
        <w:tc>
          <w:tcPr>
            <w:tcW w:w="779" w:type="dxa"/>
            <w:shd w:val="clear" w:color="auto" w:fill="FFFFFF" w:themeFill="background1"/>
            <w:vAlign w:val="center"/>
          </w:tcPr>
          <w:p w14:paraId="26E5E962" w14:textId="595E52C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Coffee stations</w:t>
            </w:r>
          </w:p>
        </w:tc>
        <w:tc>
          <w:tcPr>
            <w:tcW w:w="527" w:type="dxa"/>
            <w:shd w:val="clear" w:color="auto" w:fill="FFFFFF" w:themeFill="background1"/>
            <w:vAlign w:val="center"/>
          </w:tcPr>
          <w:p w14:paraId="5D372812" w14:textId="3568BD3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20</w:t>
            </w:r>
          </w:p>
        </w:tc>
        <w:tc>
          <w:tcPr>
            <w:tcW w:w="701" w:type="dxa"/>
            <w:shd w:val="clear" w:color="auto" w:fill="FFFFFF" w:themeFill="background1"/>
            <w:vAlign w:val="center"/>
          </w:tcPr>
          <w:p w14:paraId="280921B8" w14:textId="685019D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Sedentary/Passive</w:t>
            </w:r>
          </w:p>
        </w:tc>
        <w:tc>
          <w:tcPr>
            <w:tcW w:w="523" w:type="dxa"/>
            <w:shd w:val="clear" w:color="auto" w:fill="FFFFFF" w:themeFill="background1"/>
            <w:vAlign w:val="center"/>
          </w:tcPr>
          <w:p w14:paraId="015F47E5" w14:textId="3CD8C3D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0.5</w:t>
            </w:r>
          </w:p>
        </w:tc>
        <w:tc>
          <w:tcPr>
            <w:tcW w:w="392" w:type="dxa"/>
            <w:shd w:val="clear" w:color="auto" w:fill="FFFFFF" w:themeFill="background1"/>
            <w:vAlign w:val="center"/>
          </w:tcPr>
          <w:p w14:paraId="3F55CA93" w14:textId="21F7A5F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1.5</w:t>
            </w:r>
          </w:p>
        </w:tc>
        <w:tc>
          <w:tcPr>
            <w:tcW w:w="435" w:type="dxa"/>
            <w:shd w:val="clear" w:color="auto" w:fill="FFFFFF" w:themeFill="background1"/>
            <w:vAlign w:val="center"/>
          </w:tcPr>
          <w:p w14:paraId="59492D96" w14:textId="24C1CDE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4.0</w:t>
            </w:r>
          </w:p>
        </w:tc>
        <w:tc>
          <w:tcPr>
            <w:tcW w:w="649" w:type="dxa"/>
            <w:shd w:val="clear" w:color="auto" w:fill="FFFFFF" w:themeFill="background1"/>
            <w:vAlign w:val="center"/>
          </w:tcPr>
          <w:p w14:paraId="6766C408" w14:textId="65D80AB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15.0</w:t>
            </w:r>
          </w:p>
        </w:tc>
        <w:tc>
          <w:tcPr>
            <w:tcW w:w="435" w:type="dxa"/>
            <w:shd w:val="clear" w:color="auto" w:fill="FFFFFF" w:themeFill="background1"/>
            <w:vAlign w:val="center"/>
          </w:tcPr>
          <w:p w14:paraId="6C7B605D" w14:textId="6C7749D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7.9</w:t>
            </w:r>
          </w:p>
        </w:tc>
        <w:tc>
          <w:tcPr>
            <w:tcW w:w="388" w:type="dxa"/>
            <w:shd w:val="clear" w:color="auto" w:fill="FFFFFF" w:themeFill="background1"/>
            <w:vAlign w:val="center"/>
          </w:tcPr>
          <w:p w14:paraId="542CBA7B" w14:textId="4207062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1.89</w:t>
            </w:r>
          </w:p>
        </w:tc>
        <w:tc>
          <w:tcPr>
            <w:tcW w:w="331" w:type="dxa"/>
            <w:shd w:val="clear" w:color="auto" w:fill="FFFFFF" w:themeFill="background1"/>
            <w:vAlign w:val="center"/>
          </w:tcPr>
          <w:p w14:paraId="52FAF3B3" w14:textId="481327A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0.65</w:t>
            </w:r>
          </w:p>
        </w:tc>
        <w:tc>
          <w:tcPr>
            <w:tcW w:w="487" w:type="dxa"/>
            <w:shd w:val="clear" w:color="auto" w:fill="FFFFFF" w:themeFill="background1"/>
            <w:vAlign w:val="center"/>
          </w:tcPr>
          <w:p w14:paraId="0063ECE7" w14:textId="779EDA2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22.3</w:t>
            </w:r>
          </w:p>
        </w:tc>
        <w:tc>
          <w:tcPr>
            <w:tcW w:w="435" w:type="dxa"/>
            <w:shd w:val="clear" w:color="auto" w:fill="FFFFFF" w:themeFill="background1"/>
            <w:vAlign w:val="center"/>
          </w:tcPr>
          <w:p w14:paraId="1484095A" w14:textId="09BF19A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14.4</w:t>
            </w:r>
          </w:p>
        </w:tc>
        <w:tc>
          <w:tcPr>
            <w:tcW w:w="435" w:type="dxa"/>
            <w:shd w:val="clear" w:color="auto" w:fill="FFFFFF" w:themeFill="background1"/>
            <w:vAlign w:val="center"/>
          </w:tcPr>
          <w:p w14:paraId="2867745A" w14:textId="01679FE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16.7</w:t>
            </w:r>
          </w:p>
        </w:tc>
        <w:tc>
          <w:tcPr>
            <w:tcW w:w="677" w:type="dxa"/>
            <w:shd w:val="clear" w:color="auto" w:fill="FFFFFF" w:themeFill="background1"/>
            <w:vAlign w:val="center"/>
          </w:tcPr>
          <w:p w14:paraId="23E75A73" w14:textId="5549986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21.7</w:t>
            </w:r>
          </w:p>
        </w:tc>
        <w:tc>
          <w:tcPr>
            <w:tcW w:w="351" w:type="dxa"/>
            <w:shd w:val="clear" w:color="auto" w:fill="FFFFFF" w:themeFill="background1"/>
            <w:vAlign w:val="center"/>
          </w:tcPr>
          <w:p w14:paraId="7D85AAD7" w14:textId="5E586E7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2.65</w:t>
            </w:r>
          </w:p>
        </w:tc>
        <w:tc>
          <w:tcPr>
            <w:tcW w:w="374" w:type="dxa"/>
            <w:shd w:val="clear" w:color="auto" w:fill="FFFFFF" w:themeFill="background1"/>
            <w:vAlign w:val="center"/>
          </w:tcPr>
          <w:p w14:paraId="0BF7FBBC" w14:textId="49110AA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0.076</w:t>
            </w:r>
          </w:p>
        </w:tc>
        <w:tc>
          <w:tcPr>
            <w:tcW w:w="496" w:type="dxa"/>
            <w:shd w:val="clear" w:color="auto" w:fill="FFFFFF" w:themeFill="background1"/>
            <w:vAlign w:val="center"/>
          </w:tcPr>
          <w:p w14:paraId="43811810" w14:textId="10BD506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0.003363</w:t>
            </w:r>
          </w:p>
        </w:tc>
        <w:tc>
          <w:tcPr>
            <w:tcW w:w="521" w:type="dxa"/>
            <w:shd w:val="clear" w:color="auto" w:fill="FFFFFF" w:themeFill="background1"/>
          </w:tcPr>
          <w:p w14:paraId="20B682DF" w14:textId="15B98BDC" w:rsidR="001B52D3" w:rsidRPr="00A27B2E" w:rsidRDefault="00793600" w:rsidP="001B52D3">
            <w:pPr>
              <w:rPr>
                <w:rFonts w:ascii="Calibri" w:hAnsi="Calibri" w:cs="Calibri"/>
                <w:b/>
                <w:bCs/>
                <w:color w:val="2F75B5"/>
                <w:sz w:val="8"/>
                <w:szCs w:val="8"/>
              </w:rPr>
            </w:pPr>
            <w:r w:rsidRPr="00A27B2E">
              <w:rPr>
                <w:rFonts w:hint="eastAsia"/>
                <w:b/>
                <w:bCs/>
                <w:color w:val="EE0000"/>
                <w:sz w:val="8"/>
                <w:szCs w:val="8"/>
              </w:rPr>
              <w:t>1.0</w:t>
            </w:r>
          </w:p>
        </w:tc>
      </w:tr>
      <w:tr w:rsidR="001B52D3" w:rsidRPr="003E6F1B" w14:paraId="6A742821" w14:textId="36D96297" w:rsidTr="00EA0E53">
        <w:trPr>
          <w:trHeight w:val="216"/>
        </w:trPr>
        <w:tc>
          <w:tcPr>
            <w:tcW w:w="316" w:type="dxa"/>
            <w:shd w:val="clear" w:color="auto" w:fill="D9E1F2"/>
            <w:vAlign w:val="center"/>
          </w:tcPr>
          <w:p w14:paraId="6BE69EC6" w14:textId="20DD59D4"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27</w:t>
            </w:r>
          </w:p>
        </w:tc>
        <w:tc>
          <w:tcPr>
            <w:tcW w:w="779" w:type="dxa"/>
            <w:shd w:val="clear" w:color="auto" w:fill="D9E1F2"/>
            <w:vAlign w:val="center"/>
          </w:tcPr>
          <w:p w14:paraId="09660E9D" w14:textId="15A0919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Coin-operated laundries</w:t>
            </w:r>
          </w:p>
        </w:tc>
        <w:tc>
          <w:tcPr>
            <w:tcW w:w="527" w:type="dxa"/>
            <w:shd w:val="clear" w:color="auto" w:fill="D9E1F2"/>
            <w:vAlign w:val="center"/>
          </w:tcPr>
          <w:p w14:paraId="2B4B5A1A" w14:textId="44C2FE7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20</w:t>
            </w:r>
          </w:p>
        </w:tc>
        <w:tc>
          <w:tcPr>
            <w:tcW w:w="701" w:type="dxa"/>
            <w:shd w:val="clear" w:color="auto" w:fill="D9E1F2"/>
            <w:vAlign w:val="center"/>
          </w:tcPr>
          <w:p w14:paraId="04CC72B6" w14:textId="04BB105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light exercise</w:t>
            </w:r>
          </w:p>
        </w:tc>
        <w:tc>
          <w:tcPr>
            <w:tcW w:w="523" w:type="dxa"/>
            <w:shd w:val="clear" w:color="auto" w:fill="D9E1F2"/>
            <w:vAlign w:val="center"/>
          </w:tcPr>
          <w:p w14:paraId="32596CBC" w14:textId="25E2AE5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w:t>
            </w:r>
          </w:p>
        </w:tc>
        <w:tc>
          <w:tcPr>
            <w:tcW w:w="392" w:type="dxa"/>
            <w:shd w:val="clear" w:color="auto" w:fill="D9E1F2"/>
            <w:vAlign w:val="center"/>
          </w:tcPr>
          <w:p w14:paraId="2BAD401D" w14:textId="30C2DFF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w:t>
            </w:r>
          </w:p>
        </w:tc>
        <w:tc>
          <w:tcPr>
            <w:tcW w:w="435" w:type="dxa"/>
            <w:shd w:val="clear" w:color="auto" w:fill="D9E1F2"/>
            <w:vAlign w:val="center"/>
          </w:tcPr>
          <w:p w14:paraId="30816DE1" w14:textId="04E7506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6.8</w:t>
            </w:r>
          </w:p>
        </w:tc>
        <w:tc>
          <w:tcPr>
            <w:tcW w:w="649" w:type="dxa"/>
            <w:shd w:val="clear" w:color="auto" w:fill="D9E1F2"/>
            <w:vAlign w:val="center"/>
          </w:tcPr>
          <w:p w14:paraId="7061264E" w14:textId="4DA305A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15.0</w:t>
            </w:r>
          </w:p>
        </w:tc>
        <w:tc>
          <w:tcPr>
            <w:tcW w:w="435" w:type="dxa"/>
            <w:shd w:val="clear" w:color="auto" w:fill="D9E1F2"/>
            <w:vAlign w:val="center"/>
          </w:tcPr>
          <w:p w14:paraId="5A0768CF" w14:textId="3079D12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10.7</w:t>
            </w:r>
          </w:p>
        </w:tc>
        <w:tc>
          <w:tcPr>
            <w:tcW w:w="388" w:type="dxa"/>
            <w:shd w:val="clear" w:color="auto" w:fill="D9E1F2"/>
            <w:vAlign w:val="center"/>
          </w:tcPr>
          <w:p w14:paraId="694CAB62" w14:textId="019532C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2.56</w:t>
            </w:r>
          </w:p>
        </w:tc>
        <w:tc>
          <w:tcPr>
            <w:tcW w:w="331" w:type="dxa"/>
            <w:shd w:val="clear" w:color="auto" w:fill="D9E1F2"/>
            <w:vAlign w:val="center"/>
          </w:tcPr>
          <w:p w14:paraId="3D57B4CE" w14:textId="5C5FCFB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0.36</w:t>
            </w:r>
          </w:p>
        </w:tc>
        <w:tc>
          <w:tcPr>
            <w:tcW w:w="487" w:type="dxa"/>
            <w:shd w:val="clear" w:color="auto" w:fill="D9E1F2"/>
            <w:vAlign w:val="center"/>
          </w:tcPr>
          <w:p w14:paraId="68C01362" w14:textId="0B946E3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16.7</w:t>
            </w:r>
          </w:p>
        </w:tc>
        <w:tc>
          <w:tcPr>
            <w:tcW w:w="435" w:type="dxa"/>
            <w:shd w:val="clear" w:color="auto" w:fill="D9E1F2"/>
            <w:vAlign w:val="center"/>
          </w:tcPr>
          <w:p w14:paraId="2BB47A8F" w14:textId="518FE80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6.0</w:t>
            </w:r>
          </w:p>
        </w:tc>
        <w:tc>
          <w:tcPr>
            <w:tcW w:w="435" w:type="dxa"/>
            <w:shd w:val="clear" w:color="auto" w:fill="D9E1F2"/>
            <w:vAlign w:val="center"/>
          </w:tcPr>
          <w:p w14:paraId="45CE7F43" w14:textId="3E1858C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8.3</w:t>
            </w:r>
          </w:p>
        </w:tc>
        <w:tc>
          <w:tcPr>
            <w:tcW w:w="677" w:type="dxa"/>
            <w:shd w:val="clear" w:color="auto" w:fill="D9E1F2"/>
            <w:vAlign w:val="center"/>
          </w:tcPr>
          <w:p w14:paraId="1DF519D7" w14:textId="4967C71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16.6</w:t>
            </w:r>
          </w:p>
        </w:tc>
        <w:tc>
          <w:tcPr>
            <w:tcW w:w="351" w:type="dxa"/>
            <w:shd w:val="clear" w:color="auto" w:fill="D9E1F2"/>
            <w:vAlign w:val="center"/>
          </w:tcPr>
          <w:p w14:paraId="5EED012E" w14:textId="73CAC5A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0.63</w:t>
            </w:r>
          </w:p>
        </w:tc>
        <w:tc>
          <w:tcPr>
            <w:tcW w:w="374" w:type="dxa"/>
            <w:shd w:val="clear" w:color="auto" w:fill="D9E1F2"/>
            <w:vAlign w:val="center"/>
          </w:tcPr>
          <w:p w14:paraId="455324C4" w14:textId="10E49DA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0.208</w:t>
            </w:r>
          </w:p>
        </w:tc>
        <w:tc>
          <w:tcPr>
            <w:tcW w:w="496" w:type="dxa"/>
            <w:shd w:val="clear" w:color="auto" w:fill="D9E1F2"/>
            <w:vAlign w:val="center"/>
          </w:tcPr>
          <w:p w14:paraId="21B651FD" w14:textId="6532255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0.011987</w:t>
            </w:r>
          </w:p>
        </w:tc>
        <w:tc>
          <w:tcPr>
            <w:tcW w:w="521" w:type="dxa"/>
            <w:shd w:val="clear" w:color="auto" w:fill="D9E1F2"/>
          </w:tcPr>
          <w:p w14:paraId="4CA805C9" w14:textId="174D39B8" w:rsidR="001B52D3" w:rsidRPr="001B52D3" w:rsidRDefault="001B52D3" w:rsidP="001B52D3">
            <w:pPr>
              <w:rPr>
                <w:rFonts w:ascii="Calibri" w:hAnsi="Calibri" w:cs="Calibri"/>
                <w:color w:val="2F75B5"/>
                <w:sz w:val="8"/>
                <w:szCs w:val="8"/>
              </w:rPr>
            </w:pPr>
            <w:r w:rsidRPr="00FA5F9D">
              <w:rPr>
                <w:rFonts w:ascii="Calibri" w:hAnsi="Calibri" w:cs="Calibri"/>
                <w:color w:val="2F75B5"/>
                <w:sz w:val="8"/>
                <w:szCs w:val="8"/>
              </w:rPr>
              <w:t>2.8</w:t>
            </w:r>
          </w:p>
        </w:tc>
      </w:tr>
      <w:tr w:rsidR="001B52D3" w:rsidRPr="003E6F1B" w14:paraId="7B9521E9" w14:textId="7C045AB9" w:rsidTr="00EA0E53">
        <w:trPr>
          <w:trHeight w:val="216"/>
        </w:trPr>
        <w:tc>
          <w:tcPr>
            <w:tcW w:w="316" w:type="dxa"/>
            <w:shd w:val="clear" w:color="auto" w:fill="FFFFFF" w:themeFill="background1"/>
            <w:vAlign w:val="center"/>
          </w:tcPr>
          <w:p w14:paraId="0534764C" w14:textId="24F0F1A9"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28</w:t>
            </w:r>
          </w:p>
        </w:tc>
        <w:tc>
          <w:tcPr>
            <w:tcW w:w="779" w:type="dxa"/>
            <w:shd w:val="clear" w:color="auto" w:fill="FFFFFF" w:themeFill="background1"/>
            <w:vAlign w:val="center"/>
          </w:tcPr>
          <w:p w14:paraId="48AB0233" w14:textId="4F9C86B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Computer (not printing)</w:t>
            </w:r>
          </w:p>
        </w:tc>
        <w:tc>
          <w:tcPr>
            <w:tcW w:w="527" w:type="dxa"/>
            <w:shd w:val="clear" w:color="auto" w:fill="FFFFFF" w:themeFill="background1"/>
            <w:vAlign w:val="center"/>
          </w:tcPr>
          <w:p w14:paraId="63802808" w14:textId="1F9E5B9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w:t>
            </w:r>
          </w:p>
        </w:tc>
        <w:tc>
          <w:tcPr>
            <w:tcW w:w="701" w:type="dxa"/>
            <w:shd w:val="clear" w:color="auto" w:fill="FFFFFF" w:themeFill="background1"/>
            <w:vAlign w:val="center"/>
          </w:tcPr>
          <w:p w14:paraId="468C9C03" w14:textId="7E2FA14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Sedentary/Passive</w:t>
            </w:r>
          </w:p>
        </w:tc>
        <w:tc>
          <w:tcPr>
            <w:tcW w:w="523" w:type="dxa"/>
            <w:shd w:val="clear" w:color="auto" w:fill="FFFFFF" w:themeFill="background1"/>
            <w:vAlign w:val="center"/>
          </w:tcPr>
          <w:p w14:paraId="1B4A0884" w14:textId="6A28297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w:t>
            </w:r>
          </w:p>
        </w:tc>
        <w:tc>
          <w:tcPr>
            <w:tcW w:w="392" w:type="dxa"/>
            <w:shd w:val="clear" w:color="auto" w:fill="FFFFFF" w:themeFill="background1"/>
            <w:vAlign w:val="center"/>
          </w:tcPr>
          <w:p w14:paraId="0235793D" w14:textId="36A11E4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1.5</w:t>
            </w:r>
          </w:p>
        </w:tc>
        <w:tc>
          <w:tcPr>
            <w:tcW w:w="435" w:type="dxa"/>
            <w:shd w:val="clear" w:color="auto" w:fill="FFFFFF" w:themeFill="background1"/>
            <w:vAlign w:val="center"/>
          </w:tcPr>
          <w:p w14:paraId="5878BEFF" w14:textId="4B1E653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10.0</w:t>
            </w:r>
          </w:p>
        </w:tc>
        <w:tc>
          <w:tcPr>
            <w:tcW w:w="649" w:type="dxa"/>
            <w:shd w:val="clear" w:color="auto" w:fill="FFFFFF" w:themeFill="background1"/>
            <w:vAlign w:val="center"/>
          </w:tcPr>
          <w:p w14:paraId="2B44326E" w14:textId="50D1F80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75.0</w:t>
            </w:r>
          </w:p>
        </w:tc>
        <w:tc>
          <w:tcPr>
            <w:tcW w:w="435" w:type="dxa"/>
            <w:shd w:val="clear" w:color="auto" w:fill="FFFFFF" w:themeFill="background1"/>
            <w:vAlign w:val="center"/>
          </w:tcPr>
          <w:p w14:paraId="724F5EC1" w14:textId="568907B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29.4</w:t>
            </w:r>
          </w:p>
        </w:tc>
        <w:tc>
          <w:tcPr>
            <w:tcW w:w="388" w:type="dxa"/>
            <w:shd w:val="clear" w:color="auto" w:fill="FFFFFF" w:themeFill="background1"/>
            <w:vAlign w:val="center"/>
          </w:tcPr>
          <w:p w14:paraId="69F3062D" w14:textId="4DF8E23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1.41</w:t>
            </w:r>
          </w:p>
        </w:tc>
        <w:tc>
          <w:tcPr>
            <w:tcW w:w="331" w:type="dxa"/>
            <w:shd w:val="clear" w:color="auto" w:fill="FFFFFF" w:themeFill="background1"/>
            <w:vAlign w:val="center"/>
          </w:tcPr>
          <w:p w14:paraId="2B40D420" w14:textId="490A804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0.33</w:t>
            </w:r>
          </w:p>
        </w:tc>
        <w:tc>
          <w:tcPr>
            <w:tcW w:w="487" w:type="dxa"/>
            <w:shd w:val="clear" w:color="auto" w:fill="FFFFFF" w:themeFill="background1"/>
            <w:vAlign w:val="center"/>
          </w:tcPr>
          <w:p w14:paraId="7116990D" w14:textId="2FFEE01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44.1</w:t>
            </w:r>
          </w:p>
        </w:tc>
        <w:tc>
          <w:tcPr>
            <w:tcW w:w="435" w:type="dxa"/>
            <w:shd w:val="clear" w:color="auto" w:fill="FFFFFF" w:themeFill="background1"/>
            <w:vAlign w:val="center"/>
          </w:tcPr>
          <w:p w14:paraId="0AFA883A" w14:textId="7C46706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14.7</w:t>
            </w:r>
          </w:p>
        </w:tc>
        <w:tc>
          <w:tcPr>
            <w:tcW w:w="435" w:type="dxa"/>
            <w:shd w:val="clear" w:color="auto" w:fill="FFFFFF" w:themeFill="background1"/>
            <w:vAlign w:val="center"/>
          </w:tcPr>
          <w:p w14:paraId="4848E054" w14:textId="269EF00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20.8</w:t>
            </w:r>
          </w:p>
        </w:tc>
        <w:tc>
          <w:tcPr>
            <w:tcW w:w="677" w:type="dxa"/>
            <w:shd w:val="clear" w:color="auto" w:fill="FFFFFF" w:themeFill="background1"/>
            <w:vAlign w:val="center"/>
          </w:tcPr>
          <w:p w14:paraId="2ED2C664" w14:textId="2392194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43.9</w:t>
            </w:r>
          </w:p>
        </w:tc>
        <w:tc>
          <w:tcPr>
            <w:tcW w:w="351" w:type="dxa"/>
            <w:shd w:val="clear" w:color="auto" w:fill="FFFFFF" w:themeFill="background1"/>
            <w:vAlign w:val="center"/>
          </w:tcPr>
          <w:p w14:paraId="6711B5EE" w14:textId="474DA39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0.46</w:t>
            </w:r>
          </w:p>
        </w:tc>
        <w:tc>
          <w:tcPr>
            <w:tcW w:w="374" w:type="dxa"/>
            <w:shd w:val="clear" w:color="auto" w:fill="FFFFFF" w:themeFill="background1"/>
            <w:vAlign w:val="center"/>
          </w:tcPr>
          <w:p w14:paraId="2D7D4FDE" w14:textId="0364739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0.076</w:t>
            </w:r>
          </w:p>
        </w:tc>
        <w:tc>
          <w:tcPr>
            <w:tcW w:w="496" w:type="dxa"/>
            <w:shd w:val="clear" w:color="auto" w:fill="FFFFFF" w:themeFill="background1"/>
            <w:vAlign w:val="center"/>
          </w:tcPr>
          <w:p w14:paraId="3B6DBA69" w14:textId="4E448D1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0.006807</w:t>
            </w:r>
          </w:p>
        </w:tc>
        <w:tc>
          <w:tcPr>
            <w:tcW w:w="521" w:type="dxa"/>
            <w:shd w:val="clear" w:color="auto" w:fill="FFFFFF" w:themeFill="background1"/>
          </w:tcPr>
          <w:p w14:paraId="4E196796" w14:textId="136C96C9" w:rsidR="001B52D3" w:rsidRPr="00A27B2E" w:rsidRDefault="00793600" w:rsidP="001B52D3">
            <w:pPr>
              <w:rPr>
                <w:rFonts w:ascii="Calibri" w:hAnsi="Calibri" w:cs="Calibri"/>
                <w:b/>
                <w:bCs/>
                <w:color w:val="2F75B5"/>
                <w:sz w:val="8"/>
                <w:szCs w:val="8"/>
              </w:rPr>
            </w:pPr>
            <w:r w:rsidRPr="00A27B2E">
              <w:rPr>
                <w:rFonts w:hint="eastAsia"/>
                <w:b/>
                <w:bCs/>
                <w:color w:val="EE0000"/>
                <w:sz w:val="8"/>
                <w:szCs w:val="8"/>
              </w:rPr>
              <w:t>1.0</w:t>
            </w:r>
          </w:p>
        </w:tc>
      </w:tr>
      <w:tr w:rsidR="001B52D3" w:rsidRPr="003E6F1B" w14:paraId="10485CFE" w14:textId="03ED6250" w:rsidTr="00EA0E53">
        <w:trPr>
          <w:trHeight w:val="216"/>
        </w:trPr>
        <w:tc>
          <w:tcPr>
            <w:tcW w:w="316" w:type="dxa"/>
            <w:shd w:val="clear" w:color="auto" w:fill="D9E1F2"/>
            <w:vAlign w:val="center"/>
          </w:tcPr>
          <w:p w14:paraId="2342EAB2" w14:textId="5905C794"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29</w:t>
            </w:r>
          </w:p>
        </w:tc>
        <w:tc>
          <w:tcPr>
            <w:tcW w:w="779" w:type="dxa"/>
            <w:shd w:val="clear" w:color="auto" w:fill="D9E1F2"/>
            <w:vAlign w:val="center"/>
          </w:tcPr>
          <w:p w14:paraId="59327CAA" w14:textId="18C17F9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Computer lab</w:t>
            </w:r>
          </w:p>
        </w:tc>
        <w:tc>
          <w:tcPr>
            <w:tcW w:w="527" w:type="dxa"/>
            <w:shd w:val="clear" w:color="auto" w:fill="D9E1F2"/>
            <w:vAlign w:val="center"/>
          </w:tcPr>
          <w:p w14:paraId="00E562F9" w14:textId="1959F33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25</w:t>
            </w:r>
          </w:p>
        </w:tc>
        <w:tc>
          <w:tcPr>
            <w:tcW w:w="701" w:type="dxa"/>
            <w:shd w:val="clear" w:color="auto" w:fill="D9E1F2"/>
            <w:vAlign w:val="center"/>
          </w:tcPr>
          <w:p w14:paraId="7B129C6E" w14:textId="4DE83AA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Sedentary/Passive</w:t>
            </w:r>
          </w:p>
        </w:tc>
        <w:tc>
          <w:tcPr>
            <w:tcW w:w="523" w:type="dxa"/>
            <w:shd w:val="clear" w:color="auto" w:fill="D9E1F2"/>
            <w:vAlign w:val="center"/>
          </w:tcPr>
          <w:p w14:paraId="14082E16" w14:textId="152BECC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w:t>
            </w:r>
          </w:p>
        </w:tc>
        <w:tc>
          <w:tcPr>
            <w:tcW w:w="392" w:type="dxa"/>
            <w:shd w:val="clear" w:color="auto" w:fill="D9E1F2"/>
            <w:vAlign w:val="center"/>
          </w:tcPr>
          <w:p w14:paraId="18DCC641" w14:textId="1481AB8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1.5</w:t>
            </w:r>
          </w:p>
        </w:tc>
        <w:tc>
          <w:tcPr>
            <w:tcW w:w="435" w:type="dxa"/>
            <w:shd w:val="clear" w:color="auto" w:fill="D9E1F2"/>
            <w:vAlign w:val="center"/>
          </w:tcPr>
          <w:p w14:paraId="68AE714B" w14:textId="38365AB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7.4</w:t>
            </w:r>
          </w:p>
        </w:tc>
        <w:tc>
          <w:tcPr>
            <w:tcW w:w="649" w:type="dxa"/>
            <w:shd w:val="clear" w:color="auto" w:fill="D9E1F2"/>
            <w:vAlign w:val="center"/>
          </w:tcPr>
          <w:p w14:paraId="073D479B" w14:textId="49742BD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12.0</w:t>
            </w:r>
          </w:p>
        </w:tc>
        <w:tc>
          <w:tcPr>
            <w:tcW w:w="435" w:type="dxa"/>
            <w:shd w:val="clear" w:color="auto" w:fill="D9E1F2"/>
            <w:vAlign w:val="center"/>
          </w:tcPr>
          <w:p w14:paraId="54F0B45D" w14:textId="175A01F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10.5</w:t>
            </w:r>
          </w:p>
        </w:tc>
        <w:tc>
          <w:tcPr>
            <w:tcW w:w="388" w:type="dxa"/>
            <w:shd w:val="clear" w:color="auto" w:fill="D9E1F2"/>
            <w:vAlign w:val="center"/>
          </w:tcPr>
          <w:p w14:paraId="31443053" w14:textId="7728D27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3.15</w:t>
            </w:r>
          </w:p>
        </w:tc>
        <w:tc>
          <w:tcPr>
            <w:tcW w:w="331" w:type="dxa"/>
            <w:shd w:val="clear" w:color="auto" w:fill="D9E1F2"/>
            <w:vAlign w:val="center"/>
          </w:tcPr>
          <w:p w14:paraId="1FFEA025" w14:textId="43A1A5B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0.30</w:t>
            </w:r>
          </w:p>
        </w:tc>
        <w:tc>
          <w:tcPr>
            <w:tcW w:w="487" w:type="dxa"/>
            <w:shd w:val="clear" w:color="auto" w:fill="D9E1F2"/>
            <w:vAlign w:val="center"/>
          </w:tcPr>
          <w:p w14:paraId="06526391" w14:textId="0F72975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15.1</w:t>
            </w:r>
          </w:p>
        </w:tc>
        <w:tc>
          <w:tcPr>
            <w:tcW w:w="435" w:type="dxa"/>
            <w:shd w:val="clear" w:color="auto" w:fill="D9E1F2"/>
            <w:vAlign w:val="center"/>
          </w:tcPr>
          <w:p w14:paraId="21C26707" w14:textId="0D6E6BE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4.6</w:t>
            </w:r>
          </w:p>
        </w:tc>
        <w:tc>
          <w:tcPr>
            <w:tcW w:w="435" w:type="dxa"/>
            <w:shd w:val="clear" w:color="auto" w:fill="D9E1F2"/>
            <w:vAlign w:val="center"/>
          </w:tcPr>
          <w:p w14:paraId="39F7379B" w14:textId="5B44ABA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6.7</w:t>
            </w:r>
          </w:p>
        </w:tc>
        <w:tc>
          <w:tcPr>
            <w:tcW w:w="677" w:type="dxa"/>
            <w:shd w:val="clear" w:color="auto" w:fill="D9E1F2"/>
            <w:vAlign w:val="center"/>
          </w:tcPr>
          <w:p w14:paraId="5C1D1AC3" w14:textId="7252617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15.0</w:t>
            </w:r>
          </w:p>
        </w:tc>
        <w:tc>
          <w:tcPr>
            <w:tcW w:w="351" w:type="dxa"/>
            <w:shd w:val="clear" w:color="auto" w:fill="D9E1F2"/>
            <w:vAlign w:val="center"/>
          </w:tcPr>
          <w:p w14:paraId="6398826E" w14:textId="0B7F4E3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0.30</w:t>
            </w:r>
          </w:p>
        </w:tc>
        <w:tc>
          <w:tcPr>
            <w:tcW w:w="374" w:type="dxa"/>
            <w:shd w:val="clear" w:color="auto" w:fill="D9E1F2"/>
            <w:vAlign w:val="center"/>
          </w:tcPr>
          <w:p w14:paraId="6CD09CC3" w14:textId="20FBCD6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0.071</w:t>
            </w:r>
          </w:p>
        </w:tc>
        <w:tc>
          <w:tcPr>
            <w:tcW w:w="496" w:type="dxa"/>
            <w:shd w:val="clear" w:color="auto" w:fill="D9E1F2"/>
            <w:vAlign w:val="center"/>
          </w:tcPr>
          <w:p w14:paraId="1A1AC6C6" w14:textId="01D6D1E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0.009945</w:t>
            </w:r>
          </w:p>
        </w:tc>
        <w:tc>
          <w:tcPr>
            <w:tcW w:w="521" w:type="dxa"/>
            <w:shd w:val="clear" w:color="auto" w:fill="D9E1F2"/>
          </w:tcPr>
          <w:p w14:paraId="44E1569A" w14:textId="6A548D4E" w:rsidR="001B52D3" w:rsidRPr="001B52D3" w:rsidRDefault="001B52D3" w:rsidP="001B52D3">
            <w:pPr>
              <w:rPr>
                <w:rFonts w:ascii="Calibri" w:hAnsi="Calibri" w:cs="Calibri"/>
                <w:color w:val="2F75B5"/>
                <w:sz w:val="8"/>
                <w:szCs w:val="8"/>
              </w:rPr>
            </w:pPr>
            <w:r w:rsidRPr="00FA5F9D">
              <w:rPr>
                <w:rFonts w:ascii="Calibri" w:hAnsi="Calibri" w:cs="Calibri"/>
                <w:color w:val="2F75B5"/>
                <w:sz w:val="8"/>
                <w:szCs w:val="8"/>
              </w:rPr>
              <w:t>1.5</w:t>
            </w:r>
          </w:p>
        </w:tc>
      </w:tr>
      <w:tr w:rsidR="001B52D3" w:rsidRPr="003E6F1B" w14:paraId="26C0EFBC" w14:textId="2B8BF0F1" w:rsidTr="00EA0E53">
        <w:trPr>
          <w:trHeight w:val="216"/>
        </w:trPr>
        <w:tc>
          <w:tcPr>
            <w:tcW w:w="316" w:type="dxa"/>
            <w:shd w:val="clear" w:color="auto" w:fill="FFFFFF" w:themeFill="background1"/>
            <w:vAlign w:val="center"/>
          </w:tcPr>
          <w:p w14:paraId="4324458E" w14:textId="254F30B7"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30</w:t>
            </w:r>
          </w:p>
        </w:tc>
        <w:tc>
          <w:tcPr>
            <w:tcW w:w="779" w:type="dxa"/>
            <w:shd w:val="clear" w:color="auto" w:fill="FFFFFF" w:themeFill="background1"/>
            <w:vAlign w:val="center"/>
          </w:tcPr>
          <w:p w14:paraId="618D24C9" w14:textId="74DA38F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Conference/meeting</w:t>
            </w:r>
          </w:p>
        </w:tc>
        <w:tc>
          <w:tcPr>
            <w:tcW w:w="527" w:type="dxa"/>
            <w:shd w:val="clear" w:color="auto" w:fill="FFFFFF" w:themeFill="background1"/>
            <w:vAlign w:val="center"/>
          </w:tcPr>
          <w:p w14:paraId="7EC928CE" w14:textId="7D9231B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50</w:t>
            </w:r>
          </w:p>
        </w:tc>
        <w:tc>
          <w:tcPr>
            <w:tcW w:w="701" w:type="dxa"/>
            <w:shd w:val="clear" w:color="auto" w:fill="FFFFFF" w:themeFill="background1"/>
            <w:vAlign w:val="center"/>
          </w:tcPr>
          <w:p w14:paraId="062F555C" w14:textId="1F9173F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Sedentary/Passive</w:t>
            </w:r>
          </w:p>
        </w:tc>
        <w:tc>
          <w:tcPr>
            <w:tcW w:w="523" w:type="dxa"/>
            <w:shd w:val="clear" w:color="auto" w:fill="FFFFFF" w:themeFill="background1"/>
            <w:vAlign w:val="center"/>
          </w:tcPr>
          <w:p w14:paraId="60EA5AE6" w14:textId="7A765E2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w:t>
            </w:r>
          </w:p>
        </w:tc>
        <w:tc>
          <w:tcPr>
            <w:tcW w:w="392" w:type="dxa"/>
            <w:shd w:val="clear" w:color="auto" w:fill="FFFFFF" w:themeFill="background1"/>
            <w:vAlign w:val="center"/>
          </w:tcPr>
          <w:p w14:paraId="19AE1767" w14:textId="60B3F7D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1.5</w:t>
            </w:r>
          </w:p>
        </w:tc>
        <w:tc>
          <w:tcPr>
            <w:tcW w:w="435" w:type="dxa"/>
            <w:shd w:val="clear" w:color="auto" w:fill="FFFFFF" w:themeFill="background1"/>
            <w:vAlign w:val="center"/>
          </w:tcPr>
          <w:p w14:paraId="46C488D5" w14:textId="3E14993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3.1</w:t>
            </w:r>
          </w:p>
        </w:tc>
        <w:tc>
          <w:tcPr>
            <w:tcW w:w="649" w:type="dxa"/>
            <w:shd w:val="clear" w:color="auto" w:fill="FFFFFF" w:themeFill="background1"/>
            <w:vAlign w:val="center"/>
          </w:tcPr>
          <w:p w14:paraId="7CC238FA" w14:textId="2F43B03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6.0</w:t>
            </w:r>
          </w:p>
        </w:tc>
        <w:tc>
          <w:tcPr>
            <w:tcW w:w="435" w:type="dxa"/>
            <w:shd w:val="clear" w:color="auto" w:fill="FFFFFF" w:themeFill="background1"/>
            <w:vAlign w:val="center"/>
          </w:tcPr>
          <w:p w14:paraId="4210DAB6" w14:textId="14BD4DC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4.7</w:t>
            </w:r>
          </w:p>
        </w:tc>
        <w:tc>
          <w:tcPr>
            <w:tcW w:w="388" w:type="dxa"/>
            <w:shd w:val="clear" w:color="auto" w:fill="FFFFFF" w:themeFill="background1"/>
            <w:vAlign w:val="center"/>
          </w:tcPr>
          <w:p w14:paraId="1BA356C1" w14:textId="3C8C13B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2.79</w:t>
            </w:r>
          </w:p>
        </w:tc>
        <w:tc>
          <w:tcPr>
            <w:tcW w:w="331" w:type="dxa"/>
            <w:shd w:val="clear" w:color="auto" w:fill="FFFFFF" w:themeFill="background1"/>
            <w:vAlign w:val="center"/>
          </w:tcPr>
          <w:p w14:paraId="6443ED66" w14:textId="7F5AA3B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0.18</w:t>
            </w:r>
          </w:p>
        </w:tc>
        <w:tc>
          <w:tcPr>
            <w:tcW w:w="487" w:type="dxa"/>
            <w:shd w:val="clear" w:color="auto" w:fill="FFFFFF" w:themeFill="background1"/>
            <w:vAlign w:val="center"/>
          </w:tcPr>
          <w:p w14:paraId="1CF7403E" w14:textId="7701972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5.7</w:t>
            </w:r>
          </w:p>
        </w:tc>
        <w:tc>
          <w:tcPr>
            <w:tcW w:w="435" w:type="dxa"/>
            <w:shd w:val="clear" w:color="auto" w:fill="FFFFFF" w:themeFill="background1"/>
            <w:vAlign w:val="center"/>
          </w:tcPr>
          <w:p w14:paraId="54684A5D" w14:textId="066A0B0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1.0</w:t>
            </w:r>
          </w:p>
        </w:tc>
        <w:tc>
          <w:tcPr>
            <w:tcW w:w="435" w:type="dxa"/>
            <w:shd w:val="clear" w:color="auto" w:fill="FFFFFF" w:themeFill="background1"/>
            <w:vAlign w:val="center"/>
          </w:tcPr>
          <w:p w14:paraId="3FF9A255" w14:textId="1FF73A8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1.7</w:t>
            </w:r>
          </w:p>
        </w:tc>
        <w:tc>
          <w:tcPr>
            <w:tcW w:w="677" w:type="dxa"/>
            <w:shd w:val="clear" w:color="auto" w:fill="FFFFFF" w:themeFill="background1"/>
            <w:vAlign w:val="center"/>
          </w:tcPr>
          <w:p w14:paraId="66D57AD5" w14:textId="58FEED1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5.7</w:t>
            </w:r>
          </w:p>
        </w:tc>
        <w:tc>
          <w:tcPr>
            <w:tcW w:w="351" w:type="dxa"/>
            <w:shd w:val="clear" w:color="auto" w:fill="FFFFFF" w:themeFill="background1"/>
            <w:vAlign w:val="center"/>
          </w:tcPr>
          <w:p w14:paraId="26D6230F" w14:textId="4F58975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0.08</w:t>
            </w:r>
          </w:p>
        </w:tc>
        <w:tc>
          <w:tcPr>
            <w:tcW w:w="374" w:type="dxa"/>
            <w:shd w:val="clear" w:color="auto" w:fill="FFFFFF" w:themeFill="background1"/>
            <w:vAlign w:val="center"/>
          </w:tcPr>
          <w:p w14:paraId="000BBC96" w14:textId="49974D1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0.076</w:t>
            </w:r>
          </w:p>
        </w:tc>
        <w:tc>
          <w:tcPr>
            <w:tcW w:w="496" w:type="dxa"/>
            <w:shd w:val="clear" w:color="auto" w:fill="FFFFFF" w:themeFill="background1"/>
            <w:vAlign w:val="center"/>
          </w:tcPr>
          <w:p w14:paraId="5D4E7A91" w14:textId="72782DD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0.052998</w:t>
            </w:r>
          </w:p>
        </w:tc>
        <w:tc>
          <w:tcPr>
            <w:tcW w:w="521" w:type="dxa"/>
            <w:shd w:val="clear" w:color="auto" w:fill="FFFFFF" w:themeFill="background1"/>
          </w:tcPr>
          <w:p w14:paraId="32A721C5" w14:textId="374AF51A" w:rsidR="001B52D3" w:rsidRPr="001B52D3" w:rsidRDefault="001B52D3" w:rsidP="001B52D3">
            <w:pPr>
              <w:rPr>
                <w:rFonts w:ascii="Calibri" w:hAnsi="Calibri" w:cs="Calibri"/>
                <w:color w:val="2F75B5"/>
                <w:sz w:val="8"/>
                <w:szCs w:val="8"/>
              </w:rPr>
            </w:pPr>
            <w:r w:rsidRPr="00FA5F9D">
              <w:rPr>
                <w:rFonts w:ascii="Calibri" w:hAnsi="Calibri" w:cs="Calibri"/>
                <w:color w:val="2F75B5"/>
                <w:sz w:val="8"/>
                <w:szCs w:val="8"/>
              </w:rPr>
              <w:t>14.2</w:t>
            </w:r>
          </w:p>
        </w:tc>
      </w:tr>
      <w:tr w:rsidR="001B52D3" w:rsidRPr="003E6F1B" w14:paraId="254C04F1" w14:textId="1A47A159" w:rsidTr="00EA0E53">
        <w:trPr>
          <w:trHeight w:val="216"/>
        </w:trPr>
        <w:tc>
          <w:tcPr>
            <w:tcW w:w="316" w:type="dxa"/>
            <w:shd w:val="clear" w:color="auto" w:fill="D9E1F2"/>
            <w:vAlign w:val="center"/>
          </w:tcPr>
          <w:p w14:paraId="52B9C55B" w14:textId="44326C30"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31</w:t>
            </w:r>
          </w:p>
        </w:tc>
        <w:tc>
          <w:tcPr>
            <w:tcW w:w="779" w:type="dxa"/>
            <w:shd w:val="clear" w:color="auto" w:fill="D9E1F2"/>
            <w:vAlign w:val="center"/>
          </w:tcPr>
          <w:p w14:paraId="3BD50787" w14:textId="582BF1C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Courtrooms</w:t>
            </w:r>
          </w:p>
        </w:tc>
        <w:tc>
          <w:tcPr>
            <w:tcW w:w="527" w:type="dxa"/>
            <w:shd w:val="clear" w:color="auto" w:fill="D9E1F2"/>
            <w:vAlign w:val="center"/>
          </w:tcPr>
          <w:p w14:paraId="768EAD37" w14:textId="392B7B7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70</w:t>
            </w:r>
          </w:p>
        </w:tc>
        <w:tc>
          <w:tcPr>
            <w:tcW w:w="701" w:type="dxa"/>
            <w:shd w:val="clear" w:color="auto" w:fill="D9E1F2"/>
            <w:vAlign w:val="center"/>
          </w:tcPr>
          <w:p w14:paraId="5A981BC1" w14:textId="310571D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Sedentary/Passive</w:t>
            </w:r>
          </w:p>
        </w:tc>
        <w:tc>
          <w:tcPr>
            <w:tcW w:w="523" w:type="dxa"/>
            <w:shd w:val="clear" w:color="auto" w:fill="D9E1F2"/>
            <w:vAlign w:val="center"/>
          </w:tcPr>
          <w:p w14:paraId="186D8FDC" w14:textId="727A06C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w:t>
            </w:r>
          </w:p>
        </w:tc>
        <w:tc>
          <w:tcPr>
            <w:tcW w:w="392" w:type="dxa"/>
            <w:shd w:val="clear" w:color="auto" w:fill="D9E1F2"/>
            <w:vAlign w:val="center"/>
          </w:tcPr>
          <w:p w14:paraId="3E34AF1B" w14:textId="5E522E3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1.5</w:t>
            </w:r>
          </w:p>
        </w:tc>
        <w:tc>
          <w:tcPr>
            <w:tcW w:w="435" w:type="dxa"/>
            <w:shd w:val="clear" w:color="auto" w:fill="D9E1F2"/>
            <w:vAlign w:val="center"/>
          </w:tcPr>
          <w:p w14:paraId="062E83E4" w14:textId="3AF0A99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2.9</w:t>
            </w:r>
          </w:p>
        </w:tc>
        <w:tc>
          <w:tcPr>
            <w:tcW w:w="649" w:type="dxa"/>
            <w:shd w:val="clear" w:color="auto" w:fill="D9E1F2"/>
            <w:vAlign w:val="center"/>
          </w:tcPr>
          <w:p w14:paraId="41867694" w14:textId="5B2D6C0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4.3</w:t>
            </w:r>
          </w:p>
        </w:tc>
        <w:tc>
          <w:tcPr>
            <w:tcW w:w="435" w:type="dxa"/>
            <w:shd w:val="clear" w:color="auto" w:fill="D9E1F2"/>
            <w:vAlign w:val="center"/>
          </w:tcPr>
          <w:p w14:paraId="5E7FE0CF" w14:textId="1166FAB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4.0</w:t>
            </w:r>
          </w:p>
        </w:tc>
        <w:tc>
          <w:tcPr>
            <w:tcW w:w="388" w:type="dxa"/>
            <w:shd w:val="clear" w:color="auto" w:fill="D9E1F2"/>
            <w:vAlign w:val="center"/>
          </w:tcPr>
          <w:p w14:paraId="6AE04541" w14:textId="37E46E2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3.39</w:t>
            </w:r>
          </w:p>
        </w:tc>
        <w:tc>
          <w:tcPr>
            <w:tcW w:w="331" w:type="dxa"/>
            <w:shd w:val="clear" w:color="auto" w:fill="D9E1F2"/>
            <w:vAlign w:val="center"/>
          </w:tcPr>
          <w:p w14:paraId="38CDC992" w14:textId="7D1D285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0.15</w:t>
            </w:r>
          </w:p>
        </w:tc>
        <w:tc>
          <w:tcPr>
            <w:tcW w:w="487" w:type="dxa"/>
            <w:shd w:val="clear" w:color="auto" w:fill="D9E1F2"/>
            <w:vAlign w:val="center"/>
          </w:tcPr>
          <w:p w14:paraId="49BAC2BA" w14:textId="61B5B36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4.7</w:t>
            </w:r>
          </w:p>
        </w:tc>
        <w:tc>
          <w:tcPr>
            <w:tcW w:w="435" w:type="dxa"/>
            <w:shd w:val="clear" w:color="auto" w:fill="D9E1F2"/>
            <w:vAlign w:val="center"/>
          </w:tcPr>
          <w:p w14:paraId="1CCD2780" w14:textId="322C27C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0.7</w:t>
            </w:r>
          </w:p>
        </w:tc>
        <w:tc>
          <w:tcPr>
            <w:tcW w:w="435" w:type="dxa"/>
            <w:shd w:val="clear" w:color="auto" w:fill="D9E1F2"/>
            <w:vAlign w:val="center"/>
          </w:tcPr>
          <w:p w14:paraId="05710962" w14:textId="3C0183A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1.2</w:t>
            </w:r>
          </w:p>
        </w:tc>
        <w:tc>
          <w:tcPr>
            <w:tcW w:w="677" w:type="dxa"/>
            <w:shd w:val="clear" w:color="auto" w:fill="D9E1F2"/>
            <w:vAlign w:val="center"/>
          </w:tcPr>
          <w:p w14:paraId="5C81AAB3" w14:textId="17FC80D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4.7</w:t>
            </w:r>
          </w:p>
        </w:tc>
        <w:tc>
          <w:tcPr>
            <w:tcW w:w="351" w:type="dxa"/>
            <w:shd w:val="clear" w:color="auto" w:fill="D9E1F2"/>
            <w:vAlign w:val="center"/>
          </w:tcPr>
          <w:p w14:paraId="757E7468" w14:textId="55FCD2B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0.20</w:t>
            </w:r>
          </w:p>
        </w:tc>
        <w:tc>
          <w:tcPr>
            <w:tcW w:w="374" w:type="dxa"/>
            <w:shd w:val="clear" w:color="auto" w:fill="D9E1F2"/>
            <w:vAlign w:val="center"/>
          </w:tcPr>
          <w:p w14:paraId="0F44C2C1" w14:textId="769C5CC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0.076</w:t>
            </w:r>
          </w:p>
        </w:tc>
        <w:tc>
          <w:tcPr>
            <w:tcW w:w="496" w:type="dxa"/>
            <w:shd w:val="clear" w:color="auto" w:fill="D9E1F2"/>
            <w:vAlign w:val="center"/>
          </w:tcPr>
          <w:p w14:paraId="5BF01B16" w14:textId="159C74F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0.063385</w:t>
            </w:r>
          </w:p>
        </w:tc>
        <w:tc>
          <w:tcPr>
            <w:tcW w:w="521" w:type="dxa"/>
            <w:shd w:val="clear" w:color="auto" w:fill="D9E1F2"/>
          </w:tcPr>
          <w:p w14:paraId="49059AAA" w14:textId="758521BE" w:rsidR="001B52D3" w:rsidRPr="001B52D3" w:rsidRDefault="001B52D3" w:rsidP="001B52D3">
            <w:pPr>
              <w:rPr>
                <w:rFonts w:ascii="Calibri" w:hAnsi="Calibri" w:cs="Calibri"/>
                <w:color w:val="2F75B5"/>
                <w:sz w:val="8"/>
                <w:szCs w:val="8"/>
              </w:rPr>
            </w:pPr>
            <w:r w:rsidRPr="00FA5F9D">
              <w:rPr>
                <w:rFonts w:ascii="Calibri" w:hAnsi="Calibri" w:cs="Calibri"/>
                <w:color w:val="2F75B5"/>
                <w:sz w:val="8"/>
                <w:szCs w:val="8"/>
              </w:rPr>
              <w:t>14.5</w:t>
            </w:r>
          </w:p>
        </w:tc>
      </w:tr>
      <w:tr w:rsidR="001B52D3" w:rsidRPr="003E6F1B" w14:paraId="3A109D6E" w14:textId="4F369B87" w:rsidTr="00EA0E53">
        <w:trPr>
          <w:trHeight w:val="216"/>
        </w:trPr>
        <w:tc>
          <w:tcPr>
            <w:tcW w:w="316" w:type="dxa"/>
            <w:shd w:val="clear" w:color="auto" w:fill="FFFFFF" w:themeFill="background1"/>
            <w:vAlign w:val="center"/>
          </w:tcPr>
          <w:p w14:paraId="7066653E" w14:textId="7EEA935F"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32</w:t>
            </w:r>
          </w:p>
        </w:tc>
        <w:tc>
          <w:tcPr>
            <w:tcW w:w="779" w:type="dxa"/>
            <w:shd w:val="clear" w:color="auto" w:fill="FFFFFF" w:themeFill="background1"/>
            <w:vAlign w:val="center"/>
          </w:tcPr>
          <w:p w14:paraId="2346F79B" w14:textId="39D049D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Daycare (through age 4)</w:t>
            </w:r>
          </w:p>
        </w:tc>
        <w:tc>
          <w:tcPr>
            <w:tcW w:w="527" w:type="dxa"/>
            <w:shd w:val="clear" w:color="auto" w:fill="FFFFFF" w:themeFill="background1"/>
            <w:vAlign w:val="center"/>
          </w:tcPr>
          <w:p w14:paraId="7495C75A" w14:textId="4699B7B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25</w:t>
            </w:r>
          </w:p>
        </w:tc>
        <w:tc>
          <w:tcPr>
            <w:tcW w:w="701" w:type="dxa"/>
            <w:shd w:val="clear" w:color="auto" w:fill="FFFFFF" w:themeFill="background1"/>
            <w:vAlign w:val="center"/>
          </w:tcPr>
          <w:p w14:paraId="310DC3ED" w14:textId="0CDB237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moderate exercise</w:t>
            </w:r>
          </w:p>
        </w:tc>
        <w:tc>
          <w:tcPr>
            <w:tcW w:w="523" w:type="dxa"/>
            <w:shd w:val="clear" w:color="auto" w:fill="FFFFFF" w:themeFill="background1"/>
            <w:vAlign w:val="center"/>
          </w:tcPr>
          <w:p w14:paraId="78223B3A" w14:textId="06E2AF5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w:t>
            </w:r>
          </w:p>
        </w:tc>
        <w:tc>
          <w:tcPr>
            <w:tcW w:w="392" w:type="dxa"/>
            <w:shd w:val="clear" w:color="auto" w:fill="FFFFFF" w:themeFill="background1"/>
            <w:vAlign w:val="center"/>
          </w:tcPr>
          <w:p w14:paraId="544721FF" w14:textId="2D7D42C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3.3</w:t>
            </w:r>
          </w:p>
        </w:tc>
        <w:tc>
          <w:tcPr>
            <w:tcW w:w="435" w:type="dxa"/>
            <w:shd w:val="clear" w:color="auto" w:fill="FFFFFF" w:themeFill="background1"/>
            <w:vAlign w:val="center"/>
          </w:tcPr>
          <w:p w14:paraId="47F00C47" w14:textId="44ECCA4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8.6</w:t>
            </w:r>
          </w:p>
        </w:tc>
        <w:tc>
          <w:tcPr>
            <w:tcW w:w="649" w:type="dxa"/>
            <w:shd w:val="clear" w:color="auto" w:fill="FFFFFF" w:themeFill="background1"/>
            <w:vAlign w:val="center"/>
          </w:tcPr>
          <w:p w14:paraId="5F13D50F" w14:textId="337C542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12.0</w:t>
            </w:r>
          </w:p>
        </w:tc>
        <w:tc>
          <w:tcPr>
            <w:tcW w:w="435" w:type="dxa"/>
            <w:shd w:val="clear" w:color="auto" w:fill="FFFFFF" w:themeFill="background1"/>
            <w:vAlign w:val="center"/>
          </w:tcPr>
          <w:p w14:paraId="16E1956A" w14:textId="7450CD4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11.7</w:t>
            </w:r>
          </w:p>
        </w:tc>
        <w:tc>
          <w:tcPr>
            <w:tcW w:w="388" w:type="dxa"/>
            <w:shd w:val="clear" w:color="auto" w:fill="FFFFFF" w:themeFill="background1"/>
            <w:vAlign w:val="center"/>
          </w:tcPr>
          <w:p w14:paraId="672DCBBD" w14:textId="37D2432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3.51</w:t>
            </w:r>
          </w:p>
        </w:tc>
        <w:tc>
          <w:tcPr>
            <w:tcW w:w="331" w:type="dxa"/>
            <w:shd w:val="clear" w:color="auto" w:fill="FFFFFF" w:themeFill="background1"/>
            <w:vAlign w:val="center"/>
          </w:tcPr>
          <w:p w14:paraId="62EDEF65" w14:textId="22B480C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0.28</w:t>
            </w:r>
          </w:p>
        </w:tc>
        <w:tc>
          <w:tcPr>
            <w:tcW w:w="487" w:type="dxa"/>
            <w:shd w:val="clear" w:color="auto" w:fill="FFFFFF" w:themeFill="background1"/>
            <w:vAlign w:val="center"/>
          </w:tcPr>
          <w:p w14:paraId="5D05D872" w14:textId="55C812A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16.2</w:t>
            </w:r>
          </w:p>
        </w:tc>
        <w:tc>
          <w:tcPr>
            <w:tcW w:w="435" w:type="dxa"/>
            <w:shd w:val="clear" w:color="auto" w:fill="FFFFFF" w:themeFill="background1"/>
            <w:vAlign w:val="center"/>
          </w:tcPr>
          <w:p w14:paraId="444D76B0" w14:textId="3EB81FC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4.5</w:t>
            </w:r>
          </w:p>
        </w:tc>
        <w:tc>
          <w:tcPr>
            <w:tcW w:w="435" w:type="dxa"/>
            <w:shd w:val="clear" w:color="auto" w:fill="FFFFFF" w:themeFill="background1"/>
            <w:vAlign w:val="center"/>
          </w:tcPr>
          <w:p w14:paraId="6ACF1FA4" w14:textId="0C0986C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6.7</w:t>
            </w:r>
          </w:p>
        </w:tc>
        <w:tc>
          <w:tcPr>
            <w:tcW w:w="677" w:type="dxa"/>
            <w:shd w:val="clear" w:color="auto" w:fill="FFFFFF" w:themeFill="background1"/>
            <w:vAlign w:val="center"/>
          </w:tcPr>
          <w:p w14:paraId="26FDD163" w14:textId="3C44BAF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16.1</w:t>
            </w:r>
          </w:p>
        </w:tc>
        <w:tc>
          <w:tcPr>
            <w:tcW w:w="351" w:type="dxa"/>
            <w:shd w:val="clear" w:color="auto" w:fill="FFFFFF" w:themeFill="background1"/>
            <w:vAlign w:val="center"/>
          </w:tcPr>
          <w:p w14:paraId="725691B6" w14:textId="2065997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0.18</w:t>
            </w:r>
          </w:p>
        </w:tc>
        <w:tc>
          <w:tcPr>
            <w:tcW w:w="374" w:type="dxa"/>
            <w:shd w:val="clear" w:color="auto" w:fill="FFFFFF" w:themeFill="background1"/>
            <w:vAlign w:val="center"/>
          </w:tcPr>
          <w:p w14:paraId="7E20EFA5" w14:textId="6DFC892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0.321</w:t>
            </w:r>
          </w:p>
        </w:tc>
        <w:tc>
          <w:tcPr>
            <w:tcW w:w="496" w:type="dxa"/>
            <w:shd w:val="clear" w:color="auto" w:fill="FFFFFF" w:themeFill="background1"/>
            <w:vAlign w:val="center"/>
          </w:tcPr>
          <w:p w14:paraId="509688F2" w14:textId="3CAA42B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0.020410</w:t>
            </w:r>
          </w:p>
        </w:tc>
        <w:tc>
          <w:tcPr>
            <w:tcW w:w="521" w:type="dxa"/>
            <w:shd w:val="clear" w:color="auto" w:fill="FFFFFF" w:themeFill="background1"/>
          </w:tcPr>
          <w:p w14:paraId="7CF95737" w14:textId="502593A0" w:rsidR="001B52D3" w:rsidRPr="001B52D3" w:rsidRDefault="001B52D3" w:rsidP="001B52D3">
            <w:pPr>
              <w:rPr>
                <w:rFonts w:ascii="Calibri" w:hAnsi="Calibri" w:cs="Calibri"/>
                <w:color w:val="2F75B5"/>
                <w:sz w:val="8"/>
                <w:szCs w:val="8"/>
              </w:rPr>
            </w:pPr>
            <w:r w:rsidRPr="00FA5F9D">
              <w:rPr>
                <w:rFonts w:ascii="Calibri" w:hAnsi="Calibri" w:cs="Calibri"/>
                <w:color w:val="2F75B5"/>
                <w:sz w:val="8"/>
                <w:szCs w:val="8"/>
              </w:rPr>
              <w:t>12.1</w:t>
            </w:r>
          </w:p>
        </w:tc>
      </w:tr>
      <w:tr w:rsidR="001B52D3" w:rsidRPr="003E6F1B" w14:paraId="08B5B43F" w14:textId="5AFCAC9E" w:rsidTr="00EA0E53">
        <w:trPr>
          <w:trHeight w:val="216"/>
        </w:trPr>
        <w:tc>
          <w:tcPr>
            <w:tcW w:w="316" w:type="dxa"/>
            <w:shd w:val="clear" w:color="auto" w:fill="D9E1F2"/>
            <w:vAlign w:val="center"/>
          </w:tcPr>
          <w:p w14:paraId="2A7465EB" w14:textId="36CCED43"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33</w:t>
            </w:r>
          </w:p>
        </w:tc>
        <w:tc>
          <w:tcPr>
            <w:tcW w:w="779" w:type="dxa"/>
            <w:shd w:val="clear" w:color="auto" w:fill="D9E1F2"/>
            <w:vAlign w:val="center"/>
          </w:tcPr>
          <w:p w14:paraId="4E76C3DC" w14:textId="014AAC3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Daycare sickroom</w:t>
            </w:r>
          </w:p>
        </w:tc>
        <w:tc>
          <w:tcPr>
            <w:tcW w:w="527" w:type="dxa"/>
            <w:shd w:val="clear" w:color="auto" w:fill="D9E1F2"/>
            <w:vAlign w:val="center"/>
          </w:tcPr>
          <w:p w14:paraId="3D44A072" w14:textId="0EAB50A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25</w:t>
            </w:r>
          </w:p>
        </w:tc>
        <w:tc>
          <w:tcPr>
            <w:tcW w:w="701" w:type="dxa"/>
            <w:shd w:val="clear" w:color="auto" w:fill="D9E1F2"/>
            <w:vAlign w:val="center"/>
          </w:tcPr>
          <w:p w14:paraId="0CCC00DF" w14:textId="25B2BD8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Sedentary/Passive</w:t>
            </w:r>
          </w:p>
        </w:tc>
        <w:tc>
          <w:tcPr>
            <w:tcW w:w="523" w:type="dxa"/>
            <w:shd w:val="clear" w:color="auto" w:fill="D9E1F2"/>
            <w:vAlign w:val="center"/>
          </w:tcPr>
          <w:p w14:paraId="094A1B1F" w14:textId="0646043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w:t>
            </w:r>
          </w:p>
        </w:tc>
        <w:tc>
          <w:tcPr>
            <w:tcW w:w="392" w:type="dxa"/>
            <w:shd w:val="clear" w:color="auto" w:fill="D9E1F2"/>
            <w:vAlign w:val="center"/>
          </w:tcPr>
          <w:p w14:paraId="7AFF18E6" w14:textId="3214F07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1.3</w:t>
            </w:r>
          </w:p>
        </w:tc>
        <w:tc>
          <w:tcPr>
            <w:tcW w:w="435" w:type="dxa"/>
            <w:shd w:val="clear" w:color="auto" w:fill="D9E1F2"/>
            <w:vAlign w:val="center"/>
          </w:tcPr>
          <w:p w14:paraId="276B28F1" w14:textId="3E52EF5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8.6</w:t>
            </w:r>
          </w:p>
        </w:tc>
        <w:tc>
          <w:tcPr>
            <w:tcW w:w="649" w:type="dxa"/>
            <w:shd w:val="clear" w:color="auto" w:fill="D9E1F2"/>
            <w:vAlign w:val="center"/>
          </w:tcPr>
          <w:p w14:paraId="550E62EB" w14:textId="1AC3D48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12.0</w:t>
            </w:r>
          </w:p>
        </w:tc>
        <w:tc>
          <w:tcPr>
            <w:tcW w:w="435" w:type="dxa"/>
            <w:shd w:val="clear" w:color="auto" w:fill="D9E1F2"/>
            <w:vAlign w:val="center"/>
          </w:tcPr>
          <w:p w14:paraId="23F5A225" w14:textId="2B2FA30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11.7</w:t>
            </w:r>
          </w:p>
        </w:tc>
        <w:tc>
          <w:tcPr>
            <w:tcW w:w="388" w:type="dxa"/>
            <w:shd w:val="clear" w:color="auto" w:fill="D9E1F2"/>
            <w:vAlign w:val="center"/>
          </w:tcPr>
          <w:p w14:paraId="215A37F1" w14:textId="31CD55F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3.51</w:t>
            </w:r>
          </w:p>
        </w:tc>
        <w:tc>
          <w:tcPr>
            <w:tcW w:w="331" w:type="dxa"/>
            <w:shd w:val="clear" w:color="auto" w:fill="D9E1F2"/>
            <w:vAlign w:val="center"/>
          </w:tcPr>
          <w:p w14:paraId="1D20CB81" w14:textId="067B8E5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0.14</w:t>
            </w:r>
          </w:p>
        </w:tc>
        <w:tc>
          <w:tcPr>
            <w:tcW w:w="487" w:type="dxa"/>
            <w:shd w:val="clear" w:color="auto" w:fill="D9E1F2"/>
            <w:vAlign w:val="center"/>
          </w:tcPr>
          <w:p w14:paraId="0E2BDB20" w14:textId="18D4290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13.6</w:t>
            </w:r>
          </w:p>
        </w:tc>
        <w:tc>
          <w:tcPr>
            <w:tcW w:w="435" w:type="dxa"/>
            <w:shd w:val="clear" w:color="auto" w:fill="D9E1F2"/>
            <w:vAlign w:val="center"/>
          </w:tcPr>
          <w:p w14:paraId="43820423" w14:textId="4D46E15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1.9</w:t>
            </w:r>
          </w:p>
        </w:tc>
        <w:tc>
          <w:tcPr>
            <w:tcW w:w="435" w:type="dxa"/>
            <w:shd w:val="clear" w:color="auto" w:fill="D9E1F2"/>
            <w:vAlign w:val="center"/>
          </w:tcPr>
          <w:p w14:paraId="6DE57E51" w14:textId="5A77442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3.3</w:t>
            </w:r>
          </w:p>
        </w:tc>
        <w:tc>
          <w:tcPr>
            <w:tcW w:w="677" w:type="dxa"/>
            <w:shd w:val="clear" w:color="auto" w:fill="D9E1F2"/>
            <w:vAlign w:val="center"/>
          </w:tcPr>
          <w:p w14:paraId="182BCDD5" w14:textId="1D63575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13.6</w:t>
            </w:r>
          </w:p>
        </w:tc>
        <w:tc>
          <w:tcPr>
            <w:tcW w:w="351" w:type="dxa"/>
            <w:shd w:val="clear" w:color="auto" w:fill="D9E1F2"/>
            <w:vAlign w:val="center"/>
          </w:tcPr>
          <w:p w14:paraId="63842723" w14:textId="09E279E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0.23</w:t>
            </w:r>
          </w:p>
        </w:tc>
        <w:tc>
          <w:tcPr>
            <w:tcW w:w="374" w:type="dxa"/>
            <w:shd w:val="clear" w:color="auto" w:fill="D9E1F2"/>
            <w:vAlign w:val="center"/>
          </w:tcPr>
          <w:p w14:paraId="5FDE63D9" w14:textId="259F209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0.076</w:t>
            </w:r>
          </w:p>
        </w:tc>
        <w:tc>
          <w:tcPr>
            <w:tcW w:w="496" w:type="dxa"/>
            <w:shd w:val="clear" w:color="auto" w:fill="D9E1F2"/>
            <w:vAlign w:val="center"/>
          </w:tcPr>
          <w:p w14:paraId="71A95884" w14:textId="75D232D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0.019059</w:t>
            </w:r>
          </w:p>
        </w:tc>
        <w:tc>
          <w:tcPr>
            <w:tcW w:w="521" w:type="dxa"/>
            <w:shd w:val="clear" w:color="auto" w:fill="D9E1F2"/>
          </w:tcPr>
          <w:p w14:paraId="2A7704BD" w14:textId="4825394E" w:rsidR="001B52D3" w:rsidRPr="001B52D3" w:rsidRDefault="001B52D3" w:rsidP="001B52D3">
            <w:pPr>
              <w:rPr>
                <w:rFonts w:ascii="Calibri" w:hAnsi="Calibri" w:cs="Calibri"/>
                <w:color w:val="2F75B5"/>
                <w:sz w:val="8"/>
                <w:szCs w:val="8"/>
              </w:rPr>
            </w:pPr>
            <w:r w:rsidRPr="00FA5F9D">
              <w:rPr>
                <w:rFonts w:ascii="Calibri" w:hAnsi="Calibri" w:cs="Calibri"/>
                <w:color w:val="2F75B5"/>
                <w:sz w:val="8"/>
                <w:szCs w:val="8"/>
              </w:rPr>
              <w:t>11.1</w:t>
            </w:r>
          </w:p>
        </w:tc>
      </w:tr>
      <w:tr w:rsidR="001B52D3" w:rsidRPr="003E6F1B" w14:paraId="609399FC" w14:textId="6E4537D8" w:rsidTr="00EA0E53">
        <w:trPr>
          <w:trHeight w:val="216"/>
        </w:trPr>
        <w:tc>
          <w:tcPr>
            <w:tcW w:w="316" w:type="dxa"/>
            <w:shd w:val="clear" w:color="auto" w:fill="FFFFFF" w:themeFill="background1"/>
            <w:vAlign w:val="center"/>
          </w:tcPr>
          <w:p w14:paraId="3DD084C4" w14:textId="415F424B"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34</w:t>
            </w:r>
          </w:p>
        </w:tc>
        <w:tc>
          <w:tcPr>
            <w:tcW w:w="779" w:type="dxa"/>
            <w:shd w:val="clear" w:color="auto" w:fill="FFFFFF" w:themeFill="background1"/>
            <w:vAlign w:val="center"/>
          </w:tcPr>
          <w:p w14:paraId="03822FAB" w14:textId="3A03ECB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Dayroom</w:t>
            </w:r>
          </w:p>
        </w:tc>
        <w:tc>
          <w:tcPr>
            <w:tcW w:w="527" w:type="dxa"/>
            <w:shd w:val="clear" w:color="auto" w:fill="FFFFFF" w:themeFill="background1"/>
            <w:vAlign w:val="center"/>
          </w:tcPr>
          <w:p w14:paraId="346B6C24" w14:textId="6B011BA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30</w:t>
            </w:r>
          </w:p>
        </w:tc>
        <w:tc>
          <w:tcPr>
            <w:tcW w:w="701" w:type="dxa"/>
            <w:shd w:val="clear" w:color="auto" w:fill="FFFFFF" w:themeFill="background1"/>
            <w:vAlign w:val="center"/>
          </w:tcPr>
          <w:p w14:paraId="182083B0" w14:textId="0595C2A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Sedentary/Passive</w:t>
            </w:r>
          </w:p>
        </w:tc>
        <w:tc>
          <w:tcPr>
            <w:tcW w:w="523" w:type="dxa"/>
            <w:shd w:val="clear" w:color="auto" w:fill="FFFFFF" w:themeFill="background1"/>
            <w:vAlign w:val="center"/>
          </w:tcPr>
          <w:p w14:paraId="3268ABEA" w14:textId="3FD97C2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w:t>
            </w:r>
          </w:p>
        </w:tc>
        <w:tc>
          <w:tcPr>
            <w:tcW w:w="392" w:type="dxa"/>
            <w:shd w:val="clear" w:color="auto" w:fill="FFFFFF" w:themeFill="background1"/>
            <w:vAlign w:val="center"/>
          </w:tcPr>
          <w:p w14:paraId="7497F397" w14:textId="5ED9ADF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1.3</w:t>
            </w:r>
          </w:p>
        </w:tc>
        <w:tc>
          <w:tcPr>
            <w:tcW w:w="435" w:type="dxa"/>
            <w:shd w:val="clear" w:color="auto" w:fill="FFFFFF" w:themeFill="background1"/>
            <w:vAlign w:val="center"/>
          </w:tcPr>
          <w:p w14:paraId="0468E1EB" w14:textId="05E5C7D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3.5</w:t>
            </w:r>
          </w:p>
        </w:tc>
        <w:tc>
          <w:tcPr>
            <w:tcW w:w="649" w:type="dxa"/>
            <w:shd w:val="clear" w:color="auto" w:fill="FFFFFF" w:themeFill="background1"/>
            <w:vAlign w:val="center"/>
          </w:tcPr>
          <w:p w14:paraId="46AFA3CD" w14:textId="410CB28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10.0</w:t>
            </w:r>
          </w:p>
        </w:tc>
        <w:tc>
          <w:tcPr>
            <w:tcW w:w="435" w:type="dxa"/>
            <w:shd w:val="clear" w:color="auto" w:fill="FFFFFF" w:themeFill="background1"/>
            <w:vAlign w:val="center"/>
          </w:tcPr>
          <w:p w14:paraId="5B2BC87C" w14:textId="0987D36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6.1</w:t>
            </w:r>
          </w:p>
        </w:tc>
        <w:tc>
          <w:tcPr>
            <w:tcW w:w="388" w:type="dxa"/>
            <w:shd w:val="clear" w:color="auto" w:fill="FFFFFF" w:themeFill="background1"/>
            <w:vAlign w:val="center"/>
          </w:tcPr>
          <w:p w14:paraId="39B73528" w14:textId="37D2286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2.19</w:t>
            </w:r>
          </w:p>
        </w:tc>
        <w:tc>
          <w:tcPr>
            <w:tcW w:w="331" w:type="dxa"/>
            <w:shd w:val="clear" w:color="auto" w:fill="FFFFFF" w:themeFill="background1"/>
            <w:vAlign w:val="center"/>
          </w:tcPr>
          <w:p w14:paraId="447F1FE4" w14:textId="677520B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0.23</w:t>
            </w:r>
          </w:p>
        </w:tc>
        <w:tc>
          <w:tcPr>
            <w:tcW w:w="487" w:type="dxa"/>
            <w:shd w:val="clear" w:color="auto" w:fill="FFFFFF" w:themeFill="background1"/>
            <w:vAlign w:val="center"/>
          </w:tcPr>
          <w:p w14:paraId="5BF737EE" w14:textId="7230F5B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7.9</w:t>
            </w:r>
          </w:p>
        </w:tc>
        <w:tc>
          <w:tcPr>
            <w:tcW w:w="435" w:type="dxa"/>
            <w:shd w:val="clear" w:color="auto" w:fill="FFFFFF" w:themeFill="background1"/>
            <w:vAlign w:val="center"/>
          </w:tcPr>
          <w:p w14:paraId="362997F4" w14:textId="2F5B68E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1.8</w:t>
            </w:r>
          </w:p>
        </w:tc>
        <w:tc>
          <w:tcPr>
            <w:tcW w:w="435" w:type="dxa"/>
            <w:shd w:val="clear" w:color="auto" w:fill="FFFFFF" w:themeFill="background1"/>
            <w:vAlign w:val="center"/>
          </w:tcPr>
          <w:p w14:paraId="74B73418" w14:textId="4232BCA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2.8</w:t>
            </w:r>
          </w:p>
        </w:tc>
        <w:tc>
          <w:tcPr>
            <w:tcW w:w="677" w:type="dxa"/>
            <w:shd w:val="clear" w:color="auto" w:fill="FFFFFF" w:themeFill="background1"/>
            <w:vAlign w:val="center"/>
          </w:tcPr>
          <w:p w14:paraId="33566F5C" w14:textId="2CFCF45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7.9</w:t>
            </w:r>
          </w:p>
        </w:tc>
        <w:tc>
          <w:tcPr>
            <w:tcW w:w="351" w:type="dxa"/>
            <w:shd w:val="clear" w:color="auto" w:fill="FFFFFF" w:themeFill="background1"/>
            <w:vAlign w:val="center"/>
          </w:tcPr>
          <w:p w14:paraId="15FAF2F8" w14:textId="087EB27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0.05</w:t>
            </w:r>
          </w:p>
        </w:tc>
        <w:tc>
          <w:tcPr>
            <w:tcW w:w="374" w:type="dxa"/>
            <w:shd w:val="clear" w:color="auto" w:fill="FFFFFF" w:themeFill="background1"/>
            <w:vAlign w:val="center"/>
          </w:tcPr>
          <w:p w14:paraId="5747BFB3" w14:textId="6E8FA80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0.076</w:t>
            </w:r>
          </w:p>
        </w:tc>
        <w:tc>
          <w:tcPr>
            <w:tcW w:w="496" w:type="dxa"/>
            <w:shd w:val="clear" w:color="auto" w:fill="FFFFFF" w:themeFill="background1"/>
            <w:vAlign w:val="center"/>
          </w:tcPr>
          <w:p w14:paraId="76922B4A" w14:textId="2938006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0.033104</w:t>
            </w:r>
          </w:p>
        </w:tc>
        <w:tc>
          <w:tcPr>
            <w:tcW w:w="521" w:type="dxa"/>
            <w:shd w:val="clear" w:color="auto" w:fill="FFFFFF" w:themeFill="background1"/>
          </w:tcPr>
          <w:p w14:paraId="707C51E0" w14:textId="40638087" w:rsidR="001B52D3" w:rsidRPr="001B52D3" w:rsidRDefault="001B52D3" w:rsidP="001B52D3">
            <w:pPr>
              <w:rPr>
                <w:rFonts w:ascii="Calibri" w:hAnsi="Calibri" w:cs="Calibri"/>
                <w:color w:val="2F75B5"/>
                <w:sz w:val="8"/>
                <w:szCs w:val="8"/>
              </w:rPr>
            </w:pPr>
            <w:r w:rsidRPr="00FA5F9D">
              <w:rPr>
                <w:rFonts w:ascii="Calibri" w:hAnsi="Calibri" w:cs="Calibri"/>
                <w:color w:val="2F75B5"/>
                <w:sz w:val="8"/>
                <w:szCs w:val="8"/>
              </w:rPr>
              <w:t>11.5</w:t>
            </w:r>
          </w:p>
        </w:tc>
      </w:tr>
      <w:tr w:rsidR="001B52D3" w:rsidRPr="003E6F1B" w14:paraId="5CC17102" w14:textId="3EB610B5" w:rsidTr="00EA0E53">
        <w:trPr>
          <w:trHeight w:val="216"/>
        </w:trPr>
        <w:tc>
          <w:tcPr>
            <w:tcW w:w="316" w:type="dxa"/>
            <w:shd w:val="clear" w:color="auto" w:fill="D9E1F2"/>
            <w:vAlign w:val="center"/>
          </w:tcPr>
          <w:p w14:paraId="19874C2A" w14:textId="59A2CAC0"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35</w:t>
            </w:r>
          </w:p>
        </w:tc>
        <w:tc>
          <w:tcPr>
            <w:tcW w:w="779" w:type="dxa"/>
            <w:shd w:val="clear" w:color="auto" w:fill="D9E1F2"/>
            <w:vAlign w:val="center"/>
          </w:tcPr>
          <w:p w14:paraId="7681A525" w14:textId="0A5FC67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Disco/Dance floors</w:t>
            </w:r>
          </w:p>
        </w:tc>
        <w:tc>
          <w:tcPr>
            <w:tcW w:w="527" w:type="dxa"/>
            <w:shd w:val="clear" w:color="auto" w:fill="D9E1F2"/>
            <w:vAlign w:val="center"/>
          </w:tcPr>
          <w:p w14:paraId="66A97DFE" w14:textId="22C16C4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100</w:t>
            </w:r>
          </w:p>
        </w:tc>
        <w:tc>
          <w:tcPr>
            <w:tcW w:w="701" w:type="dxa"/>
            <w:shd w:val="clear" w:color="auto" w:fill="D9E1F2"/>
            <w:vAlign w:val="center"/>
          </w:tcPr>
          <w:p w14:paraId="0F53555D" w14:textId="1371B71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heavy exercise</w:t>
            </w:r>
          </w:p>
        </w:tc>
        <w:tc>
          <w:tcPr>
            <w:tcW w:w="523" w:type="dxa"/>
            <w:shd w:val="clear" w:color="auto" w:fill="D9E1F2"/>
            <w:vAlign w:val="center"/>
          </w:tcPr>
          <w:p w14:paraId="0AFE8D55" w14:textId="3A11084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w:t>
            </w:r>
          </w:p>
        </w:tc>
        <w:tc>
          <w:tcPr>
            <w:tcW w:w="392" w:type="dxa"/>
            <w:shd w:val="clear" w:color="auto" w:fill="D9E1F2"/>
            <w:vAlign w:val="center"/>
          </w:tcPr>
          <w:p w14:paraId="6280A05D" w14:textId="791F626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7.8</w:t>
            </w:r>
          </w:p>
        </w:tc>
        <w:tc>
          <w:tcPr>
            <w:tcW w:w="435" w:type="dxa"/>
            <w:shd w:val="clear" w:color="auto" w:fill="D9E1F2"/>
            <w:vAlign w:val="center"/>
          </w:tcPr>
          <w:p w14:paraId="7B94E93F" w14:textId="22F64F6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10.3</w:t>
            </w:r>
          </w:p>
        </w:tc>
        <w:tc>
          <w:tcPr>
            <w:tcW w:w="649" w:type="dxa"/>
            <w:shd w:val="clear" w:color="auto" w:fill="D9E1F2"/>
            <w:vAlign w:val="center"/>
          </w:tcPr>
          <w:p w14:paraId="1AC51172" w14:textId="0D4AC51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3.0</w:t>
            </w:r>
          </w:p>
        </w:tc>
        <w:tc>
          <w:tcPr>
            <w:tcW w:w="435" w:type="dxa"/>
            <w:shd w:val="clear" w:color="auto" w:fill="D9E1F2"/>
            <w:vAlign w:val="center"/>
          </w:tcPr>
          <w:p w14:paraId="153B0A20" w14:textId="6EBA341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11.1</w:t>
            </w:r>
          </w:p>
        </w:tc>
        <w:tc>
          <w:tcPr>
            <w:tcW w:w="388" w:type="dxa"/>
            <w:shd w:val="clear" w:color="auto" w:fill="D9E1F2"/>
            <w:vAlign w:val="center"/>
          </w:tcPr>
          <w:p w14:paraId="15001A96" w14:textId="06730C5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13.29</w:t>
            </w:r>
          </w:p>
        </w:tc>
        <w:tc>
          <w:tcPr>
            <w:tcW w:w="331" w:type="dxa"/>
            <w:shd w:val="clear" w:color="auto" w:fill="D9E1F2"/>
            <w:vAlign w:val="center"/>
          </w:tcPr>
          <w:p w14:paraId="40089F5E" w14:textId="4014425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0.04</w:t>
            </w:r>
          </w:p>
        </w:tc>
        <w:tc>
          <w:tcPr>
            <w:tcW w:w="487" w:type="dxa"/>
            <w:shd w:val="clear" w:color="auto" w:fill="D9E1F2"/>
            <w:vAlign w:val="center"/>
          </w:tcPr>
          <w:p w14:paraId="25D6BFCD" w14:textId="39F954F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11.5</w:t>
            </w:r>
          </w:p>
        </w:tc>
        <w:tc>
          <w:tcPr>
            <w:tcW w:w="435" w:type="dxa"/>
            <w:shd w:val="clear" w:color="auto" w:fill="D9E1F2"/>
            <w:vAlign w:val="center"/>
          </w:tcPr>
          <w:p w14:paraId="3A88EF78" w14:textId="4FCB17E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0.4</w:t>
            </w:r>
          </w:p>
        </w:tc>
        <w:tc>
          <w:tcPr>
            <w:tcW w:w="435" w:type="dxa"/>
            <w:shd w:val="clear" w:color="auto" w:fill="D9E1F2"/>
            <w:vAlign w:val="center"/>
          </w:tcPr>
          <w:p w14:paraId="325799D3" w14:textId="6F67172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0.8</w:t>
            </w:r>
          </w:p>
        </w:tc>
        <w:tc>
          <w:tcPr>
            <w:tcW w:w="677" w:type="dxa"/>
            <w:shd w:val="clear" w:color="auto" w:fill="D9E1F2"/>
            <w:vAlign w:val="center"/>
          </w:tcPr>
          <w:p w14:paraId="65B4F536" w14:textId="674BEBF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11.4</w:t>
            </w:r>
          </w:p>
        </w:tc>
        <w:tc>
          <w:tcPr>
            <w:tcW w:w="351" w:type="dxa"/>
            <w:shd w:val="clear" w:color="auto" w:fill="D9E1F2"/>
            <w:vAlign w:val="center"/>
          </w:tcPr>
          <w:p w14:paraId="6A301658" w14:textId="39BBCDC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0.74</w:t>
            </w:r>
          </w:p>
        </w:tc>
        <w:tc>
          <w:tcPr>
            <w:tcW w:w="374" w:type="dxa"/>
            <w:shd w:val="clear" w:color="auto" w:fill="D9E1F2"/>
            <w:vAlign w:val="center"/>
          </w:tcPr>
          <w:p w14:paraId="51D6263A" w14:textId="1A8E46A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0.849</w:t>
            </w:r>
          </w:p>
        </w:tc>
        <w:tc>
          <w:tcPr>
            <w:tcW w:w="496" w:type="dxa"/>
            <w:shd w:val="clear" w:color="auto" w:fill="D9E1F2"/>
            <w:vAlign w:val="center"/>
          </w:tcPr>
          <w:p w14:paraId="1F856D5E" w14:textId="157108E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0.135558</w:t>
            </w:r>
          </w:p>
        </w:tc>
        <w:tc>
          <w:tcPr>
            <w:tcW w:w="521" w:type="dxa"/>
            <w:shd w:val="clear" w:color="auto" w:fill="D9E1F2"/>
          </w:tcPr>
          <w:p w14:paraId="69ABD3C8" w14:textId="60A56C79" w:rsidR="001B52D3" w:rsidRPr="001B52D3" w:rsidRDefault="001B52D3" w:rsidP="001B52D3">
            <w:pPr>
              <w:rPr>
                <w:rFonts w:ascii="Calibri" w:hAnsi="Calibri" w:cs="Calibri"/>
                <w:color w:val="2F75B5"/>
                <w:sz w:val="8"/>
                <w:szCs w:val="8"/>
              </w:rPr>
            </w:pPr>
            <w:r w:rsidRPr="00FA5F9D">
              <w:rPr>
                <w:rFonts w:ascii="Calibri" w:hAnsi="Calibri" w:cs="Calibri"/>
                <w:color w:val="2F75B5"/>
                <w:sz w:val="8"/>
                <w:szCs w:val="8"/>
              </w:rPr>
              <w:t>77.8</w:t>
            </w:r>
          </w:p>
        </w:tc>
      </w:tr>
      <w:tr w:rsidR="001B52D3" w:rsidRPr="003E6F1B" w14:paraId="1F5BC751" w14:textId="24D98739" w:rsidTr="00EA0E53">
        <w:trPr>
          <w:trHeight w:val="216"/>
        </w:trPr>
        <w:tc>
          <w:tcPr>
            <w:tcW w:w="316" w:type="dxa"/>
            <w:shd w:val="clear" w:color="auto" w:fill="FFFFFF" w:themeFill="background1"/>
            <w:vAlign w:val="center"/>
          </w:tcPr>
          <w:p w14:paraId="04194CF8" w14:textId="71067518"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36</w:t>
            </w:r>
          </w:p>
        </w:tc>
        <w:tc>
          <w:tcPr>
            <w:tcW w:w="779" w:type="dxa"/>
            <w:shd w:val="clear" w:color="auto" w:fill="FFFFFF" w:themeFill="background1"/>
            <w:vAlign w:val="center"/>
          </w:tcPr>
          <w:p w14:paraId="59AA8781" w14:textId="1BA422E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Gambling Casinos</w:t>
            </w:r>
          </w:p>
        </w:tc>
        <w:tc>
          <w:tcPr>
            <w:tcW w:w="527" w:type="dxa"/>
            <w:shd w:val="clear" w:color="auto" w:fill="FFFFFF" w:themeFill="background1"/>
            <w:vAlign w:val="center"/>
          </w:tcPr>
          <w:p w14:paraId="7E1D4FA7" w14:textId="27B9AE5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120</w:t>
            </w:r>
          </w:p>
        </w:tc>
        <w:tc>
          <w:tcPr>
            <w:tcW w:w="701" w:type="dxa"/>
            <w:shd w:val="clear" w:color="auto" w:fill="FFFFFF" w:themeFill="background1"/>
            <w:vAlign w:val="center"/>
          </w:tcPr>
          <w:p w14:paraId="4585BA2C" w14:textId="526017E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moderate exercise</w:t>
            </w:r>
          </w:p>
        </w:tc>
        <w:tc>
          <w:tcPr>
            <w:tcW w:w="523" w:type="dxa"/>
            <w:shd w:val="clear" w:color="auto" w:fill="FFFFFF" w:themeFill="background1"/>
            <w:vAlign w:val="center"/>
          </w:tcPr>
          <w:p w14:paraId="3643F13E" w14:textId="6CAAF2A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w:t>
            </w:r>
          </w:p>
        </w:tc>
        <w:tc>
          <w:tcPr>
            <w:tcW w:w="392" w:type="dxa"/>
            <w:shd w:val="clear" w:color="auto" w:fill="FFFFFF" w:themeFill="background1"/>
            <w:vAlign w:val="center"/>
          </w:tcPr>
          <w:p w14:paraId="678AA765" w14:textId="2841BA3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2.5</w:t>
            </w:r>
          </w:p>
        </w:tc>
        <w:tc>
          <w:tcPr>
            <w:tcW w:w="435" w:type="dxa"/>
            <w:shd w:val="clear" w:color="auto" w:fill="FFFFFF" w:themeFill="background1"/>
            <w:vAlign w:val="center"/>
          </w:tcPr>
          <w:p w14:paraId="4D44BFA8" w14:textId="0689AC1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4.6</w:t>
            </w:r>
          </w:p>
        </w:tc>
        <w:tc>
          <w:tcPr>
            <w:tcW w:w="649" w:type="dxa"/>
            <w:shd w:val="clear" w:color="auto" w:fill="FFFFFF" w:themeFill="background1"/>
            <w:vAlign w:val="center"/>
          </w:tcPr>
          <w:p w14:paraId="6179746F" w14:textId="6B7A69A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2.5</w:t>
            </w:r>
          </w:p>
        </w:tc>
        <w:tc>
          <w:tcPr>
            <w:tcW w:w="435" w:type="dxa"/>
            <w:shd w:val="clear" w:color="auto" w:fill="FFFFFF" w:themeFill="background1"/>
            <w:vAlign w:val="center"/>
          </w:tcPr>
          <w:p w14:paraId="0B74AF74" w14:textId="2281823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5.2</w:t>
            </w:r>
          </w:p>
        </w:tc>
        <w:tc>
          <w:tcPr>
            <w:tcW w:w="388" w:type="dxa"/>
            <w:shd w:val="clear" w:color="auto" w:fill="FFFFFF" w:themeFill="background1"/>
            <w:vAlign w:val="center"/>
          </w:tcPr>
          <w:p w14:paraId="167BA28D" w14:textId="49556F8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7.48</w:t>
            </w:r>
          </w:p>
        </w:tc>
        <w:tc>
          <w:tcPr>
            <w:tcW w:w="331" w:type="dxa"/>
            <w:shd w:val="clear" w:color="auto" w:fill="FFFFFF" w:themeFill="background1"/>
            <w:vAlign w:val="center"/>
          </w:tcPr>
          <w:p w14:paraId="2017B18C" w14:textId="473D728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0.03</w:t>
            </w:r>
          </w:p>
        </w:tc>
        <w:tc>
          <w:tcPr>
            <w:tcW w:w="487" w:type="dxa"/>
            <w:shd w:val="clear" w:color="auto" w:fill="FFFFFF" w:themeFill="background1"/>
            <w:vAlign w:val="center"/>
          </w:tcPr>
          <w:p w14:paraId="480315C9" w14:textId="543B82C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5.4</w:t>
            </w:r>
          </w:p>
        </w:tc>
        <w:tc>
          <w:tcPr>
            <w:tcW w:w="435" w:type="dxa"/>
            <w:shd w:val="clear" w:color="auto" w:fill="FFFFFF" w:themeFill="background1"/>
            <w:vAlign w:val="center"/>
          </w:tcPr>
          <w:p w14:paraId="39679643" w14:textId="3C21076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0.2</w:t>
            </w:r>
          </w:p>
        </w:tc>
        <w:tc>
          <w:tcPr>
            <w:tcW w:w="435" w:type="dxa"/>
            <w:shd w:val="clear" w:color="auto" w:fill="FFFFFF" w:themeFill="background1"/>
            <w:vAlign w:val="center"/>
          </w:tcPr>
          <w:p w14:paraId="55FC64CD" w14:textId="59DED81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0.3</w:t>
            </w:r>
          </w:p>
        </w:tc>
        <w:tc>
          <w:tcPr>
            <w:tcW w:w="677" w:type="dxa"/>
            <w:shd w:val="clear" w:color="auto" w:fill="FFFFFF" w:themeFill="background1"/>
            <w:vAlign w:val="center"/>
          </w:tcPr>
          <w:p w14:paraId="4EB3EBDB" w14:textId="474AEB6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5.3</w:t>
            </w:r>
          </w:p>
        </w:tc>
        <w:tc>
          <w:tcPr>
            <w:tcW w:w="351" w:type="dxa"/>
            <w:shd w:val="clear" w:color="auto" w:fill="FFFFFF" w:themeFill="background1"/>
            <w:vAlign w:val="center"/>
          </w:tcPr>
          <w:p w14:paraId="676C132A" w14:textId="3695A9A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0.72</w:t>
            </w:r>
          </w:p>
        </w:tc>
        <w:tc>
          <w:tcPr>
            <w:tcW w:w="374" w:type="dxa"/>
            <w:shd w:val="clear" w:color="auto" w:fill="FFFFFF" w:themeFill="background1"/>
            <w:vAlign w:val="center"/>
          </w:tcPr>
          <w:p w14:paraId="38280D99" w14:textId="069A673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0.458</w:t>
            </w:r>
          </w:p>
        </w:tc>
        <w:tc>
          <w:tcPr>
            <w:tcW w:w="496" w:type="dxa"/>
            <w:shd w:val="clear" w:color="auto" w:fill="FFFFFF" w:themeFill="background1"/>
            <w:vAlign w:val="center"/>
          </w:tcPr>
          <w:p w14:paraId="739E6A2A" w14:textId="122D988B" w:rsidR="001B52D3" w:rsidRPr="00B074B3" w:rsidRDefault="001B52D3" w:rsidP="001B52D3">
            <w:pPr>
              <w:rPr>
                <w:rFonts w:ascii="Times New Roman" w:eastAsia="Times New Roman" w:hAnsi="Times New Roman" w:cs="Times New Roman"/>
                <w:color w:val="305496"/>
                <w:sz w:val="8"/>
                <w:szCs w:val="8"/>
                <w:lang w:val="en-HK" w:bidi="th-TH"/>
              </w:rPr>
            </w:pPr>
            <w:r w:rsidRPr="00EA0E53">
              <w:rPr>
                <w:rFonts w:ascii="Calibri" w:hAnsi="Calibri" w:cs="Calibri"/>
                <w:color w:val="2F75B5"/>
                <w:sz w:val="8"/>
                <w:szCs w:val="8"/>
                <w:highlight w:val="yellow"/>
              </w:rPr>
              <w:t>0.186031</w:t>
            </w:r>
          </w:p>
        </w:tc>
        <w:tc>
          <w:tcPr>
            <w:tcW w:w="521" w:type="dxa"/>
            <w:shd w:val="clear" w:color="auto" w:fill="FFFFFF" w:themeFill="background1"/>
          </w:tcPr>
          <w:p w14:paraId="482555D8" w14:textId="2834DD4A" w:rsidR="001B52D3" w:rsidRPr="00FA5F9D" w:rsidRDefault="001B52D3" w:rsidP="001B52D3">
            <w:pPr>
              <w:rPr>
                <w:rFonts w:ascii="Calibri" w:hAnsi="Calibri" w:cs="Calibri"/>
                <w:color w:val="2F75B5"/>
                <w:sz w:val="8"/>
                <w:szCs w:val="8"/>
              </w:rPr>
            </w:pPr>
            <w:r w:rsidRPr="00FA5F9D">
              <w:rPr>
                <w:rFonts w:ascii="Calibri" w:hAnsi="Calibri" w:cs="Calibri"/>
                <w:color w:val="2F75B5"/>
                <w:sz w:val="8"/>
                <w:szCs w:val="8"/>
              </w:rPr>
              <w:t>49.9</w:t>
            </w:r>
          </w:p>
        </w:tc>
      </w:tr>
      <w:tr w:rsidR="001B52D3" w:rsidRPr="003E6F1B" w14:paraId="7194004E" w14:textId="133253CA" w:rsidTr="00EA0E53">
        <w:trPr>
          <w:trHeight w:val="216"/>
        </w:trPr>
        <w:tc>
          <w:tcPr>
            <w:tcW w:w="316" w:type="dxa"/>
            <w:shd w:val="clear" w:color="auto" w:fill="D9E1F2"/>
            <w:vAlign w:val="center"/>
          </w:tcPr>
          <w:p w14:paraId="1EFA4439" w14:textId="41DC66BA"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37</w:t>
            </w:r>
          </w:p>
        </w:tc>
        <w:tc>
          <w:tcPr>
            <w:tcW w:w="779" w:type="dxa"/>
            <w:shd w:val="clear" w:color="auto" w:fill="D9E1F2"/>
            <w:vAlign w:val="center"/>
          </w:tcPr>
          <w:p w14:paraId="0217F15D" w14:textId="48D2F51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Game arcades</w:t>
            </w:r>
          </w:p>
        </w:tc>
        <w:tc>
          <w:tcPr>
            <w:tcW w:w="527" w:type="dxa"/>
            <w:shd w:val="clear" w:color="auto" w:fill="D9E1F2"/>
            <w:vAlign w:val="center"/>
          </w:tcPr>
          <w:p w14:paraId="6B93282B" w14:textId="16A81C5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20</w:t>
            </w:r>
          </w:p>
        </w:tc>
        <w:tc>
          <w:tcPr>
            <w:tcW w:w="701" w:type="dxa"/>
            <w:shd w:val="clear" w:color="auto" w:fill="D9E1F2"/>
            <w:vAlign w:val="center"/>
          </w:tcPr>
          <w:p w14:paraId="0778D9FC" w14:textId="2194935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moderate exercise</w:t>
            </w:r>
          </w:p>
        </w:tc>
        <w:tc>
          <w:tcPr>
            <w:tcW w:w="523" w:type="dxa"/>
            <w:shd w:val="clear" w:color="auto" w:fill="D9E1F2"/>
            <w:vAlign w:val="center"/>
          </w:tcPr>
          <w:p w14:paraId="424F535E" w14:textId="75770C1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w:t>
            </w:r>
          </w:p>
        </w:tc>
        <w:tc>
          <w:tcPr>
            <w:tcW w:w="392" w:type="dxa"/>
            <w:shd w:val="clear" w:color="auto" w:fill="D9E1F2"/>
            <w:vAlign w:val="center"/>
          </w:tcPr>
          <w:p w14:paraId="783E072D" w14:textId="0A3E4E2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5.8</w:t>
            </w:r>
          </w:p>
        </w:tc>
        <w:tc>
          <w:tcPr>
            <w:tcW w:w="435" w:type="dxa"/>
            <w:shd w:val="clear" w:color="auto" w:fill="D9E1F2"/>
            <w:vAlign w:val="center"/>
          </w:tcPr>
          <w:p w14:paraId="7EA634DE" w14:textId="52B0C36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8.3</w:t>
            </w:r>
          </w:p>
        </w:tc>
        <w:tc>
          <w:tcPr>
            <w:tcW w:w="649" w:type="dxa"/>
            <w:shd w:val="clear" w:color="auto" w:fill="D9E1F2"/>
            <w:vAlign w:val="center"/>
          </w:tcPr>
          <w:p w14:paraId="49471BAA" w14:textId="024EFE4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15.0</w:t>
            </w:r>
          </w:p>
        </w:tc>
        <w:tc>
          <w:tcPr>
            <w:tcW w:w="435" w:type="dxa"/>
            <w:shd w:val="clear" w:color="auto" w:fill="D9E1F2"/>
            <w:vAlign w:val="center"/>
          </w:tcPr>
          <w:p w14:paraId="47FD1BB4" w14:textId="2467E47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12.2</w:t>
            </w:r>
          </w:p>
        </w:tc>
        <w:tc>
          <w:tcPr>
            <w:tcW w:w="388" w:type="dxa"/>
            <w:shd w:val="clear" w:color="auto" w:fill="D9E1F2"/>
            <w:vAlign w:val="center"/>
          </w:tcPr>
          <w:p w14:paraId="541CA527" w14:textId="0474F46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2.92</w:t>
            </w:r>
          </w:p>
        </w:tc>
        <w:tc>
          <w:tcPr>
            <w:tcW w:w="331" w:type="dxa"/>
            <w:shd w:val="clear" w:color="auto" w:fill="D9E1F2"/>
            <w:vAlign w:val="center"/>
          </w:tcPr>
          <w:p w14:paraId="69F89E0F" w14:textId="0E3B8B5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0.09</w:t>
            </w:r>
          </w:p>
        </w:tc>
        <w:tc>
          <w:tcPr>
            <w:tcW w:w="487" w:type="dxa"/>
            <w:shd w:val="clear" w:color="auto" w:fill="D9E1F2"/>
            <w:vAlign w:val="center"/>
          </w:tcPr>
          <w:p w14:paraId="01D49DF0" w14:textId="2664F53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13.3</w:t>
            </w:r>
          </w:p>
        </w:tc>
        <w:tc>
          <w:tcPr>
            <w:tcW w:w="435" w:type="dxa"/>
            <w:shd w:val="clear" w:color="auto" w:fill="D9E1F2"/>
            <w:vAlign w:val="center"/>
          </w:tcPr>
          <w:p w14:paraId="54BBB6A9" w14:textId="37ED6C9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1.1</w:t>
            </w:r>
          </w:p>
        </w:tc>
        <w:tc>
          <w:tcPr>
            <w:tcW w:w="435" w:type="dxa"/>
            <w:shd w:val="clear" w:color="auto" w:fill="D9E1F2"/>
            <w:vAlign w:val="center"/>
          </w:tcPr>
          <w:p w14:paraId="405B4D42" w14:textId="5C0269D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2.1</w:t>
            </w:r>
          </w:p>
        </w:tc>
        <w:tc>
          <w:tcPr>
            <w:tcW w:w="677" w:type="dxa"/>
            <w:shd w:val="clear" w:color="auto" w:fill="D9E1F2"/>
            <w:vAlign w:val="center"/>
          </w:tcPr>
          <w:p w14:paraId="09AFC1FC" w14:textId="74BC6BB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13.2</w:t>
            </w:r>
          </w:p>
        </w:tc>
        <w:tc>
          <w:tcPr>
            <w:tcW w:w="351" w:type="dxa"/>
            <w:shd w:val="clear" w:color="auto" w:fill="D9E1F2"/>
            <w:vAlign w:val="center"/>
          </w:tcPr>
          <w:p w14:paraId="36B18E54" w14:textId="65A0DBA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0.59</w:t>
            </w:r>
          </w:p>
        </w:tc>
        <w:tc>
          <w:tcPr>
            <w:tcW w:w="374" w:type="dxa"/>
            <w:shd w:val="clear" w:color="auto" w:fill="D9E1F2"/>
            <w:vAlign w:val="center"/>
          </w:tcPr>
          <w:p w14:paraId="54AE05AE" w14:textId="0B5C860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0.458</w:t>
            </w:r>
          </w:p>
        </w:tc>
        <w:tc>
          <w:tcPr>
            <w:tcW w:w="496" w:type="dxa"/>
            <w:shd w:val="clear" w:color="auto" w:fill="D9E1F2"/>
            <w:vAlign w:val="center"/>
          </w:tcPr>
          <w:p w14:paraId="331CC3E5" w14:textId="3C84A1B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0.174251</w:t>
            </w:r>
          </w:p>
        </w:tc>
        <w:tc>
          <w:tcPr>
            <w:tcW w:w="521" w:type="dxa"/>
            <w:shd w:val="clear" w:color="auto" w:fill="D9E1F2"/>
          </w:tcPr>
          <w:p w14:paraId="0CC5246F" w14:textId="7759D719" w:rsidR="001B52D3" w:rsidRPr="001B52D3" w:rsidRDefault="001B52D3" w:rsidP="001B52D3">
            <w:pPr>
              <w:rPr>
                <w:rFonts w:ascii="Calibri" w:hAnsi="Calibri" w:cs="Calibri"/>
                <w:color w:val="2F75B5"/>
                <w:sz w:val="8"/>
                <w:szCs w:val="8"/>
              </w:rPr>
            </w:pPr>
            <w:r w:rsidRPr="00D65229">
              <w:rPr>
                <w:rFonts w:ascii="Calibri" w:hAnsi="Calibri" w:cs="Calibri"/>
                <w:color w:val="2F75B5"/>
                <w:sz w:val="8"/>
                <w:szCs w:val="8"/>
              </w:rPr>
              <w:t>115.4</w:t>
            </w:r>
          </w:p>
        </w:tc>
      </w:tr>
      <w:tr w:rsidR="001B52D3" w:rsidRPr="003E6F1B" w14:paraId="42909C4A" w14:textId="726DD744" w:rsidTr="00EA0E53">
        <w:trPr>
          <w:trHeight w:val="216"/>
        </w:trPr>
        <w:tc>
          <w:tcPr>
            <w:tcW w:w="316" w:type="dxa"/>
            <w:shd w:val="clear" w:color="auto" w:fill="FFFFFF" w:themeFill="background1"/>
            <w:vAlign w:val="center"/>
          </w:tcPr>
          <w:p w14:paraId="55DCA18D" w14:textId="43A949E8"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38</w:t>
            </w:r>
          </w:p>
        </w:tc>
        <w:tc>
          <w:tcPr>
            <w:tcW w:w="779" w:type="dxa"/>
            <w:shd w:val="clear" w:color="auto" w:fill="FFFFFF" w:themeFill="background1"/>
            <w:vAlign w:val="center"/>
          </w:tcPr>
          <w:p w14:paraId="0C2E89C0" w14:textId="6031EDA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Guard stations</w:t>
            </w:r>
          </w:p>
        </w:tc>
        <w:tc>
          <w:tcPr>
            <w:tcW w:w="527" w:type="dxa"/>
            <w:shd w:val="clear" w:color="auto" w:fill="FFFFFF" w:themeFill="background1"/>
            <w:vAlign w:val="center"/>
          </w:tcPr>
          <w:p w14:paraId="706730F6" w14:textId="418489B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15</w:t>
            </w:r>
          </w:p>
        </w:tc>
        <w:tc>
          <w:tcPr>
            <w:tcW w:w="701" w:type="dxa"/>
            <w:shd w:val="clear" w:color="auto" w:fill="FFFFFF" w:themeFill="background1"/>
            <w:vAlign w:val="center"/>
          </w:tcPr>
          <w:p w14:paraId="41CE3FA2" w14:textId="5092B63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Sedentary/Passive</w:t>
            </w:r>
          </w:p>
        </w:tc>
        <w:tc>
          <w:tcPr>
            <w:tcW w:w="523" w:type="dxa"/>
            <w:shd w:val="clear" w:color="auto" w:fill="FFFFFF" w:themeFill="background1"/>
            <w:vAlign w:val="center"/>
          </w:tcPr>
          <w:p w14:paraId="206C03D8" w14:textId="0DA9FE9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w:t>
            </w:r>
          </w:p>
        </w:tc>
        <w:tc>
          <w:tcPr>
            <w:tcW w:w="392" w:type="dxa"/>
            <w:shd w:val="clear" w:color="auto" w:fill="FFFFFF" w:themeFill="background1"/>
            <w:vAlign w:val="center"/>
          </w:tcPr>
          <w:p w14:paraId="6ADC2EB6" w14:textId="7D6681C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1.3</w:t>
            </w:r>
          </w:p>
        </w:tc>
        <w:tc>
          <w:tcPr>
            <w:tcW w:w="435" w:type="dxa"/>
            <w:shd w:val="clear" w:color="auto" w:fill="FFFFFF" w:themeFill="background1"/>
            <w:vAlign w:val="center"/>
          </w:tcPr>
          <w:p w14:paraId="1BF8F3A1" w14:textId="62ECAE0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4.5</w:t>
            </w:r>
          </w:p>
        </w:tc>
        <w:tc>
          <w:tcPr>
            <w:tcW w:w="649" w:type="dxa"/>
            <w:shd w:val="clear" w:color="auto" w:fill="FFFFFF" w:themeFill="background1"/>
            <w:vAlign w:val="center"/>
          </w:tcPr>
          <w:p w14:paraId="38A7368A" w14:textId="557DCBE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20.0</w:t>
            </w:r>
          </w:p>
        </w:tc>
        <w:tc>
          <w:tcPr>
            <w:tcW w:w="435" w:type="dxa"/>
            <w:shd w:val="clear" w:color="auto" w:fill="FFFFFF" w:themeFill="background1"/>
            <w:vAlign w:val="center"/>
          </w:tcPr>
          <w:p w14:paraId="01E417D1" w14:textId="7537E16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9.7</w:t>
            </w:r>
          </w:p>
        </w:tc>
        <w:tc>
          <w:tcPr>
            <w:tcW w:w="388" w:type="dxa"/>
            <w:shd w:val="clear" w:color="auto" w:fill="FFFFFF" w:themeFill="background1"/>
            <w:vAlign w:val="center"/>
          </w:tcPr>
          <w:p w14:paraId="26724B93" w14:textId="3C2AAA3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1.74</w:t>
            </w:r>
          </w:p>
        </w:tc>
        <w:tc>
          <w:tcPr>
            <w:tcW w:w="331" w:type="dxa"/>
            <w:shd w:val="clear" w:color="auto" w:fill="FFFFFF" w:themeFill="background1"/>
            <w:vAlign w:val="center"/>
          </w:tcPr>
          <w:p w14:paraId="09CA050C" w14:textId="4602313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0.14</w:t>
            </w:r>
          </w:p>
        </w:tc>
        <w:tc>
          <w:tcPr>
            <w:tcW w:w="487" w:type="dxa"/>
            <w:shd w:val="clear" w:color="auto" w:fill="FFFFFF" w:themeFill="background1"/>
            <w:vAlign w:val="center"/>
          </w:tcPr>
          <w:p w14:paraId="26306225" w14:textId="4A898A2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11.3</w:t>
            </w:r>
          </w:p>
        </w:tc>
        <w:tc>
          <w:tcPr>
            <w:tcW w:w="435" w:type="dxa"/>
            <w:shd w:val="clear" w:color="auto" w:fill="FFFFFF" w:themeFill="background1"/>
            <w:vAlign w:val="center"/>
          </w:tcPr>
          <w:p w14:paraId="2931F58B" w14:textId="1612EFD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1.6</w:t>
            </w:r>
          </w:p>
        </w:tc>
        <w:tc>
          <w:tcPr>
            <w:tcW w:w="435" w:type="dxa"/>
            <w:shd w:val="clear" w:color="auto" w:fill="FFFFFF" w:themeFill="background1"/>
            <w:vAlign w:val="center"/>
          </w:tcPr>
          <w:p w14:paraId="7CA58FA3" w14:textId="41741C2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2.8</w:t>
            </w:r>
          </w:p>
        </w:tc>
        <w:tc>
          <w:tcPr>
            <w:tcW w:w="677" w:type="dxa"/>
            <w:shd w:val="clear" w:color="auto" w:fill="FFFFFF" w:themeFill="background1"/>
            <w:vAlign w:val="center"/>
          </w:tcPr>
          <w:p w14:paraId="76845E9E" w14:textId="500A30A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11.3</w:t>
            </w:r>
          </w:p>
        </w:tc>
        <w:tc>
          <w:tcPr>
            <w:tcW w:w="351" w:type="dxa"/>
            <w:shd w:val="clear" w:color="auto" w:fill="FFFFFF" w:themeFill="background1"/>
            <w:vAlign w:val="center"/>
          </w:tcPr>
          <w:p w14:paraId="4F2EBDB9" w14:textId="66DD11E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0.22</w:t>
            </w:r>
          </w:p>
        </w:tc>
        <w:tc>
          <w:tcPr>
            <w:tcW w:w="374" w:type="dxa"/>
            <w:shd w:val="clear" w:color="auto" w:fill="FFFFFF" w:themeFill="background1"/>
            <w:vAlign w:val="center"/>
          </w:tcPr>
          <w:p w14:paraId="4F313274" w14:textId="627C296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0.076</w:t>
            </w:r>
          </w:p>
        </w:tc>
        <w:tc>
          <w:tcPr>
            <w:tcW w:w="496" w:type="dxa"/>
            <w:shd w:val="clear" w:color="auto" w:fill="FFFFFF" w:themeFill="background1"/>
            <w:vAlign w:val="center"/>
          </w:tcPr>
          <w:p w14:paraId="2D697A96" w14:textId="269921A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0.046072</w:t>
            </w:r>
          </w:p>
        </w:tc>
        <w:tc>
          <w:tcPr>
            <w:tcW w:w="521" w:type="dxa"/>
            <w:shd w:val="clear" w:color="auto" w:fill="FFFFFF" w:themeFill="background1"/>
          </w:tcPr>
          <w:p w14:paraId="7AE83DD1" w14:textId="5DFA1DC8" w:rsidR="001B52D3" w:rsidRPr="001B52D3" w:rsidRDefault="001B52D3" w:rsidP="001B52D3">
            <w:pPr>
              <w:rPr>
                <w:rFonts w:ascii="Calibri" w:hAnsi="Calibri" w:cs="Calibri"/>
                <w:color w:val="2F75B5"/>
                <w:sz w:val="8"/>
                <w:szCs w:val="8"/>
              </w:rPr>
            </w:pPr>
            <w:r w:rsidRPr="00D65229">
              <w:rPr>
                <w:rFonts w:ascii="Calibri" w:hAnsi="Calibri" w:cs="Calibri"/>
                <w:color w:val="2F75B5"/>
                <w:sz w:val="8"/>
                <w:szCs w:val="8"/>
              </w:rPr>
              <w:t>24.7</w:t>
            </w:r>
          </w:p>
        </w:tc>
      </w:tr>
      <w:tr w:rsidR="001B52D3" w:rsidRPr="003E6F1B" w14:paraId="1F34A2CB" w14:textId="2A7A5AC6" w:rsidTr="00EA0E53">
        <w:trPr>
          <w:trHeight w:val="216"/>
        </w:trPr>
        <w:tc>
          <w:tcPr>
            <w:tcW w:w="316" w:type="dxa"/>
            <w:shd w:val="clear" w:color="auto" w:fill="D9E1F2"/>
            <w:vAlign w:val="center"/>
          </w:tcPr>
          <w:p w14:paraId="40C8ADE1" w14:textId="74EEF097"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39</w:t>
            </w:r>
          </w:p>
        </w:tc>
        <w:tc>
          <w:tcPr>
            <w:tcW w:w="779" w:type="dxa"/>
            <w:shd w:val="clear" w:color="auto" w:fill="D9E1F2"/>
            <w:vAlign w:val="center"/>
          </w:tcPr>
          <w:p w14:paraId="6DC37943" w14:textId="6B3CD13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Gym, sports arena (play area)</w:t>
            </w:r>
          </w:p>
        </w:tc>
        <w:tc>
          <w:tcPr>
            <w:tcW w:w="527" w:type="dxa"/>
            <w:shd w:val="clear" w:color="auto" w:fill="D9E1F2"/>
            <w:vAlign w:val="center"/>
          </w:tcPr>
          <w:p w14:paraId="7F0FE816" w14:textId="2DDF282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7</w:t>
            </w:r>
          </w:p>
        </w:tc>
        <w:tc>
          <w:tcPr>
            <w:tcW w:w="701" w:type="dxa"/>
            <w:shd w:val="clear" w:color="auto" w:fill="D9E1F2"/>
            <w:vAlign w:val="center"/>
          </w:tcPr>
          <w:p w14:paraId="204791CD" w14:textId="345AFCF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heavy exercise</w:t>
            </w:r>
          </w:p>
        </w:tc>
        <w:tc>
          <w:tcPr>
            <w:tcW w:w="523" w:type="dxa"/>
            <w:shd w:val="clear" w:color="auto" w:fill="D9E1F2"/>
            <w:vAlign w:val="center"/>
          </w:tcPr>
          <w:p w14:paraId="74B1180C" w14:textId="3332C20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w:t>
            </w:r>
          </w:p>
        </w:tc>
        <w:tc>
          <w:tcPr>
            <w:tcW w:w="392" w:type="dxa"/>
            <w:shd w:val="clear" w:color="auto" w:fill="D9E1F2"/>
            <w:vAlign w:val="center"/>
          </w:tcPr>
          <w:p w14:paraId="48F47580" w14:textId="7CF85F9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7</w:t>
            </w:r>
          </w:p>
        </w:tc>
        <w:tc>
          <w:tcPr>
            <w:tcW w:w="435" w:type="dxa"/>
            <w:shd w:val="clear" w:color="auto" w:fill="D9E1F2"/>
            <w:vAlign w:val="center"/>
          </w:tcPr>
          <w:p w14:paraId="654C9420" w14:textId="27E25F7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22.9</w:t>
            </w:r>
          </w:p>
        </w:tc>
        <w:tc>
          <w:tcPr>
            <w:tcW w:w="649" w:type="dxa"/>
            <w:shd w:val="clear" w:color="auto" w:fill="D9E1F2"/>
            <w:vAlign w:val="center"/>
          </w:tcPr>
          <w:p w14:paraId="45DB8DA8" w14:textId="7C360B4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42.9</w:t>
            </w:r>
          </w:p>
        </w:tc>
        <w:tc>
          <w:tcPr>
            <w:tcW w:w="435" w:type="dxa"/>
            <w:shd w:val="clear" w:color="auto" w:fill="D9E1F2"/>
            <w:vAlign w:val="center"/>
          </w:tcPr>
          <w:p w14:paraId="12D62D71" w14:textId="6AE3B8F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33.9</w:t>
            </w:r>
          </w:p>
        </w:tc>
        <w:tc>
          <w:tcPr>
            <w:tcW w:w="388" w:type="dxa"/>
            <w:shd w:val="clear" w:color="auto" w:fill="D9E1F2"/>
            <w:vAlign w:val="center"/>
          </w:tcPr>
          <w:p w14:paraId="3D99FF80" w14:textId="67C5DE9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2.85</w:t>
            </w:r>
          </w:p>
        </w:tc>
        <w:tc>
          <w:tcPr>
            <w:tcW w:w="331" w:type="dxa"/>
            <w:shd w:val="clear" w:color="auto" w:fill="D9E1F2"/>
            <w:vAlign w:val="center"/>
          </w:tcPr>
          <w:p w14:paraId="57EB94DC" w14:textId="5A12118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0.33</w:t>
            </w:r>
          </w:p>
        </w:tc>
        <w:tc>
          <w:tcPr>
            <w:tcW w:w="487" w:type="dxa"/>
            <w:shd w:val="clear" w:color="auto" w:fill="D9E1F2"/>
            <w:vAlign w:val="center"/>
          </w:tcPr>
          <w:p w14:paraId="03BAA114" w14:textId="198053F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50.7</w:t>
            </w:r>
          </w:p>
        </w:tc>
        <w:tc>
          <w:tcPr>
            <w:tcW w:w="435" w:type="dxa"/>
            <w:shd w:val="clear" w:color="auto" w:fill="D9E1F2"/>
            <w:vAlign w:val="center"/>
          </w:tcPr>
          <w:p w14:paraId="29C237FC" w14:textId="0AAD3E9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16.8</w:t>
            </w:r>
          </w:p>
        </w:tc>
        <w:tc>
          <w:tcPr>
            <w:tcW w:w="435" w:type="dxa"/>
            <w:shd w:val="clear" w:color="auto" w:fill="D9E1F2"/>
            <w:vAlign w:val="center"/>
          </w:tcPr>
          <w:p w14:paraId="1AEA8F79" w14:textId="35E9B70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23.8</w:t>
            </w:r>
          </w:p>
        </w:tc>
        <w:tc>
          <w:tcPr>
            <w:tcW w:w="677" w:type="dxa"/>
            <w:shd w:val="clear" w:color="auto" w:fill="D9E1F2"/>
            <w:vAlign w:val="center"/>
          </w:tcPr>
          <w:p w14:paraId="338ECF07" w14:textId="5421ED8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50.5</w:t>
            </w:r>
          </w:p>
        </w:tc>
        <w:tc>
          <w:tcPr>
            <w:tcW w:w="351" w:type="dxa"/>
            <w:shd w:val="clear" w:color="auto" w:fill="D9E1F2"/>
            <w:vAlign w:val="center"/>
          </w:tcPr>
          <w:p w14:paraId="08A9109E" w14:textId="4B291B6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0.45</w:t>
            </w:r>
          </w:p>
        </w:tc>
        <w:tc>
          <w:tcPr>
            <w:tcW w:w="374" w:type="dxa"/>
            <w:shd w:val="clear" w:color="auto" w:fill="D9E1F2"/>
            <w:vAlign w:val="center"/>
          </w:tcPr>
          <w:p w14:paraId="58EF4567" w14:textId="1F8993D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0.849</w:t>
            </w:r>
          </w:p>
        </w:tc>
        <w:tc>
          <w:tcPr>
            <w:tcW w:w="496" w:type="dxa"/>
            <w:shd w:val="clear" w:color="auto" w:fill="D9E1F2"/>
            <w:vAlign w:val="center"/>
          </w:tcPr>
          <w:p w14:paraId="6E466F9C" w14:textId="0948DBB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0.013811</w:t>
            </w:r>
          </w:p>
        </w:tc>
        <w:tc>
          <w:tcPr>
            <w:tcW w:w="521" w:type="dxa"/>
            <w:shd w:val="clear" w:color="auto" w:fill="D9E1F2"/>
          </w:tcPr>
          <w:p w14:paraId="32F92FD4" w14:textId="69C07C01" w:rsidR="001B52D3" w:rsidRPr="001B52D3" w:rsidRDefault="001B52D3" w:rsidP="001B52D3">
            <w:pPr>
              <w:rPr>
                <w:rFonts w:ascii="Calibri" w:hAnsi="Calibri" w:cs="Calibri"/>
                <w:color w:val="2F75B5"/>
                <w:sz w:val="8"/>
                <w:szCs w:val="8"/>
              </w:rPr>
            </w:pPr>
            <w:r w:rsidRPr="00D65229">
              <w:rPr>
                <w:rFonts w:ascii="Calibri" w:hAnsi="Calibri" w:cs="Calibri"/>
                <w:color w:val="2F75B5"/>
                <w:sz w:val="8"/>
                <w:szCs w:val="8"/>
              </w:rPr>
              <w:t>16.2</w:t>
            </w:r>
          </w:p>
        </w:tc>
      </w:tr>
      <w:tr w:rsidR="001B52D3" w:rsidRPr="003E6F1B" w14:paraId="606B6390" w14:textId="5E6304F4" w:rsidTr="00EA0E53">
        <w:trPr>
          <w:trHeight w:val="216"/>
        </w:trPr>
        <w:tc>
          <w:tcPr>
            <w:tcW w:w="316" w:type="dxa"/>
            <w:shd w:val="clear" w:color="auto" w:fill="FFFFFF" w:themeFill="background1"/>
            <w:vAlign w:val="center"/>
          </w:tcPr>
          <w:p w14:paraId="4156079C" w14:textId="2800C228"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40</w:t>
            </w:r>
          </w:p>
        </w:tc>
        <w:tc>
          <w:tcPr>
            <w:tcW w:w="779" w:type="dxa"/>
            <w:shd w:val="clear" w:color="auto" w:fill="FFFFFF" w:themeFill="background1"/>
            <w:vAlign w:val="center"/>
          </w:tcPr>
          <w:p w14:paraId="1C6EB88D" w14:textId="6009465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Health club (aerobic rooms)</w:t>
            </w:r>
          </w:p>
        </w:tc>
        <w:tc>
          <w:tcPr>
            <w:tcW w:w="527" w:type="dxa"/>
            <w:shd w:val="clear" w:color="auto" w:fill="FFFFFF" w:themeFill="background1"/>
            <w:vAlign w:val="center"/>
          </w:tcPr>
          <w:p w14:paraId="5EAABAA2" w14:textId="2B4E7E0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40</w:t>
            </w:r>
          </w:p>
        </w:tc>
        <w:tc>
          <w:tcPr>
            <w:tcW w:w="701" w:type="dxa"/>
            <w:shd w:val="clear" w:color="auto" w:fill="FFFFFF" w:themeFill="background1"/>
            <w:vAlign w:val="center"/>
          </w:tcPr>
          <w:p w14:paraId="56C6C8A5" w14:textId="1A400FA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heavy exercise</w:t>
            </w:r>
          </w:p>
        </w:tc>
        <w:tc>
          <w:tcPr>
            <w:tcW w:w="523" w:type="dxa"/>
            <w:shd w:val="clear" w:color="auto" w:fill="FFFFFF" w:themeFill="background1"/>
            <w:vAlign w:val="center"/>
          </w:tcPr>
          <w:p w14:paraId="230C3C15" w14:textId="3044EB1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w:t>
            </w:r>
          </w:p>
        </w:tc>
        <w:tc>
          <w:tcPr>
            <w:tcW w:w="392" w:type="dxa"/>
            <w:shd w:val="clear" w:color="auto" w:fill="FFFFFF" w:themeFill="background1"/>
            <w:vAlign w:val="center"/>
          </w:tcPr>
          <w:p w14:paraId="2769B8D0" w14:textId="0D10BAE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8</w:t>
            </w:r>
          </w:p>
        </w:tc>
        <w:tc>
          <w:tcPr>
            <w:tcW w:w="435" w:type="dxa"/>
            <w:shd w:val="clear" w:color="auto" w:fill="FFFFFF" w:themeFill="background1"/>
            <w:vAlign w:val="center"/>
          </w:tcPr>
          <w:p w14:paraId="1DE3CC78" w14:textId="0D4381F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10.8</w:t>
            </w:r>
          </w:p>
        </w:tc>
        <w:tc>
          <w:tcPr>
            <w:tcW w:w="649" w:type="dxa"/>
            <w:shd w:val="clear" w:color="auto" w:fill="FFFFFF" w:themeFill="background1"/>
            <w:vAlign w:val="center"/>
          </w:tcPr>
          <w:p w14:paraId="4727E751" w14:textId="0D6F13D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7.5</w:t>
            </w:r>
          </w:p>
        </w:tc>
        <w:tc>
          <w:tcPr>
            <w:tcW w:w="435" w:type="dxa"/>
            <w:shd w:val="clear" w:color="auto" w:fill="FFFFFF" w:themeFill="background1"/>
            <w:vAlign w:val="center"/>
          </w:tcPr>
          <w:p w14:paraId="60E1F274" w14:textId="66E59B7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12.7</w:t>
            </w:r>
          </w:p>
        </w:tc>
        <w:tc>
          <w:tcPr>
            <w:tcW w:w="388" w:type="dxa"/>
            <w:shd w:val="clear" w:color="auto" w:fill="FFFFFF" w:themeFill="background1"/>
            <w:vAlign w:val="center"/>
          </w:tcPr>
          <w:p w14:paraId="571F38C9" w14:textId="0C9EC47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6.09</w:t>
            </w:r>
          </w:p>
        </w:tc>
        <w:tc>
          <w:tcPr>
            <w:tcW w:w="331" w:type="dxa"/>
            <w:shd w:val="clear" w:color="auto" w:fill="FFFFFF" w:themeFill="background1"/>
            <w:vAlign w:val="center"/>
          </w:tcPr>
          <w:p w14:paraId="63D25F65" w14:textId="508D5C5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0.16</w:t>
            </w:r>
          </w:p>
        </w:tc>
        <w:tc>
          <w:tcPr>
            <w:tcW w:w="487" w:type="dxa"/>
            <w:shd w:val="clear" w:color="auto" w:fill="FFFFFF" w:themeFill="background1"/>
            <w:vAlign w:val="center"/>
          </w:tcPr>
          <w:p w14:paraId="18A28082" w14:textId="1B6E5E4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15.2</w:t>
            </w:r>
          </w:p>
        </w:tc>
        <w:tc>
          <w:tcPr>
            <w:tcW w:w="435" w:type="dxa"/>
            <w:shd w:val="clear" w:color="auto" w:fill="FFFFFF" w:themeFill="background1"/>
            <w:vAlign w:val="center"/>
          </w:tcPr>
          <w:p w14:paraId="2D28B466" w14:textId="3E98BF3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2.5</w:t>
            </w:r>
          </w:p>
        </w:tc>
        <w:tc>
          <w:tcPr>
            <w:tcW w:w="435" w:type="dxa"/>
            <w:shd w:val="clear" w:color="auto" w:fill="FFFFFF" w:themeFill="background1"/>
            <w:vAlign w:val="center"/>
          </w:tcPr>
          <w:p w14:paraId="0D9D773D" w14:textId="2968B5B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4.2</w:t>
            </w:r>
          </w:p>
        </w:tc>
        <w:tc>
          <w:tcPr>
            <w:tcW w:w="677" w:type="dxa"/>
            <w:shd w:val="clear" w:color="auto" w:fill="FFFFFF" w:themeFill="background1"/>
            <w:vAlign w:val="center"/>
          </w:tcPr>
          <w:p w14:paraId="6CF40BE4" w14:textId="32AFAC1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15.2</w:t>
            </w:r>
          </w:p>
        </w:tc>
        <w:tc>
          <w:tcPr>
            <w:tcW w:w="351" w:type="dxa"/>
            <w:shd w:val="clear" w:color="auto" w:fill="FFFFFF" w:themeFill="background1"/>
            <w:vAlign w:val="center"/>
          </w:tcPr>
          <w:p w14:paraId="69791486" w14:textId="412E91A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0.13</w:t>
            </w:r>
          </w:p>
        </w:tc>
        <w:tc>
          <w:tcPr>
            <w:tcW w:w="374" w:type="dxa"/>
            <w:shd w:val="clear" w:color="auto" w:fill="FFFFFF" w:themeFill="background1"/>
            <w:vAlign w:val="center"/>
          </w:tcPr>
          <w:p w14:paraId="65154BB1" w14:textId="3C78DD8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0.849</w:t>
            </w:r>
          </w:p>
        </w:tc>
        <w:tc>
          <w:tcPr>
            <w:tcW w:w="496" w:type="dxa"/>
            <w:shd w:val="clear" w:color="auto" w:fill="FFFFFF" w:themeFill="background1"/>
            <w:vAlign w:val="center"/>
          </w:tcPr>
          <w:p w14:paraId="7D05BE88" w14:textId="515438C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0.052724</w:t>
            </w:r>
          </w:p>
        </w:tc>
        <w:tc>
          <w:tcPr>
            <w:tcW w:w="521" w:type="dxa"/>
            <w:shd w:val="clear" w:color="auto" w:fill="FFFFFF" w:themeFill="background1"/>
          </w:tcPr>
          <w:p w14:paraId="17C1EC6B" w14:textId="06834129" w:rsidR="001B52D3" w:rsidRPr="001B52D3" w:rsidRDefault="001B52D3" w:rsidP="001B52D3">
            <w:pPr>
              <w:rPr>
                <w:rFonts w:ascii="Calibri" w:hAnsi="Calibri" w:cs="Calibri"/>
                <w:color w:val="2F75B5"/>
                <w:sz w:val="8"/>
                <w:szCs w:val="8"/>
              </w:rPr>
            </w:pPr>
            <w:r w:rsidRPr="00D65229">
              <w:rPr>
                <w:rFonts w:ascii="Calibri" w:hAnsi="Calibri" w:cs="Calibri"/>
                <w:color w:val="2F75B5"/>
                <w:sz w:val="8"/>
                <w:szCs w:val="8"/>
              </w:rPr>
              <w:t>38.1</w:t>
            </w:r>
          </w:p>
        </w:tc>
      </w:tr>
      <w:tr w:rsidR="001B52D3" w:rsidRPr="003E6F1B" w14:paraId="733DF9E0" w14:textId="4B99F1B7" w:rsidTr="00EA0E53">
        <w:trPr>
          <w:trHeight w:val="216"/>
        </w:trPr>
        <w:tc>
          <w:tcPr>
            <w:tcW w:w="316" w:type="dxa"/>
            <w:shd w:val="clear" w:color="auto" w:fill="D9E1F2"/>
            <w:vAlign w:val="center"/>
          </w:tcPr>
          <w:p w14:paraId="12D76468" w14:textId="64EB206A"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41</w:t>
            </w:r>
          </w:p>
        </w:tc>
        <w:tc>
          <w:tcPr>
            <w:tcW w:w="779" w:type="dxa"/>
            <w:shd w:val="clear" w:color="auto" w:fill="D9E1F2"/>
            <w:vAlign w:val="center"/>
          </w:tcPr>
          <w:p w14:paraId="6C339C21" w14:textId="036362A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Health club (weight rooms)</w:t>
            </w:r>
          </w:p>
        </w:tc>
        <w:tc>
          <w:tcPr>
            <w:tcW w:w="527" w:type="dxa"/>
            <w:shd w:val="clear" w:color="auto" w:fill="D9E1F2"/>
            <w:vAlign w:val="center"/>
          </w:tcPr>
          <w:p w14:paraId="12F9A097" w14:textId="1E92835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10</w:t>
            </w:r>
          </w:p>
        </w:tc>
        <w:tc>
          <w:tcPr>
            <w:tcW w:w="701" w:type="dxa"/>
            <w:shd w:val="clear" w:color="auto" w:fill="D9E1F2"/>
            <w:vAlign w:val="center"/>
          </w:tcPr>
          <w:p w14:paraId="0D928B6A" w14:textId="1777C15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heavy exercise</w:t>
            </w:r>
          </w:p>
        </w:tc>
        <w:tc>
          <w:tcPr>
            <w:tcW w:w="523" w:type="dxa"/>
            <w:shd w:val="clear" w:color="auto" w:fill="D9E1F2"/>
            <w:vAlign w:val="center"/>
          </w:tcPr>
          <w:p w14:paraId="49FB0AB8" w14:textId="7C148D3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w:t>
            </w:r>
          </w:p>
        </w:tc>
        <w:tc>
          <w:tcPr>
            <w:tcW w:w="392" w:type="dxa"/>
            <w:shd w:val="clear" w:color="auto" w:fill="D9E1F2"/>
            <w:vAlign w:val="center"/>
          </w:tcPr>
          <w:p w14:paraId="3ED70AF0" w14:textId="50C2B81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6</w:t>
            </w:r>
          </w:p>
        </w:tc>
        <w:tc>
          <w:tcPr>
            <w:tcW w:w="435" w:type="dxa"/>
            <w:shd w:val="clear" w:color="auto" w:fill="D9E1F2"/>
            <w:vAlign w:val="center"/>
          </w:tcPr>
          <w:p w14:paraId="5ACB67B6" w14:textId="33CA71D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13.0</w:t>
            </w:r>
          </w:p>
        </w:tc>
        <w:tc>
          <w:tcPr>
            <w:tcW w:w="649" w:type="dxa"/>
            <w:shd w:val="clear" w:color="auto" w:fill="D9E1F2"/>
            <w:vAlign w:val="center"/>
          </w:tcPr>
          <w:p w14:paraId="485698BE" w14:textId="702C771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30.0</w:t>
            </w:r>
          </w:p>
        </w:tc>
        <w:tc>
          <w:tcPr>
            <w:tcW w:w="435" w:type="dxa"/>
            <w:shd w:val="clear" w:color="auto" w:fill="D9E1F2"/>
            <w:vAlign w:val="center"/>
          </w:tcPr>
          <w:p w14:paraId="3D2E92E1" w14:textId="332DCCB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20.8</w:t>
            </w:r>
          </w:p>
        </w:tc>
        <w:tc>
          <w:tcPr>
            <w:tcW w:w="388" w:type="dxa"/>
            <w:shd w:val="clear" w:color="auto" w:fill="D9E1F2"/>
            <w:vAlign w:val="center"/>
          </w:tcPr>
          <w:p w14:paraId="3EC5A41F" w14:textId="101AEE0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2.49</w:t>
            </w:r>
          </w:p>
        </w:tc>
        <w:tc>
          <w:tcPr>
            <w:tcW w:w="331" w:type="dxa"/>
            <w:shd w:val="clear" w:color="auto" w:fill="D9E1F2"/>
            <w:vAlign w:val="center"/>
          </w:tcPr>
          <w:p w14:paraId="3F35FFB2" w14:textId="1502117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0.37</w:t>
            </w:r>
          </w:p>
        </w:tc>
        <w:tc>
          <w:tcPr>
            <w:tcW w:w="487" w:type="dxa"/>
            <w:shd w:val="clear" w:color="auto" w:fill="D9E1F2"/>
            <w:vAlign w:val="center"/>
          </w:tcPr>
          <w:p w14:paraId="159F1F9E" w14:textId="5481A07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32.8</w:t>
            </w:r>
          </w:p>
        </w:tc>
        <w:tc>
          <w:tcPr>
            <w:tcW w:w="435" w:type="dxa"/>
            <w:shd w:val="clear" w:color="auto" w:fill="D9E1F2"/>
            <w:vAlign w:val="center"/>
          </w:tcPr>
          <w:p w14:paraId="148C9C9C" w14:textId="07C6E65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12.1</w:t>
            </w:r>
          </w:p>
        </w:tc>
        <w:tc>
          <w:tcPr>
            <w:tcW w:w="435" w:type="dxa"/>
            <w:shd w:val="clear" w:color="auto" w:fill="D9E1F2"/>
            <w:vAlign w:val="center"/>
          </w:tcPr>
          <w:p w14:paraId="7160C697" w14:textId="4E9362C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16.7</w:t>
            </w:r>
          </w:p>
        </w:tc>
        <w:tc>
          <w:tcPr>
            <w:tcW w:w="677" w:type="dxa"/>
            <w:shd w:val="clear" w:color="auto" w:fill="D9E1F2"/>
            <w:vAlign w:val="center"/>
          </w:tcPr>
          <w:p w14:paraId="28AF785B" w14:textId="7F1B14F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32.6</w:t>
            </w:r>
          </w:p>
        </w:tc>
        <w:tc>
          <w:tcPr>
            <w:tcW w:w="351" w:type="dxa"/>
            <w:shd w:val="clear" w:color="auto" w:fill="D9E1F2"/>
            <w:vAlign w:val="center"/>
          </w:tcPr>
          <w:p w14:paraId="6EA90B4E" w14:textId="4CCC9C1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0.69</w:t>
            </w:r>
          </w:p>
        </w:tc>
        <w:tc>
          <w:tcPr>
            <w:tcW w:w="374" w:type="dxa"/>
            <w:shd w:val="clear" w:color="auto" w:fill="D9E1F2"/>
            <w:vAlign w:val="center"/>
          </w:tcPr>
          <w:p w14:paraId="66239DC7" w14:textId="3A0F634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0.849</w:t>
            </w:r>
          </w:p>
        </w:tc>
        <w:tc>
          <w:tcPr>
            <w:tcW w:w="496" w:type="dxa"/>
            <w:shd w:val="clear" w:color="auto" w:fill="D9E1F2"/>
            <w:vAlign w:val="center"/>
          </w:tcPr>
          <w:p w14:paraId="7F68D19A" w14:textId="48E6E39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0.018266</w:t>
            </w:r>
          </w:p>
        </w:tc>
        <w:tc>
          <w:tcPr>
            <w:tcW w:w="521" w:type="dxa"/>
            <w:shd w:val="clear" w:color="auto" w:fill="D9E1F2"/>
          </w:tcPr>
          <w:p w14:paraId="6BDAE8BF" w14:textId="3D70CD51" w:rsidR="001B52D3" w:rsidRPr="001B52D3" w:rsidRDefault="001B52D3" w:rsidP="001B52D3">
            <w:pPr>
              <w:rPr>
                <w:rFonts w:ascii="Calibri" w:hAnsi="Calibri" w:cs="Calibri"/>
                <w:color w:val="2F75B5"/>
                <w:sz w:val="8"/>
                <w:szCs w:val="8"/>
              </w:rPr>
            </w:pPr>
            <w:r w:rsidRPr="00D65229">
              <w:rPr>
                <w:rFonts w:ascii="Calibri" w:hAnsi="Calibri" w:cs="Calibri"/>
                <w:color w:val="2F75B5"/>
                <w:sz w:val="8"/>
                <w:szCs w:val="8"/>
              </w:rPr>
              <w:t>17.8</w:t>
            </w:r>
          </w:p>
        </w:tc>
      </w:tr>
      <w:tr w:rsidR="001B52D3" w:rsidRPr="003E6F1B" w14:paraId="731379F6" w14:textId="1A630632" w:rsidTr="00EA0E53">
        <w:trPr>
          <w:trHeight w:val="216"/>
        </w:trPr>
        <w:tc>
          <w:tcPr>
            <w:tcW w:w="316" w:type="dxa"/>
            <w:shd w:val="clear" w:color="auto" w:fill="FFFFFF" w:themeFill="background1"/>
            <w:vAlign w:val="center"/>
          </w:tcPr>
          <w:p w14:paraId="2BA80D2C" w14:textId="26B7E729"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42</w:t>
            </w:r>
          </w:p>
        </w:tc>
        <w:tc>
          <w:tcPr>
            <w:tcW w:w="779" w:type="dxa"/>
            <w:shd w:val="clear" w:color="auto" w:fill="FFFFFF" w:themeFill="background1"/>
            <w:vAlign w:val="center"/>
          </w:tcPr>
          <w:p w14:paraId="690E2221" w14:textId="5F6FE03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Kitchen (cooking)</w:t>
            </w:r>
          </w:p>
        </w:tc>
        <w:tc>
          <w:tcPr>
            <w:tcW w:w="527" w:type="dxa"/>
            <w:shd w:val="clear" w:color="auto" w:fill="FFFFFF" w:themeFill="background1"/>
            <w:vAlign w:val="center"/>
          </w:tcPr>
          <w:p w14:paraId="5E404153" w14:textId="443594B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20</w:t>
            </w:r>
          </w:p>
        </w:tc>
        <w:tc>
          <w:tcPr>
            <w:tcW w:w="701" w:type="dxa"/>
            <w:shd w:val="clear" w:color="auto" w:fill="FFFFFF" w:themeFill="background1"/>
            <w:vAlign w:val="center"/>
          </w:tcPr>
          <w:p w14:paraId="6216F839" w14:textId="6E7E92B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moderate exercise</w:t>
            </w:r>
          </w:p>
        </w:tc>
        <w:tc>
          <w:tcPr>
            <w:tcW w:w="523" w:type="dxa"/>
            <w:shd w:val="clear" w:color="auto" w:fill="FFFFFF" w:themeFill="background1"/>
            <w:vAlign w:val="center"/>
          </w:tcPr>
          <w:p w14:paraId="263D9234" w14:textId="02C4F54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w:t>
            </w:r>
          </w:p>
        </w:tc>
        <w:tc>
          <w:tcPr>
            <w:tcW w:w="392" w:type="dxa"/>
            <w:shd w:val="clear" w:color="auto" w:fill="FFFFFF" w:themeFill="background1"/>
            <w:vAlign w:val="center"/>
          </w:tcPr>
          <w:p w14:paraId="231E9328" w14:textId="59CD8AC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3.3</w:t>
            </w:r>
          </w:p>
        </w:tc>
        <w:tc>
          <w:tcPr>
            <w:tcW w:w="435" w:type="dxa"/>
            <w:shd w:val="clear" w:color="auto" w:fill="FFFFFF" w:themeFill="background1"/>
            <w:vAlign w:val="center"/>
          </w:tcPr>
          <w:p w14:paraId="67003D32" w14:textId="08ED228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6.8</w:t>
            </w:r>
          </w:p>
        </w:tc>
        <w:tc>
          <w:tcPr>
            <w:tcW w:w="649" w:type="dxa"/>
            <w:shd w:val="clear" w:color="auto" w:fill="FFFFFF" w:themeFill="background1"/>
            <w:vAlign w:val="center"/>
          </w:tcPr>
          <w:p w14:paraId="0F3894F0" w14:textId="5FCE407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15.0</w:t>
            </w:r>
          </w:p>
        </w:tc>
        <w:tc>
          <w:tcPr>
            <w:tcW w:w="435" w:type="dxa"/>
            <w:shd w:val="clear" w:color="auto" w:fill="FFFFFF" w:themeFill="background1"/>
            <w:vAlign w:val="center"/>
          </w:tcPr>
          <w:p w14:paraId="08B672A3" w14:textId="6DA8592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10.7</w:t>
            </w:r>
          </w:p>
        </w:tc>
        <w:tc>
          <w:tcPr>
            <w:tcW w:w="388" w:type="dxa"/>
            <w:shd w:val="clear" w:color="auto" w:fill="FFFFFF" w:themeFill="background1"/>
            <w:vAlign w:val="center"/>
          </w:tcPr>
          <w:p w14:paraId="5A589A93" w14:textId="7D3896B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2.56</w:t>
            </w:r>
          </w:p>
        </w:tc>
        <w:tc>
          <w:tcPr>
            <w:tcW w:w="331" w:type="dxa"/>
            <w:shd w:val="clear" w:color="auto" w:fill="FFFFFF" w:themeFill="background1"/>
            <w:vAlign w:val="center"/>
          </w:tcPr>
          <w:p w14:paraId="142EDE8F" w14:textId="1675918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0.36</w:t>
            </w:r>
          </w:p>
        </w:tc>
        <w:tc>
          <w:tcPr>
            <w:tcW w:w="487" w:type="dxa"/>
            <w:shd w:val="clear" w:color="auto" w:fill="FFFFFF" w:themeFill="background1"/>
            <w:vAlign w:val="center"/>
          </w:tcPr>
          <w:p w14:paraId="651CCFAA" w14:textId="5EE7E1E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16.7</w:t>
            </w:r>
          </w:p>
        </w:tc>
        <w:tc>
          <w:tcPr>
            <w:tcW w:w="435" w:type="dxa"/>
            <w:shd w:val="clear" w:color="auto" w:fill="FFFFFF" w:themeFill="background1"/>
            <w:vAlign w:val="center"/>
          </w:tcPr>
          <w:p w14:paraId="1D57A40C" w14:textId="4B591E1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6.0</w:t>
            </w:r>
          </w:p>
        </w:tc>
        <w:tc>
          <w:tcPr>
            <w:tcW w:w="435" w:type="dxa"/>
            <w:shd w:val="clear" w:color="auto" w:fill="FFFFFF" w:themeFill="background1"/>
            <w:vAlign w:val="center"/>
          </w:tcPr>
          <w:p w14:paraId="463D1A6E" w14:textId="5874038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8.3</w:t>
            </w:r>
          </w:p>
        </w:tc>
        <w:tc>
          <w:tcPr>
            <w:tcW w:w="677" w:type="dxa"/>
            <w:shd w:val="clear" w:color="auto" w:fill="FFFFFF" w:themeFill="background1"/>
            <w:vAlign w:val="center"/>
          </w:tcPr>
          <w:p w14:paraId="312BBF09" w14:textId="13EE311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16.6</w:t>
            </w:r>
          </w:p>
        </w:tc>
        <w:tc>
          <w:tcPr>
            <w:tcW w:w="351" w:type="dxa"/>
            <w:shd w:val="clear" w:color="auto" w:fill="FFFFFF" w:themeFill="background1"/>
            <w:vAlign w:val="center"/>
          </w:tcPr>
          <w:p w14:paraId="764C8446" w14:textId="4CEBB93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0.63</w:t>
            </w:r>
          </w:p>
        </w:tc>
        <w:tc>
          <w:tcPr>
            <w:tcW w:w="374" w:type="dxa"/>
            <w:shd w:val="clear" w:color="auto" w:fill="FFFFFF" w:themeFill="background1"/>
            <w:vAlign w:val="center"/>
          </w:tcPr>
          <w:p w14:paraId="707B609F" w14:textId="10D033E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0.458</w:t>
            </w:r>
          </w:p>
        </w:tc>
        <w:tc>
          <w:tcPr>
            <w:tcW w:w="496" w:type="dxa"/>
            <w:shd w:val="clear" w:color="auto" w:fill="FFFFFF" w:themeFill="background1"/>
            <w:vAlign w:val="center"/>
          </w:tcPr>
          <w:p w14:paraId="4836A2E1" w14:textId="73161E8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0.019778</w:t>
            </w:r>
          </w:p>
        </w:tc>
        <w:tc>
          <w:tcPr>
            <w:tcW w:w="521" w:type="dxa"/>
            <w:shd w:val="clear" w:color="auto" w:fill="FFFFFF" w:themeFill="background1"/>
          </w:tcPr>
          <w:p w14:paraId="63F16E2D" w14:textId="20BF9F15" w:rsidR="001B52D3" w:rsidRPr="001B52D3" w:rsidRDefault="001B52D3" w:rsidP="001B52D3">
            <w:pPr>
              <w:rPr>
                <w:rFonts w:ascii="Calibri" w:hAnsi="Calibri" w:cs="Calibri"/>
                <w:color w:val="2F75B5"/>
                <w:sz w:val="8"/>
                <w:szCs w:val="8"/>
              </w:rPr>
            </w:pPr>
            <w:r w:rsidRPr="00D65229">
              <w:rPr>
                <w:rFonts w:ascii="Calibri" w:hAnsi="Calibri" w:cs="Calibri"/>
                <w:color w:val="2F75B5"/>
                <w:sz w:val="8"/>
                <w:szCs w:val="8"/>
              </w:rPr>
              <w:t>10.6</w:t>
            </w:r>
          </w:p>
        </w:tc>
      </w:tr>
      <w:tr w:rsidR="001B52D3" w:rsidRPr="003E6F1B" w14:paraId="1EC00F88" w14:textId="609D0123" w:rsidTr="00EA0E53">
        <w:trPr>
          <w:trHeight w:val="216"/>
        </w:trPr>
        <w:tc>
          <w:tcPr>
            <w:tcW w:w="316" w:type="dxa"/>
            <w:shd w:val="clear" w:color="auto" w:fill="D9E1F2"/>
            <w:vAlign w:val="center"/>
          </w:tcPr>
          <w:p w14:paraId="4D3AC59B" w14:textId="791354B1"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43</w:t>
            </w:r>
          </w:p>
        </w:tc>
        <w:tc>
          <w:tcPr>
            <w:tcW w:w="779" w:type="dxa"/>
            <w:shd w:val="clear" w:color="auto" w:fill="D9E1F2"/>
            <w:vAlign w:val="bottom"/>
          </w:tcPr>
          <w:p w14:paraId="62BBB33B" w14:textId="06C4CEF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Large-animal holding room</w:t>
            </w:r>
          </w:p>
        </w:tc>
        <w:tc>
          <w:tcPr>
            <w:tcW w:w="527" w:type="dxa"/>
            <w:shd w:val="clear" w:color="auto" w:fill="D9E1F2"/>
            <w:vAlign w:val="center"/>
          </w:tcPr>
          <w:p w14:paraId="55D7DC2A" w14:textId="3FA478B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20</w:t>
            </w:r>
          </w:p>
        </w:tc>
        <w:tc>
          <w:tcPr>
            <w:tcW w:w="701" w:type="dxa"/>
            <w:shd w:val="clear" w:color="auto" w:fill="D9E1F2"/>
            <w:vAlign w:val="center"/>
          </w:tcPr>
          <w:p w14:paraId="55260927" w14:textId="4A46D9E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moderate exercise</w:t>
            </w:r>
          </w:p>
        </w:tc>
        <w:tc>
          <w:tcPr>
            <w:tcW w:w="523" w:type="dxa"/>
            <w:shd w:val="clear" w:color="auto" w:fill="D9E1F2"/>
            <w:vAlign w:val="center"/>
          </w:tcPr>
          <w:p w14:paraId="2F3A0B77" w14:textId="0464CDB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0.5</w:t>
            </w:r>
          </w:p>
        </w:tc>
        <w:tc>
          <w:tcPr>
            <w:tcW w:w="392" w:type="dxa"/>
            <w:shd w:val="clear" w:color="auto" w:fill="D9E1F2"/>
            <w:vAlign w:val="center"/>
          </w:tcPr>
          <w:p w14:paraId="60D69617" w14:textId="1C38EFA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3.5</w:t>
            </w:r>
          </w:p>
        </w:tc>
        <w:tc>
          <w:tcPr>
            <w:tcW w:w="435" w:type="dxa"/>
            <w:shd w:val="clear" w:color="auto" w:fill="D9E1F2"/>
            <w:vAlign w:val="center"/>
          </w:tcPr>
          <w:p w14:paraId="2348E399" w14:textId="10001ED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9.5</w:t>
            </w:r>
          </w:p>
        </w:tc>
        <w:tc>
          <w:tcPr>
            <w:tcW w:w="649" w:type="dxa"/>
            <w:shd w:val="clear" w:color="auto" w:fill="D9E1F2"/>
            <w:vAlign w:val="center"/>
          </w:tcPr>
          <w:p w14:paraId="3E5025FF" w14:textId="4393357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15.0</w:t>
            </w:r>
          </w:p>
        </w:tc>
        <w:tc>
          <w:tcPr>
            <w:tcW w:w="435" w:type="dxa"/>
            <w:shd w:val="clear" w:color="auto" w:fill="D9E1F2"/>
            <w:vAlign w:val="center"/>
          </w:tcPr>
          <w:p w14:paraId="23CE7112" w14:textId="3710589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13.4</w:t>
            </w:r>
          </w:p>
        </w:tc>
        <w:tc>
          <w:tcPr>
            <w:tcW w:w="388" w:type="dxa"/>
            <w:shd w:val="clear" w:color="auto" w:fill="D9E1F2"/>
            <w:vAlign w:val="center"/>
          </w:tcPr>
          <w:p w14:paraId="41D47351" w14:textId="3F72C15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3.21</w:t>
            </w:r>
          </w:p>
        </w:tc>
        <w:tc>
          <w:tcPr>
            <w:tcW w:w="331" w:type="dxa"/>
            <w:shd w:val="clear" w:color="auto" w:fill="D9E1F2"/>
            <w:vAlign w:val="center"/>
          </w:tcPr>
          <w:p w14:paraId="0E58B19C" w14:textId="45A52A2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0.50</w:t>
            </w:r>
          </w:p>
        </w:tc>
        <w:tc>
          <w:tcPr>
            <w:tcW w:w="487" w:type="dxa"/>
            <w:shd w:val="clear" w:color="auto" w:fill="D9E1F2"/>
            <w:vAlign w:val="center"/>
          </w:tcPr>
          <w:p w14:paraId="7BA27693" w14:textId="3FC53E2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26.6</w:t>
            </w:r>
          </w:p>
        </w:tc>
        <w:tc>
          <w:tcPr>
            <w:tcW w:w="435" w:type="dxa"/>
            <w:shd w:val="clear" w:color="auto" w:fill="D9E1F2"/>
            <w:vAlign w:val="center"/>
          </w:tcPr>
          <w:p w14:paraId="22ABDB7E" w14:textId="1527656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13.3</w:t>
            </w:r>
          </w:p>
        </w:tc>
        <w:tc>
          <w:tcPr>
            <w:tcW w:w="435" w:type="dxa"/>
            <w:shd w:val="clear" w:color="auto" w:fill="D9E1F2"/>
            <w:vAlign w:val="center"/>
          </w:tcPr>
          <w:p w14:paraId="36102E71" w14:textId="2558ECE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16.7</w:t>
            </w:r>
          </w:p>
        </w:tc>
        <w:tc>
          <w:tcPr>
            <w:tcW w:w="677" w:type="dxa"/>
            <w:shd w:val="clear" w:color="auto" w:fill="D9E1F2"/>
            <w:vAlign w:val="center"/>
          </w:tcPr>
          <w:p w14:paraId="25D26B56" w14:textId="38304BC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26.2</w:t>
            </w:r>
          </w:p>
        </w:tc>
        <w:tc>
          <w:tcPr>
            <w:tcW w:w="351" w:type="dxa"/>
            <w:shd w:val="clear" w:color="auto" w:fill="D9E1F2"/>
            <w:vAlign w:val="center"/>
          </w:tcPr>
          <w:p w14:paraId="146C8442" w14:textId="669B19A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1.67</w:t>
            </w:r>
          </w:p>
        </w:tc>
        <w:tc>
          <w:tcPr>
            <w:tcW w:w="374" w:type="dxa"/>
            <w:shd w:val="clear" w:color="auto" w:fill="D9E1F2"/>
            <w:vAlign w:val="center"/>
          </w:tcPr>
          <w:p w14:paraId="221A8C6E" w14:textId="709ACF1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0.373</w:t>
            </w:r>
          </w:p>
        </w:tc>
        <w:tc>
          <w:tcPr>
            <w:tcW w:w="496" w:type="dxa"/>
            <w:shd w:val="clear" w:color="auto" w:fill="D9E1F2"/>
            <w:vAlign w:val="center"/>
          </w:tcPr>
          <w:p w14:paraId="6F8A1121" w14:textId="0683EF6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0.006570</w:t>
            </w:r>
          </w:p>
        </w:tc>
        <w:tc>
          <w:tcPr>
            <w:tcW w:w="521" w:type="dxa"/>
            <w:shd w:val="clear" w:color="auto" w:fill="D9E1F2"/>
          </w:tcPr>
          <w:p w14:paraId="0241952D" w14:textId="22490E3A" w:rsidR="001B52D3" w:rsidRPr="00A27B2E" w:rsidRDefault="00793600" w:rsidP="001B52D3">
            <w:pPr>
              <w:rPr>
                <w:rFonts w:ascii="Calibri" w:hAnsi="Calibri" w:cs="Calibri"/>
                <w:b/>
                <w:bCs/>
                <w:color w:val="2F75B5"/>
                <w:sz w:val="8"/>
                <w:szCs w:val="8"/>
              </w:rPr>
            </w:pPr>
            <w:r w:rsidRPr="00A27B2E">
              <w:rPr>
                <w:rFonts w:hint="eastAsia"/>
                <w:b/>
                <w:bCs/>
                <w:color w:val="EE0000"/>
                <w:sz w:val="8"/>
                <w:szCs w:val="8"/>
              </w:rPr>
              <w:t>1.0</w:t>
            </w:r>
          </w:p>
        </w:tc>
      </w:tr>
      <w:tr w:rsidR="001B52D3" w:rsidRPr="003E6F1B" w14:paraId="56FC57AF" w14:textId="0121C3F3" w:rsidTr="00EA0E53">
        <w:trPr>
          <w:trHeight w:val="216"/>
        </w:trPr>
        <w:tc>
          <w:tcPr>
            <w:tcW w:w="316" w:type="dxa"/>
            <w:shd w:val="clear" w:color="auto" w:fill="FFFFFF" w:themeFill="background1"/>
            <w:vAlign w:val="center"/>
          </w:tcPr>
          <w:p w14:paraId="4920A7A7" w14:textId="44A6A33A"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44</w:t>
            </w:r>
          </w:p>
        </w:tc>
        <w:tc>
          <w:tcPr>
            <w:tcW w:w="779" w:type="dxa"/>
            <w:shd w:val="clear" w:color="auto" w:fill="FFFFFF" w:themeFill="background1"/>
            <w:vAlign w:val="center"/>
          </w:tcPr>
          <w:p w14:paraId="04CC83F1" w14:textId="7DCC9B2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Laundry rooms within dwelling units</w:t>
            </w:r>
          </w:p>
        </w:tc>
        <w:tc>
          <w:tcPr>
            <w:tcW w:w="527" w:type="dxa"/>
            <w:shd w:val="clear" w:color="auto" w:fill="FFFFFF" w:themeFill="background1"/>
            <w:vAlign w:val="center"/>
          </w:tcPr>
          <w:p w14:paraId="34EE78F6" w14:textId="5C23031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10</w:t>
            </w:r>
          </w:p>
        </w:tc>
        <w:tc>
          <w:tcPr>
            <w:tcW w:w="701" w:type="dxa"/>
            <w:shd w:val="clear" w:color="auto" w:fill="FFFFFF" w:themeFill="background1"/>
            <w:vAlign w:val="center"/>
          </w:tcPr>
          <w:p w14:paraId="3BA348FD" w14:textId="5B86115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moderate exercise</w:t>
            </w:r>
          </w:p>
        </w:tc>
        <w:tc>
          <w:tcPr>
            <w:tcW w:w="523" w:type="dxa"/>
            <w:shd w:val="clear" w:color="auto" w:fill="FFFFFF" w:themeFill="background1"/>
            <w:vAlign w:val="center"/>
          </w:tcPr>
          <w:p w14:paraId="0233E0AA" w14:textId="322F7A5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w:t>
            </w:r>
          </w:p>
        </w:tc>
        <w:tc>
          <w:tcPr>
            <w:tcW w:w="392" w:type="dxa"/>
            <w:shd w:val="clear" w:color="auto" w:fill="FFFFFF" w:themeFill="background1"/>
            <w:vAlign w:val="center"/>
          </w:tcPr>
          <w:p w14:paraId="1B3E8991" w14:textId="4BC000D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w:t>
            </w:r>
          </w:p>
        </w:tc>
        <w:tc>
          <w:tcPr>
            <w:tcW w:w="435" w:type="dxa"/>
            <w:shd w:val="clear" w:color="auto" w:fill="FFFFFF" w:themeFill="background1"/>
            <w:vAlign w:val="center"/>
          </w:tcPr>
          <w:p w14:paraId="49302ECF" w14:textId="526EF68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8.5</w:t>
            </w:r>
          </w:p>
        </w:tc>
        <w:tc>
          <w:tcPr>
            <w:tcW w:w="649" w:type="dxa"/>
            <w:shd w:val="clear" w:color="auto" w:fill="FFFFFF" w:themeFill="background1"/>
            <w:vAlign w:val="center"/>
          </w:tcPr>
          <w:p w14:paraId="58808F58" w14:textId="30B428F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30.0</w:t>
            </w:r>
          </w:p>
        </w:tc>
        <w:tc>
          <w:tcPr>
            <w:tcW w:w="435" w:type="dxa"/>
            <w:shd w:val="clear" w:color="auto" w:fill="FFFFFF" w:themeFill="background1"/>
            <w:vAlign w:val="center"/>
          </w:tcPr>
          <w:p w14:paraId="5707FC22" w14:textId="22C8EE6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16.3</w:t>
            </w:r>
          </w:p>
        </w:tc>
        <w:tc>
          <w:tcPr>
            <w:tcW w:w="388" w:type="dxa"/>
            <w:shd w:val="clear" w:color="auto" w:fill="FFFFFF" w:themeFill="background1"/>
            <w:vAlign w:val="center"/>
          </w:tcPr>
          <w:p w14:paraId="68608408" w14:textId="4A90374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1.95</w:t>
            </w:r>
          </w:p>
        </w:tc>
        <w:tc>
          <w:tcPr>
            <w:tcW w:w="331" w:type="dxa"/>
            <w:shd w:val="clear" w:color="auto" w:fill="FFFFFF" w:themeFill="background1"/>
            <w:vAlign w:val="center"/>
          </w:tcPr>
          <w:p w14:paraId="59B62562" w14:textId="1033A8A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0.44</w:t>
            </w:r>
          </w:p>
        </w:tc>
        <w:tc>
          <w:tcPr>
            <w:tcW w:w="487" w:type="dxa"/>
            <w:shd w:val="clear" w:color="auto" w:fill="FFFFFF" w:themeFill="background1"/>
            <w:vAlign w:val="center"/>
          </w:tcPr>
          <w:p w14:paraId="3BC511D2" w14:textId="3BAAE25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29.0</w:t>
            </w:r>
          </w:p>
        </w:tc>
        <w:tc>
          <w:tcPr>
            <w:tcW w:w="435" w:type="dxa"/>
            <w:shd w:val="clear" w:color="auto" w:fill="FFFFFF" w:themeFill="background1"/>
            <w:vAlign w:val="center"/>
          </w:tcPr>
          <w:p w14:paraId="12496A60" w14:textId="547A363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12.8</w:t>
            </w:r>
          </w:p>
        </w:tc>
        <w:tc>
          <w:tcPr>
            <w:tcW w:w="435" w:type="dxa"/>
            <w:shd w:val="clear" w:color="auto" w:fill="FFFFFF" w:themeFill="background1"/>
            <w:vAlign w:val="center"/>
          </w:tcPr>
          <w:p w14:paraId="2582AA7C" w14:textId="008733D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16.7</w:t>
            </w:r>
          </w:p>
        </w:tc>
        <w:tc>
          <w:tcPr>
            <w:tcW w:w="677" w:type="dxa"/>
            <w:shd w:val="clear" w:color="auto" w:fill="FFFFFF" w:themeFill="background1"/>
            <w:vAlign w:val="center"/>
          </w:tcPr>
          <w:p w14:paraId="20D32713" w14:textId="54766C0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28.7</w:t>
            </w:r>
          </w:p>
        </w:tc>
        <w:tc>
          <w:tcPr>
            <w:tcW w:w="351" w:type="dxa"/>
            <w:shd w:val="clear" w:color="auto" w:fill="FFFFFF" w:themeFill="background1"/>
            <w:vAlign w:val="center"/>
          </w:tcPr>
          <w:p w14:paraId="5F8EB714" w14:textId="024E0F0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1.22</w:t>
            </w:r>
          </w:p>
        </w:tc>
        <w:tc>
          <w:tcPr>
            <w:tcW w:w="374" w:type="dxa"/>
            <w:shd w:val="clear" w:color="auto" w:fill="FFFFFF" w:themeFill="background1"/>
            <w:vAlign w:val="center"/>
          </w:tcPr>
          <w:p w14:paraId="0112566E" w14:textId="3776EF9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0.458</w:t>
            </w:r>
          </w:p>
        </w:tc>
        <w:tc>
          <w:tcPr>
            <w:tcW w:w="496" w:type="dxa"/>
            <w:shd w:val="clear" w:color="auto" w:fill="FFFFFF" w:themeFill="background1"/>
            <w:vAlign w:val="center"/>
          </w:tcPr>
          <w:p w14:paraId="378A7D79" w14:textId="0BDAF29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0.013788</w:t>
            </w:r>
          </w:p>
        </w:tc>
        <w:tc>
          <w:tcPr>
            <w:tcW w:w="521" w:type="dxa"/>
            <w:shd w:val="clear" w:color="auto" w:fill="FFFFFF" w:themeFill="background1"/>
          </w:tcPr>
          <w:p w14:paraId="0766E7A5" w14:textId="314CBEC4" w:rsidR="001B52D3" w:rsidRPr="001B52D3" w:rsidRDefault="001B52D3" w:rsidP="001B52D3">
            <w:pPr>
              <w:rPr>
                <w:rFonts w:ascii="Calibri" w:hAnsi="Calibri" w:cs="Calibri"/>
                <w:color w:val="2F75B5"/>
                <w:sz w:val="8"/>
                <w:szCs w:val="8"/>
              </w:rPr>
            </w:pPr>
            <w:r w:rsidRPr="003B1A8A">
              <w:rPr>
                <w:rFonts w:ascii="Calibri" w:hAnsi="Calibri" w:cs="Calibri"/>
                <w:color w:val="2F75B5"/>
                <w:sz w:val="8"/>
                <w:szCs w:val="8"/>
              </w:rPr>
              <w:t>5.6</w:t>
            </w:r>
          </w:p>
        </w:tc>
      </w:tr>
      <w:tr w:rsidR="001B52D3" w:rsidRPr="003E6F1B" w14:paraId="7204F7B1" w14:textId="72083408" w:rsidTr="00EA0E53">
        <w:trPr>
          <w:trHeight w:val="216"/>
        </w:trPr>
        <w:tc>
          <w:tcPr>
            <w:tcW w:w="316" w:type="dxa"/>
            <w:shd w:val="clear" w:color="auto" w:fill="D9E1F2"/>
            <w:vAlign w:val="center"/>
          </w:tcPr>
          <w:p w14:paraId="29BCB9E1" w14:textId="2179D9E8"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45</w:t>
            </w:r>
          </w:p>
        </w:tc>
        <w:tc>
          <w:tcPr>
            <w:tcW w:w="779" w:type="dxa"/>
            <w:shd w:val="clear" w:color="auto" w:fill="D9E1F2"/>
            <w:vAlign w:val="center"/>
          </w:tcPr>
          <w:p w14:paraId="4833B665" w14:textId="65E2B83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Laundry rooms, central</w:t>
            </w:r>
          </w:p>
        </w:tc>
        <w:tc>
          <w:tcPr>
            <w:tcW w:w="527" w:type="dxa"/>
            <w:shd w:val="clear" w:color="auto" w:fill="D9E1F2"/>
            <w:vAlign w:val="center"/>
          </w:tcPr>
          <w:p w14:paraId="02E90960" w14:textId="4E61CA6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10</w:t>
            </w:r>
          </w:p>
        </w:tc>
        <w:tc>
          <w:tcPr>
            <w:tcW w:w="701" w:type="dxa"/>
            <w:shd w:val="clear" w:color="auto" w:fill="D9E1F2"/>
            <w:vAlign w:val="center"/>
          </w:tcPr>
          <w:p w14:paraId="411962B2" w14:textId="31B704C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moderate exercise</w:t>
            </w:r>
          </w:p>
        </w:tc>
        <w:tc>
          <w:tcPr>
            <w:tcW w:w="523" w:type="dxa"/>
            <w:shd w:val="clear" w:color="auto" w:fill="D9E1F2"/>
            <w:vAlign w:val="center"/>
          </w:tcPr>
          <w:p w14:paraId="05EC10B3" w14:textId="1B12AE1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w:t>
            </w:r>
          </w:p>
        </w:tc>
        <w:tc>
          <w:tcPr>
            <w:tcW w:w="392" w:type="dxa"/>
            <w:shd w:val="clear" w:color="auto" w:fill="D9E1F2"/>
            <w:vAlign w:val="center"/>
          </w:tcPr>
          <w:p w14:paraId="4C4958D3" w14:textId="4E8A567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w:t>
            </w:r>
          </w:p>
        </w:tc>
        <w:tc>
          <w:tcPr>
            <w:tcW w:w="435" w:type="dxa"/>
            <w:shd w:val="clear" w:color="auto" w:fill="D9E1F2"/>
            <w:vAlign w:val="center"/>
          </w:tcPr>
          <w:p w14:paraId="34E18087" w14:textId="5B83742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8.5</w:t>
            </w:r>
          </w:p>
        </w:tc>
        <w:tc>
          <w:tcPr>
            <w:tcW w:w="649" w:type="dxa"/>
            <w:shd w:val="clear" w:color="auto" w:fill="D9E1F2"/>
            <w:vAlign w:val="center"/>
          </w:tcPr>
          <w:p w14:paraId="4A0C87C5" w14:textId="575E133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30.0</w:t>
            </w:r>
          </w:p>
        </w:tc>
        <w:tc>
          <w:tcPr>
            <w:tcW w:w="435" w:type="dxa"/>
            <w:shd w:val="clear" w:color="auto" w:fill="D9E1F2"/>
            <w:vAlign w:val="center"/>
          </w:tcPr>
          <w:p w14:paraId="5DC16A67" w14:textId="4D968AC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16.3</w:t>
            </w:r>
          </w:p>
        </w:tc>
        <w:tc>
          <w:tcPr>
            <w:tcW w:w="388" w:type="dxa"/>
            <w:shd w:val="clear" w:color="auto" w:fill="D9E1F2"/>
            <w:vAlign w:val="center"/>
          </w:tcPr>
          <w:p w14:paraId="601BE974" w14:textId="63A7CDC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1.95</w:t>
            </w:r>
          </w:p>
        </w:tc>
        <w:tc>
          <w:tcPr>
            <w:tcW w:w="331" w:type="dxa"/>
            <w:shd w:val="clear" w:color="auto" w:fill="D9E1F2"/>
            <w:vAlign w:val="center"/>
          </w:tcPr>
          <w:p w14:paraId="29D7E088" w14:textId="16B789A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0.44</w:t>
            </w:r>
          </w:p>
        </w:tc>
        <w:tc>
          <w:tcPr>
            <w:tcW w:w="487" w:type="dxa"/>
            <w:shd w:val="clear" w:color="auto" w:fill="D9E1F2"/>
            <w:vAlign w:val="center"/>
          </w:tcPr>
          <w:p w14:paraId="59CD8FA1" w14:textId="47A9E78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29.0</w:t>
            </w:r>
          </w:p>
        </w:tc>
        <w:tc>
          <w:tcPr>
            <w:tcW w:w="435" w:type="dxa"/>
            <w:shd w:val="clear" w:color="auto" w:fill="D9E1F2"/>
            <w:vAlign w:val="center"/>
          </w:tcPr>
          <w:p w14:paraId="3E0C059B" w14:textId="170C643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12.8</w:t>
            </w:r>
          </w:p>
        </w:tc>
        <w:tc>
          <w:tcPr>
            <w:tcW w:w="435" w:type="dxa"/>
            <w:shd w:val="clear" w:color="auto" w:fill="D9E1F2"/>
            <w:vAlign w:val="center"/>
          </w:tcPr>
          <w:p w14:paraId="6E3FD749" w14:textId="05FDD26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16.7</w:t>
            </w:r>
          </w:p>
        </w:tc>
        <w:tc>
          <w:tcPr>
            <w:tcW w:w="677" w:type="dxa"/>
            <w:shd w:val="clear" w:color="auto" w:fill="D9E1F2"/>
            <w:vAlign w:val="center"/>
          </w:tcPr>
          <w:p w14:paraId="2232EC67" w14:textId="5FBD3B7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28.7</w:t>
            </w:r>
          </w:p>
        </w:tc>
        <w:tc>
          <w:tcPr>
            <w:tcW w:w="351" w:type="dxa"/>
            <w:shd w:val="clear" w:color="auto" w:fill="D9E1F2"/>
            <w:vAlign w:val="center"/>
          </w:tcPr>
          <w:p w14:paraId="16A40004" w14:textId="6207B2A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1.22</w:t>
            </w:r>
          </w:p>
        </w:tc>
        <w:tc>
          <w:tcPr>
            <w:tcW w:w="374" w:type="dxa"/>
            <w:shd w:val="clear" w:color="auto" w:fill="D9E1F2"/>
            <w:vAlign w:val="center"/>
          </w:tcPr>
          <w:p w14:paraId="2CA14FB4" w14:textId="6FB3302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0.458</w:t>
            </w:r>
          </w:p>
        </w:tc>
        <w:tc>
          <w:tcPr>
            <w:tcW w:w="496" w:type="dxa"/>
            <w:shd w:val="clear" w:color="auto" w:fill="D9E1F2"/>
            <w:vAlign w:val="center"/>
          </w:tcPr>
          <w:p w14:paraId="437B7359" w14:textId="78E2488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0.013788</w:t>
            </w:r>
          </w:p>
        </w:tc>
        <w:tc>
          <w:tcPr>
            <w:tcW w:w="521" w:type="dxa"/>
            <w:shd w:val="clear" w:color="auto" w:fill="D9E1F2"/>
          </w:tcPr>
          <w:p w14:paraId="3FC10BE8" w14:textId="5A433E9F" w:rsidR="001B52D3" w:rsidRPr="001B52D3" w:rsidRDefault="001B52D3" w:rsidP="001B52D3">
            <w:pPr>
              <w:rPr>
                <w:rFonts w:ascii="Calibri" w:hAnsi="Calibri" w:cs="Calibri"/>
                <w:color w:val="2F75B5"/>
                <w:sz w:val="8"/>
                <w:szCs w:val="8"/>
              </w:rPr>
            </w:pPr>
            <w:r w:rsidRPr="003B1A8A">
              <w:rPr>
                <w:rFonts w:ascii="Calibri" w:hAnsi="Calibri" w:cs="Calibri"/>
                <w:color w:val="2F75B5"/>
                <w:sz w:val="8"/>
                <w:szCs w:val="8"/>
              </w:rPr>
              <w:t>5.6</w:t>
            </w:r>
          </w:p>
        </w:tc>
      </w:tr>
      <w:tr w:rsidR="001B52D3" w:rsidRPr="003E6F1B" w14:paraId="0BCB857F" w14:textId="5526EDED" w:rsidTr="00EA0E53">
        <w:trPr>
          <w:trHeight w:val="216"/>
        </w:trPr>
        <w:tc>
          <w:tcPr>
            <w:tcW w:w="316" w:type="dxa"/>
            <w:shd w:val="clear" w:color="auto" w:fill="FFFFFF" w:themeFill="background1"/>
            <w:vAlign w:val="center"/>
          </w:tcPr>
          <w:p w14:paraId="439F43C0" w14:textId="69E9D18C"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46</w:t>
            </w:r>
          </w:p>
        </w:tc>
        <w:tc>
          <w:tcPr>
            <w:tcW w:w="779" w:type="dxa"/>
            <w:shd w:val="clear" w:color="auto" w:fill="FFFFFF" w:themeFill="background1"/>
            <w:vAlign w:val="center"/>
          </w:tcPr>
          <w:p w14:paraId="4FF6FFBB" w14:textId="260DDDA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Lecture classroom</w:t>
            </w:r>
          </w:p>
        </w:tc>
        <w:tc>
          <w:tcPr>
            <w:tcW w:w="527" w:type="dxa"/>
            <w:shd w:val="clear" w:color="auto" w:fill="FFFFFF" w:themeFill="background1"/>
            <w:vAlign w:val="center"/>
          </w:tcPr>
          <w:p w14:paraId="51BD80C0" w14:textId="10E19A7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65</w:t>
            </w:r>
          </w:p>
        </w:tc>
        <w:tc>
          <w:tcPr>
            <w:tcW w:w="701" w:type="dxa"/>
            <w:shd w:val="clear" w:color="auto" w:fill="FFFFFF" w:themeFill="background1"/>
            <w:vAlign w:val="center"/>
          </w:tcPr>
          <w:p w14:paraId="6E011B17" w14:textId="2379B94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Sedentary/Passive</w:t>
            </w:r>
          </w:p>
        </w:tc>
        <w:tc>
          <w:tcPr>
            <w:tcW w:w="523" w:type="dxa"/>
            <w:shd w:val="clear" w:color="auto" w:fill="FFFFFF" w:themeFill="background1"/>
            <w:vAlign w:val="center"/>
          </w:tcPr>
          <w:p w14:paraId="3B793D4A" w14:textId="11C68C0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w:t>
            </w:r>
          </w:p>
        </w:tc>
        <w:tc>
          <w:tcPr>
            <w:tcW w:w="392" w:type="dxa"/>
            <w:shd w:val="clear" w:color="auto" w:fill="FFFFFF" w:themeFill="background1"/>
            <w:vAlign w:val="center"/>
          </w:tcPr>
          <w:p w14:paraId="35310425" w14:textId="1890041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1.8</w:t>
            </w:r>
          </w:p>
        </w:tc>
        <w:tc>
          <w:tcPr>
            <w:tcW w:w="435" w:type="dxa"/>
            <w:shd w:val="clear" w:color="auto" w:fill="FFFFFF" w:themeFill="background1"/>
            <w:vAlign w:val="center"/>
          </w:tcPr>
          <w:p w14:paraId="3478C520" w14:textId="18DB5F5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4.3</w:t>
            </w:r>
          </w:p>
        </w:tc>
        <w:tc>
          <w:tcPr>
            <w:tcW w:w="649" w:type="dxa"/>
            <w:shd w:val="clear" w:color="auto" w:fill="FFFFFF" w:themeFill="background1"/>
            <w:vAlign w:val="center"/>
          </w:tcPr>
          <w:p w14:paraId="182F339F" w14:textId="5242B2A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4.6</w:t>
            </w:r>
          </w:p>
        </w:tc>
        <w:tc>
          <w:tcPr>
            <w:tcW w:w="435" w:type="dxa"/>
            <w:shd w:val="clear" w:color="auto" w:fill="FFFFFF" w:themeFill="background1"/>
            <w:vAlign w:val="center"/>
          </w:tcPr>
          <w:p w14:paraId="65DC09D1" w14:textId="147D926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5.5</w:t>
            </w:r>
          </w:p>
        </w:tc>
        <w:tc>
          <w:tcPr>
            <w:tcW w:w="388" w:type="dxa"/>
            <w:shd w:val="clear" w:color="auto" w:fill="FFFFFF" w:themeFill="background1"/>
            <w:vAlign w:val="center"/>
          </w:tcPr>
          <w:p w14:paraId="45717376" w14:textId="0B7F2E5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4.25</w:t>
            </w:r>
          </w:p>
        </w:tc>
        <w:tc>
          <w:tcPr>
            <w:tcW w:w="331" w:type="dxa"/>
            <w:shd w:val="clear" w:color="auto" w:fill="FFFFFF" w:themeFill="background1"/>
            <w:vAlign w:val="center"/>
          </w:tcPr>
          <w:p w14:paraId="2C675C39" w14:textId="2DF3D2D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0.23</w:t>
            </w:r>
          </w:p>
        </w:tc>
        <w:tc>
          <w:tcPr>
            <w:tcW w:w="487" w:type="dxa"/>
            <w:shd w:val="clear" w:color="auto" w:fill="FFFFFF" w:themeFill="background1"/>
            <w:vAlign w:val="center"/>
          </w:tcPr>
          <w:p w14:paraId="1449AED5" w14:textId="10D2658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7.1</w:t>
            </w:r>
          </w:p>
        </w:tc>
        <w:tc>
          <w:tcPr>
            <w:tcW w:w="435" w:type="dxa"/>
            <w:shd w:val="clear" w:color="auto" w:fill="FFFFFF" w:themeFill="background1"/>
            <w:vAlign w:val="center"/>
          </w:tcPr>
          <w:p w14:paraId="69C4D6BA" w14:textId="3D0E0FE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1.6</w:t>
            </w:r>
          </w:p>
        </w:tc>
        <w:tc>
          <w:tcPr>
            <w:tcW w:w="435" w:type="dxa"/>
            <w:shd w:val="clear" w:color="auto" w:fill="FFFFFF" w:themeFill="background1"/>
            <w:vAlign w:val="center"/>
          </w:tcPr>
          <w:p w14:paraId="3F6E83FF" w14:textId="2466ACA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2.6</w:t>
            </w:r>
          </w:p>
        </w:tc>
        <w:tc>
          <w:tcPr>
            <w:tcW w:w="677" w:type="dxa"/>
            <w:shd w:val="clear" w:color="auto" w:fill="FFFFFF" w:themeFill="background1"/>
            <w:vAlign w:val="center"/>
          </w:tcPr>
          <w:p w14:paraId="0DCAB318" w14:textId="5BAACCE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7.1</w:t>
            </w:r>
          </w:p>
        </w:tc>
        <w:tc>
          <w:tcPr>
            <w:tcW w:w="351" w:type="dxa"/>
            <w:shd w:val="clear" w:color="auto" w:fill="FFFFFF" w:themeFill="background1"/>
            <w:vAlign w:val="center"/>
          </w:tcPr>
          <w:p w14:paraId="344550F3" w14:textId="41F547D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0.06</w:t>
            </w:r>
          </w:p>
        </w:tc>
        <w:tc>
          <w:tcPr>
            <w:tcW w:w="374" w:type="dxa"/>
            <w:shd w:val="clear" w:color="auto" w:fill="FFFFFF" w:themeFill="background1"/>
            <w:vAlign w:val="center"/>
          </w:tcPr>
          <w:p w14:paraId="623F3AB7" w14:textId="63B6AAE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0.088</w:t>
            </w:r>
          </w:p>
        </w:tc>
        <w:tc>
          <w:tcPr>
            <w:tcW w:w="496" w:type="dxa"/>
            <w:shd w:val="clear" w:color="auto" w:fill="FFFFFF" w:themeFill="background1"/>
            <w:vAlign w:val="center"/>
          </w:tcPr>
          <w:p w14:paraId="2EBC606A" w14:textId="207645C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0.025356</w:t>
            </w:r>
          </w:p>
        </w:tc>
        <w:tc>
          <w:tcPr>
            <w:tcW w:w="521" w:type="dxa"/>
            <w:shd w:val="clear" w:color="auto" w:fill="FFFFFF" w:themeFill="background1"/>
          </w:tcPr>
          <w:p w14:paraId="518292BC" w14:textId="2DDBF673" w:rsidR="001B52D3" w:rsidRPr="001B52D3" w:rsidRDefault="001B52D3" w:rsidP="001B52D3">
            <w:pPr>
              <w:rPr>
                <w:rFonts w:ascii="Calibri" w:hAnsi="Calibri" w:cs="Calibri"/>
                <w:color w:val="2F75B5"/>
                <w:sz w:val="8"/>
                <w:szCs w:val="8"/>
              </w:rPr>
            </w:pPr>
            <w:r w:rsidRPr="003B1A8A">
              <w:rPr>
                <w:rFonts w:ascii="Calibri" w:hAnsi="Calibri" w:cs="Calibri"/>
                <w:color w:val="2F75B5"/>
                <w:sz w:val="8"/>
                <w:szCs w:val="8"/>
              </w:rPr>
              <w:t>7.5</w:t>
            </w:r>
          </w:p>
        </w:tc>
      </w:tr>
      <w:tr w:rsidR="001B52D3" w:rsidRPr="003E6F1B" w14:paraId="4C26A47C" w14:textId="6A0D4983" w:rsidTr="00EA0E53">
        <w:trPr>
          <w:trHeight w:val="216"/>
        </w:trPr>
        <w:tc>
          <w:tcPr>
            <w:tcW w:w="316" w:type="dxa"/>
            <w:shd w:val="clear" w:color="auto" w:fill="D9E1F2"/>
            <w:vAlign w:val="center"/>
          </w:tcPr>
          <w:p w14:paraId="19CD1B73" w14:textId="1F7B41B4"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47</w:t>
            </w:r>
          </w:p>
        </w:tc>
        <w:tc>
          <w:tcPr>
            <w:tcW w:w="779" w:type="dxa"/>
            <w:shd w:val="clear" w:color="auto" w:fill="D9E1F2"/>
            <w:vAlign w:val="center"/>
          </w:tcPr>
          <w:p w14:paraId="6CA2DB19" w14:textId="3552C03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Lecture hall (fixed seats)</w:t>
            </w:r>
          </w:p>
        </w:tc>
        <w:tc>
          <w:tcPr>
            <w:tcW w:w="527" w:type="dxa"/>
            <w:shd w:val="clear" w:color="auto" w:fill="D9E1F2"/>
            <w:vAlign w:val="center"/>
          </w:tcPr>
          <w:p w14:paraId="3EBC437F" w14:textId="23DF104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150</w:t>
            </w:r>
          </w:p>
        </w:tc>
        <w:tc>
          <w:tcPr>
            <w:tcW w:w="701" w:type="dxa"/>
            <w:shd w:val="clear" w:color="auto" w:fill="D9E1F2"/>
            <w:vAlign w:val="center"/>
          </w:tcPr>
          <w:p w14:paraId="57762AE3" w14:textId="152C64C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Sedentary/Passive</w:t>
            </w:r>
          </w:p>
        </w:tc>
        <w:tc>
          <w:tcPr>
            <w:tcW w:w="523" w:type="dxa"/>
            <w:shd w:val="clear" w:color="auto" w:fill="D9E1F2"/>
            <w:vAlign w:val="center"/>
          </w:tcPr>
          <w:p w14:paraId="6B5838CE" w14:textId="3962778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w:t>
            </w:r>
          </w:p>
        </w:tc>
        <w:tc>
          <w:tcPr>
            <w:tcW w:w="392" w:type="dxa"/>
            <w:shd w:val="clear" w:color="auto" w:fill="D9E1F2"/>
            <w:vAlign w:val="center"/>
          </w:tcPr>
          <w:p w14:paraId="328817B8" w14:textId="78BFE5B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1.8</w:t>
            </w:r>
          </w:p>
        </w:tc>
        <w:tc>
          <w:tcPr>
            <w:tcW w:w="435" w:type="dxa"/>
            <w:shd w:val="clear" w:color="auto" w:fill="D9E1F2"/>
            <w:vAlign w:val="center"/>
          </w:tcPr>
          <w:p w14:paraId="2A02C271" w14:textId="317F638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4.0</w:t>
            </w:r>
          </w:p>
        </w:tc>
        <w:tc>
          <w:tcPr>
            <w:tcW w:w="649" w:type="dxa"/>
            <w:shd w:val="clear" w:color="auto" w:fill="D9E1F2"/>
            <w:vAlign w:val="center"/>
          </w:tcPr>
          <w:p w14:paraId="46EA1F4C" w14:textId="2E87443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2.0</w:t>
            </w:r>
          </w:p>
        </w:tc>
        <w:tc>
          <w:tcPr>
            <w:tcW w:w="435" w:type="dxa"/>
            <w:shd w:val="clear" w:color="auto" w:fill="D9E1F2"/>
            <w:vAlign w:val="center"/>
          </w:tcPr>
          <w:p w14:paraId="1EBF93EF" w14:textId="2BE5EDD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4.5</w:t>
            </w:r>
          </w:p>
        </w:tc>
        <w:tc>
          <w:tcPr>
            <w:tcW w:w="388" w:type="dxa"/>
            <w:shd w:val="clear" w:color="auto" w:fill="D9E1F2"/>
            <w:vAlign w:val="center"/>
          </w:tcPr>
          <w:p w14:paraId="369AEBD3" w14:textId="2E8EE88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8.13</w:t>
            </w:r>
          </w:p>
        </w:tc>
        <w:tc>
          <w:tcPr>
            <w:tcW w:w="331" w:type="dxa"/>
            <w:shd w:val="clear" w:color="auto" w:fill="D9E1F2"/>
            <w:vAlign w:val="center"/>
          </w:tcPr>
          <w:p w14:paraId="7055D9BD" w14:textId="1EFF036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0.12</w:t>
            </w:r>
          </w:p>
        </w:tc>
        <w:tc>
          <w:tcPr>
            <w:tcW w:w="487" w:type="dxa"/>
            <w:shd w:val="clear" w:color="auto" w:fill="D9E1F2"/>
            <w:vAlign w:val="center"/>
          </w:tcPr>
          <w:p w14:paraId="288F0A91" w14:textId="74B3D39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5.1</w:t>
            </w:r>
          </w:p>
        </w:tc>
        <w:tc>
          <w:tcPr>
            <w:tcW w:w="435" w:type="dxa"/>
            <w:shd w:val="clear" w:color="auto" w:fill="D9E1F2"/>
            <w:vAlign w:val="center"/>
          </w:tcPr>
          <w:p w14:paraId="12952D87" w14:textId="2C69877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0.6</w:t>
            </w:r>
          </w:p>
        </w:tc>
        <w:tc>
          <w:tcPr>
            <w:tcW w:w="435" w:type="dxa"/>
            <w:shd w:val="clear" w:color="auto" w:fill="D9E1F2"/>
            <w:vAlign w:val="center"/>
          </w:tcPr>
          <w:p w14:paraId="00004726" w14:textId="0ABF652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1.1</w:t>
            </w:r>
          </w:p>
        </w:tc>
        <w:tc>
          <w:tcPr>
            <w:tcW w:w="677" w:type="dxa"/>
            <w:shd w:val="clear" w:color="auto" w:fill="D9E1F2"/>
            <w:vAlign w:val="center"/>
          </w:tcPr>
          <w:p w14:paraId="25B62BA3" w14:textId="25C35D1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5.1</w:t>
            </w:r>
          </w:p>
        </w:tc>
        <w:tc>
          <w:tcPr>
            <w:tcW w:w="351" w:type="dxa"/>
            <w:shd w:val="clear" w:color="auto" w:fill="D9E1F2"/>
            <w:vAlign w:val="center"/>
          </w:tcPr>
          <w:p w14:paraId="58B4D3D9" w14:textId="1B082DE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0.34</w:t>
            </w:r>
          </w:p>
        </w:tc>
        <w:tc>
          <w:tcPr>
            <w:tcW w:w="374" w:type="dxa"/>
            <w:shd w:val="clear" w:color="auto" w:fill="D9E1F2"/>
            <w:vAlign w:val="center"/>
          </w:tcPr>
          <w:p w14:paraId="2C3005F9" w14:textId="3871D5D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0.088</w:t>
            </w:r>
          </w:p>
        </w:tc>
        <w:tc>
          <w:tcPr>
            <w:tcW w:w="496" w:type="dxa"/>
            <w:shd w:val="clear" w:color="auto" w:fill="D9E1F2"/>
            <w:vAlign w:val="center"/>
          </w:tcPr>
          <w:p w14:paraId="4961E8A3" w14:textId="1F7BF07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0.034952</w:t>
            </w:r>
          </w:p>
        </w:tc>
        <w:tc>
          <w:tcPr>
            <w:tcW w:w="521" w:type="dxa"/>
            <w:shd w:val="clear" w:color="auto" w:fill="D9E1F2"/>
          </w:tcPr>
          <w:p w14:paraId="1ACA1689" w14:textId="57A2BE32" w:rsidR="001B52D3" w:rsidRPr="001B52D3" w:rsidRDefault="001B52D3" w:rsidP="001B52D3">
            <w:pPr>
              <w:rPr>
                <w:rFonts w:ascii="Calibri" w:hAnsi="Calibri" w:cs="Calibri"/>
                <w:color w:val="2F75B5"/>
                <w:sz w:val="8"/>
                <w:szCs w:val="8"/>
              </w:rPr>
            </w:pPr>
            <w:r w:rsidRPr="003B1A8A">
              <w:rPr>
                <w:rFonts w:ascii="Calibri" w:hAnsi="Calibri" w:cs="Calibri"/>
                <w:color w:val="2F75B5"/>
                <w:sz w:val="8"/>
                <w:szCs w:val="8"/>
              </w:rPr>
              <w:t>8.5</w:t>
            </w:r>
          </w:p>
        </w:tc>
      </w:tr>
      <w:tr w:rsidR="001B52D3" w:rsidRPr="003E6F1B" w14:paraId="3BA0E03B" w14:textId="7C0F9990" w:rsidTr="00EA0E53">
        <w:trPr>
          <w:trHeight w:val="216"/>
        </w:trPr>
        <w:tc>
          <w:tcPr>
            <w:tcW w:w="316" w:type="dxa"/>
            <w:shd w:val="clear" w:color="auto" w:fill="FFFFFF" w:themeFill="background1"/>
            <w:vAlign w:val="center"/>
          </w:tcPr>
          <w:p w14:paraId="0180F8C6" w14:textId="39D3DB31"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48</w:t>
            </w:r>
          </w:p>
        </w:tc>
        <w:tc>
          <w:tcPr>
            <w:tcW w:w="779" w:type="dxa"/>
            <w:shd w:val="clear" w:color="auto" w:fill="FFFFFF" w:themeFill="background1"/>
            <w:vAlign w:val="center"/>
          </w:tcPr>
          <w:p w14:paraId="4BD48198" w14:textId="3B389BC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Legislative chambers</w:t>
            </w:r>
          </w:p>
        </w:tc>
        <w:tc>
          <w:tcPr>
            <w:tcW w:w="527" w:type="dxa"/>
            <w:shd w:val="clear" w:color="auto" w:fill="FFFFFF" w:themeFill="background1"/>
            <w:vAlign w:val="center"/>
          </w:tcPr>
          <w:p w14:paraId="327C90DE" w14:textId="67923A0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50</w:t>
            </w:r>
          </w:p>
        </w:tc>
        <w:tc>
          <w:tcPr>
            <w:tcW w:w="701" w:type="dxa"/>
            <w:shd w:val="clear" w:color="auto" w:fill="FFFFFF" w:themeFill="background1"/>
            <w:vAlign w:val="center"/>
          </w:tcPr>
          <w:p w14:paraId="6FCE621F" w14:textId="643F224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Sedentary/Passive</w:t>
            </w:r>
          </w:p>
        </w:tc>
        <w:tc>
          <w:tcPr>
            <w:tcW w:w="523" w:type="dxa"/>
            <w:shd w:val="clear" w:color="auto" w:fill="FFFFFF" w:themeFill="background1"/>
            <w:vAlign w:val="center"/>
          </w:tcPr>
          <w:p w14:paraId="5B97386B" w14:textId="507178F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w:t>
            </w:r>
          </w:p>
        </w:tc>
        <w:tc>
          <w:tcPr>
            <w:tcW w:w="392" w:type="dxa"/>
            <w:shd w:val="clear" w:color="auto" w:fill="FFFFFF" w:themeFill="background1"/>
            <w:vAlign w:val="center"/>
          </w:tcPr>
          <w:p w14:paraId="535C5622" w14:textId="31BE405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1.5</w:t>
            </w:r>
          </w:p>
        </w:tc>
        <w:tc>
          <w:tcPr>
            <w:tcW w:w="435" w:type="dxa"/>
            <w:shd w:val="clear" w:color="auto" w:fill="FFFFFF" w:themeFill="background1"/>
            <w:vAlign w:val="center"/>
          </w:tcPr>
          <w:p w14:paraId="18613A75" w14:textId="3AADA53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3.1</w:t>
            </w:r>
          </w:p>
        </w:tc>
        <w:tc>
          <w:tcPr>
            <w:tcW w:w="649" w:type="dxa"/>
            <w:shd w:val="clear" w:color="auto" w:fill="FFFFFF" w:themeFill="background1"/>
            <w:vAlign w:val="center"/>
          </w:tcPr>
          <w:p w14:paraId="650C67C1" w14:textId="5A2F146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6.0</w:t>
            </w:r>
          </w:p>
        </w:tc>
        <w:tc>
          <w:tcPr>
            <w:tcW w:w="435" w:type="dxa"/>
            <w:shd w:val="clear" w:color="auto" w:fill="FFFFFF" w:themeFill="background1"/>
            <w:vAlign w:val="center"/>
          </w:tcPr>
          <w:p w14:paraId="27F53B5E" w14:textId="47E7D04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4.7</w:t>
            </w:r>
          </w:p>
        </w:tc>
        <w:tc>
          <w:tcPr>
            <w:tcW w:w="388" w:type="dxa"/>
            <w:shd w:val="clear" w:color="auto" w:fill="FFFFFF" w:themeFill="background1"/>
            <w:vAlign w:val="center"/>
          </w:tcPr>
          <w:p w14:paraId="05F36057" w14:textId="48F3578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2.79</w:t>
            </w:r>
          </w:p>
        </w:tc>
        <w:tc>
          <w:tcPr>
            <w:tcW w:w="331" w:type="dxa"/>
            <w:shd w:val="clear" w:color="auto" w:fill="FFFFFF" w:themeFill="background1"/>
            <w:vAlign w:val="center"/>
          </w:tcPr>
          <w:p w14:paraId="64C39F41" w14:textId="5BEA935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0.09</w:t>
            </w:r>
          </w:p>
        </w:tc>
        <w:tc>
          <w:tcPr>
            <w:tcW w:w="487" w:type="dxa"/>
            <w:shd w:val="clear" w:color="auto" w:fill="FFFFFF" w:themeFill="background1"/>
            <w:vAlign w:val="center"/>
          </w:tcPr>
          <w:p w14:paraId="3FC15C8D" w14:textId="55895F7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5.1</w:t>
            </w:r>
          </w:p>
        </w:tc>
        <w:tc>
          <w:tcPr>
            <w:tcW w:w="435" w:type="dxa"/>
            <w:shd w:val="clear" w:color="auto" w:fill="FFFFFF" w:themeFill="background1"/>
            <w:vAlign w:val="center"/>
          </w:tcPr>
          <w:p w14:paraId="78086230" w14:textId="57F9A11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0.5</w:t>
            </w:r>
          </w:p>
        </w:tc>
        <w:tc>
          <w:tcPr>
            <w:tcW w:w="435" w:type="dxa"/>
            <w:shd w:val="clear" w:color="auto" w:fill="FFFFFF" w:themeFill="background1"/>
            <w:vAlign w:val="center"/>
          </w:tcPr>
          <w:p w14:paraId="74ABCAE3" w14:textId="01CFC06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0.8</w:t>
            </w:r>
          </w:p>
        </w:tc>
        <w:tc>
          <w:tcPr>
            <w:tcW w:w="677" w:type="dxa"/>
            <w:shd w:val="clear" w:color="auto" w:fill="FFFFFF" w:themeFill="background1"/>
            <w:vAlign w:val="center"/>
          </w:tcPr>
          <w:p w14:paraId="7D93659D" w14:textId="4A85F80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5.1</w:t>
            </w:r>
          </w:p>
        </w:tc>
        <w:tc>
          <w:tcPr>
            <w:tcW w:w="351" w:type="dxa"/>
            <w:shd w:val="clear" w:color="auto" w:fill="FFFFFF" w:themeFill="background1"/>
            <w:vAlign w:val="center"/>
          </w:tcPr>
          <w:p w14:paraId="1AAE41AE" w14:textId="48DD07B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0.56</w:t>
            </w:r>
          </w:p>
        </w:tc>
        <w:tc>
          <w:tcPr>
            <w:tcW w:w="374" w:type="dxa"/>
            <w:shd w:val="clear" w:color="auto" w:fill="FFFFFF" w:themeFill="background1"/>
            <w:vAlign w:val="center"/>
          </w:tcPr>
          <w:p w14:paraId="2A1A7D9D" w14:textId="15ECE23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0.076</w:t>
            </w:r>
          </w:p>
        </w:tc>
        <w:tc>
          <w:tcPr>
            <w:tcW w:w="496" w:type="dxa"/>
            <w:shd w:val="clear" w:color="auto" w:fill="FFFFFF" w:themeFill="background1"/>
            <w:vAlign w:val="center"/>
          </w:tcPr>
          <w:p w14:paraId="5551BBDD" w14:textId="6B9E804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0.117470</w:t>
            </w:r>
          </w:p>
        </w:tc>
        <w:tc>
          <w:tcPr>
            <w:tcW w:w="521" w:type="dxa"/>
            <w:shd w:val="clear" w:color="auto" w:fill="FFFFFF" w:themeFill="background1"/>
          </w:tcPr>
          <w:p w14:paraId="7D83185A" w14:textId="310EF5B0" w:rsidR="001B52D3" w:rsidRPr="001B52D3" w:rsidRDefault="001B52D3" w:rsidP="001B52D3">
            <w:pPr>
              <w:rPr>
                <w:rFonts w:ascii="Calibri" w:hAnsi="Calibri" w:cs="Calibri"/>
                <w:color w:val="2F75B5"/>
                <w:sz w:val="8"/>
                <w:szCs w:val="8"/>
              </w:rPr>
            </w:pPr>
            <w:r w:rsidRPr="003B1A8A">
              <w:rPr>
                <w:rFonts w:ascii="Calibri" w:hAnsi="Calibri" w:cs="Calibri"/>
                <w:color w:val="2F75B5"/>
                <w:sz w:val="8"/>
                <w:szCs w:val="8"/>
              </w:rPr>
              <w:t>29.7</w:t>
            </w:r>
          </w:p>
        </w:tc>
      </w:tr>
      <w:tr w:rsidR="001B52D3" w:rsidRPr="003E6F1B" w14:paraId="0D99A0FB" w14:textId="13442066" w:rsidTr="00EA0E53">
        <w:trPr>
          <w:trHeight w:val="216"/>
        </w:trPr>
        <w:tc>
          <w:tcPr>
            <w:tcW w:w="316" w:type="dxa"/>
            <w:shd w:val="clear" w:color="auto" w:fill="D9E1F2"/>
            <w:vAlign w:val="center"/>
          </w:tcPr>
          <w:p w14:paraId="1A4D2DE7" w14:textId="6FDEB0CC"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lastRenderedPageBreak/>
              <w:t>49</w:t>
            </w:r>
          </w:p>
        </w:tc>
        <w:tc>
          <w:tcPr>
            <w:tcW w:w="779" w:type="dxa"/>
            <w:shd w:val="clear" w:color="auto" w:fill="D9E1F2"/>
            <w:vAlign w:val="center"/>
          </w:tcPr>
          <w:p w14:paraId="1DE6B855" w14:textId="1A32E04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Libraries (educational facilities)</w:t>
            </w:r>
          </w:p>
        </w:tc>
        <w:tc>
          <w:tcPr>
            <w:tcW w:w="527" w:type="dxa"/>
            <w:shd w:val="clear" w:color="auto" w:fill="D9E1F2"/>
            <w:vAlign w:val="center"/>
          </w:tcPr>
          <w:p w14:paraId="373A5E4F" w14:textId="1FA7442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10</w:t>
            </w:r>
          </w:p>
        </w:tc>
        <w:tc>
          <w:tcPr>
            <w:tcW w:w="701" w:type="dxa"/>
            <w:shd w:val="clear" w:color="auto" w:fill="D9E1F2"/>
            <w:vAlign w:val="center"/>
          </w:tcPr>
          <w:p w14:paraId="5540D6D6" w14:textId="54549E9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Sedentary/Passive</w:t>
            </w:r>
          </w:p>
        </w:tc>
        <w:tc>
          <w:tcPr>
            <w:tcW w:w="523" w:type="dxa"/>
            <w:shd w:val="clear" w:color="auto" w:fill="D9E1F2"/>
            <w:vAlign w:val="center"/>
          </w:tcPr>
          <w:p w14:paraId="337EBD4A" w14:textId="5C45A5A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w:t>
            </w:r>
          </w:p>
        </w:tc>
        <w:tc>
          <w:tcPr>
            <w:tcW w:w="392" w:type="dxa"/>
            <w:shd w:val="clear" w:color="auto" w:fill="D9E1F2"/>
            <w:vAlign w:val="center"/>
          </w:tcPr>
          <w:p w14:paraId="203088CA" w14:textId="18C610A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1.5</w:t>
            </w:r>
          </w:p>
        </w:tc>
        <w:tc>
          <w:tcPr>
            <w:tcW w:w="435" w:type="dxa"/>
            <w:shd w:val="clear" w:color="auto" w:fill="D9E1F2"/>
            <w:vAlign w:val="center"/>
          </w:tcPr>
          <w:p w14:paraId="00FC7D1C" w14:textId="0F5BE83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8.5</w:t>
            </w:r>
          </w:p>
        </w:tc>
        <w:tc>
          <w:tcPr>
            <w:tcW w:w="649" w:type="dxa"/>
            <w:shd w:val="clear" w:color="auto" w:fill="D9E1F2"/>
            <w:vAlign w:val="center"/>
          </w:tcPr>
          <w:p w14:paraId="715858D6" w14:textId="71AE2BB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30.0</w:t>
            </w:r>
          </w:p>
        </w:tc>
        <w:tc>
          <w:tcPr>
            <w:tcW w:w="435" w:type="dxa"/>
            <w:shd w:val="clear" w:color="auto" w:fill="D9E1F2"/>
            <w:vAlign w:val="center"/>
          </w:tcPr>
          <w:p w14:paraId="6554F663" w14:textId="4A6760E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16.3</w:t>
            </w:r>
          </w:p>
        </w:tc>
        <w:tc>
          <w:tcPr>
            <w:tcW w:w="388" w:type="dxa"/>
            <w:shd w:val="clear" w:color="auto" w:fill="D9E1F2"/>
            <w:vAlign w:val="center"/>
          </w:tcPr>
          <w:p w14:paraId="077D27E2" w14:textId="6B6BCAF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1.95</w:t>
            </w:r>
          </w:p>
        </w:tc>
        <w:tc>
          <w:tcPr>
            <w:tcW w:w="331" w:type="dxa"/>
            <w:shd w:val="clear" w:color="auto" w:fill="D9E1F2"/>
            <w:vAlign w:val="center"/>
          </w:tcPr>
          <w:p w14:paraId="676FBC80" w14:textId="79A8565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0.13</w:t>
            </w:r>
          </w:p>
        </w:tc>
        <w:tc>
          <w:tcPr>
            <w:tcW w:w="487" w:type="dxa"/>
            <w:shd w:val="clear" w:color="auto" w:fill="D9E1F2"/>
            <w:vAlign w:val="center"/>
          </w:tcPr>
          <w:p w14:paraId="449F6B91" w14:textId="3BD389C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18.6</w:t>
            </w:r>
          </w:p>
        </w:tc>
        <w:tc>
          <w:tcPr>
            <w:tcW w:w="435" w:type="dxa"/>
            <w:shd w:val="clear" w:color="auto" w:fill="D9E1F2"/>
            <w:vAlign w:val="center"/>
          </w:tcPr>
          <w:p w14:paraId="32EE7730" w14:textId="41B1158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2.4</w:t>
            </w:r>
          </w:p>
        </w:tc>
        <w:tc>
          <w:tcPr>
            <w:tcW w:w="435" w:type="dxa"/>
            <w:shd w:val="clear" w:color="auto" w:fill="D9E1F2"/>
            <w:vAlign w:val="center"/>
          </w:tcPr>
          <w:p w14:paraId="015F3A4B" w14:textId="66D8C4F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4.2</w:t>
            </w:r>
          </w:p>
        </w:tc>
        <w:tc>
          <w:tcPr>
            <w:tcW w:w="677" w:type="dxa"/>
            <w:shd w:val="clear" w:color="auto" w:fill="D9E1F2"/>
            <w:vAlign w:val="center"/>
          </w:tcPr>
          <w:p w14:paraId="3D4BF828" w14:textId="72AD043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18.6</w:t>
            </w:r>
          </w:p>
        </w:tc>
        <w:tc>
          <w:tcPr>
            <w:tcW w:w="351" w:type="dxa"/>
            <w:shd w:val="clear" w:color="auto" w:fill="D9E1F2"/>
            <w:vAlign w:val="center"/>
          </w:tcPr>
          <w:p w14:paraId="267BF71E" w14:textId="4619D51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0.31</w:t>
            </w:r>
          </w:p>
        </w:tc>
        <w:tc>
          <w:tcPr>
            <w:tcW w:w="374" w:type="dxa"/>
            <w:shd w:val="clear" w:color="auto" w:fill="D9E1F2"/>
            <w:vAlign w:val="center"/>
          </w:tcPr>
          <w:p w14:paraId="7CC3FE01" w14:textId="6862E8B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0.088</w:t>
            </w:r>
          </w:p>
        </w:tc>
        <w:tc>
          <w:tcPr>
            <w:tcW w:w="496" w:type="dxa"/>
            <w:shd w:val="clear" w:color="auto" w:fill="D9E1F2"/>
            <w:vAlign w:val="center"/>
          </w:tcPr>
          <w:p w14:paraId="05F470D7" w14:textId="61E1122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0.032191</w:t>
            </w:r>
          </w:p>
        </w:tc>
        <w:tc>
          <w:tcPr>
            <w:tcW w:w="521" w:type="dxa"/>
            <w:shd w:val="clear" w:color="auto" w:fill="D9E1F2"/>
          </w:tcPr>
          <w:p w14:paraId="379BB243" w14:textId="227798E3" w:rsidR="001B52D3" w:rsidRPr="001B52D3" w:rsidRDefault="001B52D3" w:rsidP="001B52D3">
            <w:pPr>
              <w:rPr>
                <w:rFonts w:ascii="Calibri" w:hAnsi="Calibri" w:cs="Calibri"/>
                <w:color w:val="2F75B5"/>
                <w:sz w:val="8"/>
                <w:szCs w:val="8"/>
              </w:rPr>
            </w:pPr>
            <w:r w:rsidRPr="003B1A8A">
              <w:rPr>
                <w:rFonts w:ascii="Calibri" w:hAnsi="Calibri" w:cs="Calibri"/>
                <w:color w:val="2F75B5"/>
                <w:sz w:val="8"/>
                <w:szCs w:val="8"/>
              </w:rPr>
              <w:t>27.9</w:t>
            </w:r>
          </w:p>
        </w:tc>
      </w:tr>
      <w:tr w:rsidR="001B52D3" w:rsidRPr="003E6F1B" w14:paraId="29FEEFC5" w14:textId="1F0C6523" w:rsidTr="00EA0E53">
        <w:trPr>
          <w:trHeight w:val="216"/>
        </w:trPr>
        <w:tc>
          <w:tcPr>
            <w:tcW w:w="316" w:type="dxa"/>
            <w:shd w:val="clear" w:color="auto" w:fill="FFFFFF" w:themeFill="background1"/>
            <w:vAlign w:val="center"/>
          </w:tcPr>
          <w:p w14:paraId="59C16B7D" w14:textId="5C1B6D2C"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50</w:t>
            </w:r>
          </w:p>
        </w:tc>
        <w:tc>
          <w:tcPr>
            <w:tcW w:w="779" w:type="dxa"/>
            <w:shd w:val="clear" w:color="auto" w:fill="FFFFFF" w:themeFill="background1"/>
            <w:vAlign w:val="center"/>
          </w:tcPr>
          <w:p w14:paraId="6C457DFD" w14:textId="241AA5E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Libraries (public assembly spaces)</w:t>
            </w:r>
          </w:p>
        </w:tc>
        <w:tc>
          <w:tcPr>
            <w:tcW w:w="527" w:type="dxa"/>
            <w:shd w:val="clear" w:color="auto" w:fill="FFFFFF" w:themeFill="background1"/>
            <w:vAlign w:val="center"/>
          </w:tcPr>
          <w:p w14:paraId="40FF3C1C" w14:textId="121FDA5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10</w:t>
            </w:r>
          </w:p>
        </w:tc>
        <w:tc>
          <w:tcPr>
            <w:tcW w:w="701" w:type="dxa"/>
            <w:shd w:val="clear" w:color="auto" w:fill="FFFFFF" w:themeFill="background1"/>
            <w:vAlign w:val="center"/>
          </w:tcPr>
          <w:p w14:paraId="1AB1D8EA" w14:textId="579AC1E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Sedentary/Passive</w:t>
            </w:r>
          </w:p>
        </w:tc>
        <w:tc>
          <w:tcPr>
            <w:tcW w:w="523" w:type="dxa"/>
            <w:shd w:val="clear" w:color="auto" w:fill="FFFFFF" w:themeFill="background1"/>
            <w:vAlign w:val="center"/>
          </w:tcPr>
          <w:p w14:paraId="33DB3B36" w14:textId="01FEBEB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w:t>
            </w:r>
          </w:p>
        </w:tc>
        <w:tc>
          <w:tcPr>
            <w:tcW w:w="392" w:type="dxa"/>
            <w:shd w:val="clear" w:color="auto" w:fill="FFFFFF" w:themeFill="background1"/>
            <w:vAlign w:val="center"/>
          </w:tcPr>
          <w:p w14:paraId="7C7B54EA" w14:textId="2A92076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1.5</w:t>
            </w:r>
          </w:p>
        </w:tc>
        <w:tc>
          <w:tcPr>
            <w:tcW w:w="435" w:type="dxa"/>
            <w:shd w:val="clear" w:color="auto" w:fill="FFFFFF" w:themeFill="background1"/>
            <w:vAlign w:val="center"/>
          </w:tcPr>
          <w:p w14:paraId="22758E18" w14:textId="6E8365C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8.5</w:t>
            </w:r>
          </w:p>
        </w:tc>
        <w:tc>
          <w:tcPr>
            <w:tcW w:w="649" w:type="dxa"/>
            <w:shd w:val="clear" w:color="auto" w:fill="FFFFFF" w:themeFill="background1"/>
            <w:vAlign w:val="center"/>
          </w:tcPr>
          <w:p w14:paraId="12D8F694" w14:textId="1B332B1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30.0</w:t>
            </w:r>
          </w:p>
        </w:tc>
        <w:tc>
          <w:tcPr>
            <w:tcW w:w="435" w:type="dxa"/>
            <w:shd w:val="clear" w:color="auto" w:fill="FFFFFF" w:themeFill="background1"/>
            <w:vAlign w:val="center"/>
          </w:tcPr>
          <w:p w14:paraId="287846A9" w14:textId="7F25AA4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16.3</w:t>
            </w:r>
          </w:p>
        </w:tc>
        <w:tc>
          <w:tcPr>
            <w:tcW w:w="388" w:type="dxa"/>
            <w:shd w:val="clear" w:color="auto" w:fill="FFFFFF" w:themeFill="background1"/>
            <w:vAlign w:val="center"/>
          </w:tcPr>
          <w:p w14:paraId="293B9265" w14:textId="0C6F3B7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1.95</w:t>
            </w:r>
          </w:p>
        </w:tc>
        <w:tc>
          <w:tcPr>
            <w:tcW w:w="331" w:type="dxa"/>
            <w:shd w:val="clear" w:color="auto" w:fill="FFFFFF" w:themeFill="background1"/>
            <w:vAlign w:val="center"/>
          </w:tcPr>
          <w:p w14:paraId="6D6BEDBA" w14:textId="0370E61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0.44</w:t>
            </w:r>
          </w:p>
        </w:tc>
        <w:tc>
          <w:tcPr>
            <w:tcW w:w="487" w:type="dxa"/>
            <w:shd w:val="clear" w:color="auto" w:fill="FFFFFF" w:themeFill="background1"/>
            <w:vAlign w:val="center"/>
          </w:tcPr>
          <w:p w14:paraId="608BEBE2" w14:textId="5C569C0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29.0</w:t>
            </w:r>
          </w:p>
        </w:tc>
        <w:tc>
          <w:tcPr>
            <w:tcW w:w="435" w:type="dxa"/>
            <w:shd w:val="clear" w:color="auto" w:fill="FFFFFF" w:themeFill="background1"/>
            <w:vAlign w:val="center"/>
          </w:tcPr>
          <w:p w14:paraId="72E52BEB" w14:textId="2DBE695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12.8</w:t>
            </w:r>
          </w:p>
        </w:tc>
        <w:tc>
          <w:tcPr>
            <w:tcW w:w="435" w:type="dxa"/>
            <w:shd w:val="clear" w:color="auto" w:fill="FFFFFF" w:themeFill="background1"/>
            <w:vAlign w:val="center"/>
          </w:tcPr>
          <w:p w14:paraId="5CD2C903" w14:textId="008A332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16.7</w:t>
            </w:r>
          </w:p>
        </w:tc>
        <w:tc>
          <w:tcPr>
            <w:tcW w:w="677" w:type="dxa"/>
            <w:shd w:val="clear" w:color="auto" w:fill="FFFFFF" w:themeFill="background1"/>
            <w:vAlign w:val="center"/>
          </w:tcPr>
          <w:p w14:paraId="1D764EA2" w14:textId="5AF6C59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28.7</w:t>
            </w:r>
          </w:p>
        </w:tc>
        <w:tc>
          <w:tcPr>
            <w:tcW w:w="351" w:type="dxa"/>
            <w:shd w:val="clear" w:color="auto" w:fill="FFFFFF" w:themeFill="background1"/>
            <w:vAlign w:val="center"/>
          </w:tcPr>
          <w:p w14:paraId="5EB36ED2" w14:textId="5646649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1.22</w:t>
            </w:r>
          </w:p>
        </w:tc>
        <w:tc>
          <w:tcPr>
            <w:tcW w:w="374" w:type="dxa"/>
            <w:shd w:val="clear" w:color="auto" w:fill="FFFFFF" w:themeFill="background1"/>
            <w:vAlign w:val="center"/>
          </w:tcPr>
          <w:p w14:paraId="24AF638E" w14:textId="63070F1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0.088</w:t>
            </w:r>
          </w:p>
        </w:tc>
        <w:tc>
          <w:tcPr>
            <w:tcW w:w="496" w:type="dxa"/>
            <w:shd w:val="clear" w:color="auto" w:fill="FFFFFF" w:themeFill="background1"/>
            <w:vAlign w:val="center"/>
          </w:tcPr>
          <w:p w14:paraId="778AFC53" w14:textId="04D13CB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0.005171</w:t>
            </w:r>
          </w:p>
        </w:tc>
        <w:tc>
          <w:tcPr>
            <w:tcW w:w="521" w:type="dxa"/>
            <w:shd w:val="clear" w:color="auto" w:fill="FFFFFF" w:themeFill="background1"/>
          </w:tcPr>
          <w:p w14:paraId="3990AA9C" w14:textId="5CCDDC8E" w:rsidR="001B52D3" w:rsidRPr="00A27B2E" w:rsidRDefault="00793600" w:rsidP="001B52D3">
            <w:pPr>
              <w:rPr>
                <w:rFonts w:ascii="Calibri" w:hAnsi="Calibri" w:cs="Calibri"/>
                <w:b/>
                <w:bCs/>
                <w:color w:val="2F75B5"/>
                <w:sz w:val="8"/>
                <w:szCs w:val="8"/>
              </w:rPr>
            </w:pPr>
            <w:r w:rsidRPr="00A27B2E">
              <w:rPr>
                <w:rFonts w:hint="eastAsia"/>
                <w:b/>
                <w:bCs/>
                <w:color w:val="EE0000"/>
                <w:sz w:val="8"/>
                <w:szCs w:val="8"/>
              </w:rPr>
              <w:t>1.0</w:t>
            </w:r>
          </w:p>
        </w:tc>
      </w:tr>
      <w:tr w:rsidR="001B52D3" w:rsidRPr="003E6F1B" w14:paraId="792A0831" w14:textId="0964B7A2" w:rsidTr="00EA0E53">
        <w:trPr>
          <w:trHeight w:val="216"/>
        </w:trPr>
        <w:tc>
          <w:tcPr>
            <w:tcW w:w="316" w:type="dxa"/>
            <w:shd w:val="clear" w:color="auto" w:fill="D9E1F2"/>
            <w:vAlign w:val="center"/>
          </w:tcPr>
          <w:p w14:paraId="34411688" w14:textId="03EEF2CB"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51</w:t>
            </w:r>
          </w:p>
        </w:tc>
        <w:tc>
          <w:tcPr>
            <w:tcW w:w="779" w:type="dxa"/>
            <w:shd w:val="clear" w:color="auto" w:fill="D9E1F2"/>
            <w:vAlign w:val="center"/>
          </w:tcPr>
          <w:p w14:paraId="400A4190" w14:textId="02019A4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Lobbies (public assembly spaces)</w:t>
            </w:r>
          </w:p>
        </w:tc>
        <w:tc>
          <w:tcPr>
            <w:tcW w:w="527" w:type="dxa"/>
            <w:shd w:val="clear" w:color="auto" w:fill="D9E1F2"/>
            <w:vAlign w:val="center"/>
          </w:tcPr>
          <w:p w14:paraId="64820934" w14:textId="6E925F4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150</w:t>
            </w:r>
          </w:p>
        </w:tc>
        <w:tc>
          <w:tcPr>
            <w:tcW w:w="701" w:type="dxa"/>
            <w:shd w:val="clear" w:color="auto" w:fill="D9E1F2"/>
            <w:vAlign w:val="center"/>
          </w:tcPr>
          <w:p w14:paraId="6BA7EC33" w14:textId="4ECD44B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Sedentary/Passive</w:t>
            </w:r>
          </w:p>
        </w:tc>
        <w:tc>
          <w:tcPr>
            <w:tcW w:w="523" w:type="dxa"/>
            <w:shd w:val="clear" w:color="auto" w:fill="D9E1F2"/>
            <w:vAlign w:val="center"/>
          </w:tcPr>
          <w:p w14:paraId="241D5857" w14:textId="2FB59BE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0.1</w:t>
            </w:r>
          </w:p>
        </w:tc>
        <w:tc>
          <w:tcPr>
            <w:tcW w:w="392" w:type="dxa"/>
            <w:shd w:val="clear" w:color="auto" w:fill="D9E1F2"/>
            <w:vAlign w:val="center"/>
          </w:tcPr>
          <w:p w14:paraId="14D2C62B" w14:textId="422C9B7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1.5</w:t>
            </w:r>
          </w:p>
        </w:tc>
        <w:tc>
          <w:tcPr>
            <w:tcW w:w="435" w:type="dxa"/>
            <w:shd w:val="clear" w:color="auto" w:fill="D9E1F2"/>
            <w:vAlign w:val="center"/>
          </w:tcPr>
          <w:p w14:paraId="75091AD0" w14:textId="2779A99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2.7</w:t>
            </w:r>
          </w:p>
        </w:tc>
        <w:tc>
          <w:tcPr>
            <w:tcW w:w="649" w:type="dxa"/>
            <w:shd w:val="clear" w:color="auto" w:fill="D9E1F2"/>
            <w:vAlign w:val="center"/>
          </w:tcPr>
          <w:p w14:paraId="79568A6E" w14:textId="4326E89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2.0</w:t>
            </w:r>
          </w:p>
        </w:tc>
        <w:tc>
          <w:tcPr>
            <w:tcW w:w="435" w:type="dxa"/>
            <w:shd w:val="clear" w:color="auto" w:fill="D9E1F2"/>
            <w:vAlign w:val="center"/>
          </w:tcPr>
          <w:p w14:paraId="08099B52" w14:textId="631E543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3.2</w:t>
            </w:r>
          </w:p>
        </w:tc>
        <w:tc>
          <w:tcPr>
            <w:tcW w:w="388" w:type="dxa"/>
            <w:shd w:val="clear" w:color="auto" w:fill="D9E1F2"/>
            <w:vAlign w:val="center"/>
          </w:tcPr>
          <w:p w14:paraId="739847EB" w14:textId="5F31608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5.79</w:t>
            </w:r>
          </w:p>
        </w:tc>
        <w:tc>
          <w:tcPr>
            <w:tcW w:w="331" w:type="dxa"/>
            <w:shd w:val="clear" w:color="auto" w:fill="D9E1F2"/>
            <w:vAlign w:val="center"/>
          </w:tcPr>
          <w:p w14:paraId="340BE5E0" w14:textId="3050D97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0.76</w:t>
            </w:r>
          </w:p>
        </w:tc>
        <w:tc>
          <w:tcPr>
            <w:tcW w:w="487" w:type="dxa"/>
            <w:shd w:val="clear" w:color="auto" w:fill="D9E1F2"/>
            <w:vAlign w:val="center"/>
          </w:tcPr>
          <w:p w14:paraId="477EA49B" w14:textId="083ACB1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13.4</w:t>
            </w:r>
          </w:p>
        </w:tc>
        <w:tc>
          <w:tcPr>
            <w:tcW w:w="435" w:type="dxa"/>
            <w:shd w:val="clear" w:color="auto" w:fill="D9E1F2"/>
            <w:vAlign w:val="center"/>
          </w:tcPr>
          <w:p w14:paraId="607DAD2B" w14:textId="322D225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10.1</w:t>
            </w:r>
          </w:p>
        </w:tc>
        <w:tc>
          <w:tcPr>
            <w:tcW w:w="435" w:type="dxa"/>
            <w:shd w:val="clear" w:color="auto" w:fill="D9E1F2"/>
            <w:vAlign w:val="center"/>
          </w:tcPr>
          <w:p w14:paraId="506922D0" w14:textId="6C74495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11.1</w:t>
            </w:r>
          </w:p>
        </w:tc>
        <w:tc>
          <w:tcPr>
            <w:tcW w:w="677" w:type="dxa"/>
            <w:shd w:val="clear" w:color="auto" w:fill="D9E1F2"/>
            <w:vAlign w:val="center"/>
          </w:tcPr>
          <w:p w14:paraId="6C695762" w14:textId="327AF22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13.0</w:t>
            </w:r>
          </w:p>
        </w:tc>
        <w:tc>
          <w:tcPr>
            <w:tcW w:w="351" w:type="dxa"/>
            <w:shd w:val="clear" w:color="auto" w:fill="D9E1F2"/>
            <w:vAlign w:val="center"/>
          </w:tcPr>
          <w:p w14:paraId="204A31EE" w14:textId="5B624DF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2.94</w:t>
            </w:r>
          </w:p>
        </w:tc>
        <w:tc>
          <w:tcPr>
            <w:tcW w:w="374" w:type="dxa"/>
            <w:shd w:val="clear" w:color="auto" w:fill="D9E1F2"/>
            <w:vAlign w:val="center"/>
          </w:tcPr>
          <w:p w14:paraId="596A3D85" w14:textId="0CC1170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0.076</w:t>
            </w:r>
          </w:p>
        </w:tc>
        <w:tc>
          <w:tcPr>
            <w:tcW w:w="496" w:type="dxa"/>
            <w:shd w:val="clear" w:color="auto" w:fill="D9E1F2"/>
            <w:vAlign w:val="center"/>
          </w:tcPr>
          <w:p w14:paraId="5BC6EAC9" w14:textId="11B80CE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0.001123</w:t>
            </w:r>
          </w:p>
        </w:tc>
        <w:tc>
          <w:tcPr>
            <w:tcW w:w="521" w:type="dxa"/>
            <w:shd w:val="clear" w:color="auto" w:fill="D9E1F2"/>
          </w:tcPr>
          <w:p w14:paraId="77E58A3B" w14:textId="37C3F06E" w:rsidR="001B52D3" w:rsidRPr="00A27B2E" w:rsidRDefault="00793600" w:rsidP="001B52D3">
            <w:pPr>
              <w:rPr>
                <w:rFonts w:ascii="Calibri" w:hAnsi="Calibri" w:cs="Calibri"/>
                <w:b/>
                <w:bCs/>
                <w:color w:val="2F75B5"/>
                <w:sz w:val="8"/>
                <w:szCs w:val="8"/>
              </w:rPr>
            </w:pPr>
            <w:r w:rsidRPr="00A27B2E">
              <w:rPr>
                <w:rFonts w:hint="eastAsia"/>
                <w:b/>
                <w:bCs/>
                <w:color w:val="EE0000"/>
                <w:sz w:val="8"/>
                <w:szCs w:val="8"/>
              </w:rPr>
              <w:t>1.0</w:t>
            </w:r>
          </w:p>
        </w:tc>
      </w:tr>
      <w:tr w:rsidR="001B52D3" w:rsidRPr="003E6F1B" w14:paraId="4F190E03" w14:textId="2DBC6EAF" w:rsidTr="00EA0E53">
        <w:trPr>
          <w:trHeight w:val="216"/>
        </w:trPr>
        <w:tc>
          <w:tcPr>
            <w:tcW w:w="316" w:type="dxa"/>
            <w:shd w:val="clear" w:color="auto" w:fill="FFFFFF" w:themeFill="background1"/>
            <w:vAlign w:val="center"/>
          </w:tcPr>
          <w:p w14:paraId="5C894493" w14:textId="533A12D6"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52</w:t>
            </w:r>
          </w:p>
        </w:tc>
        <w:tc>
          <w:tcPr>
            <w:tcW w:w="779" w:type="dxa"/>
            <w:shd w:val="clear" w:color="auto" w:fill="FFFFFF" w:themeFill="background1"/>
            <w:vAlign w:val="center"/>
          </w:tcPr>
          <w:p w14:paraId="19189026" w14:textId="18CD6D3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Lobbies/prefunction</w:t>
            </w:r>
          </w:p>
        </w:tc>
        <w:tc>
          <w:tcPr>
            <w:tcW w:w="527" w:type="dxa"/>
            <w:shd w:val="clear" w:color="auto" w:fill="FFFFFF" w:themeFill="background1"/>
            <w:vAlign w:val="center"/>
          </w:tcPr>
          <w:p w14:paraId="5E5EC5FD" w14:textId="0EB4986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30</w:t>
            </w:r>
          </w:p>
        </w:tc>
        <w:tc>
          <w:tcPr>
            <w:tcW w:w="701" w:type="dxa"/>
            <w:shd w:val="clear" w:color="auto" w:fill="FFFFFF" w:themeFill="background1"/>
            <w:vAlign w:val="center"/>
          </w:tcPr>
          <w:p w14:paraId="74DE5FFC" w14:textId="60FC968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light exercise</w:t>
            </w:r>
          </w:p>
        </w:tc>
        <w:tc>
          <w:tcPr>
            <w:tcW w:w="523" w:type="dxa"/>
            <w:shd w:val="clear" w:color="auto" w:fill="FFFFFF" w:themeFill="background1"/>
            <w:vAlign w:val="center"/>
          </w:tcPr>
          <w:p w14:paraId="12154807" w14:textId="484360F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0.1</w:t>
            </w:r>
          </w:p>
        </w:tc>
        <w:tc>
          <w:tcPr>
            <w:tcW w:w="392" w:type="dxa"/>
            <w:shd w:val="clear" w:color="auto" w:fill="FFFFFF" w:themeFill="background1"/>
            <w:vAlign w:val="center"/>
          </w:tcPr>
          <w:p w14:paraId="5578E339" w14:textId="1A39F4A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w:t>
            </w:r>
          </w:p>
        </w:tc>
        <w:tc>
          <w:tcPr>
            <w:tcW w:w="435" w:type="dxa"/>
            <w:shd w:val="clear" w:color="auto" w:fill="FFFFFF" w:themeFill="background1"/>
            <w:vAlign w:val="center"/>
          </w:tcPr>
          <w:p w14:paraId="19B1E1C5" w14:textId="7A1C503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4.8</w:t>
            </w:r>
          </w:p>
        </w:tc>
        <w:tc>
          <w:tcPr>
            <w:tcW w:w="649" w:type="dxa"/>
            <w:shd w:val="clear" w:color="auto" w:fill="FFFFFF" w:themeFill="background1"/>
            <w:vAlign w:val="center"/>
          </w:tcPr>
          <w:p w14:paraId="582EF0CC" w14:textId="3B48A38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10.0</w:t>
            </w:r>
          </w:p>
        </w:tc>
        <w:tc>
          <w:tcPr>
            <w:tcW w:w="435" w:type="dxa"/>
            <w:shd w:val="clear" w:color="auto" w:fill="FFFFFF" w:themeFill="background1"/>
            <w:vAlign w:val="center"/>
          </w:tcPr>
          <w:p w14:paraId="1BD89EB9" w14:textId="54A212E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7.4</w:t>
            </w:r>
          </w:p>
        </w:tc>
        <w:tc>
          <w:tcPr>
            <w:tcW w:w="388" w:type="dxa"/>
            <w:shd w:val="clear" w:color="auto" w:fill="FFFFFF" w:themeFill="background1"/>
            <w:vAlign w:val="center"/>
          </w:tcPr>
          <w:p w14:paraId="604DE62A" w14:textId="1BF0732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2.66</w:t>
            </w:r>
          </w:p>
        </w:tc>
        <w:tc>
          <w:tcPr>
            <w:tcW w:w="331" w:type="dxa"/>
            <w:shd w:val="clear" w:color="auto" w:fill="FFFFFF" w:themeFill="background1"/>
            <w:vAlign w:val="center"/>
          </w:tcPr>
          <w:p w14:paraId="2783B3A0" w14:textId="736ED30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0.88</w:t>
            </w:r>
          </w:p>
        </w:tc>
        <w:tc>
          <w:tcPr>
            <w:tcW w:w="487" w:type="dxa"/>
            <w:shd w:val="clear" w:color="auto" w:fill="FFFFFF" w:themeFill="background1"/>
            <w:vAlign w:val="center"/>
          </w:tcPr>
          <w:p w14:paraId="028EB6DA" w14:textId="5F30C4B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60.6</w:t>
            </w:r>
          </w:p>
        </w:tc>
        <w:tc>
          <w:tcPr>
            <w:tcW w:w="435" w:type="dxa"/>
            <w:shd w:val="clear" w:color="auto" w:fill="FFFFFF" w:themeFill="background1"/>
            <w:vAlign w:val="center"/>
          </w:tcPr>
          <w:p w14:paraId="380985BD" w14:textId="4F04C80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53.2</w:t>
            </w:r>
          </w:p>
        </w:tc>
        <w:tc>
          <w:tcPr>
            <w:tcW w:w="435" w:type="dxa"/>
            <w:shd w:val="clear" w:color="auto" w:fill="FFFFFF" w:themeFill="background1"/>
            <w:vAlign w:val="center"/>
          </w:tcPr>
          <w:p w14:paraId="605C7482" w14:textId="7146CF8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55.6</w:t>
            </w:r>
          </w:p>
        </w:tc>
        <w:tc>
          <w:tcPr>
            <w:tcW w:w="677" w:type="dxa"/>
            <w:shd w:val="clear" w:color="auto" w:fill="FFFFFF" w:themeFill="background1"/>
            <w:vAlign w:val="center"/>
          </w:tcPr>
          <w:p w14:paraId="55EE8FB1" w14:textId="0A149E2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59.1</w:t>
            </w:r>
          </w:p>
        </w:tc>
        <w:tc>
          <w:tcPr>
            <w:tcW w:w="351" w:type="dxa"/>
            <w:shd w:val="clear" w:color="auto" w:fill="FFFFFF" w:themeFill="background1"/>
            <w:vAlign w:val="center"/>
          </w:tcPr>
          <w:p w14:paraId="3C0B6BCB" w14:textId="26F529E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2.46</w:t>
            </w:r>
          </w:p>
        </w:tc>
        <w:tc>
          <w:tcPr>
            <w:tcW w:w="374" w:type="dxa"/>
            <w:shd w:val="clear" w:color="auto" w:fill="FFFFFF" w:themeFill="background1"/>
            <w:vAlign w:val="center"/>
          </w:tcPr>
          <w:p w14:paraId="1D331334" w14:textId="4C5755D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0.208</w:t>
            </w:r>
          </w:p>
        </w:tc>
        <w:tc>
          <w:tcPr>
            <w:tcW w:w="496" w:type="dxa"/>
            <w:shd w:val="clear" w:color="auto" w:fill="FFFFFF" w:themeFill="background1"/>
            <w:vAlign w:val="center"/>
          </w:tcPr>
          <w:p w14:paraId="4B747E2B" w14:textId="71F5860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0.000330</w:t>
            </w:r>
          </w:p>
        </w:tc>
        <w:tc>
          <w:tcPr>
            <w:tcW w:w="521" w:type="dxa"/>
            <w:shd w:val="clear" w:color="auto" w:fill="FFFFFF" w:themeFill="background1"/>
          </w:tcPr>
          <w:p w14:paraId="30EF061E" w14:textId="6F9BA481" w:rsidR="001B52D3" w:rsidRPr="00A27B2E" w:rsidRDefault="00793600" w:rsidP="001B52D3">
            <w:pPr>
              <w:rPr>
                <w:rFonts w:ascii="Calibri" w:hAnsi="Calibri" w:cs="Calibri"/>
                <w:b/>
                <w:bCs/>
                <w:color w:val="2F75B5"/>
                <w:sz w:val="8"/>
                <w:szCs w:val="8"/>
              </w:rPr>
            </w:pPr>
            <w:r w:rsidRPr="00A27B2E">
              <w:rPr>
                <w:rFonts w:hint="eastAsia"/>
                <w:b/>
                <w:bCs/>
                <w:color w:val="EE0000"/>
                <w:sz w:val="8"/>
                <w:szCs w:val="8"/>
              </w:rPr>
              <w:t>1.0</w:t>
            </w:r>
          </w:p>
        </w:tc>
      </w:tr>
      <w:tr w:rsidR="001B52D3" w:rsidRPr="003E6F1B" w14:paraId="4D5232DB" w14:textId="337371C0" w:rsidTr="00EA0E53">
        <w:trPr>
          <w:trHeight w:val="216"/>
        </w:trPr>
        <w:tc>
          <w:tcPr>
            <w:tcW w:w="316" w:type="dxa"/>
            <w:shd w:val="clear" w:color="auto" w:fill="D9E1F2"/>
            <w:vAlign w:val="center"/>
          </w:tcPr>
          <w:p w14:paraId="0F3B737E" w14:textId="3F838BB8"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53</w:t>
            </w:r>
          </w:p>
        </w:tc>
        <w:tc>
          <w:tcPr>
            <w:tcW w:w="779" w:type="dxa"/>
            <w:shd w:val="clear" w:color="auto" w:fill="D9E1F2"/>
            <w:vAlign w:val="center"/>
          </w:tcPr>
          <w:p w14:paraId="76CA598C" w14:textId="3861D58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Main entry lobbies (office buildings)</w:t>
            </w:r>
          </w:p>
        </w:tc>
        <w:tc>
          <w:tcPr>
            <w:tcW w:w="527" w:type="dxa"/>
            <w:shd w:val="clear" w:color="auto" w:fill="D9E1F2"/>
            <w:vAlign w:val="center"/>
          </w:tcPr>
          <w:p w14:paraId="4BDA5994" w14:textId="38CBEE1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10</w:t>
            </w:r>
          </w:p>
        </w:tc>
        <w:tc>
          <w:tcPr>
            <w:tcW w:w="701" w:type="dxa"/>
            <w:shd w:val="clear" w:color="auto" w:fill="D9E1F2"/>
            <w:vAlign w:val="center"/>
          </w:tcPr>
          <w:p w14:paraId="12AB5737" w14:textId="2C90702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light exercise</w:t>
            </w:r>
          </w:p>
        </w:tc>
        <w:tc>
          <w:tcPr>
            <w:tcW w:w="523" w:type="dxa"/>
            <w:shd w:val="clear" w:color="auto" w:fill="D9E1F2"/>
            <w:vAlign w:val="center"/>
          </w:tcPr>
          <w:p w14:paraId="523D814B" w14:textId="78BD873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0.1</w:t>
            </w:r>
          </w:p>
        </w:tc>
        <w:tc>
          <w:tcPr>
            <w:tcW w:w="392" w:type="dxa"/>
            <w:shd w:val="clear" w:color="auto" w:fill="D9E1F2"/>
            <w:vAlign w:val="center"/>
          </w:tcPr>
          <w:p w14:paraId="1C95E973" w14:textId="7723ABF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w:t>
            </w:r>
          </w:p>
        </w:tc>
        <w:tc>
          <w:tcPr>
            <w:tcW w:w="435" w:type="dxa"/>
            <w:shd w:val="clear" w:color="auto" w:fill="D9E1F2"/>
            <w:vAlign w:val="center"/>
          </w:tcPr>
          <w:p w14:paraId="3E299407" w14:textId="4A1A027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5.5</w:t>
            </w:r>
          </w:p>
        </w:tc>
        <w:tc>
          <w:tcPr>
            <w:tcW w:w="649" w:type="dxa"/>
            <w:shd w:val="clear" w:color="auto" w:fill="D9E1F2"/>
            <w:vAlign w:val="center"/>
          </w:tcPr>
          <w:p w14:paraId="5C20B3AC" w14:textId="58F6BDB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30.0</w:t>
            </w:r>
          </w:p>
        </w:tc>
        <w:tc>
          <w:tcPr>
            <w:tcW w:w="435" w:type="dxa"/>
            <w:shd w:val="clear" w:color="auto" w:fill="D9E1F2"/>
            <w:vAlign w:val="center"/>
          </w:tcPr>
          <w:p w14:paraId="6D99B33C" w14:textId="14D6124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13.3</w:t>
            </w:r>
          </w:p>
        </w:tc>
        <w:tc>
          <w:tcPr>
            <w:tcW w:w="388" w:type="dxa"/>
            <w:shd w:val="clear" w:color="auto" w:fill="D9E1F2"/>
            <w:vAlign w:val="center"/>
          </w:tcPr>
          <w:p w14:paraId="3C7DF843" w14:textId="29D1F7F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1.59</w:t>
            </w:r>
          </w:p>
        </w:tc>
        <w:tc>
          <w:tcPr>
            <w:tcW w:w="331" w:type="dxa"/>
            <w:shd w:val="clear" w:color="auto" w:fill="D9E1F2"/>
            <w:vAlign w:val="center"/>
          </w:tcPr>
          <w:p w14:paraId="47A9F8BB" w14:textId="065D9E0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0.92</w:t>
            </w:r>
          </w:p>
        </w:tc>
        <w:tc>
          <w:tcPr>
            <w:tcW w:w="487" w:type="dxa"/>
            <w:shd w:val="clear" w:color="auto" w:fill="D9E1F2"/>
            <w:vAlign w:val="center"/>
          </w:tcPr>
          <w:p w14:paraId="5EB80855" w14:textId="0C98FA5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175.6</w:t>
            </w:r>
          </w:p>
        </w:tc>
        <w:tc>
          <w:tcPr>
            <w:tcW w:w="435" w:type="dxa"/>
            <w:shd w:val="clear" w:color="auto" w:fill="D9E1F2"/>
            <w:vAlign w:val="center"/>
          </w:tcPr>
          <w:p w14:paraId="55247C05" w14:textId="0CD0090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162.4</w:t>
            </w:r>
          </w:p>
        </w:tc>
        <w:tc>
          <w:tcPr>
            <w:tcW w:w="435" w:type="dxa"/>
            <w:shd w:val="clear" w:color="auto" w:fill="D9E1F2"/>
            <w:vAlign w:val="center"/>
          </w:tcPr>
          <w:p w14:paraId="73B6AF2B" w14:textId="33DBF1D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166.7</w:t>
            </w:r>
          </w:p>
        </w:tc>
        <w:tc>
          <w:tcPr>
            <w:tcW w:w="677" w:type="dxa"/>
            <w:shd w:val="clear" w:color="auto" w:fill="D9E1F2"/>
            <w:vAlign w:val="center"/>
          </w:tcPr>
          <w:p w14:paraId="426AFF47" w14:textId="1C83CA8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172.3</w:t>
            </w:r>
          </w:p>
        </w:tc>
        <w:tc>
          <w:tcPr>
            <w:tcW w:w="351" w:type="dxa"/>
            <w:shd w:val="clear" w:color="auto" w:fill="D9E1F2"/>
            <w:vAlign w:val="center"/>
          </w:tcPr>
          <w:p w14:paraId="1DD02DF9" w14:textId="6D9A378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1.90</w:t>
            </w:r>
          </w:p>
        </w:tc>
        <w:tc>
          <w:tcPr>
            <w:tcW w:w="374" w:type="dxa"/>
            <w:shd w:val="clear" w:color="auto" w:fill="D9E1F2"/>
            <w:vAlign w:val="center"/>
          </w:tcPr>
          <w:p w14:paraId="56806181" w14:textId="6A2A3F5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0.208</w:t>
            </w:r>
          </w:p>
        </w:tc>
        <w:tc>
          <w:tcPr>
            <w:tcW w:w="496" w:type="dxa"/>
            <w:shd w:val="clear" w:color="auto" w:fill="D9E1F2"/>
            <w:vAlign w:val="center"/>
          </w:tcPr>
          <w:p w14:paraId="1629669C" w14:textId="63A1ADF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0.000114</w:t>
            </w:r>
          </w:p>
        </w:tc>
        <w:tc>
          <w:tcPr>
            <w:tcW w:w="521" w:type="dxa"/>
            <w:shd w:val="clear" w:color="auto" w:fill="D9E1F2"/>
          </w:tcPr>
          <w:p w14:paraId="6EDFA000" w14:textId="626E4B65" w:rsidR="001B52D3" w:rsidRPr="00A27B2E" w:rsidRDefault="00793600" w:rsidP="001B52D3">
            <w:pPr>
              <w:rPr>
                <w:rFonts w:ascii="Calibri" w:hAnsi="Calibri" w:cs="Calibri"/>
                <w:b/>
                <w:bCs/>
                <w:color w:val="2F75B5"/>
                <w:sz w:val="8"/>
                <w:szCs w:val="8"/>
              </w:rPr>
            </w:pPr>
            <w:r w:rsidRPr="00A27B2E">
              <w:rPr>
                <w:rFonts w:hint="eastAsia"/>
                <w:b/>
                <w:bCs/>
                <w:color w:val="EE0000"/>
                <w:sz w:val="8"/>
                <w:szCs w:val="8"/>
              </w:rPr>
              <w:t>1.0</w:t>
            </w:r>
          </w:p>
        </w:tc>
      </w:tr>
      <w:tr w:rsidR="001B52D3" w:rsidRPr="003E6F1B" w14:paraId="09285D70" w14:textId="69C7B039" w:rsidTr="00EA0E53">
        <w:trPr>
          <w:trHeight w:val="216"/>
        </w:trPr>
        <w:tc>
          <w:tcPr>
            <w:tcW w:w="316" w:type="dxa"/>
            <w:shd w:val="clear" w:color="auto" w:fill="FFFFFF" w:themeFill="background1"/>
            <w:vAlign w:val="center"/>
          </w:tcPr>
          <w:p w14:paraId="6575E0A3" w14:textId="348E724C"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54</w:t>
            </w:r>
          </w:p>
        </w:tc>
        <w:tc>
          <w:tcPr>
            <w:tcW w:w="779" w:type="dxa"/>
            <w:shd w:val="clear" w:color="auto" w:fill="FFFFFF" w:themeFill="background1"/>
            <w:vAlign w:val="center"/>
          </w:tcPr>
          <w:p w14:paraId="7637A853" w14:textId="68B26F9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Mall common areas</w:t>
            </w:r>
          </w:p>
        </w:tc>
        <w:tc>
          <w:tcPr>
            <w:tcW w:w="527" w:type="dxa"/>
            <w:shd w:val="clear" w:color="auto" w:fill="FFFFFF" w:themeFill="background1"/>
            <w:vAlign w:val="center"/>
          </w:tcPr>
          <w:p w14:paraId="5041738F" w14:textId="79E2D1F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40</w:t>
            </w:r>
          </w:p>
        </w:tc>
        <w:tc>
          <w:tcPr>
            <w:tcW w:w="701" w:type="dxa"/>
            <w:shd w:val="clear" w:color="auto" w:fill="FFFFFF" w:themeFill="background1"/>
            <w:vAlign w:val="center"/>
          </w:tcPr>
          <w:p w14:paraId="79FB1514" w14:textId="0B5CC66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light exercise</w:t>
            </w:r>
          </w:p>
        </w:tc>
        <w:tc>
          <w:tcPr>
            <w:tcW w:w="523" w:type="dxa"/>
            <w:shd w:val="clear" w:color="auto" w:fill="FFFFFF" w:themeFill="background1"/>
            <w:vAlign w:val="center"/>
          </w:tcPr>
          <w:p w14:paraId="3064A231" w14:textId="2CE4ADF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0.5</w:t>
            </w:r>
          </w:p>
        </w:tc>
        <w:tc>
          <w:tcPr>
            <w:tcW w:w="392" w:type="dxa"/>
            <w:shd w:val="clear" w:color="auto" w:fill="FFFFFF" w:themeFill="background1"/>
            <w:vAlign w:val="center"/>
          </w:tcPr>
          <w:p w14:paraId="1FAF0A71" w14:textId="7E99B7B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2.3</w:t>
            </w:r>
          </w:p>
        </w:tc>
        <w:tc>
          <w:tcPr>
            <w:tcW w:w="435" w:type="dxa"/>
            <w:shd w:val="clear" w:color="auto" w:fill="FFFFFF" w:themeFill="background1"/>
            <w:vAlign w:val="center"/>
          </w:tcPr>
          <w:p w14:paraId="19306652" w14:textId="646D991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4.6</w:t>
            </w:r>
          </w:p>
        </w:tc>
        <w:tc>
          <w:tcPr>
            <w:tcW w:w="649" w:type="dxa"/>
            <w:shd w:val="clear" w:color="auto" w:fill="FFFFFF" w:themeFill="background1"/>
            <w:vAlign w:val="center"/>
          </w:tcPr>
          <w:p w14:paraId="70D22663" w14:textId="6686B98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7.5</w:t>
            </w:r>
          </w:p>
        </w:tc>
        <w:tc>
          <w:tcPr>
            <w:tcW w:w="435" w:type="dxa"/>
            <w:shd w:val="clear" w:color="auto" w:fill="FFFFFF" w:themeFill="background1"/>
            <w:vAlign w:val="center"/>
          </w:tcPr>
          <w:p w14:paraId="4917928F" w14:textId="711C27B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6.5</w:t>
            </w:r>
          </w:p>
        </w:tc>
        <w:tc>
          <w:tcPr>
            <w:tcW w:w="388" w:type="dxa"/>
            <w:shd w:val="clear" w:color="auto" w:fill="FFFFFF" w:themeFill="background1"/>
            <w:vAlign w:val="center"/>
          </w:tcPr>
          <w:p w14:paraId="285E55B0" w14:textId="2A3F80D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3.11</w:t>
            </w:r>
          </w:p>
        </w:tc>
        <w:tc>
          <w:tcPr>
            <w:tcW w:w="331" w:type="dxa"/>
            <w:shd w:val="clear" w:color="auto" w:fill="FFFFFF" w:themeFill="background1"/>
            <w:vAlign w:val="center"/>
          </w:tcPr>
          <w:p w14:paraId="4609FD54" w14:textId="3128368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0.51</w:t>
            </w:r>
          </w:p>
        </w:tc>
        <w:tc>
          <w:tcPr>
            <w:tcW w:w="487" w:type="dxa"/>
            <w:shd w:val="clear" w:color="auto" w:fill="FFFFFF" w:themeFill="background1"/>
            <w:vAlign w:val="center"/>
          </w:tcPr>
          <w:p w14:paraId="084868CB" w14:textId="6469D1B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13.2</w:t>
            </w:r>
          </w:p>
        </w:tc>
        <w:tc>
          <w:tcPr>
            <w:tcW w:w="435" w:type="dxa"/>
            <w:shd w:val="clear" w:color="auto" w:fill="FFFFFF" w:themeFill="background1"/>
            <w:vAlign w:val="center"/>
          </w:tcPr>
          <w:p w14:paraId="5CE8EF16" w14:textId="70B60BA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6.7</w:t>
            </w:r>
          </w:p>
        </w:tc>
        <w:tc>
          <w:tcPr>
            <w:tcW w:w="435" w:type="dxa"/>
            <w:shd w:val="clear" w:color="auto" w:fill="FFFFFF" w:themeFill="background1"/>
            <w:vAlign w:val="center"/>
          </w:tcPr>
          <w:p w14:paraId="6F2919CC" w14:textId="16AAC17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8.3</w:t>
            </w:r>
          </w:p>
        </w:tc>
        <w:tc>
          <w:tcPr>
            <w:tcW w:w="677" w:type="dxa"/>
            <w:shd w:val="clear" w:color="auto" w:fill="FFFFFF" w:themeFill="background1"/>
            <w:vAlign w:val="center"/>
          </w:tcPr>
          <w:p w14:paraId="16CF9C26" w14:textId="3BAC941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12.9</w:t>
            </w:r>
          </w:p>
        </w:tc>
        <w:tc>
          <w:tcPr>
            <w:tcW w:w="351" w:type="dxa"/>
            <w:shd w:val="clear" w:color="auto" w:fill="FFFFFF" w:themeFill="background1"/>
            <w:vAlign w:val="center"/>
          </w:tcPr>
          <w:p w14:paraId="35A62D28" w14:textId="137ADEB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1.74</w:t>
            </w:r>
          </w:p>
        </w:tc>
        <w:tc>
          <w:tcPr>
            <w:tcW w:w="374" w:type="dxa"/>
            <w:shd w:val="clear" w:color="auto" w:fill="FFFFFF" w:themeFill="background1"/>
            <w:vAlign w:val="center"/>
          </w:tcPr>
          <w:p w14:paraId="431F18B8" w14:textId="128BE4D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0.208</w:t>
            </w:r>
          </w:p>
        </w:tc>
        <w:tc>
          <w:tcPr>
            <w:tcW w:w="496" w:type="dxa"/>
            <w:shd w:val="clear" w:color="auto" w:fill="FFFFFF" w:themeFill="background1"/>
            <w:vAlign w:val="center"/>
          </w:tcPr>
          <w:p w14:paraId="1B0425BC" w14:textId="337ED1E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0.008741</w:t>
            </w:r>
          </w:p>
        </w:tc>
        <w:tc>
          <w:tcPr>
            <w:tcW w:w="521" w:type="dxa"/>
            <w:shd w:val="clear" w:color="auto" w:fill="FFFFFF" w:themeFill="background1"/>
          </w:tcPr>
          <w:p w14:paraId="2CC074C4" w14:textId="6CC29B66" w:rsidR="001B52D3" w:rsidRPr="00A27B2E" w:rsidRDefault="00793600" w:rsidP="001B52D3">
            <w:pPr>
              <w:rPr>
                <w:rFonts w:ascii="Calibri" w:hAnsi="Calibri" w:cs="Calibri"/>
                <w:b/>
                <w:bCs/>
                <w:color w:val="2F75B5"/>
                <w:sz w:val="8"/>
                <w:szCs w:val="8"/>
              </w:rPr>
            </w:pPr>
            <w:r w:rsidRPr="00A27B2E">
              <w:rPr>
                <w:rFonts w:hint="eastAsia"/>
                <w:b/>
                <w:bCs/>
                <w:color w:val="EE0000"/>
                <w:sz w:val="8"/>
                <w:szCs w:val="8"/>
              </w:rPr>
              <w:t>1.0</w:t>
            </w:r>
          </w:p>
        </w:tc>
      </w:tr>
      <w:tr w:rsidR="001B52D3" w:rsidRPr="003E6F1B" w14:paraId="5494812F" w14:textId="418EF999" w:rsidTr="00EA0E53">
        <w:trPr>
          <w:trHeight w:val="216"/>
        </w:trPr>
        <w:tc>
          <w:tcPr>
            <w:tcW w:w="316" w:type="dxa"/>
            <w:shd w:val="clear" w:color="auto" w:fill="D9E1F2"/>
            <w:vAlign w:val="center"/>
          </w:tcPr>
          <w:p w14:paraId="6C9557BE" w14:textId="54E7A91C"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55</w:t>
            </w:r>
          </w:p>
        </w:tc>
        <w:tc>
          <w:tcPr>
            <w:tcW w:w="779" w:type="dxa"/>
            <w:shd w:val="clear" w:color="auto" w:fill="D9E1F2"/>
            <w:vAlign w:val="center"/>
          </w:tcPr>
          <w:p w14:paraId="38540DDC" w14:textId="037B88F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Manufacturing (excludes heavy industrial and process using chemicals )</w:t>
            </w:r>
          </w:p>
        </w:tc>
        <w:tc>
          <w:tcPr>
            <w:tcW w:w="527" w:type="dxa"/>
            <w:shd w:val="clear" w:color="auto" w:fill="D9E1F2"/>
            <w:vAlign w:val="center"/>
          </w:tcPr>
          <w:p w14:paraId="0BA471E3" w14:textId="446F090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7</w:t>
            </w:r>
          </w:p>
        </w:tc>
        <w:tc>
          <w:tcPr>
            <w:tcW w:w="701" w:type="dxa"/>
            <w:shd w:val="clear" w:color="auto" w:fill="D9E1F2"/>
            <w:vAlign w:val="center"/>
          </w:tcPr>
          <w:p w14:paraId="3EB1D773" w14:textId="6E60BAC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moderate exercise</w:t>
            </w:r>
          </w:p>
        </w:tc>
        <w:tc>
          <w:tcPr>
            <w:tcW w:w="523" w:type="dxa"/>
            <w:shd w:val="clear" w:color="auto" w:fill="D9E1F2"/>
            <w:vAlign w:val="center"/>
          </w:tcPr>
          <w:p w14:paraId="47A32347" w14:textId="1BED7F6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w:t>
            </w:r>
          </w:p>
        </w:tc>
        <w:tc>
          <w:tcPr>
            <w:tcW w:w="392" w:type="dxa"/>
            <w:shd w:val="clear" w:color="auto" w:fill="D9E1F2"/>
            <w:vAlign w:val="center"/>
          </w:tcPr>
          <w:p w14:paraId="588D4617" w14:textId="1C4C4B7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w:t>
            </w:r>
          </w:p>
        </w:tc>
        <w:tc>
          <w:tcPr>
            <w:tcW w:w="435" w:type="dxa"/>
            <w:shd w:val="clear" w:color="auto" w:fill="D9E1F2"/>
            <w:vAlign w:val="center"/>
          </w:tcPr>
          <w:p w14:paraId="3EC6BE64" w14:textId="27FBC10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17.9</w:t>
            </w:r>
          </w:p>
        </w:tc>
        <w:tc>
          <w:tcPr>
            <w:tcW w:w="649" w:type="dxa"/>
            <w:shd w:val="clear" w:color="auto" w:fill="D9E1F2"/>
            <w:vAlign w:val="center"/>
          </w:tcPr>
          <w:p w14:paraId="6982DA97" w14:textId="2ECA03B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42.9</w:t>
            </w:r>
          </w:p>
        </w:tc>
        <w:tc>
          <w:tcPr>
            <w:tcW w:w="435" w:type="dxa"/>
            <w:shd w:val="clear" w:color="auto" w:fill="D9E1F2"/>
            <w:vAlign w:val="center"/>
          </w:tcPr>
          <w:p w14:paraId="5C08D202" w14:textId="7F7C1BF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28.9</w:t>
            </w:r>
          </w:p>
        </w:tc>
        <w:tc>
          <w:tcPr>
            <w:tcW w:w="388" w:type="dxa"/>
            <w:shd w:val="clear" w:color="auto" w:fill="D9E1F2"/>
            <w:vAlign w:val="center"/>
          </w:tcPr>
          <w:p w14:paraId="596D79EE" w14:textId="28E25E0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2.43</w:t>
            </w:r>
          </w:p>
        </w:tc>
        <w:tc>
          <w:tcPr>
            <w:tcW w:w="331" w:type="dxa"/>
            <w:shd w:val="clear" w:color="auto" w:fill="D9E1F2"/>
            <w:vAlign w:val="center"/>
          </w:tcPr>
          <w:p w14:paraId="57EB8C2E" w14:textId="0635850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0.10</w:t>
            </w:r>
          </w:p>
        </w:tc>
        <w:tc>
          <w:tcPr>
            <w:tcW w:w="487" w:type="dxa"/>
            <w:shd w:val="clear" w:color="auto" w:fill="D9E1F2"/>
            <w:vAlign w:val="center"/>
          </w:tcPr>
          <w:p w14:paraId="026DB00F" w14:textId="241F901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32.2</w:t>
            </w:r>
          </w:p>
        </w:tc>
        <w:tc>
          <w:tcPr>
            <w:tcW w:w="435" w:type="dxa"/>
            <w:shd w:val="clear" w:color="auto" w:fill="D9E1F2"/>
            <w:vAlign w:val="center"/>
          </w:tcPr>
          <w:p w14:paraId="4507DFC7" w14:textId="04FE67F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3.3</w:t>
            </w:r>
          </w:p>
        </w:tc>
        <w:tc>
          <w:tcPr>
            <w:tcW w:w="435" w:type="dxa"/>
            <w:shd w:val="clear" w:color="auto" w:fill="D9E1F2"/>
            <w:vAlign w:val="center"/>
          </w:tcPr>
          <w:p w14:paraId="5A20B534" w14:textId="5A9822A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6.0</w:t>
            </w:r>
          </w:p>
        </w:tc>
        <w:tc>
          <w:tcPr>
            <w:tcW w:w="677" w:type="dxa"/>
            <w:shd w:val="clear" w:color="auto" w:fill="D9E1F2"/>
            <w:vAlign w:val="center"/>
          </w:tcPr>
          <w:p w14:paraId="33D4698D" w14:textId="3F1DD22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32.1</w:t>
            </w:r>
          </w:p>
        </w:tc>
        <w:tc>
          <w:tcPr>
            <w:tcW w:w="351" w:type="dxa"/>
            <w:shd w:val="clear" w:color="auto" w:fill="D9E1F2"/>
            <w:vAlign w:val="center"/>
          </w:tcPr>
          <w:p w14:paraId="76E22202" w14:textId="7850038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0.47</w:t>
            </w:r>
          </w:p>
        </w:tc>
        <w:tc>
          <w:tcPr>
            <w:tcW w:w="374" w:type="dxa"/>
            <w:shd w:val="clear" w:color="auto" w:fill="D9E1F2"/>
            <w:vAlign w:val="center"/>
          </w:tcPr>
          <w:p w14:paraId="5C3F941F" w14:textId="3DE8325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0.458</w:t>
            </w:r>
          </w:p>
        </w:tc>
        <w:tc>
          <w:tcPr>
            <w:tcW w:w="496" w:type="dxa"/>
            <w:shd w:val="clear" w:color="auto" w:fill="D9E1F2"/>
            <w:vAlign w:val="center"/>
          </w:tcPr>
          <w:p w14:paraId="0E224A99" w14:textId="15084EF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0.037214</w:t>
            </w:r>
          </w:p>
        </w:tc>
        <w:tc>
          <w:tcPr>
            <w:tcW w:w="521" w:type="dxa"/>
            <w:shd w:val="clear" w:color="auto" w:fill="D9E1F2"/>
          </w:tcPr>
          <w:p w14:paraId="250A498A" w14:textId="0ECF7DCF" w:rsidR="001B52D3" w:rsidRPr="001B52D3" w:rsidRDefault="001B52D3" w:rsidP="001B52D3">
            <w:pPr>
              <w:rPr>
                <w:rFonts w:ascii="Calibri" w:hAnsi="Calibri" w:cs="Calibri"/>
                <w:color w:val="2F75B5"/>
                <w:sz w:val="8"/>
                <w:szCs w:val="8"/>
              </w:rPr>
            </w:pPr>
            <w:r w:rsidRPr="00CB6583">
              <w:rPr>
                <w:rFonts w:ascii="Calibri" w:hAnsi="Calibri" w:cs="Calibri"/>
                <w:color w:val="2F75B5"/>
                <w:sz w:val="8"/>
                <w:szCs w:val="8"/>
              </w:rPr>
              <w:t>57.3</w:t>
            </w:r>
          </w:p>
        </w:tc>
      </w:tr>
      <w:tr w:rsidR="001B52D3" w:rsidRPr="003E6F1B" w14:paraId="62D3F5BE" w14:textId="6B3499A0" w:rsidTr="00EA0E53">
        <w:trPr>
          <w:trHeight w:val="216"/>
        </w:trPr>
        <w:tc>
          <w:tcPr>
            <w:tcW w:w="316" w:type="dxa"/>
            <w:shd w:val="clear" w:color="auto" w:fill="FFFFFF" w:themeFill="background1"/>
            <w:vAlign w:val="center"/>
          </w:tcPr>
          <w:p w14:paraId="602CCB5A" w14:textId="63C39482"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56</w:t>
            </w:r>
          </w:p>
        </w:tc>
        <w:tc>
          <w:tcPr>
            <w:tcW w:w="779" w:type="dxa"/>
            <w:shd w:val="clear" w:color="auto" w:fill="FFFFFF" w:themeFill="background1"/>
            <w:vAlign w:val="center"/>
          </w:tcPr>
          <w:p w14:paraId="31822F63" w14:textId="609E5EC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Manufacturing where hazardous materials are not used</w:t>
            </w:r>
          </w:p>
        </w:tc>
        <w:tc>
          <w:tcPr>
            <w:tcW w:w="527" w:type="dxa"/>
            <w:shd w:val="clear" w:color="auto" w:fill="FFFFFF" w:themeFill="background1"/>
            <w:vAlign w:val="center"/>
          </w:tcPr>
          <w:p w14:paraId="6A60ADD2" w14:textId="2DC033C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7</w:t>
            </w:r>
          </w:p>
        </w:tc>
        <w:tc>
          <w:tcPr>
            <w:tcW w:w="701" w:type="dxa"/>
            <w:shd w:val="clear" w:color="auto" w:fill="FFFFFF" w:themeFill="background1"/>
            <w:vAlign w:val="center"/>
          </w:tcPr>
          <w:p w14:paraId="19F94EB9" w14:textId="4B1A5DE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moderate exercise</w:t>
            </w:r>
          </w:p>
        </w:tc>
        <w:tc>
          <w:tcPr>
            <w:tcW w:w="523" w:type="dxa"/>
            <w:shd w:val="clear" w:color="auto" w:fill="FFFFFF" w:themeFill="background1"/>
            <w:vAlign w:val="center"/>
          </w:tcPr>
          <w:p w14:paraId="0C4DC53C" w14:textId="028F3EE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8</w:t>
            </w:r>
          </w:p>
        </w:tc>
        <w:tc>
          <w:tcPr>
            <w:tcW w:w="392" w:type="dxa"/>
            <w:shd w:val="clear" w:color="auto" w:fill="FFFFFF" w:themeFill="background1"/>
            <w:vAlign w:val="center"/>
          </w:tcPr>
          <w:p w14:paraId="1E9440DA" w14:textId="22F8882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w:t>
            </w:r>
          </w:p>
        </w:tc>
        <w:tc>
          <w:tcPr>
            <w:tcW w:w="435" w:type="dxa"/>
            <w:shd w:val="clear" w:color="auto" w:fill="FFFFFF" w:themeFill="background1"/>
            <w:vAlign w:val="center"/>
          </w:tcPr>
          <w:p w14:paraId="3888AB8F" w14:textId="3C7671D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17.9</w:t>
            </w:r>
          </w:p>
        </w:tc>
        <w:tc>
          <w:tcPr>
            <w:tcW w:w="649" w:type="dxa"/>
            <w:shd w:val="clear" w:color="auto" w:fill="FFFFFF" w:themeFill="background1"/>
            <w:vAlign w:val="center"/>
          </w:tcPr>
          <w:p w14:paraId="6E2A67E9" w14:textId="0F18F10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42.9</w:t>
            </w:r>
          </w:p>
        </w:tc>
        <w:tc>
          <w:tcPr>
            <w:tcW w:w="435" w:type="dxa"/>
            <w:shd w:val="clear" w:color="auto" w:fill="FFFFFF" w:themeFill="background1"/>
            <w:vAlign w:val="center"/>
          </w:tcPr>
          <w:p w14:paraId="6BE1431D" w14:textId="3863376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28.9</w:t>
            </w:r>
          </w:p>
        </w:tc>
        <w:tc>
          <w:tcPr>
            <w:tcW w:w="388" w:type="dxa"/>
            <w:shd w:val="clear" w:color="auto" w:fill="FFFFFF" w:themeFill="background1"/>
            <w:vAlign w:val="center"/>
          </w:tcPr>
          <w:p w14:paraId="3BD897E9" w14:textId="4F45A32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2.43</w:t>
            </w:r>
          </w:p>
        </w:tc>
        <w:tc>
          <w:tcPr>
            <w:tcW w:w="331" w:type="dxa"/>
            <w:shd w:val="clear" w:color="auto" w:fill="FFFFFF" w:themeFill="background1"/>
            <w:vAlign w:val="center"/>
          </w:tcPr>
          <w:p w14:paraId="7F48A087" w14:textId="1A427E9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0.05</w:t>
            </w:r>
          </w:p>
        </w:tc>
        <w:tc>
          <w:tcPr>
            <w:tcW w:w="487" w:type="dxa"/>
            <w:shd w:val="clear" w:color="auto" w:fill="FFFFFF" w:themeFill="background1"/>
            <w:vAlign w:val="center"/>
          </w:tcPr>
          <w:p w14:paraId="204367E9" w14:textId="7025B81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30.5</w:t>
            </w:r>
          </w:p>
        </w:tc>
        <w:tc>
          <w:tcPr>
            <w:tcW w:w="435" w:type="dxa"/>
            <w:shd w:val="clear" w:color="auto" w:fill="FFFFFF" w:themeFill="background1"/>
            <w:vAlign w:val="center"/>
          </w:tcPr>
          <w:p w14:paraId="54F61BB4" w14:textId="6F1836E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1.6</w:t>
            </w:r>
          </w:p>
        </w:tc>
        <w:tc>
          <w:tcPr>
            <w:tcW w:w="435" w:type="dxa"/>
            <w:shd w:val="clear" w:color="auto" w:fill="FFFFFF" w:themeFill="background1"/>
            <w:vAlign w:val="center"/>
          </w:tcPr>
          <w:p w14:paraId="00919BDD" w14:textId="443B432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3.0</w:t>
            </w:r>
          </w:p>
        </w:tc>
        <w:tc>
          <w:tcPr>
            <w:tcW w:w="677" w:type="dxa"/>
            <w:shd w:val="clear" w:color="auto" w:fill="FFFFFF" w:themeFill="background1"/>
            <w:vAlign w:val="center"/>
          </w:tcPr>
          <w:p w14:paraId="6D152E19" w14:textId="737C672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30.3</w:t>
            </w:r>
          </w:p>
        </w:tc>
        <w:tc>
          <w:tcPr>
            <w:tcW w:w="351" w:type="dxa"/>
            <w:shd w:val="clear" w:color="auto" w:fill="FFFFFF" w:themeFill="background1"/>
            <w:vAlign w:val="center"/>
          </w:tcPr>
          <w:p w14:paraId="6096537E" w14:textId="04A5439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0.75</w:t>
            </w:r>
          </w:p>
        </w:tc>
        <w:tc>
          <w:tcPr>
            <w:tcW w:w="374" w:type="dxa"/>
            <w:shd w:val="clear" w:color="auto" w:fill="FFFFFF" w:themeFill="background1"/>
            <w:vAlign w:val="center"/>
          </w:tcPr>
          <w:p w14:paraId="020DE90F" w14:textId="3F87859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0.458</w:t>
            </w:r>
          </w:p>
        </w:tc>
        <w:tc>
          <w:tcPr>
            <w:tcW w:w="496" w:type="dxa"/>
            <w:shd w:val="clear" w:color="auto" w:fill="FFFFFF" w:themeFill="background1"/>
            <w:vAlign w:val="center"/>
          </w:tcPr>
          <w:p w14:paraId="6AB2A795" w14:textId="086002F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0.078695</w:t>
            </w:r>
          </w:p>
        </w:tc>
        <w:tc>
          <w:tcPr>
            <w:tcW w:w="521" w:type="dxa"/>
            <w:shd w:val="clear" w:color="auto" w:fill="FFFFFF" w:themeFill="background1"/>
          </w:tcPr>
          <w:p w14:paraId="5BF67EB1" w14:textId="0C98C3DB" w:rsidR="001B52D3" w:rsidRPr="001B52D3" w:rsidRDefault="001B52D3" w:rsidP="001B52D3">
            <w:pPr>
              <w:rPr>
                <w:rFonts w:ascii="Calibri" w:hAnsi="Calibri" w:cs="Calibri"/>
                <w:color w:val="2F75B5"/>
                <w:sz w:val="8"/>
                <w:szCs w:val="8"/>
              </w:rPr>
            </w:pPr>
            <w:r w:rsidRPr="00CB6583">
              <w:rPr>
                <w:rFonts w:ascii="Calibri" w:hAnsi="Calibri" w:cs="Calibri"/>
                <w:color w:val="2F75B5"/>
                <w:sz w:val="8"/>
                <w:szCs w:val="8"/>
              </w:rPr>
              <w:t>119.1</w:t>
            </w:r>
          </w:p>
        </w:tc>
      </w:tr>
      <w:tr w:rsidR="001B52D3" w:rsidRPr="003E6F1B" w14:paraId="74A4D259" w14:textId="664C851E" w:rsidTr="00EA0E53">
        <w:trPr>
          <w:trHeight w:val="216"/>
        </w:trPr>
        <w:tc>
          <w:tcPr>
            <w:tcW w:w="316" w:type="dxa"/>
            <w:shd w:val="clear" w:color="auto" w:fill="D9E1F2"/>
            <w:vAlign w:val="center"/>
          </w:tcPr>
          <w:p w14:paraId="7887591B" w14:textId="2E628C5B"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57</w:t>
            </w:r>
          </w:p>
        </w:tc>
        <w:tc>
          <w:tcPr>
            <w:tcW w:w="779" w:type="dxa"/>
            <w:shd w:val="clear" w:color="auto" w:fill="D9E1F2"/>
            <w:vAlign w:val="center"/>
          </w:tcPr>
          <w:p w14:paraId="7B724DE7" w14:textId="7374597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Media center</w:t>
            </w:r>
          </w:p>
        </w:tc>
        <w:tc>
          <w:tcPr>
            <w:tcW w:w="527" w:type="dxa"/>
            <w:shd w:val="clear" w:color="auto" w:fill="D9E1F2"/>
            <w:vAlign w:val="center"/>
          </w:tcPr>
          <w:p w14:paraId="6B2382BD" w14:textId="671286E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25</w:t>
            </w:r>
          </w:p>
        </w:tc>
        <w:tc>
          <w:tcPr>
            <w:tcW w:w="701" w:type="dxa"/>
            <w:shd w:val="clear" w:color="auto" w:fill="D9E1F2"/>
            <w:vAlign w:val="center"/>
          </w:tcPr>
          <w:p w14:paraId="4C5B752F" w14:textId="44731E0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Sedentary/Passive</w:t>
            </w:r>
          </w:p>
        </w:tc>
        <w:tc>
          <w:tcPr>
            <w:tcW w:w="523" w:type="dxa"/>
            <w:shd w:val="clear" w:color="auto" w:fill="D9E1F2"/>
            <w:vAlign w:val="center"/>
          </w:tcPr>
          <w:p w14:paraId="6BAB74E6" w14:textId="0992DB1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w:t>
            </w:r>
          </w:p>
        </w:tc>
        <w:tc>
          <w:tcPr>
            <w:tcW w:w="392" w:type="dxa"/>
            <w:shd w:val="clear" w:color="auto" w:fill="D9E1F2"/>
            <w:vAlign w:val="center"/>
          </w:tcPr>
          <w:p w14:paraId="2BB079D1" w14:textId="0F057DC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1.5</w:t>
            </w:r>
          </w:p>
        </w:tc>
        <w:tc>
          <w:tcPr>
            <w:tcW w:w="435" w:type="dxa"/>
            <w:shd w:val="clear" w:color="auto" w:fill="D9E1F2"/>
            <w:vAlign w:val="center"/>
          </w:tcPr>
          <w:p w14:paraId="2C3E0DE2" w14:textId="5F91EB2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7.4</w:t>
            </w:r>
          </w:p>
        </w:tc>
        <w:tc>
          <w:tcPr>
            <w:tcW w:w="649" w:type="dxa"/>
            <w:shd w:val="clear" w:color="auto" w:fill="D9E1F2"/>
            <w:vAlign w:val="center"/>
          </w:tcPr>
          <w:p w14:paraId="63A77177" w14:textId="00DEBC5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12.0</w:t>
            </w:r>
          </w:p>
        </w:tc>
        <w:tc>
          <w:tcPr>
            <w:tcW w:w="435" w:type="dxa"/>
            <w:shd w:val="clear" w:color="auto" w:fill="D9E1F2"/>
            <w:vAlign w:val="center"/>
          </w:tcPr>
          <w:p w14:paraId="29B8BE52" w14:textId="15A15D1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10.5</w:t>
            </w:r>
          </w:p>
        </w:tc>
        <w:tc>
          <w:tcPr>
            <w:tcW w:w="388" w:type="dxa"/>
            <w:shd w:val="clear" w:color="auto" w:fill="D9E1F2"/>
            <w:vAlign w:val="center"/>
          </w:tcPr>
          <w:p w14:paraId="2F6A0C55" w14:textId="3ED2FCB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3.15</w:t>
            </w:r>
          </w:p>
        </w:tc>
        <w:tc>
          <w:tcPr>
            <w:tcW w:w="331" w:type="dxa"/>
            <w:shd w:val="clear" w:color="auto" w:fill="D9E1F2"/>
            <w:vAlign w:val="center"/>
          </w:tcPr>
          <w:p w14:paraId="1267E9BB" w14:textId="6477CD4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0.30</w:t>
            </w:r>
          </w:p>
        </w:tc>
        <w:tc>
          <w:tcPr>
            <w:tcW w:w="487" w:type="dxa"/>
            <w:shd w:val="clear" w:color="auto" w:fill="D9E1F2"/>
            <w:vAlign w:val="center"/>
          </w:tcPr>
          <w:p w14:paraId="377E5E09" w14:textId="37B2AA5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15.1</w:t>
            </w:r>
          </w:p>
        </w:tc>
        <w:tc>
          <w:tcPr>
            <w:tcW w:w="435" w:type="dxa"/>
            <w:shd w:val="clear" w:color="auto" w:fill="D9E1F2"/>
            <w:vAlign w:val="center"/>
          </w:tcPr>
          <w:p w14:paraId="05EA5478" w14:textId="6B9E0FD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4.6</w:t>
            </w:r>
          </w:p>
        </w:tc>
        <w:tc>
          <w:tcPr>
            <w:tcW w:w="435" w:type="dxa"/>
            <w:shd w:val="clear" w:color="auto" w:fill="D9E1F2"/>
            <w:vAlign w:val="center"/>
          </w:tcPr>
          <w:p w14:paraId="09B720DE" w14:textId="7549D24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6.7</w:t>
            </w:r>
          </w:p>
        </w:tc>
        <w:tc>
          <w:tcPr>
            <w:tcW w:w="677" w:type="dxa"/>
            <w:shd w:val="clear" w:color="auto" w:fill="D9E1F2"/>
            <w:vAlign w:val="center"/>
          </w:tcPr>
          <w:p w14:paraId="51748AA3" w14:textId="1CFA4F5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15.0</w:t>
            </w:r>
          </w:p>
        </w:tc>
        <w:tc>
          <w:tcPr>
            <w:tcW w:w="351" w:type="dxa"/>
            <w:shd w:val="clear" w:color="auto" w:fill="D9E1F2"/>
            <w:vAlign w:val="center"/>
          </w:tcPr>
          <w:p w14:paraId="7EF76C92" w14:textId="62B4DDD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0.30</w:t>
            </w:r>
          </w:p>
        </w:tc>
        <w:tc>
          <w:tcPr>
            <w:tcW w:w="374" w:type="dxa"/>
            <w:shd w:val="clear" w:color="auto" w:fill="D9E1F2"/>
            <w:vAlign w:val="center"/>
          </w:tcPr>
          <w:p w14:paraId="750D29AD" w14:textId="0E087AB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0.071</w:t>
            </w:r>
          </w:p>
        </w:tc>
        <w:tc>
          <w:tcPr>
            <w:tcW w:w="496" w:type="dxa"/>
            <w:shd w:val="clear" w:color="auto" w:fill="D9E1F2"/>
            <w:vAlign w:val="center"/>
          </w:tcPr>
          <w:p w14:paraId="1504CFCE" w14:textId="686F9FF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0.009945</w:t>
            </w:r>
          </w:p>
        </w:tc>
        <w:tc>
          <w:tcPr>
            <w:tcW w:w="521" w:type="dxa"/>
            <w:shd w:val="clear" w:color="auto" w:fill="D9E1F2"/>
          </w:tcPr>
          <w:p w14:paraId="209BAA90" w14:textId="67236115" w:rsidR="001B52D3" w:rsidRPr="001B52D3" w:rsidRDefault="001B52D3" w:rsidP="001B52D3">
            <w:pPr>
              <w:rPr>
                <w:rFonts w:ascii="Calibri" w:hAnsi="Calibri" w:cs="Calibri"/>
                <w:color w:val="2F75B5"/>
                <w:sz w:val="8"/>
                <w:szCs w:val="8"/>
              </w:rPr>
            </w:pPr>
            <w:r w:rsidRPr="00CB6583">
              <w:rPr>
                <w:rFonts w:ascii="Calibri" w:hAnsi="Calibri" w:cs="Calibri"/>
                <w:color w:val="2F75B5"/>
                <w:sz w:val="8"/>
                <w:szCs w:val="8"/>
              </w:rPr>
              <w:t>1.5</w:t>
            </w:r>
          </w:p>
        </w:tc>
      </w:tr>
      <w:tr w:rsidR="001B52D3" w:rsidRPr="003E6F1B" w14:paraId="3172C9EE" w14:textId="7CE1A685" w:rsidTr="00EA0E53">
        <w:trPr>
          <w:trHeight w:val="216"/>
        </w:trPr>
        <w:tc>
          <w:tcPr>
            <w:tcW w:w="316" w:type="dxa"/>
            <w:shd w:val="clear" w:color="auto" w:fill="FFFFFF" w:themeFill="background1"/>
            <w:vAlign w:val="center"/>
          </w:tcPr>
          <w:p w14:paraId="7226893B" w14:textId="7DB321C7"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58</w:t>
            </w:r>
          </w:p>
        </w:tc>
        <w:tc>
          <w:tcPr>
            <w:tcW w:w="779" w:type="dxa"/>
            <w:shd w:val="clear" w:color="auto" w:fill="FFFFFF" w:themeFill="background1"/>
            <w:vAlign w:val="center"/>
          </w:tcPr>
          <w:p w14:paraId="4B6B81A9" w14:textId="5321B21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Multi-purpose assembly</w:t>
            </w:r>
          </w:p>
        </w:tc>
        <w:tc>
          <w:tcPr>
            <w:tcW w:w="527" w:type="dxa"/>
            <w:shd w:val="clear" w:color="auto" w:fill="FFFFFF" w:themeFill="background1"/>
            <w:vAlign w:val="center"/>
          </w:tcPr>
          <w:p w14:paraId="765A1984" w14:textId="36504BE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120</w:t>
            </w:r>
          </w:p>
        </w:tc>
        <w:tc>
          <w:tcPr>
            <w:tcW w:w="701" w:type="dxa"/>
            <w:shd w:val="clear" w:color="auto" w:fill="FFFFFF" w:themeFill="background1"/>
            <w:vAlign w:val="center"/>
          </w:tcPr>
          <w:p w14:paraId="7991D715" w14:textId="6BF71A0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Sedentary/Passive</w:t>
            </w:r>
          </w:p>
        </w:tc>
        <w:tc>
          <w:tcPr>
            <w:tcW w:w="523" w:type="dxa"/>
            <w:shd w:val="clear" w:color="auto" w:fill="FFFFFF" w:themeFill="background1"/>
            <w:vAlign w:val="center"/>
          </w:tcPr>
          <w:p w14:paraId="6AF543D3" w14:textId="44B37C5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w:t>
            </w:r>
          </w:p>
        </w:tc>
        <w:tc>
          <w:tcPr>
            <w:tcW w:w="392" w:type="dxa"/>
            <w:shd w:val="clear" w:color="auto" w:fill="FFFFFF" w:themeFill="background1"/>
            <w:vAlign w:val="center"/>
          </w:tcPr>
          <w:p w14:paraId="5E37F7F3" w14:textId="27FF248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1.5</w:t>
            </w:r>
          </w:p>
        </w:tc>
        <w:tc>
          <w:tcPr>
            <w:tcW w:w="435" w:type="dxa"/>
            <w:shd w:val="clear" w:color="auto" w:fill="FFFFFF" w:themeFill="background1"/>
            <w:vAlign w:val="center"/>
          </w:tcPr>
          <w:p w14:paraId="243020B0" w14:textId="529E434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2.8</w:t>
            </w:r>
          </w:p>
        </w:tc>
        <w:tc>
          <w:tcPr>
            <w:tcW w:w="649" w:type="dxa"/>
            <w:shd w:val="clear" w:color="auto" w:fill="FFFFFF" w:themeFill="background1"/>
            <w:vAlign w:val="center"/>
          </w:tcPr>
          <w:p w14:paraId="6562B9A1" w14:textId="2C7D7A3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2.5</w:t>
            </w:r>
          </w:p>
        </w:tc>
        <w:tc>
          <w:tcPr>
            <w:tcW w:w="435" w:type="dxa"/>
            <w:shd w:val="clear" w:color="auto" w:fill="FFFFFF" w:themeFill="background1"/>
            <w:vAlign w:val="center"/>
          </w:tcPr>
          <w:p w14:paraId="17785073" w14:textId="3087CD6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3.4</w:t>
            </w:r>
          </w:p>
        </w:tc>
        <w:tc>
          <w:tcPr>
            <w:tcW w:w="388" w:type="dxa"/>
            <w:shd w:val="clear" w:color="auto" w:fill="FFFFFF" w:themeFill="background1"/>
            <w:vAlign w:val="center"/>
          </w:tcPr>
          <w:p w14:paraId="7DB30206" w14:textId="68F2338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4.89</w:t>
            </w:r>
          </w:p>
        </w:tc>
        <w:tc>
          <w:tcPr>
            <w:tcW w:w="331" w:type="dxa"/>
            <w:shd w:val="clear" w:color="auto" w:fill="FFFFFF" w:themeFill="background1"/>
            <w:vAlign w:val="center"/>
          </w:tcPr>
          <w:p w14:paraId="57618D80" w14:textId="0004A5F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0.10</w:t>
            </w:r>
          </w:p>
        </w:tc>
        <w:tc>
          <w:tcPr>
            <w:tcW w:w="487" w:type="dxa"/>
            <w:shd w:val="clear" w:color="auto" w:fill="FFFFFF" w:themeFill="background1"/>
            <w:vAlign w:val="center"/>
          </w:tcPr>
          <w:p w14:paraId="547E41F0" w14:textId="0BEA21A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3.8</w:t>
            </w:r>
          </w:p>
        </w:tc>
        <w:tc>
          <w:tcPr>
            <w:tcW w:w="435" w:type="dxa"/>
            <w:shd w:val="clear" w:color="auto" w:fill="FFFFFF" w:themeFill="background1"/>
            <w:vAlign w:val="center"/>
          </w:tcPr>
          <w:p w14:paraId="0AB4773F" w14:textId="63BC6D5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0.4</w:t>
            </w:r>
          </w:p>
        </w:tc>
        <w:tc>
          <w:tcPr>
            <w:tcW w:w="435" w:type="dxa"/>
            <w:shd w:val="clear" w:color="auto" w:fill="FFFFFF" w:themeFill="background1"/>
            <w:vAlign w:val="center"/>
          </w:tcPr>
          <w:p w14:paraId="484F644F" w14:textId="705E561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0.7</w:t>
            </w:r>
          </w:p>
        </w:tc>
        <w:tc>
          <w:tcPr>
            <w:tcW w:w="677" w:type="dxa"/>
            <w:shd w:val="clear" w:color="auto" w:fill="FFFFFF" w:themeFill="background1"/>
            <w:vAlign w:val="center"/>
          </w:tcPr>
          <w:p w14:paraId="28C7FBEC" w14:textId="464CD1A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3.8</w:t>
            </w:r>
          </w:p>
        </w:tc>
        <w:tc>
          <w:tcPr>
            <w:tcW w:w="351" w:type="dxa"/>
            <w:shd w:val="clear" w:color="auto" w:fill="FFFFFF" w:themeFill="background1"/>
            <w:vAlign w:val="center"/>
          </w:tcPr>
          <w:p w14:paraId="1B1862AE" w14:textId="134F20D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0.48</w:t>
            </w:r>
          </w:p>
        </w:tc>
        <w:tc>
          <w:tcPr>
            <w:tcW w:w="374" w:type="dxa"/>
            <w:shd w:val="clear" w:color="auto" w:fill="FFFFFF" w:themeFill="background1"/>
            <w:vAlign w:val="center"/>
          </w:tcPr>
          <w:p w14:paraId="118E6DCD" w14:textId="77DFE35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0.076</w:t>
            </w:r>
          </w:p>
        </w:tc>
        <w:tc>
          <w:tcPr>
            <w:tcW w:w="496" w:type="dxa"/>
            <w:shd w:val="clear" w:color="auto" w:fill="FFFFFF" w:themeFill="background1"/>
            <w:vAlign w:val="center"/>
          </w:tcPr>
          <w:p w14:paraId="20171AFB" w14:textId="1B9BA5C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0.079311</w:t>
            </w:r>
          </w:p>
        </w:tc>
        <w:tc>
          <w:tcPr>
            <w:tcW w:w="521" w:type="dxa"/>
            <w:shd w:val="clear" w:color="auto" w:fill="FFFFFF" w:themeFill="background1"/>
          </w:tcPr>
          <w:p w14:paraId="77BE2E21" w14:textId="4CF8020B" w:rsidR="001B52D3" w:rsidRPr="001B52D3" w:rsidRDefault="001B52D3" w:rsidP="001B52D3">
            <w:pPr>
              <w:rPr>
                <w:rFonts w:ascii="Calibri" w:hAnsi="Calibri" w:cs="Calibri"/>
                <w:color w:val="2F75B5"/>
                <w:sz w:val="8"/>
                <w:szCs w:val="8"/>
              </w:rPr>
            </w:pPr>
            <w:r w:rsidRPr="00CB6583">
              <w:rPr>
                <w:rFonts w:ascii="Calibri" w:hAnsi="Calibri" w:cs="Calibri"/>
                <w:color w:val="2F75B5"/>
                <w:sz w:val="8"/>
                <w:szCs w:val="8"/>
              </w:rPr>
              <w:t>14.7</w:t>
            </w:r>
          </w:p>
        </w:tc>
      </w:tr>
      <w:tr w:rsidR="001B52D3" w:rsidRPr="003E6F1B" w14:paraId="7660D7C4" w14:textId="5ED87507" w:rsidTr="00EA0E53">
        <w:trPr>
          <w:trHeight w:val="216"/>
        </w:trPr>
        <w:tc>
          <w:tcPr>
            <w:tcW w:w="316" w:type="dxa"/>
            <w:shd w:val="clear" w:color="auto" w:fill="D9E1F2"/>
            <w:vAlign w:val="center"/>
          </w:tcPr>
          <w:p w14:paraId="1BB97286" w14:textId="04191D83"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59</w:t>
            </w:r>
          </w:p>
        </w:tc>
        <w:tc>
          <w:tcPr>
            <w:tcW w:w="779" w:type="dxa"/>
            <w:shd w:val="clear" w:color="auto" w:fill="D9E1F2"/>
            <w:vAlign w:val="center"/>
          </w:tcPr>
          <w:p w14:paraId="346B47F6" w14:textId="24A0EE9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Multi-use assembly</w:t>
            </w:r>
          </w:p>
        </w:tc>
        <w:tc>
          <w:tcPr>
            <w:tcW w:w="527" w:type="dxa"/>
            <w:shd w:val="clear" w:color="auto" w:fill="D9E1F2"/>
            <w:vAlign w:val="center"/>
          </w:tcPr>
          <w:p w14:paraId="12B47493" w14:textId="5816607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100</w:t>
            </w:r>
          </w:p>
        </w:tc>
        <w:tc>
          <w:tcPr>
            <w:tcW w:w="701" w:type="dxa"/>
            <w:shd w:val="clear" w:color="auto" w:fill="D9E1F2"/>
            <w:vAlign w:val="center"/>
          </w:tcPr>
          <w:p w14:paraId="2FE8D477" w14:textId="47490E5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Sedentary/Passive</w:t>
            </w:r>
          </w:p>
        </w:tc>
        <w:tc>
          <w:tcPr>
            <w:tcW w:w="523" w:type="dxa"/>
            <w:shd w:val="clear" w:color="auto" w:fill="D9E1F2"/>
            <w:vAlign w:val="center"/>
          </w:tcPr>
          <w:p w14:paraId="122BA164" w14:textId="07BD6C1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w:t>
            </w:r>
          </w:p>
        </w:tc>
        <w:tc>
          <w:tcPr>
            <w:tcW w:w="392" w:type="dxa"/>
            <w:shd w:val="clear" w:color="auto" w:fill="D9E1F2"/>
            <w:vAlign w:val="center"/>
          </w:tcPr>
          <w:p w14:paraId="2EDB29BC" w14:textId="45263C0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1.8</w:t>
            </w:r>
          </w:p>
        </w:tc>
        <w:tc>
          <w:tcPr>
            <w:tcW w:w="435" w:type="dxa"/>
            <w:shd w:val="clear" w:color="auto" w:fill="D9E1F2"/>
            <w:vAlign w:val="center"/>
          </w:tcPr>
          <w:p w14:paraId="28DCD1D0" w14:textId="5A8E9C9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4.1</w:t>
            </w:r>
          </w:p>
        </w:tc>
        <w:tc>
          <w:tcPr>
            <w:tcW w:w="649" w:type="dxa"/>
            <w:shd w:val="clear" w:color="auto" w:fill="D9E1F2"/>
            <w:vAlign w:val="center"/>
          </w:tcPr>
          <w:p w14:paraId="3A69DB19" w14:textId="20ECEB8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3.0</w:t>
            </w:r>
          </w:p>
        </w:tc>
        <w:tc>
          <w:tcPr>
            <w:tcW w:w="435" w:type="dxa"/>
            <w:shd w:val="clear" w:color="auto" w:fill="D9E1F2"/>
            <w:vAlign w:val="center"/>
          </w:tcPr>
          <w:p w14:paraId="0A073350" w14:textId="02D7B63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4.9</w:t>
            </w:r>
          </w:p>
        </w:tc>
        <w:tc>
          <w:tcPr>
            <w:tcW w:w="388" w:type="dxa"/>
            <w:shd w:val="clear" w:color="auto" w:fill="D9E1F2"/>
            <w:vAlign w:val="center"/>
          </w:tcPr>
          <w:p w14:paraId="514846BF" w14:textId="66B1789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5.85</w:t>
            </w:r>
          </w:p>
        </w:tc>
        <w:tc>
          <w:tcPr>
            <w:tcW w:w="331" w:type="dxa"/>
            <w:shd w:val="clear" w:color="auto" w:fill="D9E1F2"/>
            <w:vAlign w:val="center"/>
          </w:tcPr>
          <w:p w14:paraId="5CCF008D" w14:textId="4783768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0.17</w:t>
            </w:r>
          </w:p>
        </w:tc>
        <w:tc>
          <w:tcPr>
            <w:tcW w:w="487" w:type="dxa"/>
            <w:shd w:val="clear" w:color="auto" w:fill="D9E1F2"/>
            <w:vAlign w:val="center"/>
          </w:tcPr>
          <w:p w14:paraId="0C550209" w14:textId="21C208C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5.9</w:t>
            </w:r>
          </w:p>
        </w:tc>
        <w:tc>
          <w:tcPr>
            <w:tcW w:w="435" w:type="dxa"/>
            <w:shd w:val="clear" w:color="auto" w:fill="D9E1F2"/>
            <w:vAlign w:val="center"/>
          </w:tcPr>
          <w:p w14:paraId="343BBA75" w14:textId="6D3146D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1.0</w:t>
            </w:r>
          </w:p>
        </w:tc>
        <w:tc>
          <w:tcPr>
            <w:tcW w:w="435" w:type="dxa"/>
            <w:shd w:val="clear" w:color="auto" w:fill="D9E1F2"/>
            <w:vAlign w:val="center"/>
          </w:tcPr>
          <w:p w14:paraId="726CF444" w14:textId="2309D5E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1.7</w:t>
            </w:r>
          </w:p>
        </w:tc>
        <w:tc>
          <w:tcPr>
            <w:tcW w:w="677" w:type="dxa"/>
            <w:shd w:val="clear" w:color="auto" w:fill="D9E1F2"/>
            <w:vAlign w:val="center"/>
          </w:tcPr>
          <w:p w14:paraId="58E3C5C5" w14:textId="5417AD9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5.9</w:t>
            </w:r>
          </w:p>
        </w:tc>
        <w:tc>
          <w:tcPr>
            <w:tcW w:w="351" w:type="dxa"/>
            <w:shd w:val="clear" w:color="auto" w:fill="D9E1F2"/>
            <w:vAlign w:val="center"/>
          </w:tcPr>
          <w:p w14:paraId="3526F427" w14:textId="447883F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0.11</w:t>
            </w:r>
          </w:p>
        </w:tc>
        <w:tc>
          <w:tcPr>
            <w:tcW w:w="374" w:type="dxa"/>
            <w:shd w:val="clear" w:color="auto" w:fill="D9E1F2"/>
            <w:vAlign w:val="center"/>
          </w:tcPr>
          <w:p w14:paraId="327150FD" w14:textId="3F88379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0.088</w:t>
            </w:r>
          </w:p>
        </w:tc>
        <w:tc>
          <w:tcPr>
            <w:tcW w:w="496" w:type="dxa"/>
            <w:shd w:val="clear" w:color="auto" w:fill="D9E1F2"/>
            <w:vAlign w:val="center"/>
          </w:tcPr>
          <w:p w14:paraId="403CC510" w14:textId="17194B6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0.030630</w:t>
            </w:r>
          </w:p>
        </w:tc>
        <w:tc>
          <w:tcPr>
            <w:tcW w:w="521" w:type="dxa"/>
            <w:shd w:val="clear" w:color="auto" w:fill="D9E1F2"/>
          </w:tcPr>
          <w:p w14:paraId="310E6D87" w14:textId="1D2DF087" w:rsidR="001B52D3" w:rsidRPr="001B52D3" w:rsidRDefault="001B52D3" w:rsidP="001B52D3">
            <w:pPr>
              <w:rPr>
                <w:rFonts w:ascii="Calibri" w:hAnsi="Calibri" w:cs="Calibri"/>
                <w:color w:val="2F75B5"/>
                <w:sz w:val="8"/>
                <w:szCs w:val="8"/>
              </w:rPr>
            </w:pPr>
            <w:r w:rsidRPr="00CB6583">
              <w:rPr>
                <w:rFonts w:ascii="Calibri" w:hAnsi="Calibri" w:cs="Calibri"/>
                <w:color w:val="2F75B5"/>
                <w:sz w:val="8"/>
                <w:szCs w:val="8"/>
              </w:rPr>
              <w:t>8.1</w:t>
            </w:r>
          </w:p>
        </w:tc>
      </w:tr>
      <w:tr w:rsidR="001B52D3" w:rsidRPr="003E6F1B" w14:paraId="49CC466B" w14:textId="68718124" w:rsidTr="00EA0E53">
        <w:trPr>
          <w:trHeight w:val="216"/>
        </w:trPr>
        <w:tc>
          <w:tcPr>
            <w:tcW w:w="316" w:type="dxa"/>
            <w:shd w:val="clear" w:color="auto" w:fill="FFFFFF" w:themeFill="background1"/>
            <w:vAlign w:val="center"/>
          </w:tcPr>
          <w:p w14:paraId="7C427C0D" w14:textId="60A781F6"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60</w:t>
            </w:r>
          </w:p>
        </w:tc>
        <w:tc>
          <w:tcPr>
            <w:tcW w:w="779" w:type="dxa"/>
            <w:shd w:val="clear" w:color="auto" w:fill="FFFFFF" w:themeFill="background1"/>
            <w:vAlign w:val="center"/>
          </w:tcPr>
          <w:p w14:paraId="1D9DF6AF" w14:textId="569FAD4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Museums (children's)</w:t>
            </w:r>
          </w:p>
        </w:tc>
        <w:tc>
          <w:tcPr>
            <w:tcW w:w="527" w:type="dxa"/>
            <w:shd w:val="clear" w:color="auto" w:fill="FFFFFF" w:themeFill="background1"/>
            <w:vAlign w:val="center"/>
          </w:tcPr>
          <w:p w14:paraId="500D6A12" w14:textId="79CEED2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40</w:t>
            </w:r>
          </w:p>
        </w:tc>
        <w:tc>
          <w:tcPr>
            <w:tcW w:w="701" w:type="dxa"/>
            <w:shd w:val="clear" w:color="auto" w:fill="FFFFFF" w:themeFill="background1"/>
            <w:vAlign w:val="center"/>
          </w:tcPr>
          <w:p w14:paraId="2DAB0DDB" w14:textId="026A48A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moderate exercise</w:t>
            </w:r>
          </w:p>
        </w:tc>
        <w:tc>
          <w:tcPr>
            <w:tcW w:w="523" w:type="dxa"/>
            <w:shd w:val="clear" w:color="auto" w:fill="FFFFFF" w:themeFill="background1"/>
            <w:vAlign w:val="center"/>
          </w:tcPr>
          <w:p w14:paraId="163F51D1" w14:textId="7E23E21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w:t>
            </w:r>
          </w:p>
        </w:tc>
        <w:tc>
          <w:tcPr>
            <w:tcW w:w="392" w:type="dxa"/>
            <w:shd w:val="clear" w:color="auto" w:fill="FFFFFF" w:themeFill="background1"/>
            <w:vAlign w:val="center"/>
          </w:tcPr>
          <w:p w14:paraId="16328ECD" w14:textId="0611271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3.3</w:t>
            </w:r>
          </w:p>
        </w:tc>
        <w:tc>
          <w:tcPr>
            <w:tcW w:w="435" w:type="dxa"/>
            <w:shd w:val="clear" w:color="auto" w:fill="FFFFFF" w:themeFill="background1"/>
            <w:vAlign w:val="center"/>
          </w:tcPr>
          <w:p w14:paraId="2C9D1A14" w14:textId="4E208A7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5.3</w:t>
            </w:r>
          </w:p>
        </w:tc>
        <w:tc>
          <w:tcPr>
            <w:tcW w:w="649" w:type="dxa"/>
            <w:shd w:val="clear" w:color="auto" w:fill="FFFFFF" w:themeFill="background1"/>
            <w:vAlign w:val="center"/>
          </w:tcPr>
          <w:p w14:paraId="21FE2F4F" w14:textId="3283F0F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7.5</w:t>
            </w:r>
          </w:p>
        </w:tc>
        <w:tc>
          <w:tcPr>
            <w:tcW w:w="435" w:type="dxa"/>
            <w:shd w:val="clear" w:color="auto" w:fill="FFFFFF" w:themeFill="background1"/>
            <w:vAlign w:val="center"/>
          </w:tcPr>
          <w:p w14:paraId="2F69AC76" w14:textId="2F16250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7.2</w:t>
            </w:r>
          </w:p>
        </w:tc>
        <w:tc>
          <w:tcPr>
            <w:tcW w:w="388" w:type="dxa"/>
            <w:shd w:val="clear" w:color="auto" w:fill="FFFFFF" w:themeFill="background1"/>
            <w:vAlign w:val="center"/>
          </w:tcPr>
          <w:p w14:paraId="0409FEA4" w14:textId="189C7A7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3.47</w:t>
            </w:r>
          </w:p>
        </w:tc>
        <w:tc>
          <w:tcPr>
            <w:tcW w:w="331" w:type="dxa"/>
            <w:shd w:val="clear" w:color="auto" w:fill="FFFFFF" w:themeFill="background1"/>
            <w:vAlign w:val="center"/>
          </w:tcPr>
          <w:p w14:paraId="0E7A8FE8" w14:textId="5D8815F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0.14</w:t>
            </w:r>
          </w:p>
        </w:tc>
        <w:tc>
          <w:tcPr>
            <w:tcW w:w="487" w:type="dxa"/>
            <w:shd w:val="clear" w:color="auto" w:fill="FFFFFF" w:themeFill="background1"/>
            <w:vAlign w:val="center"/>
          </w:tcPr>
          <w:p w14:paraId="0EEF5ED9" w14:textId="05987E3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8.5</w:t>
            </w:r>
          </w:p>
        </w:tc>
        <w:tc>
          <w:tcPr>
            <w:tcW w:w="435" w:type="dxa"/>
            <w:shd w:val="clear" w:color="auto" w:fill="FFFFFF" w:themeFill="background1"/>
            <w:vAlign w:val="center"/>
          </w:tcPr>
          <w:p w14:paraId="10165AB7" w14:textId="1AFE88D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1.2</w:t>
            </w:r>
          </w:p>
        </w:tc>
        <w:tc>
          <w:tcPr>
            <w:tcW w:w="435" w:type="dxa"/>
            <w:shd w:val="clear" w:color="auto" w:fill="FFFFFF" w:themeFill="background1"/>
            <w:vAlign w:val="center"/>
          </w:tcPr>
          <w:p w14:paraId="44A2D494" w14:textId="40D8394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2.1</w:t>
            </w:r>
          </w:p>
        </w:tc>
        <w:tc>
          <w:tcPr>
            <w:tcW w:w="677" w:type="dxa"/>
            <w:shd w:val="clear" w:color="auto" w:fill="FFFFFF" w:themeFill="background1"/>
            <w:vAlign w:val="center"/>
          </w:tcPr>
          <w:p w14:paraId="35C21126" w14:textId="6300A87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8.4</w:t>
            </w:r>
          </w:p>
        </w:tc>
        <w:tc>
          <w:tcPr>
            <w:tcW w:w="351" w:type="dxa"/>
            <w:shd w:val="clear" w:color="auto" w:fill="FFFFFF" w:themeFill="background1"/>
            <w:vAlign w:val="center"/>
          </w:tcPr>
          <w:p w14:paraId="7118C168" w14:textId="42A1978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0.22</w:t>
            </w:r>
          </w:p>
        </w:tc>
        <w:tc>
          <w:tcPr>
            <w:tcW w:w="374" w:type="dxa"/>
            <w:shd w:val="clear" w:color="auto" w:fill="FFFFFF" w:themeFill="background1"/>
            <w:vAlign w:val="center"/>
          </w:tcPr>
          <w:p w14:paraId="5DC0B47B" w14:textId="07345FF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0.364</w:t>
            </w:r>
          </w:p>
        </w:tc>
        <w:tc>
          <w:tcPr>
            <w:tcW w:w="496" w:type="dxa"/>
            <w:shd w:val="clear" w:color="auto" w:fill="FFFFFF" w:themeFill="background1"/>
            <w:vAlign w:val="center"/>
          </w:tcPr>
          <w:p w14:paraId="44D8BCB5" w14:textId="0538978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0.078079</w:t>
            </w:r>
          </w:p>
        </w:tc>
        <w:tc>
          <w:tcPr>
            <w:tcW w:w="521" w:type="dxa"/>
            <w:shd w:val="clear" w:color="auto" w:fill="FFFFFF" w:themeFill="background1"/>
          </w:tcPr>
          <w:p w14:paraId="65741FF6" w14:textId="3F2DA926" w:rsidR="001B52D3" w:rsidRPr="001B52D3" w:rsidRDefault="001B52D3" w:rsidP="001B52D3">
            <w:pPr>
              <w:rPr>
                <w:rFonts w:ascii="Calibri" w:hAnsi="Calibri" w:cs="Calibri"/>
                <w:color w:val="2F75B5"/>
                <w:sz w:val="8"/>
                <w:szCs w:val="8"/>
              </w:rPr>
            </w:pPr>
            <w:r w:rsidRPr="00CB6583">
              <w:rPr>
                <w:rFonts w:ascii="Calibri" w:hAnsi="Calibri" w:cs="Calibri"/>
                <w:color w:val="2F75B5"/>
                <w:sz w:val="8"/>
                <w:szCs w:val="8"/>
              </w:rPr>
              <w:t>32.2</w:t>
            </w:r>
          </w:p>
        </w:tc>
      </w:tr>
      <w:tr w:rsidR="001B52D3" w:rsidRPr="003E6F1B" w14:paraId="1A1C143C" w14:textId="400B4A24" w:rsidTr="00EA0E53">
        <w:trPr>
          <w:trHeight w:val="216"/>
        </w:trPr>
        <w:tc>
          <w:tcPr>
            <w:tcW w:w="316" w:type="dxa"/>
            <w:shd w:val="clear" w:color="auto" w:fill="D9E1F2"/>
            <w:vAlign w:val="center"/>
          </w:tcPr>
          <w:p w14:paraId="3CB64878" w14:textId="0A120FC6"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61</w:t>
            </w:r>
          </w:p>
        </w:tc>
        <w:tc>
          <w:tcPr>
            <w:tcW w:w="779" w:type="dxa"/>
            <w:shd w:val="clear" w:color="auto" w:fill="D9E1F2"/>
            <w:vAlign w:val="center"/>
          </w:tcPr>
          <w:p w14:paraId="3806F604" w14:textId="02DC59D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Museums (galleries)</w:t>
            </w:r>
          </w:p>
        </w:tc>
        <w:tc>
          <w:tcPr>
            <w:tcW w:w="527" w:type="dxa"/>
            <w:shd w:val="clear" w:color="auto" w:fill="D9E1F2"/>
            <w:vAlign w:val="center"/>
          </w:tcPr>
          <w:p w14:paraId="7E18C9CC" w14:textId="00CCCC9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40</w:t>
            </w:r>
          </w:p>
        </w:tc>
        <w:tc>
          <w:tcPr>
            <w:tcW w:w="701" w:type="dxa"/>
            <w:shd w:val="clear" w:color="auto" w:fill="D9E1F2"/>
            <w:vAlign w:val="center"/>
          </w:tcPr>
          <w:p w14:paraId="180288DA" w14:textId="22BF8AB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light exercise</w:t>
            </w:r>
          </w:p>
        </w:tc>
        <w:tc>
          <w:tcPr>
            <w:tcW w:w="523" w:type="dxa"/>
            <w:shd w:val="clear" w:color="auto" w:fill="D9E1F2"/>
            <w:vAlign w:val="center"/>
          </w:tcPr>
          <w:p w14:paraId="3448E2D8" w14:textId="1DEA7AD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w:t>
            </w:r>
          </w:p>
        </w:tc>
        <w:tc>
          <w:tcPr>
            <w:tcW w:w="392" w:type="dxa"/>
            <w:shd w:val="clear" w:color="auto" w:fill="D9E1F2"/>
            <w:vAlign w:val="center"/>
          </w:tcPr>
          <w:p w14:paraId="6B335587" w14:textId="5CFCB4D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w:t>
            </w:r>
          </w:p>
        </w:tc>
        <w:tc>
          <w:tcPr>
            <w:tcW w:w="435" w:type="dxa"/>
            <w:shd w:val="clear" w:color="auto" w:fill="D9E1F2"/>
            <w:vAlign w:val="center"/>
          </w:tcPr>
          <w:p w14:paraId="2B650CD0" w14:textId="3747D18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4.6</w:t>
            </w:r>
          </w:p>
        </w:tc>
        <w:tc>
          <w:tcPr>
            <w:tcW w:w="649" w:type="dxa"/>
            <w:shd w:val="clear" w:color="auto" w:fill="D9E1F2"/>
            <w:vAlign w:val="center"/>
          </w:tcPr>
          <w:p w14:paraId="5EA94946" w14:textId="4F1123F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7.5</w:t>
            </w:r>
          </w:p>
        </w:tc>
        <w:tc>
          <w:tcPr>
            <w:tcW w:w="435" w:type="dxa"/>
            <w:shd w:val="clear" w:color="auto" w:fill="D9E1F2"/>
            <w:vAlign w:val="center"/>
          </w:tcPr>
          <w:p w14:paraId="1F6CE7BC" w14:textId="5BB5C1F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6.5</w:t>
            </w:r>
          </w:p>
        </w:tc>
        <w:tc>
          <w:tcPr>
            <w:tcW w:w="388" w:type="dxa"/>
            <w:shd w:val="clear" w:color="auto" w:fill="D9E1F2"/>
            <w:vAlign w:val="center"/>
          </w:tcPr>
          <w:p w14:paraId="3002E0F4" w14:textId="3DC81AD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3.11</w:t>
            </w:r>
          </w:p>
        </w:tc>
        <w:tc>
          <w:tcPr>
            <w:tcW w:w="331" w:type="dxa"/>
            <w:shd w:val="clear" w:color="auto" w:fill="D9E1F2"/>
            <w:vAlign w:val="center"/>
          </w:tcPr>
          <w:p w14:paraId="797CB951" w14:textId="37D2F08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0.16</w:t>
            </w:r>
          </w:p>
        </w:tc>
        <w:tc>
          <w:tcPr>
            <w:tcW w:w="487" w:type="dxa"/>
            <w:shd w:val="clear" w:color="auto" w:fill="D9E1F2"/>
            <w:vAlign w:val="center"/>
          </w:tcPr>
          <w:p w14:paraId="40DE5FF9" w14:textId="042F27C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7.7</w:t>
            </w:r>
          </w:p>
        </w:tc>
        <w:tc>
          <w:tcPr>
            <w:tcW w:w="435" w:type="dxa"/>
            <w:shd w:val="clear" w:color="auto" w:fill="D9E1F2"/>
            <w:vAlign w:val="center"/>
          </w:tcPr>
          <w:p w14:paraId="2E149D90" w14:textId="7080821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1.2</w:t>
            </w:r>
          </w:p>
        </w:tc>
        <w:tc>
          <w:tcPr>
            <w:tcW w:w="435" w:type="dxa"/>
            <w:shd w:val="clear" w:color="auto" w:fill="D9E1F2"/>
            <w:vAlign w:val="center"/>
          </w:tcPr>
          <w:p w14:paraId="67ED6970" w14:textId="19E0F6E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2.1</w:t>
            </w:r>
          </w:p>
        </w:tc>
        <w:tc>
          <w:tcPr>
            <w:tcW w:w="677" w:type="dxa"/>
            <w:shd w:val="clear" w:color="auto" w:fill="D9E1F2"/>
            <w:vAlign w:val="center"/>
          </w:tcPr>
          <w:p w14:paraId="19F2DC82" w14:textId="6CF1682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7.7</w:t>
            </w:r>
          </w:p>
        </w:tc>
        <w:tc>
          <w:tcPr>
            <w:tcW w:w="351" w:type="dxa"/>
            <w:shd w:val="clear" w:color="auto" w:fill="D9E1F2"/>
            <w:vAlign w:val="center"/>
          </w:tcPr>
          <w:p w14:paraId="15023382" w14:textId="17399AF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0.14</w:t>
            </w:r>
          </w:p>
        </w:tc>
        <w:tc>
          <w:tcPr>
            <w:tcW w:w="374" w:type="dxa"/>
            <w:shd w:val="clear" w:color="auto" w:fill="D9E1F2"/>
            <w:vAlign w:val="center"/>
          </w:tcPr>
          <w:p w14:paraId="107EB242" w14:textId="2C4D916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0.208</w:t>
            </w:r>
          </w:p>
        </w:tc>
        <w:tc>
          <w:tcPr>
            <w:tcW w:w="496" w:type="dxa"/>
            <w:shd w:val="clear" w:color="auto" w:fill="D9E1F2"/>
            <w:vAlign w:val="center"/>
          </w:tcPr>
          <w:p w14:paraId="67895202" w14:textId="44CD513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0.051777</w:t>
            </w:r>
          </w:p>
        </w:tc>
        <w:tc>
          <w:tcPr>
            <w:tcW w:w="521" w:type="dxa"/>
            <w:shd w:val="clear" w:color="auto" w:fill="D9E1F2"/>
          </w:tcPr>
          <w:p w14:paraId="0C28147C" w14:textId="1953996B" w:rsidR="001B52D3" w:rsidRPr="001B52D3" w:rsidRDefault="001B52D3" w:rsidP="001B52D3">
            <w:pPr>
              <w:rPr>
                <w:rFonts w:ascii="Calibri" w:hAnsi="Calibri" w:cs="Calibri"/>
                <w:color w:val="2F75B5"/>
                <w:sz w:val="8"/>
                <w:szCs w:val="8"/>
              </w:rPr>
            </w:pPr>
            <w:r w:rsidRPr="00CB6583">
              <w:rPr>
                <w:rFonts w:ascii="Calibri" w:hAnsi="Calibri" w:cs="Calibri"/>
                <w:color w:val="2F75B5"/>
                <w:sz w:val="8"/>
                <w:szCs w:val="8"/>
              </w:rPr>
              <w:t>19.0</w:t>
            </w:r>
          </w:p>
        </w:tc>
      </w:tr>
      <w:tr w:rsidR="001B52D3" w:rsidRPr="003E6F1B" w14:paraId="5113DDB3" w14:textId="6EE2769A" w:rsidTr="00EA0E53">
        <w:trPr>
          <w:trHeight w:val="216"/>
        </w:trPr>
        <w:tc>
          <w:tcPr>
            <w:tcW w:w="316" w:type="dxa"/>
            <w:shd w:val="clear" w:color="auto" w:fill="FFFFFF" w:themeFill="background1"/>
            <w:vAlign w:val="center"/>
          </w:tcPr>
          <w:p w14:paraId="4240FECA" w14:textId="48D7D006"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62</w:t>
            </w:r>
          </w:p>
        </w:tc>
        <w:tc>
          <w:tcPr>
            <w:tcW w:w="779" w:type="dxa"/>
            <w:shd w:val="clear" w:color="auto" w:fill="FFFFFF" w:themeFill="background1"/>
            <w:vAlign w:val="center"/>
          </w:tcPr>
          <w:p w14:paraId="527B5FAD" w14:textId="1E43C6D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Music/theater/dance</w:t>
            </w:r>
          </w:p>
        </w:tc>
        <w:tc>
          <w:tcPr>
            <w:tcW w:w="527" w:type="dxa"/>
            <w:shd w:val="clear" w:color="auto" w:fill="FFFFFF" w:themeFill="background1"/>
            <w:vAlign w:val="center"/>
          </w:tcPr>
          <w:p w14:paraId="621256F2" w14:textId="07DAF80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35</w:t>
            </w:r>
          </w:p>
        </w:tc>
        <w:tc>
          <w:tcPr>
            <w:tcW w:w="701" w:type="dxa"/>
            <w:shd w:val="clear" w:color="auto" w:fill="FFFFFF" w:themeFill="background1"/>
            <w:vAlign w:val="center"/>
          </w:tcPr>
          <w:p w14:paraId="749E7FB7" w14:textId="2E7AEBA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heavy exercise</w:t>
            </w:r>
          </w:p>
        </w:tc>
        <w:tc>
          <w:tcPr>
            <w:tcW w:w="523" w:type="dxa"/>
            <w:shd w:val="clear" w:color="auto" w:fill="FFFFFF" w:themeFill="background1"/>
            <w:vAlign w:val="center"/>
          </w:tcPr>
          <w:p w14:paraId="7F968EB5" w14:textId="4675A9B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w:t>
            </w:r>
          </w:p>
        </w:tc>
        <w:tc>
          <w:tcPr>
            <w:tcW w:w="392" w:type="dxa"/>
            <w:shd w:val="clear" w:color="auto" w:fill="FFFFFF" w:themeFill="background1"/>
            <w:vAlign w:val="center"/>
          </w:tcPr>
          <w:p w14:paraId="4DEDA014" w14:textId="5D2B288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7.8</w:t>
            </w:r>
          </w:p>
        </w:tc>
        <w:tc>
          <w:tcPr>
            <w:tcW w:w="435" w:type="dxa"/>
            <w:shd w:val="clear" w:color="auto" w:fill="FFFFFF" w:themeFill="background1"/>
            <w:vAlign w:val="center"/>
          </w:tcPr>
          <w:p w14:paraId="3022EF84" w14:textId="2A085A6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5.9</w:t>
            </w:r>
          </w:p>
        </w:tc>
        <w:tc>
          <w:tcPr>
            <w:tcW w:w="649" w:type="dxa"/>
            <w:shd w:val="clear" w:color="auto" w:fill="FFFFFF" w:themeFill="background1"/>
            <w:vAlign w:val="center"/>
          </w:tcPr>
          <w:p w14:paraId="474B6309" w14:textId="7457112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8.6</w:t>
            </w:r>
          </w:p>
        </w:tc>
        <w:tc>
          <w:tcPr>
            <w:tcW w:w="435" w:type="dxa"/>
            <w:shd w:val="clear" w:color="auto" w:fill="FFFFFF" w:themeFill="background1"/>
            <w:vAlign w:val="center"/>
          </w:tcPr>
          <w:p w14:paraId="32232012" w14:textId="6ED7EE3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8.1</w:t>
            </w:r>
          </w:p>
        </w:tc>
        <w:tc>
          <w:tcPr>
            <w:tcW w:w="388" w:type="dxa"/>
            <w:shd w:val="clear" w:color="auto" w:fill="FFFFFF" w:themeFill="background1"/>
            <w:vAlign w:val="center"/>
          </w:tcPr>
          <w:p w14:paraId="0892172D" w14:textId="14018B2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3.39</w:t>
            </w:r>
          </w:p>
        </w:tc>
        <w:tc>
          <w:tcPr>
            <w:tcW w:w="331" w:type="dxa"/>
            <w:shd w:val="clear" w:color="auto" w:fill="FFFFFF" w:themeFill="background1"/>
            <w:vAlign w:val="center"/>
          </w:tcPr>
          <w:p w14:paraId="678FDB82" w14:textId="6FA1818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0.29</w:t>
            </w:r>
          </w:p>
        </w:tc>
        <w:tc>
          <w:tcPr>
            <w:tcW w:w="487" w:type="dxa"/>
            <w:shd w:val="clear" w:color="auto" w:fill="FFFFFF" w:themeFill="background1"/>
            <w:vAlign w:val="center"/>
          </w:tcPr>
          <w:p w14:paraId="14E4F2FB" w14:textId="69A480C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11.3</w:t>
            </w:r>
          </w:p>
        </w:tc>
        <w:tc>
          <w:tcPr>
            <w:tcW w:w="435" w:type="dxa"/>
            <w:shd w:val="clear" w:color="auto" w:fill="FFFFFF" w:themeFill="background1"/>
            <w:vAlign w:val="center"/>
          </w:tcPr>
          <w:p w14:paraId="2E4A381D" w14:textId="4B43375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3.2</w:t>
            </w:r>
          </w:p>
        </w:tc>
        <w:tc>
          <w:tcPr>
            <w:tcW w:w="435" w:type="dxa"/>
            <w:shd w:val="clear" w:color="auto" w:fill="FFFFFF" w:themeFill="background1"/>
            <w:vAlign w:val="center"/>
          </w:tcPr>
          <w:p w14:paraId="70577B76" w14:textId="123B60A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4.8</w:t>
            </w:r>
          </w:p>
        </w:tc>
        <w:tc>
          <w:tcPr>
            <w:tcW w:w="677" w:type="dxa"/>
            <w:shd w:val="clear" w:color="auto" w:fill="FFFFFF" w:themeFill="background1"/>
            <w:vAlign w:val="center"/>
          </w:tcPr>
          <w:p w14:paraId="67285048" w14:textId="6086AB8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11.3</w:t>
            </w:r>
          </w:p>
        </w:tc>
        <w:tc>
          <w:tcPr>
            <w:tcW w:w="351" w:type="dxa"/>
            <w:shd w:val="clear" w:color="auto" w:fill="FFFFFF" w:themeFill="background1"/>
            <w:vAlign w:val="center"/>
          </w:tcPr>
          <w:p w14:paraId="109CC216" w14:textId="3178627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0.21</w:t>
            </w:r>
          </w:p>
        </w:tc>
        <w:tc>
          <w:tcPr>
            <w:tcW w:w="374" w:type="dxa"/>
            <w:shd w:val="clear" w:color="auto" w:fill="FFFFFF" w:themeFill="background1"/>
            <w:vAlign w:val="center"/>
          </w:tcPr>
          <w:p w14:paraId="68CE76FE" w14:textId="4784133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0.817</w:t>
            </w:r>
          </w:p>
        </w:tc>
        <w:tc>
          <w:tcPr>
            <w:tcW w:w="496" w:type="dxa"/>
            <w:shd w:val="clear" w:color="auto" w:fill="FFFFFF" w:themeFill="background1"/>
            <w:vAlign w:val="center"/>
          </w:tcPr>
          <w:p w14:paraId="53B7E688" w14:textId="6D775C3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0.069092</w:t>
            </w:r>
          </w:p>
        </w:tc>
        <w:tc>
          <w:tcPr>
            <w:tcW w:w="521" w:type="dxa"/>
            <w:shd w:val="clear" w:color="auto" w:fill="FFFFFF" w:themeFill="background1"/>
          </w:tcPr>
          <w:p w14:paraId="00ECF42D" w14:textId="7AF92A44" w:rsidR="001B52D3" w:rsidRPr="001B52D3" w:rsidRDefault="001B52D3" w:rsidP="001B52D3">
            <w:pPr>
              <w:rPr>
                <w:rFonts w:ascii="Calibri" w:hAnsi="Calibri" w:cs="Calibri"/>
                <w:color w:val="2F75B5"/>
                <w:sz w:val="8"/>
                <w:szCs w:val="8"/>
              </w:rPr>
            </w:pPr>
            <w:r w:rsidRPr="00CB6583">
              <w:rPr>
                <w:rFonts w:ascii="Calibri" w:hAnsi="Calibri" w:cs="Calibri"/>
                <w:color w:val="2F75B5"/>
                <w:sz w:val="8"/>
                <w:szCs w:val="8"/>
              </w:rPr>
              <w:t>36.7</w:t>
            </w:r>
          </w:p>
        </w:tc>
      </w:tr>
      <w:tr w:rsidR="001B52D3" w:rsidRPr="003E6F1B" w14:paraId="0222BA36" w14:textId="0AE6FB1A" w:rsidTr="00EA0E53">
        <w:trPr>
          <w:trHeight w:val="216"/>
        </w:trPr>
        <w:tc>
          <w:tcPr>
            <w:tcW w:w="316" w:type="dxa"/>
            <w:shd w:val="clear" w:color="auto" w:fill="D9E1F2"/>
            <w:vAlign w:val="center"/>
          </w:tcPr>
          <w:p w14:paraId="022D0442" w14:textId="2DB16E47"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63</w:t>
            </w:r>
          </w:p>
        </w:tc>
        <w:tc>
          <w:tcPr>
            <w:tcW w:w="779" w:type="dxa"/>
            <w:shd w:val="clear" w:color="auto" w:fill="D9E1F2"/>
            <w:vAlign w:val="center"/>
          </w:tcPr>
          <w:p w14:paraId="1408FE7E" w14:textId="5FFE96E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Occupiable storage rooms for dry materials</w:t>
            </w:r>
          </w:p>
        </w:tc>
        <w:tc>
          <w:tcPr>
            <w:tcW w:w="527" w:type="dxa"/>
            <w:shd w:val="clear" w:color="auto" w:fill="D9E1F2"/>
            <w:vAlign w:val="center"/>
          </w:tcPr>
          <w:p w14:paraId="3817E930" w14:textId="288209E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w:t>
            </w:r>
          </w:p>
        </w:tc>
        <w:tc>
          <w:tcPr>
            <w:tcW w:w="701" w:type="dxa"/>
            <w:shd w:val="clear" w:color="auto" w:fill="D9E1F2"/>
            <w:vAlign w:val="center"/>
          </w:tcPr>
          <w:p w14:paraId="0859B6E0" w14:textId="743BEB3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Sedentary/Passive</w:t>
            </w:r>
          </w:p>
        </w:tc>
        <w:tc>
          <w:tcPr>
            <w:tcW w:w="523" w:type="dxa"/>
            <w:shd w:val="clear" w:color="auto" w:fill="D9E1F2"/>
            <w:vAlign w:val="center"/>
          </w:tcPr>
          <w:p w14:paraId="74C95A15" w14:textId="10CEAF8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0.1</w:t>
            </w:r>
          </w:p>
        </w:tc>
        <w:tc>
          <w:tcPr>
            <w:tcW w:w="392" w:type="dxa"/>
            <w:shd w:val="clear" w:color="auto" w:fill="D9E1F2"/>
            <w:vAlign w:val="center"/>
          </w:tcPr>
          <w:p w14:paraId="6B91C5FF" w14:textId="42B5126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1.5</w:t>
            </w:r>
          </w:p>
        </w:tc>
        <w:tc>
          <w:tcPr>
            <w:tcW w:w="435" w:type="dxa"/>
            <w:shd w:val="clear" w:color="auto" w:fill="D9E1F2"/>
            <w:vAlign w:val="center"/>
          </w:tcPr>
          <w:p w14:paraId="5265B6E8" w14:textId="2B1FE6A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17.5</w:t>
            </w:r>
          </w:p>
        </w:tc>
        <w:tc>
          <w:tcPr>
            <w:tcW w:w="649" w:type="dxa"/>
            <w:shd w:val="clear" w:color="auto" w:fill="D9E1F2"/>
            <w:vAlign w:val="center"/>
          </w:tcPr>
          <w:p w14:paraId="2326B215" w14:textId="11AA42B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150.0</w:t>
            </w:r>
          </w:p>
        </w:tc>
        <w:tc>
          <w:tcPr>
            <w:tcW w:w="435" w:type="dxa"/>
            <w:shd w:val="clear" w:color="auto" w:fill="D9E1F2"/>
            <w:vAlign w:val="center"/>
          </w:tcPr>
          <w:p w14:paraId="1E8A9444" w14:textId="5726E4E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56.3</w:t>
            </w:r>
          </w:p>
        </w:tc>
        <w:tc>
          <w:tcPr>
            <w:tcW w:w="388" w:type="dxa"/>
            <w:shd w:val="clear" w:color="auto" w:fill="D9E1F2"/>
            <w:vAlign w:val="center"/>
          </w:tcPr>
          <w:p w14:paraId="4566B6DD" w14:textId="38170E1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1.35</w:t>
            </w:r>
          </w:p>
        </w:tc>
        <w:tc>
          <w:tcPr>
            <w:tcW w:w="331" w:type="dxa"/>
            <w:shd w:val="clear" w:color="auto" w:fill="D9E1F2"/>
            <w:vAlign w:val="center"/>
          </w:tcPr>
          <w:p w14:paraId="1082250A" w14:textId="04F61A5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0.94</w:t>
            </w:r>
          </w:p>
        </w:tc>
        <w:tc>
          <w:tcPr>
            <w:tcW w:w="487" w:type="dxa"/>
            <w:shd w:val="clear" w:color="auto" w:fill="D9E1F2"/>
            <w:vAlign w:val="center"/>
          </w:tcPr>
          <w:p w14:paraId="6BD3A18F" w14:textId="3C130D4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871.3</w:t>
            </w:r>
          </w:p>
        </w:tc>
        <w:tc>
          <w:tcPr>
            <w:tcW w:w="435" w:type="dxa"/>
            <w:shd w:val="clear" w:color="auto" w:fill="D9E1F2"/>
            <w:vAlign w:val="center"/>
          </w:tcPr>
          <w:p w14:paraId="30E9DC3E" w14:textId="72AC45F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815.0</w:t>
            </w:r>
          </w:p>
        </w:tc>
        <w:tc>
          <w:tcPr>
            <w:tcW w:w="435" w:type="dxa"/>
            <w:shd w:val="clear" w:color="auto" w:fill="D9E1F2"/>
            <w:vAlign w:val="center"/>
          </w:tcPr>
          <w:p w14:paraId="16B30294" w14:textId="288E95F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833.3</w:t>
            </w:r>
          </w:p>
        </w:tc>
        <w:tc>
          <w:tcPr>
            <w:tcW w:w="677" w:type="dxa"/>
            <w:shd w:val="clear" w:color="auto" w:fill="D9E1F2"/>
            <w:vAlign w:val="center"/>
          </w:tcPr>
          <w:p w14:paraId="6C76A940" w14:textId="472B08D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856.2</w:t>
            </w:r>
          </w:p>
        </w:tc>
        <w:tc>
          <w:tcPr>
            <w:tcW w:w="351" w:type="dxa"/>
            <w:shd w:val="clear" w:color="auto" w:fill="D9E1F2"/>
            <w:vAlign w:val="center"/>
          </w:tcPr>
          <w:p w14:paraId="1F47F303" w14:textId="5A1AEE8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1.73</w:t>
            </w:r>
          </w:p>
        </w:tc>
        <w:tc>
          <w:tcPr>
            <w:tcW w:w="374" w:type="dxa"/>
            <w:shd w:val="clear" w:color="auto" w:fill="D9E1F2"/>
            <w:vAlign w:val="center"/>
          </w:tcPr>
          <w:p w14:paraId="2642902F" w14:textId="69EFDF7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0.076</w:t>
            </w:r>
          </w:p>
        </w:tc>
        <w:tc>
          <w:tcPr>
            <w:tcW w:w="496" w:type="dxa"/>
            <w:shd w:val="clear" w:color="auto" w:fill="D9E1F2"/>
            <w:vAlign w:val="center"/>
          </w:tcPr>
          <w:p w14:paraId="62A22999" w14:textId="2BF10E24" w:rsidR="001B52D3" w:rsidRPr="00EA0E53" w:rsidRDefault="001B52D3" w:rsidP="001B52D3">
            <w:pPr>
              <w:rPr>
                <w:rFonts w:ascii="Calibri" w:hAnsi="Calibri" w:cs="Calibri"/>
                <w:color w:val="2F75B5"/>
                <w:sz w:val="8"/>
                <w:szCs w:val="8"/>
                <w:highlight w:val="yellow"/>
              </w:rPr>
            </w:pPr>
            <w:r w:rsidRPr="00EA0E53">
              <w:rPr>
                <w:rFonts w:ascii="Calibri" w:hAnsi="Calibri" w:cs="Calibri"/>
                <w:color w:val="2F75B5"/>
                <w:sz w:val="8"/>
                <w:szCs w:val="8"/>
                <w:highlight w:val="yellow"/>
              </w:rPr>
              <w:t>0.0000172</w:t>
            </w:r>
          </w:p>
        </w:tc>
        <w:tc>
          <w:tcPr>
            <w:tcW w:w="521" w:type="dxa"/>
            <w:shd w:val="clear" w:color="auto" w:fill="D9E1F2"/>
          </w:tcPr>
          <w:p w14:paraId="5A3BDD3D" w14:textId="5AB448EC" w:rsidR="001B52D3" w:rsidRPr="00A27B2E" w:rsidRDefault="00793600" w:rsidP="001B52D3">
            <w:pPr>
              <w:rPr>
                <w:rFonts w:ascii="Calibri" w:hAnsi="Calibri" w:cs="Calibri"/>
                <w:b/>
                <w:bCs/>
                <w:color w:val="FF0000"/>
                <w:sz w:val="8"/>
                <w:szCs w:val="8"/>
              </w:rPr>
            </w:pPr>
            <w:r w:rsidRPr="00A27B2E">
              <w:rPr>
                <w:rFonts w:hint="eastAsia"/>
                <w:b/>
                <w:bCs/>
                <w:color w:val="EE0000"/>
                <w:sz w:val="8"/>
                <w:szCs w:val="8"/>
              </w:rPr>
              <w:t>1.0</w:t>
            </w:r>
          </w:p>
        </w:tc>
      </w:tr>
      <w:tr w:rsidR="001B52D3" w:rsidRPr="003E6F1B" w14:paraId="29806011" w14:textId="0F5D14D6" w:rsidTr="00EA0E53">
        <w:trPr>
          <w:trHeight w:val="216"/>
        </w:trPr>
        <w:tc>
          <w:tcPr>
            <w:tcW w:w="316" w:type="dxa"/>
            <w:shd w:val="clear" w:color="auto" w:fill="FFFFFF" w:themeFill="background1"/>
            <w:vAlign w:val="center"/>
          </w:tcPr>
          <w:p w14:paraId="094E651D" w14:textId="2DC04028"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64</w:t>
            </w:r>
          </w:p>
        </w:tc>
        <w:tc>
          <w:tcPr>
            <w:tcW w:w="779" w:type="dxa"/>
            <w:shd w:val="clear" w:color="auto" w:fill="FFFFFF" w:themeFill="background1"/>
            <w:vAlign w:val="center"/>
          </w:tcPr>
          <w:p w14:paraId="1F89C58F" w14:textId="0BDE783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Occupiable storage rooms for liquids and gels</w:t>
            </w:r>
          </w:p>
        </w:tc>
        <w:tc>
          <w:tcPr>
            <w:tcW w:w="527" w:type="dxa"/>
            <w:shd w:val="clear" w:color="auto" w:fill="FFFFFF" w:themeFill="background1"/>
            <w:vAlign w:val="center"/>
          </w:tcPr>
          <w:p w14:paraId="036CB604" w14:textId="4D3ED87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w:t>
            </w:r>
          </w:p>
        </w:tc>
        <w:tc>
          <w:tcPr>
            <w:tcW w:w="701" w:type="dxa"/>
            <w:shd w:val="clear" w:color="auto" w:fill="FFFFFF" w:themeFill="background1"/>
            <w:vAlign w:val="center"/>
          </w:tcPr>
          <w:p w14:paraId="7C8F6F16" w14:textId="38B39B8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Sedentary/Passive</w:t>
            </w:r>
          </w:p>
        </w:tc>
        <w:tc>
          <w:tcPr>
            <w:tcW w:w="523" w:type="dxa"/>
            <w:shd w:val="clear" w:color="auto" w:fill="FFFFFF" w:themeFill="background1"/>
            <w:vAlign w:val="center"/>
          </w:tcPr>
          <w:p w14:paraId="25A586F5" w14:textId="48EE6D8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0.1</w:t>
            </w:r>
          </w:p>
        </w:tc>
        <w:tc>
          <w:tcPr>
            <w:tcW w:w="392" w:type="dxa"/>
            <w:shd w:val="clear" w:color="auto" w:fill="FFFFFF" w:themeFill="background1"/>
            <w:vAlign w:val="center"/>
          </w:tcPr>
          <w:p w14:paraId="5A372CB6" w14:textId="6784B2D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1.5</w:t>
            </w:r>
          </w:p>
        </w:tc>
        <w:tc>
          <w:tcPr>
            <w:tcW w:w="435" w:type="dxa"/>
            <w:shd w:val="clear" w:color="auto" w:fill="FFFFFF" w:themeFill="background1"/>
            <w:vAlign w:val="center"/>
          </w:tcPr>
          <w:p w14:paraId="11BB1571" w14:textId="4B5C220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32.5</w:t>
            </w:r>
          </w:p>
        </w:tc>
        <w:tc>
          <w:tcPr>
            <w:tcW w:w="649" w:type="dxa"/>
            <w:shd w:val="clear" w:color="auto" w:fill="FFFFFF" w:themeFill="background1"/>
            <w:vAlign w:val="center"/>
          </w:tcPr>
          <w:p w14:paraId="513242ED" w14:textId="6FC1DA9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150.0</w:t>
            </w:r>
          </w:p>
        </w:tc>
        <w:tc>
          <w:tcPr>
            <w:tcW w:w="435" w:type="dxa"/>
            <w:shd w:val="clear" w:color="auto" w:fill="FFFFFF" w:themeFill="background1"/>
            <w:vAlign w:val="center"/>
          </w:tcPr>
          <w:p w14:paraId="103E64C1" w14:textId="262E903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71.3</w:t>
            </w:r>
          </w:p>
        </w:tc>
        <w:tc>
          <w:tcPr>
            <w:tcW w:w="388" w:type="dxa"/>
            <w:shd w:val="clear" w:color="auto" w:fill="FFFFFF" w:themeFill="background1"/>
            <w:vAlign w:val="center"/>
          </w:tcPr>
          <w:p w14:paraId="44ABEDBF" w14:textId="4C61014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1.71</w:t>
            </w:r>
          </w:p>
        </w:tc>
        <w:tc>
          <w:tcPr>
            <w:tcW w:w="331" w:type="dxa"/>
            <w:shd w:val="clear" w:color="auto" w:fill="FFFFFF" w:themeFill="background1"/>
            <w:vAlign w:val="center"/>
          </w:tcPr>
          <w:p w14:paraId="12CC839E" w14:textId="5F3D525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0.92</w:t>
            </w:r>
          </w:p>
        </w:tc>
        <w:tc>
          <w:tcPr>
            <w:tcW w:w="487" w:type="dxa"/>
            <w:shd w:val="clear" w:color="auto" w:fill="FFFFFF" w:themeFill="background1"/>
            <w:vAlign w:val="center"/>
          </w:tcPr>
          <w:p w14:paraId="4AE205F6" w14:textId="78845A3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881.5</w:t>
            </w:r>
          </w:p>
        </w:tc>
        <w:tc>
          <w:tcPr>
            <w:tcW w:w="435" w:type="dxa"/>
            <w:shd w:val="clear" w:color="auto" w:fill="FFFFFF" w:themeFill="background1"/>
            <w:vAlign w:val="center"/>
          </w:tcPr>
          <w:p w14:paraId="5C0B85BB" w14:textId="380E3D3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810.3</w:t>
            </w:r>
          </w:p>
        </w:tc>
        <w:tc>
          <w:tcPr>
            <w:tcW w:w="435" w:type="dxa"/>
            <w:shd w:val="clear" w:color="auto" w:fill="FFFFFF" w:themeFill="background1"/>
            <w:vAlign w:val="center"/>
          </w:tcPr>
          <w:p w14:paraId="41164F32" w14:textId="0C9320F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833.3</w:t>
            </w:r>
          </w:p>
        </w:tc>
        <w:tc>
          <w:tcPr>
            <w:tcW w:w="677" w:type="dxa"/>
            <w:shd w:val="clear" w:color="auto" w:fill="FFFFFF" w:themeFill="background1"/>
            <w:vAlign w:val="center"/>
          </w:tcPr>
          <w:p w14:paraId="0FE8F919" w14:textId="35A440C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864.0</w:t>
            </w:r>
          </w:p>
        </w:tc>
        <w:tc>
          <w:tcPr>
            <w:tcW w:w="351" w:type="dxa"/>
            <w:shd w:val="clear" w:color="auto" w:fill="FFFFFF" w:themeFill="background1"/>
            <w:vAlign w:val="center"/>
          </w:tcPr>
          <w:p w14:paraId="77A8F5F1" w14:textId="7ED55EC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1.98</w:t>
            </w:r>
          </w:p>
        </w:tc>
        <w:tc>
          <w:tcPr>
            <w:tcW w:w="374" w:type="dxa"/>
            <w:shd w:val="clear" w:color="auto" w:fill="FFFFFF" w:themeFill="background1"/>
            <w:vAlign w:val="center"/>
          </w:tcPr>
          <w:p w14:paraId="27F011CB" w14:textId="35CF5E6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0.076</w:t>
            </w:r>
          </w:p>
        </w:tc>
        <w:tc>
          <w:tcPr>
            <w:tcW w:w="496" w:type="dxa"/>
            <w:shd w:val="clear" w:color="auto" w:fill="FFFFFF" w:themeFill="background1"/>
            <w:vAlign w:val="center"/>
          </w:tcPr>
          <w:p w14:paraId="3FE75A4F" w14:textId="0A7F309B" w:rsidR="001B52D3" w:rsidRPr="00EA0E53" w:rsidRDefault="001B52D3" w:rsidP="001B52D3">
            <w:pPr>
              <w:rPr>
                <w:rFonts w:ascii="Calibri" w:hAnsi="Calibri" w:cs="Calibri"/>
                <w:color w:val="2F75B5"/>
                <w:sz w:val="8"/>
                <w:szCs w:val="8"/>
                <w:highlight w:val="yellow"/>
              </w:rPr>
            </w:pPr>
            <w:r w:rsidRPr="00EA0E53">
              <w:rPr>
                <w:rFonts w:ascii="Calibri" w:hAnsi="Calibri" w:cs="Calibri"/>
                <w:color w:val="2F75B5"/>
                <w:sz w:val="8"/>
                <w:szCs w:val="8"/>
                <w:highlight w:val="yellow"/>
              </w:rPr>
              <w:t>0.0000170</w:t>
            </w:r>
          </w:p>
        </w:tc>
        <w:tc>
          <w:tcPr>
            <w:tcW w:w="521" w:type="dxa"/>
            <w:shd w:val="clear" w:color="auto" w:fill="FFFFFF" w:themeFill="background1"/>
          </w:tcPr>
          <w:p w14:paraId="00F507CC" w14:textId="1A1DDC57" w:rsidR="001B52D3" w:rsidRPr="00A27B2E" w:rsidRDefault="00793600" w:rsidP="001B52D3">
            <w:pPr>
              <w:rPr>
                <w:rFonts w:ascii="Calibri" w:hAnsi="Calibri" w:cs="Calibri"/>
                <w:b/>
                <w:bCs/>
                <w:color w:val="FF0000"/>
                <w:sz w:val="8"/>
                <w:szCs w:val="8"/>
              </w:rPr>
            </w:pPr>
            <w:r w:rsidRPr="00A27B2E">
              <w:rPr>
                <w:rFonts w:hint="eastAsia"/>
                <w:b/>
                <w:bCs/>
                <w:color w:val="EE0000"/>
                <w:sz w:val="8"/>
                <w:szCs w:val="8"/>
              </w:rPr>
              <w:t>1.0</w:t>
            </w:r>
          </w:p>
        </w:tc>
      </w:tr>
      <w:tr w:rsidR="001B52D3" w:rsidRPr="003E6F1B" w14:paraId="083E935A" w14:textId="44A8414E" w:rsidTr="00EA0E53">
        <w:trPr>
          <w:trHeight w:val="216"/>
        </w:trPr>
        <w:tc>
          <w:tcPr>
            <w:tcW w:w="316" w:type="dxa"/>
            <w:shd w:val="clear" w:color="auto" w:fill="D9E1F2"/>
            <w:vAlign w:val="center"/>
          </w:tcPr>
          <w:p w14:paraId="3CF23E13" w14:textId="1C83261D"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65</w:t>
            </w:r>
          </w:p>
        </w:tc>
        <w:tc>
          <w:tcPr>
            <w:tcW w:w="779" w:type="dxa"/>
            <w:shd w:val="clear" w:color="auto" w:fill="D9E1F2"/>
            <w:vAlign w:val="center"/>
          </w:tcPr>
          <w:p w14:paraId="344426D6" w14:textId="421169E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Office space</w:t>
            </w:r>
          </w:p>
        </w:tc>
        <w:tc>
          <w:tcPr>
            <w:tcW w:w="527" w:type="dxa"/>
            <w:shd w:val="clear" w:color="auto" w:fill="D9E1F2"/>
            <w:vAlign w:val="center"/>
          </w:tcPr>
          <w:p w14:paraId="3592A19B" w14:textId="28D5514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5</w:t>
            </w:r>
          </w:p>
        </w:tc>
        <w:tc>
          <w:tcPr>
            <w:tcW w:w="701" w:type="dxa"/>
            <w:shd w:val="clear" w:color="auto" w:fill="D9E1F2"/>
            <w:vAlign w:val="center"/>
          </w:tcPr>
          <w:p w14:paraId="554E842F" w14:textId="560446A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Sedentary/Passive</w:t>
            </w:r>
          </w:p>
        </w:tc>
        <w:tc>
          <w:tcPr>
            <w:tcW w:w="523" w:type="dxa"/>
            <w:shd w:val="clear" w:color="auto" w:fill="D9E1F2"/>
            <w:vAlign w:val="center"/>
          </w:tcPr>
          <w:p w14:paraId="4031E6DA" w14:textId="1FB94E8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8</w:t>
            </w:r>
          </w:p>
        </w:tc>
        <w:tc>
          <w:tcPr>
            <w:tcW w:w="392" w:type="dxa"/>
            <w:shd w:val="clear" w:color="auto" w:fill="D9E1F2"/>
            <w:vAlign w:val="center"/>
          </w:tcPr>
          <w:p w14:paraId="557202A0" w14:textId="32BBA99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1.5</w:t>
            </w:r>
          </w:p>
        </w:tc>
        <w:tc>
          <w:tcPr>
            <w:tcW w:w="435" w:type="dxa"/>
            <w:shd w:val="clear" w:color="auto" w:fill="D9E1F2"/>
            <w:vAlign w:val="center"/>
          </w:tcPr>
          <w:p w14:paraId="11DB8E44" w14:textId="09EB9D8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8.5</w:t>
            </w:r>
          </w:p>
        </w:tc>
        <w:tc>
          <w:tcPr>
            <w:tcW w:w="649" w:type="dxa"/>
            <w:shd w:val="clear" w:color="auto" w:fill="D9E1F2"/>
            <w:vAlign w:val="center"/>
          </w:tcPr>
          <w:p w14:paraId="2EED8DE3" w14:textId="2B0A1F7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60.0</w:t>
            </w:r>
          </w:p>
        </w:tc>
        <w:tc>
          <w:tcPr>
            <w:tcW w:w="435" w:type="dxa"/>
            <w:shd w:val="clear" w:color="auto" w:fill="D9E1F2"/>
            <w:vAlign w:val="center"/>
          </w:tcPr>
          <w:p w14:paraId="6A69065E" w14:textId="0E20774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24.0</w:t>
            </w:r>
          </w:p>
        </w:tc>
        <w:tc>
          <w:tcPr>
            <w:tcW w:w="388" w:type="dxa"/>
            <w:shd w:val="clear" w:color="auto" w:fill="D9E1F2"/>
            <w:vAlign w:val="center"/>
          </w:tcPr>
          <w:p w14:paraId="5A263A3C" w14:textId="49DE562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1.44</w:t>
            </w:r>
          </w:p>
        </w:tc>
        <w:tc>
          <w:tcPr>
            <w:tcW w:w="331" w:type="dxa"/>
            <w:shd w:val="clear" w:color="auto" w:fill="D9E1F2"/>
            <w:vAlign w:val="center"/>
          </w:tcPr>
          <w:p w14:paraId="0794F3D4" w14:textId="7581502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0.09</w:t>
            </w:r>
          </w:p>
        </w:tc>
        <w:tc>
          <w:tcPr>
            <w:tcW w:w="487" w:type="dxa"/>
            <w:shd w:val="clear" w:color="auto" w:fill="D9E1F2"/>
            <w:vAlign w:val="center"/>
          </w:tcPr>
          <w:p w14:paraId="785AD24C" w14:textId="7ED32BF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26.3</w:t>
            </w:r>
          </w:p>
        </w:tc>
        <w:tc>
          <w:tcPr>
            <w:tcW w:w="435" w:type="dxa"/>
            <w:shd w:val="clear" w:color="auto" w:fill="D9E1F2"/>
            <w:vAlign w:val="center"/>
          </w:tcPr>
          <w:p w14:paraId="4F4295FC" w14:textId="7A3C66D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2.3</w:t>
            </w:r>
          </w:p>
        </w:tc>
        <w:tc>
          <w:tcPr>
            <w:tcW w:w="435" w:type="dxa"/>
            <w:shd w:val="clear" w:color="auto" w:fill="D9E1F2"/>
            <w:vAlign w:val="center"/>
          </w:tcPr>
          <w:p w14:paraId="4880BF6F" w14:textId="5C452E5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4.2</w:t>
            </w:r>
          </w:p>
        </w:tc>
        <w:tc>
          <w:tcPr>
            <w:tcW w:w="677" w:type="dxa"/>
            <w:shd w:val="clear" w:color="auto" w:fill="D9E1F2"/>
            <w:vAlign w:val="center"/>
          </w:tcPr>
          <w:p w14:paraId="0E3CEBD4" w14:textId="53DAC39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26.1</w:t>
            </w:r>
          </w:p>
        </w:tc>
        <w:tc>
          <w:tcPr>
            <w:tcW w:w="351" w:type="dxa"/>
            <w:shd w:val="clear" w:color="auto" w:fill="D9E1F2"/>
            <w:vAlign w:val="center"/>
          </w:tcPr>
          <w:p w14:paraId="522FEA13" w14:textId="72C3862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0.58</w:t>
            </w:r>
          </w:p>
        </w:tc>
        <w:tc>
          <w:tcPr>
            <w:tcW w:w="374" w:type="dxa"/>
            <w:shd w:val="clear" w:color="auto" w:fill="D9E1F2"/>
            <w:vAlign w:val="center"/>
          </w:tcPr>
          <w:p w14:paraId="1333AE60" w14:textId="5AFDA45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0.076</w:t>
            </w:r>
          </w:p>
        </w:tc>
        <w:tc>
          <w:tcPr>
            <w:tcW w:w="496" w:type="dxa"/>
            <w:shd w:val="clear" w:color="auto" w:fill="D9E1F2"/>
            <w:vAlign w:val="center"/>
          </w:tcPr>
          <w:p w14:paraId="40B559B0" w14:textId="4F05C59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0.045660</w:t>
            </w:r>
          </w:p>
        </w:tc>
        <w:tc>
          <w:tcPr>
            <w:tcW w:w="521" w:type="dxa"/>
            <w:shd w:val="clear" w:color="auto" w:fill="D9E1F2"/>
          </w:tcPr>
          <w:p w14:paraId="05DE2D9F" w14:textId="5CAB6153" w:rsidR="001B52D3" w:rsidRPr="001B52D3" w:rsidRDefault="001B52D3" w:rsidP="001B52D3">
            <w:pPr>
              <w:rPr>
                <w:rFonts w:ascii="Calibri" w:hAnsi="Calibri" w:cs="Calibri"/>
                <w:color w:val="2F75B5"/>
                <w:sz w:val="8"/>
                <w:szCs w:val="8"/>
              </w:rPr>
            </w:pPr>
            <w:r w:rsidRPr="00FB0C49">
              <w:rPr>
                <w:rFonts w:ascii="Calibri" w:hAnsi="Calibri" w:cs="Calibri"/>
                <w:color w:val="2F75B5"/>
                <w:sz w:val="8"/>
                <w:szCs w:val="8"/>
              </w:rPr>
              <w:t>58.3</w:t>
            </w:r>
          </w:p>
        </w:tc>
      </w:tr>
      <w:tr w:rsidR="001B52D3" w:rsidRPr="003E6F1B" w14:paraId="671D7ED8" w14:textId="03D918EC" w:rsidTr="00EA0E53">
        <w:trPr>
          <w:trHeight w:val="216"/>
        </w:trPr>
        <w:tc>
          <w:tcPr>
            <w:tcW w:w="316" w:type="dxa"/>
            <w:shd w:val="clear" w:color="auto" w:fill="FFFFFF" w:themeFill="background1"/>
            <w:vAlign w:val="center"/>
          </w:tcPr>
          <w:p w14:paraId="63A79213" w14:textId="52C6C114"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66</w:t>
            </w:r>
          </w:p>
        </w:tc>
        <w:tc>
          <w:tcPr>
            <w:tcW w:w="779" w:type="dxa"/>
            <w:shd w:val="clear" w:color="auto" w:fill="FFFFFF" w:themeFill="background1"/>
            <w:vAlign w:val="center"/>
          </w:tcPr>
          <w:p w14:paraId="2E9BCD74" w14:textId="223A029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Pet shops (animal areas)</w:t>
            </w:r>
          </w:p>
        </w:tc>
        <w:tc>
          <w:tcPr>
            <w:tcW w:w="527" w:type="dxa"/>
            <w:shd w:val="clear" w:color="auto" w:fill="FFFFFF" w:themeFill="background1"/>
            <w:vAlign w:val="center"/>
          </w:tcPr>
          <w:p w14:paraId="2A2599DB" w14:textId="0E9C75B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10</w:t>
            </w:r>
          </w:p>
        </w:tc>
        <w:tc>
          <w:tcPr>
            <w:tcW w:w="701" w:type="dxa"/>
            <w:shd w:val="clear" w:color="auto" w:fill="FFFFFF" w:themeFill="background1"/>
            <w:vAlign w:val="center"/>
          </w:tcPr>
          <w:p w14:paraId="7F8C41AB" w14:textId="19DE30F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moderate exercise</w:t>
            </w:r>
          </w:p>
        </w:tc>
        <w:tc>
          <w:tcPr>
            <w:tcW w:w="523" w:type="dxa"/>
            <w:shd w:val="clear" w:color="auto" w:fill="FFFFFF" w:themeFill="background1"/>
            <w:vAlign w:val="center"/>
          </w:tcPr>
          <w:p w14:paraId="42C03887" w14:textId="06B907D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w:t>
            </w:r>
          </w:p>
        </w:tc>
        <w:tc>
          <w:tcPr>
            <w:tcW w:w="392" w:type="dxa"/>
            <w:shd w:val="clear" w:color="auto" w:fill="FFFFFF" w:themeFill="background1"/>
            <w:vAlign w:val="center"/>
          </w:tcPr>
          <w:p w14:paraId="6345732D" w14:textId="50B1010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4.3</w:t>
            </w:r>
          </w:p>
        </w:tc>
        <w:tc>
          <w:tcPr>
            <w:tcW w:w="435" w:type="dxa"/>
            <w:shd w:val="clear" w:color="auto" w:fill="FFFFFF" w:themeFill="background1"/>
            <w:vAlign w:val="center"/>
          </w:tcPr>
          <w:p w14:paraId="7A6060E8" w14:textId="53B8C5E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12.8</w:t>
            </w:r>
          </w:p>
        </w:tc>
        <w:tc>
          <w:tcPr>
            <w:tcW w:w="649" w:type="dxa"/>
            <w:shd w:val="clear" w:color="auto" w:fill="FFFFFF" w:themeFill="background1"/>
            <w:vAlign w:val="center"/>
          </w:tcPr>
          <w:p w14:paraId="5E72A322" w14:textId="0190C20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30.0</w:t>
            </w:r>
          </w:p>
        </w:tc>
        <w:tc>
          <w:tcPr>
            <w:tcW w:w="435" w:type="dxa"/>
            <w:shd w:val="clear" w:color="auto" w:fill="FFFFFF" w:themeFill="background1"/>
            <w:vAlign w:val="center"/>
          </w:tcPr>
          <w:p w14:paraId="6EE93D1E" w14:textId="724F28D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20.6</w:t>
            </w:r>
          </w:p>
        </w:tc>
        <w:tc>
          <w:tcPr>
            <w:tcW w:w="388" w:type="dxa"/>
            <w:shd w:val="clear" w:color="auto" w:fill="FFFFFF" w:themeFill="background1"/>
            <w:vAlign w:val="center"/>
          </w:tcPr>
          <w:p w14:paraId="04DAAC13" w14:textId="1B5FD3A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2.47</w:t>
            </w:r>
          </w:p>
        </w:tc>
        <w:tc>
          <w:tcPr>
            <w:tcW w:w="331" w:type="dxa"/>
            <w:shd w:val="clear" w:color="auto" w:fill="FFFFFF" w:themeFill="background1"/>
            <w:vAlign w:val="center"/>
          </w:tcPr>
          <w:p w14:paraId="54081843" w14:textId="4A8C4BA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0.37</w:t>
            </w:r>
          </w:p>
        </w:tc>
        <w:tc>
          <w:tcPr>
            <w:tcW w:w="487" w:type="dxa"/>
            <w:shd w:val="clear" w:color="auto" w:fill="FFFFFF" w:themeFill="background1"/>
            <w:vAlign w:val="center"/>
          </w:tcPr>
          <w:p w14:paraId="5597A77E" w14:textId="2818AAD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32.7</w:t>
            </w:r>
          </w:p>
        </w:tc>
        <w:tc>
          <w:tcPr>
            <w:tcW w:w="435" w:type="dxa"/>
            <w:shd w:val="clear" w:color="auto" w:fill="FFFFFF" w:themeFill="background1"/>
            <w:vAlign w:val="center"/>
          </w:tcPr>
          <w:p w14:paraId="36016EDB" w14:textId="47CCB80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12.1</w:t>
            </w:r>
          </w:p>
        </w:tc>
        <w:tc>
          <w:tcPr>
            <w:tcW w:w="435" w:type="dxa"/>
            <w:shd w:val="clear" w:color="auto" w:fill="FFFFFF" w:themeFill="background1"/>
            <w:vAlign w:val="center"/>
          </w:tcPr>
          <w:p w14:paraId="7006987B" w14:textId="6C50C62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16.7</w:t>
            </w:r>
          </w:p>
        </w:tc>
        <w:tc>
          <w:tcPr>
            <w:tcW w:w="677" w:type="dxa"/>
            <w:shd w:val="clear" w:color="auto" w:fill="FFFFFF" w:themeFill="background1"/>
            <w:vAlign w:val="center"/>
          </w:tcPr>
          <w:p w14:paraId="4814871E" w14:textId="0E1C7F6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32.4</w:t>
            </w:r>
          </w:p>
        </w:tc>
        <w:tc>
          <w:tcPr>
            <w:tcW w:w="351" w:type="dxa"/>
            <w:shd w:val="clear" w:color="auto" w:fill="FFFFFF" w:themeFill="background1"/>
            <w:vAlign w:val="center"/>
          </w:tcPr>
          <w:p w14:paraId="56905B0B" w14:textId="2B63C6E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0.71</w:t>
            </w:r>
          </w:p>
        </w:tc>
        <w:tc>
          <w:tcPr>
            <w:tcW w:w="374" w:type="dxa"/>
            <w:shd w:val="clear" w:color="auto" w:fill="FFFFFF" w:themeFill="background1"/>
            <w:vAlign w:val="center"/>
          </w:tcPr>
          <w:p w14:paraId="7B01AA55" w14:textId="507885C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0.458</w:t>
            </w:r>
          </w:p>
        </w:tc>
        <w:tc>
          <w:tcPr>
            <w:tcW w:w="496" w:type="dxa"/>
            <w:shd w:val="clear" w:color="auto" w:fill="FFFFFF" w:themeFill="background1"/>
            <w:vAlign w:val="center"/>
          </w:tcPr>
          <w:p w14:paraId="09F069F4" w14:textId="18FBBDC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0.013160</w:t>
            </w:r>
          </w:p>
        </w:tc>
        <w:tc>
          <w:tcPr>
            <w:tcW w:w="521" w:type="dxa"/>
            <w:shd w:val="clear" w:color="auto" w:fill="FFFFFF" w:themeFill="background1"/>
          </w:tcPr>
          <w:p w14:paraId="3A9DBF2C" w14:textId="5C563097" w:rsidR="001B52D3" w:rsidRPr="001B52D3" w:rsidRDefault="001B52D3" w:rsidP="001B52D3">
            <w:pPr>
              <w:rPr>
                <w:rFonts w:ascii="Calibri" w:hAnsi="Calibri" w:cs="Calibri"/>
                <w:color w:val="2F75B5"/>
                <w:sz w:val="8"/>
                <w:szCs w:val="8"/>
              </w:rPr>
            </w:pPr>
            <w:r w:rsidRPr="00FB0C49">
              <w:rPr>
                <w:rFonts w:ascii="Calibri" w:hAnsi="Calibri" w:cs="Calibri"/>
                <w:color w:val="2F75B5"/>
                <w:sz w:val="8"/>
                <w:szCs w:val="8"/>
              </w:rPr>
              <w:t>7.6</w:t>
            </w:r>
          </w:p>
        </w:tc>
      </w:tr>
      <w:tr w:rsidR="001B52D3" w:rsidRPr="003E6F1B" w14:paraId="64485147" w14:textId="66045E7B" w:rsidTr="00EA0E53">
        <w:trPr>
          <w:trHeight w:val="216"/>
        </w:trPr>
        <w:tc>
          <w:tcPr>
            <w:tcW w:w="316" w:type="dxa"/>
            <w:shd w:val="clear" w:color="auto" w:fill="D9E1F2"/>
            <w:vAlign w:val="center"/>
          </w:tcPr>
          <w:p w14:paraId="71981010" w14:textId="3DCAB1A6"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67</w:t>
            </w:r>
          </w:p>
        </w:tc>
        <w:tc>
          <w:tcPr>
            <w:tcW w:w="779" w:type="dxa"/>
            <w:shd w:val="clear" w:color="auto" w:fill="D9E1F2"/>
            <w:vAlign w:val="center"/>
          </w:tcPr>
          <w:p w14:paraId="71AD2FB8" w14:textId="39CF08E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Pharmacy (prep. area)</w:t>
            </w:r>
          </w:p>
        </w:tc>
        <w:tc>
          <w:tcPr>
            <w:tcW w:w="527" w:type="dxa"/>
            <w:shd w:val="clear" w:color="auto" w:fill="D9E1F2"/>
            <w:vAlign w:val="center"/>
          </w:tcPr>
          <w:p w14:paraId="1C0C9411" w14:textId="11778B9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10</w:t>
            </w:r>
          </w:p>
        </w:tc>
        <w:tc>
          <w:tcPr>
            <w:tcW w:w="701" w:type="dxa"/>
            <w:shd w:val="clear" w:color="auto" w:fill="D9E1F2"/>
            <w:vAlign w:val="center"/>
          </w:tcPr>
          <w:p w14:paraId="29990B25" w14:textId="7C2012D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light exercise</w:t>
            </w:r>
          </w:p>
        </w:tc>
        <w:tc>
          <w:tcPr>
            <w:tcW w:w="523" w:type="dxa"/>
            <w:shd w:val="clear" w:color="auto" w:fill="D9E1F2"/>
            <w:vAlign w:val="center"/>
          </w:tcPr>
          <w:p w14:paraId="6F4D6268" w14:textId="27750C2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w:t>
            </w:r>
          </w:p>
        </w:tc>
        <w:tc>
          <w:tcPr>
            <w:tcW w:w="392" w:type="dxa"/>
            <w:shd w:val="clear" w:color="auto" w:fill="D9E1F2"/>
            <w:vAlign w:val="center"/>
          </w:tcPr>
          <w:p w14:paraId="06C51311" w14:textId="12A6D62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1.8</w:t>
            </w:r>
          </w:p>
        </w:tc>
        <w:tc>
          <w:tcPr>
            <w:tcW w:w="435" w:type="dxa"/>
            <w:shd w:val="clear" w:color="auto" w:fill="D9E1F2"/>
            <w:vAlign w:val="center"/>
          </w:tcPr>
          <w:p w14:paraId="51791A36" w14:textId="1A66611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11.5</w:t>
            </w:r>
          </w:p>
        </w:tc>
        <w:tc>
          <w:tcPr>
            <w:tcW w:w="649" w:type="dxa"/>
            <w:shd w:val="clear" w:color="auto" w:fill="D9E1F2"/>
            <w:vAlign w:val="center"/>
          </w:tcPr>
          <w:p w14:paraId="2DEF7BCF" w14:textId="05678CF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30.0</w:t>
            </w:r>
          </w:p>
        </w:tc>
        <w:tc>
          <w:tcPr>
            <w:tcW w:w="435" w:type="dxa"/>
            <w:shd w:val="clear" w:color="auto" w:fill="D9E1F2"/>
            <w:vAlign w:val="center"/>
          </w:tcPr>
          <w:p w14:paraId="576D8725" w14:textId="0578019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19.3</w:t>
            </w:r>
          </w:p>
        </w:tc>
        <w:tc>
          <w:tcPr>
            <w:tcW w:w="388" w:type="dxa"/>
            <w:shd w:val="clear" w:color="auto" w:fill="D9E1F2"/>
            <w:vAlign w:val="center"/>
          </w:tcPr>
          <w:p w14:paraId="1FE67334" w14:textId="49DB02A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2.31</w:t>
            </w:r>
          </w:p>
        </w:tc>
        <w:tc>
          <w:tcPr>
            <w:tcW w:w="331" w:type="dxa"/>
            <w:shd w:val="clear" w:color="auto" w:fill="D9E1F2"/>
            <w:vAlign w:val="center"/>
          </w:tcPr>
          <w:p w14:paraId="66DE66C8" w14:textId="300A544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0.39</w:t>
            </w:r>
          </w:p>
        </w:tc>
        <w:tc>
          <w:tcPr>
            <w:tcW w:w="487" w:type="dxa"/>
            <w:shd w:val="clear" w:color="auto" w:fill="D9E1F2"/>
            <w:vAlign w:val="center"/>
          </w:tcPr>
          <w:p w14:paraId="7D19FF23" w14:textId="0033E19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31.6</w:t>
            </w:r>
          </w:p>
        </w:tc>
        <w:tc>
          <w:tcPr>
            <w:tcW w:w="435" w:type="dxa"/>
            <w:shd w:val="clear" w:color="auto" w:fill="D9E1F2"/>
            <w:vAlign w:val="center"/>
          </w:tcPr>
          <w:p w14:paraId="695DE4E9" w14:textId="79903BB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12.3</w:t>
            </w:r>
          </w:p>
        </w:tc>
        <w:tc>
          <w:tcPr>
            <w:tcW w:w="435" w:type="dxa"/>
            <w:shd w:val="clear" w:color="auto" w:fill="D9E1F2"/>
            <w:vAlign w:val="center"/>
          </w:tcPr>
          <w:p w14:paraId="5223C0F2" w14:textId="7CDF543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16.7</w:t>
            </w:r>
          </w:p>
        </w:tc>
        <w:tc>
          <w:tcPr>
            <w:tcW w:w="677" w:type="dxa"/>
            <w:shd w:val="clear" w:color="auto" w:fill="D9E1F2"/>
            <w:vAlign w:val="center"/>
          </w:tcPr>
          <w:p w14:paraId="40ADD8E2" w14:textId="0C909EB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31.3</w:t>
            </w:r>
          </w:p>
        </w:tc>
        <w:tc>
          <w:tcPr>
            <w:tcW w:w="351" w:type="dxa"/>
            <w:shd w:val="clear" w:color="auto" w:fill="D9E1F2"/>
            <w:vAlign w:val="center"/>
          </w:tcPr>
          <w:p w14:paraId="68662F30" w14:textId="5CB6E9D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0.84</w:t>
            </w:r>
          </w:p>
        </w:tc>
        <w:tc>
          <w:tcPr>
            <w:tcW w:w="374" w:type="dxa"/>
            <w:shd w:val="clear" w:color="auto" w:fill="D9E1F2"/>
            <w:vAlign w:val="center"/>
          </w:tcPr>
          <w:p w14:paraId="332D4384" w14:textId="4EED78D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0.208</w:t>
            </w:r>
          </w:p>
        </w:tc>
        <w:tc>
          <w:tcPr>
            <w:tcW w:w="496" w:type="dxa"/>
            <w:shd w:val="clear" w:color="auto" w:fill="D9E1F2"/>
            <w:vAlign w:val="center"/>
          </w:tcPr>
          <w:p w14:paraId="6A83FB30" w14:textId="09366F6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0.005705</w:t>
            </w:r>
          </w:p>
        </w:tc>
        <w:tc>
          <w:tcPr>
            <w:tcW w:w="521" w:type="dxa"/>
            <w:shd w:val="clear" w:color="auto" w:fill="D9E1F2"/>
          </w:tcPr>
          <w:p w14:paraId="50A99256" w14:textId="4957ABC5" w:rsidR="001B52D3" w:rsidRPr="00A27B2E" w:rsidRDefault="00793600" w:rsidP="001B52D3">
            <w:pPr>
              <w:rPr>
                <w:rFonts w:ascii="Calibri" w:hAnsi="Calibri" w:cs="Calibri"/>
                <w:b/>
                <w:bCs/>
                <w:color w:val="2F75B5"/>
                <w:sz w:val="8"/>
                <w:szCs w:val="8"/>
              </w:rPr>
            </w:pPr>
            <w:r w:rsidRPr="00A27B2E">
              <w:rPr>
                <w:rFonts w:hint="eastAsia"/>
                <w:b/>
                <w:bCs/>
                <w:color w:val="EE0000"/>
                <w:sz w:val="8"/>
                <w:szCs w:val="8"/>
              </w:rPr>
              <w:t>1.0</w:t>
            </w:r>
          </w:p>
        </w:tc>
      </w:tr>
      <w:tr w:rsidR="001B52D3" w:rsidRPr="003E6F1B" w14:paraId="6A342D2A" w14:textId="50C4D524" w:rsidTr="00EA0E53">
        <w:trPr>
          <w:trHeight w:val="216"/>
        </w:trPr>
        <w:tc>
          <w:tcPr>
            <w:tcW w:w="316" w:type="dxa"/>
            <w:shd w:val="clear" w:color="auto" w:fill="FFFFFF" w:themeFill="background1"/>
            <w:vAlign w:val="center"/>
          </w:tcPr>
          <w:p w14:paraId="4562FFC3" w14:textId="39875310"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68</w:t>
            </w:r>
          </w:p>
        </w:tc>
        <w:tc>
          <w:tcPr>
            <w:tcW w:w="779" w:type="dxa"/>
            <w:shd w:val="clear" w:color="auto" w:fill="FFFFFF" w:themeFill="background1"/>
            <w:vAlign w:val="center"/>
          </w:tcPr>
          <w:p w14:paraId="01FAB60F" w14:textId="0E71B78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Photo studios</w:t>
            </w:r>
          </w:p>
        </w:tc>
        <w:tc>
          <w:tcPr>
            <w:tcW w:w="527" w:type="dxa"/>
            <w:shd w:val="clear" w:color="auto" w:fill="FFFFFF" w:themeFill="background1"/>
            <w:vAlign w:val="center"/>
          </w:tcPr>
          <w:p w14:paraId="0A27053D" w14:textId="1041396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10</w:t>
            </w:r>
          </w:p>
        </w:tc>
        <w:tc>
          <w:tcPr>
            <w:tcW w:w="701" w:type="dxa"/>
            <w:shd w:val="clear" w:color="auto" w:fill="FFFFFF" w:themeFill="background1"/>
            <w:vAlign w:val="center"/>
          </w:tcPr>
          <w:p w14:paraId="1600B9F3" w14:textId="6EA79D8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light exercise</w:t>
            </w:r>
          </w:p>
        </w:tc>
        <w:tc>
          <w:tcPr>
            <w:tcW w:w="523" w:type="dxa"/>
            <w:shd w:val="clear" w:color="auto" w:fill="FFFFFF" w:themeFill="background1"/>
            <w:vAlign w:val="center"/>
          </w:tcPr>
          <w:p w14:paraId="34EA6002" w14:textId="12D36F7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w:t>
            </w:r>
          </w:p>
        </w:tc>
        <w:tc>
          <w:tcPr>
            <w:tcW w:w="392" w:type="dxa"/>
            <w:shd w:val="clear" w:color="auto" w:fill="FFFFFF" w:themeFill="background1"/>
            <w:vAlign w:val="center"/>
          </w:tcPr>
          <w:p w14:paraId="1E71F4EC" w14:textId="28C76C9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1.8</w:t>
            </w:r>
          </w:p>
        </w:tc>
        <w:tc>
          <w:tcPr>
            <w:tcW w:w="435" w:type="dxa"/>
            <w:shd w:val="clear" w:color="auto" w:fill="FFFFFF" w:themeFill="background1"/>
            <w:vAlign w:val="center"/>
          </w:tcPr>
          <w:p w14:paraId="14CDC8CF" w14:textId="1B7466B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8.5</w:t>
            </w:r>
          </w:p>
        </w:tc>
        <w:tc>
          <w:tcPr>
            <w:tcW w:w="649" w:type="dxa"/>
            <w:shd w:val="clear" w:color="auto" w:fill="FFFFFF" w:themeFill="background1"/>
            <w:vAlign w:val="center"/>
          </w:tcPr>
          <w:p w14:paraId="359D5879" w14:textId="7D9957A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30.0</w:t>
            </w:r>
          </w:p>
        </w:tc>
        <w:tc>
          <w:tcPr>
            <w:tcW w:w="435" w:type="dxa"/>
            <w:shd w:val="clear" w:color="auto" w:fill="FFFFFF" w:themeFill="background1"/>
            <w:vAlign w:val="center"/>
          </w:tcPr>
          <w:p w14:paraId="7057DCAE" w14:textId="77B1328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16.3</w:t>
            </w:r>
          </w:p>
        </w:tc>
        <w:tc>
          <w:tcPr>
            <w:tcW w:w="388" w:type="dxa"/>
            <w:shd w:val="clear" w:color="auto" w:fill="FFFFFF" w:themeFill="background1"/>
            <w:vAlign w:val="center"/>
          </w:tcPr>
          <w:p w14:paraId="75B9E2B6" w14:textId="141C7FF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1.95</w:t>
            </w:r>
          </w:p>
        </w:tc>
        <w:tc>
          <w:tcPr>
            <w:tcW w:w="331" w:type="dxa"/>
            <w:shd w:val="clear" w:color="auto" w:fill="FFFFFF" w:themeFill="background1"/>
            <w:vAlign w:val="center"/>
          </w:tcPr>
          <w:p w14:paraId="773B68B5" w14:textId="13B615B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0.44</w:t>
            </w:r>
          </w:p>
        </w:tc>
        <w:tc>
          <w:tcPr>
            <w:tcW w:w="487" w:type="dxa"/>
            <w:shd w:val="clear" w:color="auto" w:fill="FFFFFF" w:themeFill="background1"/>
            <w:vAlign w:val="center"/>
          </w:tcPr>
          <w:p w14:paraId="3D2CED0D" w14:textId="20972F6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29.0</w:t>
            </w:r>
          </w:p>
        </w:tc>
        <w:tc>
          <w:tcPr>
            <w:tcW w:w="435" w:type="dxa"/>
            <w:shd w:val="clear" w:color="auto" w:fill="FFFFFF" w:themeFill="background1"/>
            <w:vAlign w:val="center"/>
          </w:tcPr>
          <w:p w14:paraId="7F8EEAF4" w14:textId="188447D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12.8</w:t>
            </w:r>
          </w:p>
        </w:tc>
        <w:tc>
          <w:tcPr>
            <w:tcW w:w="435" w:type="dxa"/>
            <w:shd w:val="clear" w:color="auto" w:fill="FFFFFF" w:themeFill="background1"/>
            <w:vAlign w:val="center"/>
          </w:tcPr>
          <w:p w14:paraId="28D88DAD" w14:textId="228FE1E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16.7</w:t>
            </w:r>
          </w:p>
        </w:tc>
        <w:tc>
          <w:tcPr>
            <w:tcW w:w="677" w:type="dxa"/>
            <w:shd w:val="clear" w:color="auto" w:fill="FFFFFF" w:themeFill="background1"/>
            <w:vAlign w:val="center"/>
          </w:tcPr>
          <w:p w14:paraId="16BFE337" w14:textId="4B6FFD3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28.7</w:t>
            </w:r>
          </w:p>
        </w:tc>
        <w:tc>
          <w:tcPr>
            <w:tcW w:w="351" w:type="dxa"/>
            <w:shd w:val="clear" w:color="auto" w:fill="FFFFFF" w:themeFill="background1"/>
            <w:vAlign w:val="center"/>
          </w:tcPr>
          <w:p w14:paraId="5A7C85C0" w14:textId="2314EB1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1.22</w:t>
            </w:r>
          </w:p>
        </w:tc>
        <w:tc>
          <w:tcPr>
            <w:tcW w:w="374" w:type="dxa"/>
            <w:shd w:val="clear" w:color="auto" w:fill="FFFFFF" w:themeFill="background1"/>
            <w:vAlign w:val="center"/>
          </w:tcPr>
          <w:p w14:paraId="76240F9B" w14:textId="1A53683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0.208</w:t>
            </w:r>
          </w:p>
        </w:tc>
        <w:tc>
          <w:tcPr>
            <w:tcW w:w="496" w:type="dxa"/>
            <w:shd w:val="clear" w:color="auto" w:fill="FFFFFF" w:themeFill="background1"/>
            <w:vAlign w:val="center"/>
          </w:tcPr>
          <w:p w14:paraId="6077ACFC" w14:textId="04C4DE9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0.006205</w:t>
            </w:r>
          </w:p>
        </w:tc>
        <w:tc>
          <w:tcPr>
            <w:tcW w:w="521" w:type="dxa"/>
            <w:shd w:val="clear" w:color="auto" w:fill="FFFFFF" w:themeFill="background1"/>
          </w:tcPr>
          <w:p w14:paraId="2A31967A" w14:textId="75D1F09B" w:rsidR="001B52D3" w:rsidRPr="00A27B2E" w:rsidRDefault="00793600" w:rsidP="001B52D3">
            <w:pPr>
              <w:rPr>
                <w:rFonts w:ascii="Calibri" w:hAnsi="Calibri" w:cs="Calibri"/>
                <w:b/>
                <w:bCs/>
                <w:color w:val="2F75B5"/>
                <w:sz w:val="8"/>
                <w:szCs w:val="8"/>
              </w:rPr>
            </w:pPr>
            <w:r w:rsidRPr="00A27B2E">
              <w:rPr>
                <w:rFonts w:hint="eastAsia"/>
                <w:b/>
                <w:bCs/>
                <w:color w:val="EE0000"/>
                <w:sz w:val="8"/>
                <w:szCs w:val="8"/>
              </w:rPr>
              <w:t>1.0</w:t>
            </w:r>
          </w:p>
        </w:tc>
      </w:tr>
      <w:tr w:rsidR="001B52D3" w:rsidRPr="003E6F1B" w14:paraId="456A239F" w14:textId="213679A5" w:rsidTr="00EA0E53">
        <w:trPr>
          <w:trHeight w:val="216"/>
        </w:trPr>
        <w:tc>
          <w:tcPr>
            <w:tcW w:w="316" w:type="dxa"/>
            <w:shd w:val="clear" w:color="auto" w:fill="D9E1F2"/>
            <w:vAlign w:val="center"/>
          </w:tcPr>
          <w:p w14:paraId="6EB59A7E" w14:textId="62E07C3F"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69</w:t>
            </w:r>
          </w:p>
        </w:tc>
        <w:tc>
          <w:tcPr>
            <w:tcW w:w="779" w:type="dxa"/>
            <w:shd w:val="clear" w:color="auto" w:fill="D9E1F2"/>
            <w:vAlign w:val="center"/>
          </w:tcPr>
          <w:p w14:paraId="47F4C5BD" w14:textId="7E2D24C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Places of religious worship</w:t>
            </w:r>
          </w:p>
        </w:tc>
        <w:tc>
          <w:tcPr>
            <w:tcW w:w="527" w:type="dxa"/>
            <w:shd w:val="clear" w:color="auto" w:fill="D9E1F2"/>
            <w:vAlign w:val="center"/>
          </w:tcPr>
          <w:p w14:paraId="1452C824" w14:textId="04B16DC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120</w:t>
            </w:r>
          </w:p>
        </w:tc>
        <w:tc>
          <w:tcPr>
            <w:tcW w:w="701" w:type="dxa"/>
            <w:shd w:val="clear" w:color="auto" w:fill="D9E1F2"/>
            <w:vAlign w:val="center"/>
          </w:tcPr>
          <w:p w14:paraId="46D4D6CF" w14:textId="29A907B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Sedentary/Passive</w:t>
            </w:r>
          </w:p>
        </w:tc>
        <w:tc>
          <w:tcPr>
            <w:tcW w:w="523" w:type="dxa"/>
            <w:shd w:val="clear" w:color="auto" w:fill="D9E1F2"/>
            <w:vAlign w:val="center"/>
          </w:tcPr>
          <w:p w14:paraId="6E4192D8" w14:textId="4F05951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w:t>
            </w:r>
          </w:p>
        </w:tc>
        <w:tc>
          <w:tcPr>
            <w:tcW w:w="392" w:type="dxa"/>
            <w:shd w:val="clear" w:color="auto" w:fill="D9E1F2"/>
            <w:vAlign w:val="center"/>
          </w:tcPr>
          <w:p w14:paraId="64AB6BE4" w14:textId="36118AA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1.3</w:t>
            </w:r>
          </w:p>
        </w:tc>
        <w:tc>
          <w:tcPr>
            <w:tcW w:w="435" w:type="dxa"/>
            <w:shd w:val="clear" w:color="auto" w:fill="D9E1F2"/>
            <w:vAlign w:val="center"/>
          </w:tcPr>
          <w:p w14:paraId="1F56FABF" w14:textId="53201F1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2.8</w:t>
            </w:r>
          </w:p>
        </w:tc>
        <w:tc>
          <w:tcPr>
            <w:tcW w:w="649" w:type="dxa"/>
            <w:shd w:val="clear" w:color="auto" w:fill="D9E1F2"/>
            <w:vAlign w:val="center"/>
          </w:tcPr>
          <w:p w14:paraId="66DE40F5" w14:textId="11227A4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2.5</w:t>
            </w:r>
          </w:p>
        </w:tc>
        <w:tc>
          <w:tcPr>
            <w:tcW w:w="435" w:type="dxa"/>
            <w:shd w:val="clear" w:color="auto" w:fill="D9E1F2"/>
            <w:vAlign w:val="center"/>
          </w:tcPr>
          <w:p w14:paraId="776EF375" w14:textId="7278788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3.4</w:t>
            </w:r>
          </w:p>
        </w:tc>
        <w:tc>
          <w:tcPr>
            <w:tcW w:w="388" w:type="dxa"/>
            <w:shd w:val="clear" w:color="auto" w:fill="D9E1F2"/>
            <w:vAlign w:val="center"/>
          </w:tcPr>
          <w:p w14:paraId="767EC464" w14:textId="2DAE66B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4.89</w:t>
            </w:r>
          </w:p>
        </w:tc>
        <w:tc>
          <w:tcPr>
            <w:tcW w:w="331" w:type="dxa"/>
            <w:shd w:val="clear" w:color="auto" w:fill="D9E1F2"/>
            <w:vAlign w:val="center"/>
          </w:tcPr>
          <w:p w14:paraId="784117F3" w14:textId="221FF54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0.10</w:t>
            </w:r>
          </w:p>
        </w:tc>
        <w:tc>
          <w:tcPr>
            <w:tcW w:w="487" w:type="dxa"/>
            <w:shd w:val="clear" w:color="auto" w:fill="D9E1F2"/>
            <w:vAlign w:val="center"/>
          </w:tcPr>
          <w:p w14:paraId="7440CD92" w14:textId="1C56887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3.8</w:t>
            </w:r>
          </w:p>
        </w:tc>
        <w:tc>
          <w:tcPr>
            <w:tcW w:w="435" w:type="dxa"/>
            <w:shd w:val="clear" w:color="auto" w:fill="D9E1F2"/>
            <w:vAlign w:val="center"/>
          </w:tcPr>
          <w:p w14:paraId="751B4376" w14:textId="3605252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0.4</w:t>
            </w:r>
          </w:p>
        </w:tc>
        <w:tc>
          <w:tcPr>
            <w:tcW w:w="435" w:type="dxa"/>
            <w:shd w:val="clear" w:color="auto" w:fill="D9E1F2"/>
            <w:vAlign w:val="center"/>
          </w:tcPr>
          <w:p w14:paraId="31F7F596" w14:textId="06E7093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0.7</w:t>
            </w:r>
          </w:p>
        </w:tc>
        <w:tc>
          <w:tcPr>
            <w:tcW w:w="677" w:type="dxa"/>
            <w:shd w:val="clear" w:color="auto" w:fill="D9E1F2"/>
            <w:vAlign w:val="center"/>
          </w:tcPr>
          <w:p w14:paraId="10954EBE" w14:textId="1BBF6B7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3.8</w:t>
            </w:r>
          </w:p>
        </w:tc>
        <w:tc>
          <w:tcPr>
            <w:tcW w:w="351" w:type="dxa"/>
            <w:shd w:val="clear" w:color="auto" w:fill="D9E1F2"/>
            <w:vAlign w:val="center"/>
          </w:tcPr>
          <w:p w14:paraId="4AFA7AEE" w14:textId="137F296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0.48</w:t>
            </w:r>
          </w:p>
        </w:tc>
        <w:tc>
          <w:tcPr>
            <w:tcW w:w="374" w:type="dxa"/>
            <w:shd w:val="clear" w:color="auto" w:fill="D9E1F2"/>
            <w:vAlign w:val="center"/>
          </w:tcPr>
          <w:p w14:paraId="064AE73D" w14:textId="43E3943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0.076</w:t>
            </w:r>
          </w:p>
        </w:tc>
        <w:tc>
          <w:tcPr>
            <w:tcW w:w="496" w:type="dxa"/>
            <w:shd w:val="clear" w:color="auto" w:fill="D9E1F2"/>
            <w:vAlign w:val="center"/>
          </w:tcPr>
          <w:p w14:paraId="0295BC6C" w14:textId="787414D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0.068736</w:t>
            </w:r>
          </w:p>
        </w:tc>
        <w:tc>
          <w:tcPr>
            <w:tcW w:w="521" w:type="dxa"/>
            <w:shd w:val="clear" w:color="auto" w:fill="D9E1F2"/>
          </w:tcPr>
          <w:p w14:paraId="41E56A0F" w14:textId="347C5192" w:rsidR="001B52D3" w:rsidRPr="001B52D3" w:rsidRDefault="001B52D3" w:rsidP="001B52D3">
            <w:pPr>
              <w:rPr>
                <w:rFonts w:ascii="Calibri" w:hAnsi="Calibri" w:cs="Calibri"/>
                <w:color w:val="2F75B5"/>
                <w:sz w:val="8"/>
                <w:szCs w:val="8"/>
              </w:rPr>
            </w:pPr>
            <w:r w:rsidRPr="00FB0C49">
              <w:rPr>
                <w:rFonts w:ascii="Calibri" w:hAnsi="Calibri" w:cs="Calibri"/>
                <w:color w:val="2F75B5"/>
                <w:sz w:val="8"/>
                <w:szCs w:val="8"/>
              </w:rPr>
              <w:t>12.7</w:t>
            </w:r>
          </w:p>
        </w:tc>
      </w:tr>
      <w:tr w:rsidR="001B52D3" w:rsidRPr="003E6F1B" w14:paraId="5C4177C1" w14:textId="4724B45F" w:rsidTr="00EA0E53">
        <w:trPr>
          <w:trHeight w:val="216"/>
        </w:trPr>
        <w:tc>
          <w:tcPr>
            <w:tcW w:w="316" w:type="dxa"/>
            <w:shd w:val="clear" w:color="auto" w:fill="FFFFFF" w:themeFill="background1"/>
            <w:vAlign w:val="center"/>
          </w:tcPr>
          <w:p w14:paraId="13E560EF" w14:textId="5F92E0A2"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70</w:t>
            </w:r>
          </w:p>
        </w:tc>
        <w:tc>
          <w:tcPr>
            <w:tcW w:w="779" w:type="dxa"/>
            <w:shd w:val="clear" w:color="auto" w:fill="FFFFFF" w:themeFill="background1"/>
            <w:vAlign w:val="center"/>
          </w:tcPr>
          <w:p w14:paraId="61C476F5" w14:textId="59C7DBA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Reception areas</w:t>
            </w:r>
          </w:p>
        </w:tc>
        <w:tc>
          <w:tcPr>
            <w:tcW w:w="527" w:type="dxa"/>
            <w:shd w:val="clear" w:color="auto" w:fill="FFFFFF" w:themeFill="background1"/>
            <w:vAlign w:val="center"/>
          </w:tcPr>
          <w:p w14:paraId="49146F71" w14:textId="005EC93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30</w:t>
            </w:r>
          </w:p>
        </w:tc>
        <w:tc>
          <w:tcPr>
            <w:tcW w:w="701" w:type="dxa"/>
            <w:shd w:val="clear" w:color="auto" w:fill="FFFFFF" w:themeFill="background1"/>
            <w:vAlign w:val="center"/>
          </w:tcPr>
          <w:p w14:paraId="3004251B" w14:textId="5FB7562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Sedentary/Passive</w:t>
            </w:r>
          </w:p>
        </w:tc>
        <w:tc>
          <w:tcPr>
            <w:tcW w:w="523" w:type="dxa"/>
            <w:shd w:val="clear" w:color="auto" w:fill="FFFFFF" w:themeFill="background1"/>
            <w:vAlign w:val="center"/>
          </w:tcPr>
          <w:p w14:paraId="2A105B98" w14:textId="7FC65F9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0.5</w:t>
            </w:r>
          </w:p>
        </w:tc>
        <w:tc>
          <w:tcPr>
            <w:tcW w:w="392" w:type="dxa"/>
            <w:shd w:val="clear" w:color="auto" w:fill="FFFFFF" w:themeFill="background1"/>
            <w:vAlign w:val="center"/>
          </w:tcPr>
          <w:p w14:paraId="5096A771" w14:textId="4B5098C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1.5</w:t>
            </w:r>
          </w:p>
        </w:tc>
        <w:tc>
          <w:tcPr>
            <w:tcW w:w="435" w:type="dxa"/>
            <w:shd w:val="clear" w:color="auto" w:fill="FFFFFF" w:themeFill="background1"/>
            <w:vAlign w:val="center"/>
          </w:tcPr>
          <w:p w14:paraId="3EA26FFE" w14:textId="3349F74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3.5</w:t>
            </w:r>
          </w:p>
        </w:tc>
        <w:tc>
          <w:tcPr>
            <w:tcW w:w="649" w:type="dxa"/>
            <w:shd w:val="clear" w:color="auto" w:fill="FFFFFF" w:themeFill="background1"/>
            <w:vAlign w:val="center"/>
          </w:tcPr>
          <w:p w14:paraId="78AF4A39" w14:textId="21600C2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10.0</w:t>
            </w:r>
          </w:p>
        </w:tc>
        <w:tc>
          <w:tcPr>
            <w:tcW w:w="435" w:type="dxa"/>
            <w:shd w:val="clear" w:color="auto" w:fill="FFFFFF" w:themeFill="background1"/>
            <w:vAlign w:val="center"/>
          </w:tcPr>
          <w:p w14:paraId="77BF5C92" w14:textId="5D66041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6.1</w:t>
            </w:r>
          </w:p>
        </w:tc>
        <w:tc>
          <w:tcPr>
            <w:tcW w:w="388" w:type="dxa"/>
            <w:shd w:val="clear" w:color="auto" w:fill="FFFFFF" w:themeFill="background1"/>
            <w:vAlign w:val="center"/>
          </w:tcPr>
          <w:p w14:paraId="034F5497" w14:textId="1C5E2A6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2.19</w:t>
            </w:r>
          </w:p>
        </w:tc>
        <w:tc>
          <w:tcPr>
            <w:tcW w:w="331" w:type="dxa"/>
            <w:shd w:val="clear" w:color="auto" w:fill="FFFFFF" w:themeFill="background1"/>
            <w:vAlign w:val="center"/>
          </w:tcPr>
          <w:p w14:paraId="156CC899" w14:textId="2612FD0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0.61</w:t>
            </w:r>
          </w:p>
        </w:tc>
        <w:tc>
          <w:tcPr>
            <w:tcW w:w="487" w:type="dxa"/>
            <w:shd w:val="clear" w:color="auto" w:fill="FFFFFF" w:themeFill="background1"/>
            <w:vAlign w:val="center"/>
          </w:tcPr>
          <w:p w14:paraId="095861B7" w14:textId="25B3FCB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15.5</w:t>
            </w:r>
          </w:p>
        </w:tc>
        <w:tc>
          <w:tcPr>
            <w:tcW w:w="435" w:type="dxa"/>
            <w:shd w:val="clear" w:color="auto" w:fill="FFFFFF" w:themeFill="background1"/>
            <w:vAlign w:val="center"/>
          </w:tcPr>
          <w:p w14:paraId="1EA96294" w14:textId="569166F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9.4</w:t>
            </w:r>
          </w:p>
        </w:tc>
        <w:tc>
          <w:tcPr>
            <w:tcW w:w="435" w:type="dxa"/>
            <w:shd w:val="clear" w:color="auto" w:fill="FFFFFF" w:themeFill="background1"/>
            <w:vAlign w:val="center"/>
          </w:tcPr>
          <w:p w14:paraId="63378AF9" w14:textId="4DBE8F2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11.1</w:t>
            </w:r>
          </w:p>
        </w:tc>
        <w:tc>
          <w:tcPr>
            <w:tcW w:w="677" w:type="dxa"/>
            <w:shd w:val="clear" w:color="auto" w:fill="FFFFFF" w:themeFill="background1"/>
            <w:vAlign w:val="center"/>
          </w:tcPr>
          <w:p w14:paraId="64DB7009" w14:textId="794B298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15.1</w:t>
            </w:r>
          </w:p>
        </w:tc>
        <w:tc>
          <w:tcPr>
            <w:tcW w:w="351" w:type="dxa"/>
            <w:shd w:val="clear" w:color="auto" w:fill="FFFFFF" w:themeFill="background1"/>
            <w:vAlign w:val="center"/>
          </w:tcPr>
          <w:p w14:paraId="5165F398" w14:textId="11897D6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2.44</w:t>
            </w:r>
          </w:p>
        </w:tc>
        <w:tc>
          <w:tcPr>
            <w:tcW w:w="374" w:type="dxa"/>
            <w:shd w:val="clear" w:color="auto" w:fill="FFFFFF" w:themeFill="background1"/>
            <w:vAlign w:val="center"/>
          </w:tcPr>
          <w:p w14:paraId="4F3EDE64" w14:textId="04687AB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0.076</w:t>
            </w:r>
          </w:p>
        </w:tc>
        <w:tc>
          <w:tcPr>
            <w:tcW w:w="496" w:type="dxa"/>
            <w:shd w:val="clear" w:color="auto" w:fill="FFFFFF" w:themeFill="background1"/>
            <w:vAlign w:val="center"/>
          </w:tcPr>
          <w:p w14:paraId="39E689CE" w14:textId="2F0DDBD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0.004836</w:t>
            </w:r>
          </w:p>
        </w:tc>
        <w:tc>
          <w:tcPr>
            <w:tcW w:w="521" w:type="dxa"/>
            <w:shd w:val="clear" w:color="auto" w:fill="FFFFFF" w:themeFill="background1"/>
          </w:tcPr>
          <w:p w14:paraId="662884B0" w14:textId="771CAA2B" w:rsidR="001B52D3" w:rsidRPr="00A27B2E" w:rsidRDefault="00793600" w:rsidP="001B52D3">
            <w:pPr>
              <w:rPr>
                <w:rFonts w:ascii="Calibri" w:hAnsi="Calibri" w:cs="Calibri"/>
                <w:b/>
                <w:bCs/>
                <w:color w:val="2F75B5"/>
                <w:sz w:val="8"/>
                <w:szCs w:val="8"/>
              </w:rPr>
            </w:pPr>
            <w:r w:rsidRPr="00A27B2E">
              <w:rPr>
                <w:rFonts w:hint="eastAsia"/>
                <w:b/>
                <w:bCs/>
                <w:color w:val="EE0000"/>
                <w:sz w:val="8"/>
                <w:szCs w:val="8"/>
              </w:rPr>
              <w:t>1.0</w:t>
            </w:r>
          </w:p>
        </w:tc>
      </w:tr>
      <w:tr w:rsidR="001B52D3" w:rsidRPr="003E6F1B" w14:paraId="742F98BF" w14:textId="4BDF2B57" w:rsidTr="00EA0E53">
        <w:trPr>
          <w:trHeight w:val="216"/>
        </w:trPr>
        <w:tc>
          <w:tcPr>
            <w:tcW w:w="316" w:type="dxa"/>
            <w:shd w:val="clear" w:color="auto" w:fill="D9E1F2"/>
            <w:vAlign w:val="center"/>
          </w:tcPr>
          <w:p w14:paraId="569C11BC" w14:textId="7855EC33"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71</w:t>
            </w:r>
          </w:p>
        </w:tc>
        <w:tc>
          <w:tcPr>
            <w:tcW w:w="779" w:type="dxa"/>
            <w:shd w:val="clear" w:color="auto" w:fill="D9E1F2"/>
            <w:vAlign w:val="center"/>
          </w:tcPr>
          <w:p w14:paraId="3C614558" w14:textId="41B7B6C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Restaurant dining rooms</w:t>
            </w:r>
          </w:p>
        </w:tc>
        <w:tc>
          <w:tcPr>
            <w:tcW w:w="527" w:type="dxa"/>
            <w:shd w:val="clear" w:color="auto" w:fill="D9E1F2"/>
            <w:vAlign w:val="center"/>
          </w:tcPr>
          <w:p w14:paraId="7AAE17F5" w14:textId="3FEAAFF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70</w:t>
            </w:r>
          </w:p>
        </w:tc>
        <w:tc>
          <w:tcPr>
            <w:tcW w:w="701" w:type="dxa"/>
            <w:shd w:val="clear" w:color="auto" w:fill="D9E1F2"/>
            <w:vAlign w:val="center"/>
          </w:tcPr>
          <w:p w14:paraId="03DA0DCA" w14:textId="296CF31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moderate exercise</w:t>
            </w:r>
          </w:p>
        </w:tc>
        <w:tc>
          <w:tcPr>
            <w:tcW w:w="523" w:type="dxa"/>
            <w:shd w:val="clear" w:color="auto" w:fill="D9E1F2"/>
            <w:vAlign w:val="center"/>
          </w:tcPr>
          <w:p w14:paraId="5F4FB48E" w14:textId="53B59B5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w:t>
            </w:r>
          </w:p>
        </w:tc>
        <w:tc>
          <w:tcPr>
            <w:tcW w:w="392" w:type="dxa"/>
            <w:shd w:val="clear" w:color="auto" w:fill="D9E1F2"/>
            <w:vAlign w:val="center"/>
          </w:tcPr>
          <w:p w14:paraId="0FCE91F1" w14:textId="7914E2A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w:t>
            </w:r>
          </w:p>
        </w:tc>
        <w:tc>
          <w:tcPr>
            <w:tcW w:w="435" w:type="dxa"/>
            <w:shd w:val="clear" w:color="auto" w:fill="D9E1F2"/>
            <w:vAlign w:val="center"/>
          </w:tcPr>
          <w:p w14:paraId="02C182AD" w14:textId="3147BAD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5.1</w:t>
            </w:r>
          </w:p>
        </w:tc>
        <w:tc>
          <w:tcPr>
            <w:tcW w:w="649" w:type="dxa"/>
            <w:shd w:val="clear" w:color="auto" w:fill="D9E1F2"/>
            <w:vAlign w:val="center"/>
          </w:tcPr>
          <w:p w14:paraId="54BEDC32" w14:textId="27D6CCE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4.3</w:t>
            </w:r>
          </w:p>
        </w:tc>
        <w:tc>
          <w:tcPr>
            <w:tcW w:w="435" w:type="dxa"/>
            <w:shd w:val="clear" w:color="auto" w:fill="D9E1F2"/>
            <w:vAlign w:val="center"/>
          </w:tcPr>
          <w:p w14:paraId="39125098" w14:textId="767F7FC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6.2</w:t>
            </w:r>
          </w:p>
        </w:tc>
        <w:tc>
          <w:tcPr>
            <w:tcW w:w="388" w:type="dxa"/>
            <w:shd w:val="clear" w:color="auto" w:fill="D9E1F2"/>
            <w:vAlign w:val="center"/>
          </w:tcPr>
          <w:p w14:paraId="0EAAAD51" w14:textId="1454CDA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5.20</w:t>
            </w:r>
          </w:p>
        </w:tc>
        <w:tc>
          <w:tcPr>
            <w:tcW w:w="331" w:type="dxa"/>
            <w:shd w:val="clear" w:color="auto" w:fill="D9E1F2"/>
            <w:vAlign w:val="center"/>
          </w:tcPr>
          <w:p w14:paraId="44C7A496" w14:textId="1463597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0.19</w:t>
            </w:r>
          </w:p>
        </w:tc>
        <w:tc>
          <w:tcPr>
            <w:tcW w:w="487" w:type="dxa"/>
            <w:shd w:val="clear" w:color="auto" w:fill="D9E1F2"/>
            <w:vAlign w:val="center"/>
          </w:tcPr>
          <w:p w14:paraId="3A01F61E" w14:textId="426BE81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7.7</w:t>
            </w:r>
          </w:p>
        </w:tc>
        <w:tc>
          <w:tcPr>
            <w:tcW w:w="435" w:type="dxa"/>
            <w:shd w:val="clear" w:color="auto" w:fill="D9E1F2"/>
            <w:vAlign w:val="center"/>
          </w:tcPr>
          <w:p w14:paraId="784BBEC0" w14:textId="40B4C87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1.5</w:t>
            </w:r>
          </w:p>
        </w:tc>
        <w:tc>
          <w:tcPr>
            <w:tcW w:w="435" w:type="dxa"/>
            <w:shd w:val="clear" w:color="auto" w:fill="D9E1F2"/>
            <w:vAlign w:val="center"/>
          </w:tcPr>
          <w:p w14:paraId="0CE1D47F" w14:textId="727ABFC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2.4</w:t>
            </w:r>
          </w:p>
        </w:tc>
        <w:tc>
          <w:tcPr>
            <w:tcW w:w="677" w:type="dxa"/>
            <w:shd w:val="clear" w:color="auto" w:fill="D9E1F2"/>
            <w:vAlign w:val="center"/>
          </w:tcPr>
          <w:p w14:paraId="4EA1D2A5" w14:textId="6A1C845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7.7</w:t>
            </w:r>
          </w:p>
        </w:tc>
        <w:tc>
          <w:tcPr>
            <w:tcW w:w="351" w:type="dxa"/>
            <w:shd w:val="clear" w:color="auto" w:fill="D9E1F2"/>
            <w:vAlign w:val="center"/>
          </w:tcPr>
          <w:p w14:paraId="311ADADC" w14:textId="630D12D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0.06</w:t>
            </w:r>
          </w:p>
        </w:tc>
        <w:tc>
          <w:tcPr>
            <w:tcW w:w="374" w:type="dxa"/>
            <w:shd w:val="clear" w:color="auto" w:fill="D9E1F2"/>
            <w:vAlign w:val="center"/>
          </w:tcPr>
          <w:p w14:paraId="6E4AF85F" w14:textId="0798557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0.458</w:t>
            </w:r>
          </w:p>
        </w:tc>
        <w:tc>
          <w:tcPr>
            <w:tcW w:w="496" w:type="dxa"/>
            <w:shd w:val="clear" w:color="auto" w:fill="D9E1F2"/>
            <w:vAlign w:val="center"/>
          </w:tcPr>
          <w:p w14:paraId="4D27352B" w14:textId="7A127E4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0.026121</w:t>
            </w:r>
          </w:p>
        </w:tc>
        <w:tc>
          <w:tcPr>
            <w:tcW w:w="521" w:type="dxa"/>
            <w:shd w:val="clear" w:color="auto" w:fill="D9E1F2"/>
          </w:tcPr>
          <w:p w14:paraId="4B8E813F" w14:textId="252CAC37" w:rsidR="001B52D3" w:rsidRPr="001B52D3" w:rsidRDefault="001B52D3" w:rsidP="001B52D3">
            <w:pPr>
              <w:rPr>
                <w:rFonts w:ascii="Calibri" w:hAnsi="Calibri" w:cs="Calibri"/>
                <w:color w:val="2F75B5"/>
                <w:sz w:val="8"/>
                <w:szCs w:val="8"/>
              </w:rPr>
            </w:pPr>
            <w:r w:rsidRPr="00FB0C49">
              <w:rPr>
                <w:rFonts w:ascii="Calibri" w:hAnsi="Calibri" w:cs="Calibri"/>
                <w:color w:val="2F75B5"/>
                <w:sz w:val="8"/>
                <w:szCs w:val="8"/>
              </w:rPr>
              <w:t>8.6</w:t>
            </w:r>
          </w:p>
        </w:tc>
      </w:tr>
      <w:tr w:rsidR="001B52D3" w:rsidRPr="003E6F1B" w14:paraId="68B34962" w14:textId="4D0FD495" w:rsidTr="00EA0E53">
        <w:trPr>
          <w:trHeight w:val="216"/>
        </w:trPr>
        <w:tc>
          <w:tcPr>
            <w:tcW w:w="316" w:type="dxa"/>
            <w:shd w:val="clear" w:color="auto" w:fill="FFFFFF" w:themeFill="background1"/>
            <w:vAlign w:val="center"/>
          </w:tcPr>
          <w:p w14:paraId="6103C754" w14:textId="2D56FFE6"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72</w:t>
            </w:r>
          </w:p>
        </w:tc>
        <w:tc>
          <w:tcPr>
            <w:tcW w:w="779" w:type="dxa"/>
            <w:shd w:val="clear" w:color="auto" w:fill="FFFFFF" w:themeFill="background1"/>
            <w:vAlign w:val="center"/>
          </w:tcPr>
          <w:p w14:paraId="6902C9BD" w14:textId="32836CC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Sales (except as below)</w:t>
            </w:r>
          </w:p>
        </w:tc>
        <w:tc>
          <w:tcPr>
            <w:tcW w:w="527" w:type="dxa"/>
            <w:shd w:val="clear" w:color="auto" w:fill="FFFFFF" w:themeFill="background1"/>
            <w:vAlign w:val="center"/>
          </w:tcPr>
          <w:p w14:paraId="2B024AE7" w14:textId="76F0888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15</w:t>
            </w:r>
          </w:p>
        </w:tc>
        <w:tc>
          <w:tcPr>
            <w:tcW w:w="701" w:type="dxa"/>
            <w:shd w:val="clear" w:color="auto" w:fill="FFFFFF" w:themeFill="background1"/>
            <w:vAlign w:val="center"/>
          </w:tcPr>
          <w:p w14:paraId="12004155" w14:textId="04B2570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moderate exercise</w:t>
            </w:r>
          </w:p>
        </w:tc>
        <w:tc>
          <w:tcPr>
            <w:tcW w:w="523" w:type="dxa"/>
            <w:shd w:val="clear" w:color="auto" w:fill="FFFFFF" w:themeFill="background1"/>
            <w:vAlign w:val="center"/>
          </w:tcPr>
          <w:p w14:paraId="2ED7234F" w14:textId="48C21D3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w:t>
            </w:r>
          </w:p>
        </w:tc>
        <w:tc>
          <w:tcPr>
            <w:tcW w:w="392" w:type="dxa"/>
            <w:shd w:val="clear" w:color="auto" w:fill="FFFFFF" w:themeFill="background1"/>
            <w:vAlign w:val="center"/>
          </w:tcPr>
          <w:p w14:paraId="0E7267D7" w14:textId="59E8514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2.3</w:t>
            </w:r>
          </w:p>
        </w:tc>
        <w:tc>
          <w:tcPr>
            <w:tcW w:w="435" w:type="dxa"/>
            <w:shd w:val="clear" w:color="auto" w:fill="FFFFFF" w:themeFill="background1"/>
            <w:vAlign w:val="center"/>
          </w:tcPr>
          <w:p w14:paraId="56066A49" w14:textId="4082D96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7.8</w:t>
            </w:r>
          </w:p>
        </w:tc>
        <w:tc>
          <w:tcPr>
            <w:tcW w:w="649" w:type="dxa"/>
            <w:shd w:val="clear" w:color="auto" w:fill="FFFFFF" w:themeFill="background1"/>
            <w:vAlign w:val="center"/>
          </w:tcPr>
          <w:p w14:paraId="4F2861CA" w14:textId="76DAF84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20.0</w:t>
            </w:r>
          </w:p>
        </w:tc>
        <w:tc>
          <w:tcPr>
            <w:tcW w:w="435" w:type="dxa"/>
            <w:shd w:val="clear" w:color="auto" w:fill="FFFFFF" w:themeFill="background1"/>
            <w:vAlign w:val="center"/>
          </w:tcPr>
          <w:p w14:paraId="5B3C521B" w14:textId="49733D3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13.0</w:t>
            </w:r>
          </w:p>
        </w:tc>
        <w:tc>
          <w:tcPr>
            <w:tcW w:w="388" w:type="dxa"/>
            <w:shd w:val="clear" w:color="auto" w:fill="FFFFFF" w:themeFill="background1"/>
            <w:vAlign w:val="center"/>
          </w:tcPr>
          <w:p w14:paraId="3426B9D7" w14:textId="6500523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2.33</w:t>
            </w:r>
          </w:p>
        </w:tc>
        <w:tc>
          <w:tcPr>
            <w:tcW w:w="331" w:type="dxa"/>
            <w:shd w:val="clear" w:color="auto" w:fill="FFFFFF" w:themeFill="background1"/>
            <w:vAlign w:val="center"/>
          </w:tcPr>
          <w:p w14:paraId="4CB43363" w14:textId="585E6BF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0.11</w:t>
            </w:r>
          </w:p>
        </w:tc>
        <w:tc>
          <w:tcPr>
            <w:tcW w:w="487" w:type="dxa"/>
            <w:shd w:val="clear" w:color="auto" w:fill="FFFFFF" w:themeFill="background1"/>
            <w:vAlign w:val="center"/>
          </w:tcPr>
          <w:p w14:paraId="38244557" w14:textId="3960726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14.5</w:t>
            </w:r>
          </w:p>
        </w:tc>
        <w:tc>
          <w:tcPr>
            <w:tcW w:w="435" w:type="dxa"/>
            <w:shd w:val="clear" w:color="auto" w:fill="FFFFFF" w:themeFill="background1"/>
            <w:vAlign w:val="center"/>
          </w:tcPr>
          <w:p w14:paraId="6284F56B" w14:textId="44113EB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1.6</w:t>
            </w:r>
          </w:p>
        </w:tc>
        <w:tc>
          <w:tcPr>
            <w:tcW w:w="435" w:type="dxa"/>
            <w:shd w:val="clear" w:color="auto" w:fill="FFFFFF" w:themeFill="background1"/>
            <w:vAlign w:val="center"/>
          </w:tcPr>
          <w:p w14:paraId="21C7E968" w14:textId="64A0E5C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2.8</w:t>
            </w:r>
          </w:p>
        </w:tc>
        <w:tc>
          <w:tcPr>
            <w:tcW w:w="677" w:type="dxa"/>
            <w:shd w:val="clear" w:color="auto" w:fill="FFFFFF" w:themeFill="background1"/>
            <w:vAlign w:val="center"/>
          </w:tcPr>
          <w:p w14:paraId="0D5204F7" w14:textId="0B9AD1B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14.5</w:t>
            </w:r>
          </w:p>
        </w:tc>
        <w:tc>
          <w:tcPr>
            <w:tcW w:w="351" w:type="dxa"/>
            <w:shd w:val="clear" w:color="auto" w:fill="FFFFFF" w:themeFill="background1"/>
            <w:vAlign w:val="center"/>
          </w:tcPr>
          <w:p w14:paraId="1E952477" w14:textId="4D6C209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0.44</w:t>
            </w:r>
          </w:p>
        </w:tc>
        <w:tc>
          <w:tcPr>
            <w:tcW w:w="374" w:type="dxa"/>
            <w:shd w:val="clear" w:color="auto" w:fill="FFFFFF" w:themeFill="background1"/>
            <w:vAlign w:val="center"/>
          </w:tcPr>
          <w:p w14:paraId="5AA4AD90" w14:textId="482B02C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0.458</w:t>
            </w:r>
          </w:p>
        </w:tc>
        <w:tc>
          <w:tcPr>
            <w:tcW w:w="496" w:type="dxa"/>
            <w:shd w:val="clear" w:color="auto" w:fill="FFFFFF" w:themeFill="background1"/>
            <w:vAlign w:val="center"/>
          </w:tcPr>
          <w:p w14:paraId="7AA36053" w14:textId="3516F99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0.063352</w:t>
            </w:r>
          </w:p>
        </w:tc>
        <w:tc>
          <w:tcPr>
            <w:tcW w:w="521" w:type="dxa"/>
            <w:shd w:val="clear" w:color="auto" w:fill="FFFFFF" w:themeFill="background1"/>
          </w:tcPr>
          <w:p w14:paraId="735B35DD" w14:textId="0D07ADBF" w:rsidR="001B52D3" w:rsidRPr="001B52D3" w:rsidRDefault="001B52D3" w:rsidP="001B52D3">
            <w:pPr>
              <w:rPr>
                <w:rFonts w:ascii="Calibri" w:hAnsi="Calibri" w:cs="Calibri"/>
                <w:color w:val="2F75B5"/>
                <w:sz w:val="8"/>
                <w:szCs w:val="8"/>
              </w:rPr>
            </w:pPr>
            <w:r w:rsidRPr="00FB0C49">
              <w:rPr>
                <w:rFonts w:ascii="Calibri" w:hAnsi="Calibri" w:cs="Calibri"/>
                <w:color w:val="2F75B5"/>
                <w:sz w:val="8"/>
                <w:szCs w:val="8"/>
              </w:rPr>
              <w:t>44.9</w:t>
            </w:r>
          </w:p>
        </w:tc>
      </w:tr>
      <w:tr w:rsidR="001B52D3" w:rsidRPr="003E6F1B" w14:paraId="6A63C35A" w14:textId="50ECFFBA" w:rsidTr="00EA0E53">
        <w:trPr>
          <w:trHeight w:val="216"/>
        </w:trPr>
        <w:tc>
          <w:tcPr>
            <w:tcW w:w="316" w:type="dxa"/>
            <w:shd w:val="clear" w:color="auto" w:fill="D9E1F2"/>
            <w:vAlign w:val="center"/>
          </w:tcPr>
          <w:p w14:paraId="563248DE" w14:textId="4EEDF2FA"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73</w:t>
            </w:r>
          </w:p>
        </w:tc>
        <w:tc>
          <w:tcPr>
            <w:tcW w:w="779" w:type="dxa"/>
            <w:shd w:val="clear" w:color="auto" w:fill="D9E1F2"/>
            <w:vAlign w:val="center"/>
          </w:tcPr>
          <w:p w14:paraId="62226189" w14:textId="4D71F98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Science laboratories</w:t>
            </w:r>
          </w:p>
        </w:tc>
        <w:tc>
          <w:tcPr>
            <w:tcW w:w="527" w:type="dxa"/>
            <w:shd w:val="clear" w:color="auto" w:fill="D9E1F2"/>
            <w:vAlign w:val="center"/>
          </w:tcPr>
          <w:p w14:paraId="5C04AC65" w14:textId="287DE06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25</w:t>
            </w:r>
          </w:p>
        </w:tc>
        <w:tc>
          <w:tcPr>
            <w:tcW w:w="701" w:type="dxa"/>
            <w:shd w:val="clear" w:color="auto" w:fill="D9E1F2"/>
            <w:vAlign w:val="center"/>
          </w:tcPr>
          <w:p w14:paraId="3A56808C" w14:textId="0016595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moderate exercise</w:t>
            </w:r>
          </w:p>
        </w:tc>
        <w:tc>
          <w:tcPr>
            <w:tcW w:w="523" w:type="dxa"/>
            <w:shd w:val="clear" w:color="auto" w:fill="D9E1F2"/>
            <w:vAlign w:val="center"/>
          </w:tcPr>
          <w:p w14:paraId="238E5D3E" w14:textId="746D04A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w:t>
            </w:r>
          </w:p>
        </w:tc>
        <w:tc>
          <w:tcPr>
            <w:tcW w:w="392" w:type="dxa"/>
            <w:shd w:val="clear" w:color="auto" w:fill="D9E1F2"/>
            <w:vAlign w:val="center"/>
          </w:tcPr>
          <w:p w14:paraId="279BD9F5" w14:textId="1557D25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4.5</w:t>
            </w:r>
          </w:p>
        </w:tc>
        <w:tc>
          <w:tcPr>
            <w:tcW w:w="435" w:type="dxa"/>
            <w:shd w:val="clear" w:color="auto" w:fill="D9E1F2"/>
            <w:vAlign w:val="center"/>
          </w:tcPr>
          <w:p w14:paraId="21055BF4" w14:textId="652DDF5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8.6</w:t>
            </w:r>
          </w:p>
        </w:tc>
        <w:tc>
          <w:tcPr>
            <w:tcW w:w="649" w:type="dxa"/>
            <w:shd w:val="clear" w:color="auto" w:fill="D9E1F2"/>
            <w:vAlign w:val="center"/>
          </w:tcPr>
          <w:p w14:paraId="65A57236" w14:textId="2BDD4D1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12.0</w:t>
            </w:r>
          </w:p>
        </w:tc>
        <w:tc>
          <w:tcPr>
            <w:tcW w:w="435" w:type="dxa"/>
            <w:shd w:val="clear" w:color="auto" w:fill="D9E1F2"/>
            <w:vAlign w:val="center"/>
          </w:tcPr>
          <w:p w14:paraId="171B61E7" w14:textId="63E25DD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11.7</w:t>
            </w:r>
          </w:p>
        </w:tc>
        <w:tc>
          <w:tcPr>
            <w:tcW w:w="388" w:type="dxa"/>
            <w:shd w:val="clear" w:color="auto" w:fill="D9E1F2"/>
            <w:vAlign w:val="center"/>
          </w:tcPr>
          <w:p w14:paraId="10879E0F" w14:textId="7E35F03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3.51</w:t>
            </w:r>
          </w:p>
        </w:tc>
        <w:tc>
          <w:tcPr>
            <w:tcW w:w="331" w:type="dxa"/>
            <w:shd w:val="clear" w:color="auto" w:fill="D9E1F2"/>
            <w:vAlign w:val="center"/>
          </w:tcPr>
          <w:p w14:paraId="3DC74F56" w14:textId="764C7CC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0.28</w:t>
            </w:r>
          </w:p>
        </w:tc>
        <w:tc>
          <w:tcPr>
            <w:tcW w:w="487" w:type="dxa"/>
            <w:shd w:val="clear" w:color="auto" w:fill="D9E1F2"/>
            <w:vAlign w:val="center"/>
          </w:tcPr>
          <w:p w14:paraId="223B5E53" w14:textId="6F5B338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16.2</w:t>
            </w:r>
          </w:p>
        </w:tc>
        <w:tc>
          <w:tcPr>
            <w:tcW w:w="435" w:type="dxa"/>
            <w:shd w:val="clear" w:color="auto" w:fill="D9E1F2"/>
            <w:vAlign w:val="center"/>
          </w:tcPr>
          <w:p w14:paraId="5A9E65F3" w14:textId="18D3E70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4.5</w:t>
            </w:r>
          </w:p>
        </w:tc>
        <w:tc>
          <w:tcPr>
            <w:tcW w:w="435" w:type="dxa"/>
            <w:shd w:val="clear" w:color="auto" w:fill="D9E1F2"/>
            <w:vAlign w:val="center"/>
          </w:tcPr>
          <w:p w14:paraId="09BA0647" w14:textId="1451F70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6.7</w:t>
            </w:r>
          </w:p>
        </w:tc>
        <w:tc>
          <w:tcPr>
            <w:tcW w:w="677" w:type="dxa"/>
            <w:shd w:val="clear" w:color="auto" w:fill="D9E1F2"/>
            <w:vAlign w:val="center"/>
          </w:tcPr>
          <w:p w14:paraId="408F93F4" w14:textId="277F272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16.1</w:t>
            </w:r>
          </w:p>
        </w:tc>
        <w:tc>
          <w:tcPr>
            <w:tcW w:w="351" w:type="dxa"/>
            <w:shd w:val="clear" w:color="auto" w:fill="D9E1F2"/>
            <w:vAlign w:val="center"/>
          </w:tcPr>
          <w:p w14:paraId="5F2BE064" w14:textId="540CF76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0.18</w:t>
            </w:r>
          </w:p>
        </w:tc>
        <w:tc>
          <w:tcPr>
            <w:tcW w:w="374" w:type="dxa"/>
            <w:shd w:val="clear" w:color="auto" w:fill="D9E1F2"/>
            <w:vAlign w:val="center"/>
          </w:tcPr>
          <w:p w14:paraId="314C339F" w14:textId="107CF3A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0.364</w:t>
            </w:r>
          </w:p>
        </w:tc>
        <w:tc>
          <w:tcPr>
            <w:tcW w:w="496" w:type="dxa"/>
            <w:shd w:val="clear" w:color="auto" w:fill="D9E1F2"/>
            <w:vAlign w:val="center"/>
          </w:tcPr>
          <w:p w14:paraId="536525B0" w14:textId="249C2C7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0.027831</w:t>
            </w:r>
          </w:p>
        </w:tc>
        <w:tc>
          <w:tcPr>
            <w:tcW w:w="521" w:type="dxa"/>
            <w:shd w:val="clear" w:color="auto" w:fill="D9E1F2"/>
          </w:tcPr>
          <w:p w14:paraId="2F1B7523" w14:textId="16D9EF68" w:rsidR="001B52D3" w:rsidRPr="001B52D3" w:rsidRDefault="001B52D3" w:rsidP="001B52D3">
            <w:pPr>
              <w:rPr>
                <w:rFonts w:ascii="Calibri" w:hAnsi="Calibri" w:cs="Calibri"/>
                <w:color w:val="2F75B5"/>
                <w:sz w:val="8"/>
                <w:szCs w:val="8"/>
              </w:rPr>
            </w:pPr>
            <w:r w:rsidRPr="00FB0C49">
              <w:rPr>
                <w:rFonts w:ascii="Calibri" w:hAnsi="Calibri" w:cs="Calibri"/>
                <w:color w:val="2F75B5"/>
                <w:sz w:val="8"/>
                <w:szCs w:val="8"/>
              </w:rPr>
              <w:t>18.5</w:t>
            </w:r>
          </w:p>
        </w:tc>
      </w:tr>
      <w:tr w:rsidR="001B52D3" w:rsidRPr="003E6F1B" w14:paraId="2A832A0A" w14:textId="78D27490" w:rsidTr="00EA0E53">
        <w:trPr>
          <w:trHeight w:val="216"/>
        </w:trPr>
        <w:tc>
          <w:tcPr>
            <w:tcW w:w="316" w:type="dxa"/>
            <w:shd w:val="clear" w:color="auto" w:fill="FFFFFF" w:themeFill="background1"/>
            <w:vAlign w:val="center"/>
          </w:tcPr>
          <w:p w14:paraId="104A3B8D" w14:textId="2A97BB7E"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74</w:t>
            </w:r>
          </w:p>
        </w:tc>
        <w:tc>
          <w:tcPr>
            <w:tcW w:w="779" w:type="dxa"/>
            <w:shd w:val="clear" w:color="auto" w:fill="FFFFFF" w:themeFill="background1"/>
            <w:vAlign w:val="center"/>
          </w:tcPr>
          <w:p w14:paraId="0ADB3A43" w14:textId="16622F5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Shipping/receiving</w:t>
            </w:r>
          </w:p>
        </w:tc>
        <w:tc>
          <w:tcPr>
            <w:tcW w:w="527" w:type="dxa"/>
            <w:shd w:val="clear" w:color="auto" w:fill="FFFFFF" w:themeFill="background1"/>
            <w:vAlign w:val="center"/>
          </w:tcPr>
          <w:p w14:paraId="1756CBFF" w14:textId="4FBFD8B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w:t>
            </w:r>
          </w:p>
        </w:tc>
        <w:tc>
          <w:tcPr>
            <w:tcW w:w="701" w:type="dxa"/>
            <w:shd w:val="clear" w:color="auto" w:fill="FFFFFF" w:themeFill="background1"/>
            <w:vAlign w:val="center"/>
          </w:tcPr>
          <w:p w14:paraId="77DCBD31" w14:textId="0DEA3E8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heavy exercise</w:t>
            </w:r>
          </w:p>
        </w:tc>
        <w:tc>
          <w:tcPr>
            <w:tcW w:w="523" w:type="dxa"/>
            <w:shd w:val="clear" w:color="auto" w:fill="FFFFFF" w:themeFill="background1"/>
            <w:vAlign w:val="center"/>
          </w:tcPr>
          <w:p w14:paraId="6A52EC8C" w14:textId="6E6D642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w:t>
            </w:r>
          </w:p>
        </w:tc>
        <w:tc>
          <w:tcPr>
            <w:tcW w:w="392" w:type="dxa"/>
            <w:shd w:val="clear" w:color="auto" w:fill="FFFFFF" w:themeFill="background1"/>
            <w:vAlign w:val="center"/>
          </w:tcPr>
          <w:p w14:paraId="0A49987F" w14:textId="75A9402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8</w:t>
            </w:r>
          </w:p>
        </w:tc>
        <w:tc>
          <w:tcPr>
            <w:tcW w:w="435" w:type="dxa"/>
            <w:shd w:val="clear" w:color="auto" w:fill="FFFFFF" w:themeFill="background1"/>
            <w:vAlign w:val="center"/>
          </w:tcPr>
          <w:p w14:paraId="446BE740" w14:textId="79100E2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35.0</w:t>
            </w:r>
          </w:p>
        </w:tc>
        <w:tc>
          <w:tcPr>
            <w:tcW w:w="649" w:type="dxa"/>
            <w:shd w:val="clear" w:color="auto" w:fill="FFFFFF" w:themeFill="background1"/>
            <w:vAlign w:val="center"/>
          </w:tcPr>
          <w:p w14:paraId="7A93550B" w14:textId="77FB1E1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150.0</w:t>
            </w:r>
          </w:p>
        </w:tc>
        <w:tc>
          <w:tcPr>
            <w:tcW w:w="435" w:type="dxa"/>
            <w:shd w:val="clear" w:color="auto" w:fill="FFFFFF" w:themeFill="background1"/>
            <w:vAlign w:val="center"/>
          </w:tcPr>
          <w:p w14:paraId="01327C30" w14:textId="77BD6BC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73.8</w:t>
            </w:r>
          </w:p>
        </w:tc>
        <w:tc>
          <w:tcPr>
            <w:tcW w:w="388" w:type="dxa"/>
            <w:shd w:val="clear" w:color="auto" w:fill="FFFFFF" w:themeFill="background1"/>
            <w:vAlign w:val="center"/>
          </w:tcPr>
          <w:p w14:paraId="08D2F437" w14:textId="38DCD05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1.77</w:t>
            </w:r>
          </w:p>
        </w:tc>
        <w:tc>
          <w:tcPr>
            <w:tcW w:w="331" w:type="dxa"/>
            <w:shd w:val="clear" w:color="auto" w:fill="FFFFFF" w:themeFill="background1"/>
            <w:vAlign w:val="center"/>
          </w:tcPr>
          <w:p w14:paraId="1FEF8CFE" w14:textId="0A32719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0.47</w:t>
            </w:r>
          </w:p>
        </w:tc>
        <w:tc>
          <w:tcPr>
            <w:tcW w:w="487" w:type="dxa"/>
            <w:shd w:val="clear" w:color="auto" w:fill="FFFFFF" w:themeFill="background1"/>
            <w:vAlign w:val="center"/>
          </w:tcPr>
          <w:p w14:paraId="4400B54B" w14:textId="4C3CF76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138.8</w:t>
            </w:r>
          </w:p>
        </w:tc>
        <w:tc>
          <w:tcPr>
            <w:tcW w:w="435" w:type="dxa"/>
            <w:shd w:val="clear" w:color="auto" w:fill="FFFFFF" w:themeFill="background1"/>
            <w:vAlign w:val="center"/>
          </w:tcPr>
          <w:p w14:paraId="6A37C53D" w14:textId="59EC688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65.1</w:t>
            </w:r>
          </w:p>
        </w:tc>
        <w:tc>
          <w:tcPr>
            <w:tcW w:w="435" w:type="dxa"/>
            <w:shd w:val="clear" w:color="auto" w:fill="FFFFFF" w:themeFill="background1"/>
            <w:vAlign w:val="center"/>
          </w:tcPr>
          <w:p w14:paraId="7896A626" w14:textId="5D723C9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83.3</w:t>
            </w:r>
          </w:p>
        </w:tc>
        <w:tc>
          <w:tcPr>
            <w:tcW w:w="677" w:type="dxa"/>
            <w:shd w:val="clear" w:color="auto" w:fill="FFFFFF" w:themeFill="background1"/>
            <w:vAlign w:val="center"/>
          </w:tcPr>
          <w:p w14:paraId="4670FCB6" w14:textId="028C106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136.8</w:t>
            </w:r>
          </w:p>
        </w:tc>
        <w:tc>
          <w:tcPr>
            <w:tcW w:w="351" w:type="dxa"/>
            <w:shd w:val="clear" w:color="auto" w:fill="FFFFFF" w:themeFill="background1"/>
            <w:vAlign w:val="center"/>
          </w:tcPr>
          <w:p w14:paraId="779BA429" w14:textId="525E103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1.45</w:t>
            </w:r>
          </w:p>
        </w:tc>
        <w:tc>
          <w:tcPr>
            <w:tcW w:w="374" w:type="dxa"/>
            <w:shd w:val="clear" w:color="auto" w:fill="FFFFFF" w:themeFill="background1"/>
            <w:vAlign w:val="center"/>
          </w:tcPr>
          <w:p w14:paraId="28F5B521" w14:textId="7D9FFA4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0.849</w:t>
            </w:r>
          </w:p>
        </w:tc>
        <w:tc>
          <w:tcPr>
            <w:tcW w:w="496" w:type="dxa"/>
            <w:shd w:val="clear" w:color="auto" w:fill="FFFFFF" w:themeFill="background1"/>
            <w:vAlign w:val="center"/>
          </w:tcPr>
          <w:p w14:paraId="75326CC1" w14:textId="7D5225E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0.005763</w:t>
            </w:r>
          </w:p>
        </w:tc>
        <w:tc>
          <w:tcPr>
            <w:tcW w:w="521" w:type="dxa"/>
            <w:shd w:val="clear" w:color="auto" w:fill="FFFFFF" w:themeFill="background1"/>
          </w:tcPr>
          <w:p w14:paraId="3CCE9F31" w14:textId="743522D5" w:rsidR="001B52D3" w:rsidRPr="00A27B2E" w:rsidRDefault="00793600" w:rsidP="001B52D3">
            <w:pPr>
              <w:rPr>
                <w:rFonts w:ascii="Calibri" w:hAnsi="Calibri" w:cs="Calibri"/>
                <w:b/>
                <w:bCs/>
                <w:color w:val="2F75B5"/>
                <w:sz w:val="8"/>
                <w:szCs w:val="8"/>
              </w:rPr>
            </w:pPr>
            <w:r w:rsidRPr="00A27B2E">
              <w:rPr>
                <w:rFonts w:hint="eastAsia"/>
                <w:b/>
                <w:bCs/>
                <w:color w:val="EE0000"/>
                <w:sz w:val="8"/>
                <w:szCs w:val="8"/>
              </w:rPr>
              <w:t>1.0</w:t>
            </w:r>
          </w:p>
        </w:tc>
      </w:tr>
      <w:tr w:rsidR="001B52D3" w:rsidRPr="003E6F1B" w14:paraId="6750D848" w14:textId="5EAE7B88" w:rsidTr="00EA0E53">
        <w:trPr>
          <w:trHeight w:val="216"/>
        </w:trPr>
        <w:tc>
          <w:tcPr>
            <w:tcW w:w="316" w:type="dxa"/>
            <w:shd w:val="clear" w:color="auto" w:fill="D9E1F2"/>
            <w:vAlign w:val="center"/>
          </w:tcPr>
          <w:p w14:paraId="04F09A47" w14:textId="16CF1F36"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75</w:t>
            </w:r>
          </w:p>
        </w:tc>
        <w:tc>
          <w:tcPr>
            <w:tcW w:w="779" w:type="dxa"/>
            <w:shd w:val="clear" w:color="auto" w:fill="D9E1F2"/>
            <w:vAlign w:val="bottom"/>
          </w:tcPr>
          <w:p w14:paraId="1D5B44B3" w14:textId="5385D9B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Small-animal-cage room (static cages)</w:t>
            </w:r>
          </w:p>
        </w:tc>
        <w:tc>
          <w:tcPr>
            <w:tcW w:w="527" w:type="dxa"/>
            <w:shd w:val="clear" w:color="auto" w:fill="D9E1F2"/>
            <w:vAlign w:val="center"/>
          </w:tcPr>
          <w:p w14:paraId="516755A0" w14:textId="50FE8C5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20</w:t>
            </w:r>
          </w:p>
        </w:tc>
        <w:tc>
          <w:tcPr>
            <w:tcW w:w="701" w:type="dxa"/>
            <w:shd w:val="clear" w:color="auto" w:fill="D9E1F2"/>
            <w:vAlign w:val="center"/>
          </w:tcPr>
          <w:p w14:paraId="044CC9B9" w14:textId="5059A77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light exercise</w:t>
            </w:r>
          </w:p>
        </w:tc>
        <w:tc>
          <w:tcPr>
            <w:tcW w:w="523" w:type="dxa"/>
            <w:shd w:val="clear" w:color="auto" w:fill="D9E1F2"/>
            <w:vAlign w:val="center"/>
          </w:tcPr>
          <w:p w14:paraId="10E37595" w14:textId="1A794D6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w:t>
            </w:r>
          </w:p>
        </w:tc>
        <w:tc>
          <w:tcPr>
            <w:tcW w:w="392" w:type="dxa"/>
            <w:shd w:val="clear" w:color="auto" w:fill="D9E1F2"/>
            <w:vAlign w:val="center"/>
          </w:tcPr>
          <w:p w14:paraId="01229186" w14:textId="3A9A45F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2.3</w:t>
            </w:r>
          </w:p>
        </w:tc>
        <w:tc>
          <w:tcPr>
            <w:tcW w:w="435" w:type="dxa"/>
            <w:shd w:val="clear" w:color="auto" w:fill="D9E1F2"/>
            <w:vAlign w:val="center"/>
          </w:tcPr>
          <w:p w14:paraId="26358498" w14:textId="4B7B431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9.5</w:t>
            </w:r>
          </w:p>
        </w:tc>
        <w:tc>
          <w:tcPr>
            <w:tcW w:w="649" w:type="dxa"/>
            <w:shd w:val="clear" w:color="auto" w:fill="D9E1F2"/>
            <w:vAlign w:val="center"/>
          </w:tcPr>
          <w:p w14:paraId="6E2C7690" w14:textId="52C996D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15.0</w:t>
            </w:r>
          </w:p>
        </w:tc>
        <w:tc>
          <w:tcPr>
            <w:tcW w:w="435" w:type="dxa"/>
            <w:shd w:val="clear" w:color="auto" w:fill="D9E1F2"/>
            <w:vAlign w:val="center"/>
          </w:tcPr>
          <w:p w14:paraId="3ACD5242" w14:textId="1AAC3C2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13.4</w:t>
            </w:r>
          </w:p>
        </w:tc>
        <w:tc>
          <w:tcPr>
            <w:tcW w:w="388" w:type="dxa"/>
            <w:shd w:val="clear" w:color="auto" w:fill="D9E1F2"/>
            <w:vAlign w:val="center"/>
          </w:tcPr>
          <w:p w14:paraId="71D98B69" w14:textId="5C8D592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3.21</w:t>
            </w:r>
          </w:p>
        </w:tc>
        <w:tc>
          <w:tcPr>
            <w:tcW w:w="331" w:type="dxa"/>
            <w:shd w:val="clear" w:color="auto" w:fill="D9E1F2"/>
            <w:vAlign w:val="center"/>
          </w:tcPr>
          <w:p w14:paraId="41C62864" w14:textId="35A2CA1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0.30</w:t>
            </w:r>
          </w:p>
        </w:tc>
        <w:tc>
          <w:tcPr>
            <w:tcW w:w="487" w:type="dxa"/>
            <w:shd w:val="clear" w:color="auto" w:fill="D9E1F2"/>
            <w:vAlign w:val="center"/>
          </w:tcPr>
          <w:p w14:paraId="6A0857DF" w14:textId="4130D8A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19.1</w:t>
            </w:r>
          </w:p>
        </w:tc>
        <w:tc>
          <w:tcPr>
            <w:tcW w:w="435" w:type="dxa"/>
            <w:shd w:val="clear" w:color="auto" w:fill="D9E1F2"/>
            <w:vAlign w:val="center"/>
          </w:tcPr>
          <w:p w14:paraId="5D1FF428" w14:textId="09F3A2B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5.7</w:t>
            </w:r>
          </w:p>
        </w:tc>
        <w:tc>
          <w:tcPr>
            <w:tcW w:w="435" w:type="dxa"/>
            <w:shd w:val="clear" w:color="auto" w:fill="D9E1F2"/>
            <w:vAlign w:val="center"/>
          </w:tcPr>
          <w:p w14:paraId="2DE67CD2" w14:textId="62B6BEA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8.3</w:t>
            </w:r>
          </w:p>
        </w:tc>
        <w:tc>
          <w:tcPr>
            <w:tcW w:w="677" w:type="dxa"/>
            <w:shd w:val="clear" w:color="auto" w:fill="D9E1F2"/>
            <w:vAlign w:val="center"/>
          </w:tcPr>
          <w:p w14:paraId="7E4F5967" w14:textId="17BC8A3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19.0</w:t>
            </w:r>
          </w:p>
        </w:tc>
        <w:tc>
          <w:tcPr>
            <w:tcW w:w="351" w:type="dxa"/>
            <w:shd w:val="clear" w:color="auto" w:fill="D9E1F2"/>
            <w:vAlign w:val="center"/>
          </w:tcPr>
          <w:p w14:paraId="4525D1CF" w14:textId="370E7A3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0.27</w:t>
            </w:r>
          </w:p>
        </w:tc>
        <w:tc>
          <w:tcPr>
            <w:tcW w:w="374" w:type="dxa"/>
            <w:shd w:val="clear" w:color="auto" w:fill="D9E1F2"/>
            <w:vAlign w:val="center"/>
          </w:tcPr>
          <w:p w14:paraId="56EEC2BF" w14:textId="4173E9A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0.208</w:t>
            </w:r>
          </w:p>
        </w:tc>
        <w:tc>
          <w:tcPr>
            <w:tcW w:w="496" w:type="dxa"/>
            <w:shd w:val="clear" w:color="auto" w:fill="D9E1F2"/>
            <w:vAlign w:val="center"/>
          </w:tcPr>
          <w:p w14:paraId="20B1FD58" w14:textId="16D7525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0.012055</w:t>
            </w:r>
          </w:p>
        </w:tc>
        <w:tc>
          <w:tcPr>
            <w:tcW w:w="521" w:type="dxa"/>
            <w:shd w:val="clear" w:color="auto" w:fill="D9E1F2"/>
          </w:tcPr>
          <w:p w14:paraId="66C603F2" w14:textId="360E422E" w:rsidR="001B52D3" w:rsidRPr="001B52D3" w:rsidRDefault="001B52D3" w:rsidP="001B52D3">
            <w:pPr>
              <w:rPr>
                <w:rFonts w:ascii="Calibri" w:hAnsi="Calibri" w:cs="Calibri"/>
                <w:color w:val="2F75B5"/>
                <w:sz w:val="8"/>
                <w:szCs w:val="8"/>
              </w:rPr>
            </w:pPr>
            <w:r w:rsidRPr="00FB0C49">
              <w:rPr>
                <w:rFonts w:ascii="Calibri" w:hAnsi="Calibri" w:cs="Calibri"/>
                <w:color w:val="2F75B5"/>
                <w:sz w:val="8"/>
                <w:szCs w:val="8"/>
              </w:rPr>
              <w:t>4.8</w:t>
            </w:r>
          </w:p>
        </w:tc>
      </w:tr>
      <w:tr w:rsidR="001B52D3" w:rsidRPr="003E6F1B" w14:paraId="07AC1419" w14:textId="68387C61" w:rsidTr="00EA0E53">
        <w:trPr>
          <w:trHeight w:val="216"/>
        </w:trPr>
        <w:tc>
          <w:tcPr>
            <w:tcW w:w="316" w:type="dxa"/>
            <w:shd w:val="clear" w:color="auto" w:fill="FFFFFF" w:themeFill="background1"/>
            <w:vAlign w:val="center"/>
          </w:tcPr>
          <w:p w14:paraId="23862EA8" w14:textId="6CDBAD04"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76</w:t>
            </w:r>
          </w:p>
        </w:tc>
        <w:tc>
          <w:tcPr>
            <w:tcW w:w="779" w:type="dxa"/>
            <w:shd w:val="clear" w:color="auto" w:fill="FFFFFF" w:themeFill="background1"/>
            <w:vAlign w:val="bottom"/>
          </w:tcPr>
          <w:p w14:paraId="6DB8971B" w14:textId="5D7E563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Small-animal-cage room (ventilated cages)</w:t>
            </w:r>
          </w:p>
        </w:tc>
        <w:tc>
          <w:tcPr>
            <w:tcW w:w="527" w:type="dxa"/>
            <w:shd w:val="clear" w:color="auto" w:fill="FFFFFF" w:themeFill="background1"/>
            <w:vAlign w:val="center"/>
          </w:tcPr>
          <w:p w14:paraId="5D89C9DD" w14:textId="52BED69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20</w:t>
            </w:r>
          </w:p>
        </w:tc>
        <w:tc>
          <w:tcPr>
            <w:tcW w:w="701" w:type="dxa"/>
            <w:shd w:val="clear" w:color="auto" w:fill="FFFFFF" w:themeFill="background1"/>
            <w:vAlign w:val="center"/>
          </w:tcPr>
          <w:p w14:paraId="0A120239" w14:textId="7E3C6CA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light exercise</w:t>
            </w:r>
          </w:p>
        </w:tc>
        <w:tc>
          <w:tcPr>
            <w:tcW w:w="523" w:type="dxa"/>
            <w:shd w:val="clear" w:color="auto" w:fill="FFFFFF" w:themeFill="background1"/>
            <w:vAlign w:val="center"/>
          </w:tcPr>
          <w:p w14:paraId="6FEBFD80" w14:textId="6F2102C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w:t>
            </w:r>
          </w:p>
        </w:tc>
        <w:tc>
          <w:tcPr>
            <w:tcW w:w="392" w:type="dxa"/>
            <w:shd w:val="clear" w:color="auto" w:fill="FFFFFF" w:themeFill="background1"/>
            <w:vAlign w:val="center"/>
          </w:tcPr>
          <w:p w14:paraId="4B690B90" w14:textId="6075854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2.3</w:t>
            </w:r>
          </w:p>
        </w:tc>
        <w:tc>
          <w:tcPr>
            <w:tcW w:w="435" w:type="dxa"/>
            <w:shd w:val="clear" w:color="auto" w:fill="FFFFFF" w:themeFill="background1"/>
            <w:vAlign w:val="center"/>
          </w:tcPr>
          <w:p w14:paraId="17ED7B17" w14:textId="1786088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9.5</w:t>
            </w:r>
          </w:p>
        </w:tc>
        <w:tc>
          <w:tcPr>
            <w:tcW w:w="649" w:type="dxa"/>
            <w:shd w:val="clear" w:color="auto" w:fill="FFFFFF" w:themeFill="background1"/>
            <w:vAlign w:val="center"/>
          </w:tcPr>
          <w:p w14:paraId="0C97EACA" w14:textId="0C01C47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15.0</w:t>
            </w:r>
          </w:p>
        </w:tc>
        <w:tc>
          <w:tcPr>
            <w:tcW w:w="435" w:type="dxa"/>
            <w:shd w:val="clear" w:color="auto" w:fill="FFFFFF" w:themeFill="background1"/>
            <w:vAlign w:val="center"/>
          </w:tcPr>
          <w:p w14:paraId="3B16FB29" w14:textId="3ADABD2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13.4</w:t>
            </w:r>
          </w:p>
        </w:tc>
        <w:tc>
          <w:tcPr>
            <w:tcW w:w="388" w:type="dxa"/>
            <w:shd w:val="clear" w:color="auto" w:fill="FFFFFF" w:themeFill="background1"/>
            <w:vAlign w:val="center"/>
          </w:tcPr>
          <w:p w14:paraId="7BAE1B13" w14:textId="74977CA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3.21</w:t>
            </w:r>
          </w:p>
        </w:tc>
        <w:tc>
          <w:tcPr>
            <w:tcW w:w="331" w:type="dxa"/>
            <w:shd w:val="clear" w:color="auto" w:fill="FFFFFF" w:themeFill="background1"/>
            <w:vAlign w:val="center"/>
          </w:tcPr>
          <w:p w14:paraId="6151972B" w14:textId="7295D35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0.30</w:t>
            </w:r>
          </w:p>
        </w:tc>
        <w:tc>
          <w:tcPr>
            <w:tcW w:w="487" w:type="dxa"/>
            <w:shd w:val="clear" w:color="auto" w:fill="FFFFFF" w:themeFill="background1"/>
            <w:vAlign w:val="center"/>
          </w:tcPr>
          <w:p w14:paraId="122142C9" w14:textId="78D9346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19.1</w:t>
            </w:r>
          </w:p>
        </w:tc>
        <w:tc>
          <w:tcPr>
            <w:tcW w:w="435" w:type="dxa"/>
            <w:shd w:val="clear" w:color="auto" w:fill="FFFFFF" w:themeFill="background1"/>
            <w:vAlign w:val="center"/>
          </w:tcPr>
          <w:p w14:paraId="210BDDA8" w14:textId="3FBD1DA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5.7</w:t>
            </w:r>
          </w:p>
        </w:tc>
        <w:tc>
          <w:tcPr>
            <w:tcW w:w="435" w:type="dxa"/>
            <w:shd w:val="clear" w:color="auto" w:fill="FFFFFF" w:themeFill="background1"/>
            <w:vAlign w:val="center"/>
          </w:tcPr>
          <w:p w14:paraId="5F433831" w14:textId="55266FD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8.3</w:t>
            </w:r>
          </w:p>
        </w:tc>
        <w:tc>
          <w:tcPr>
            <w:tcW w:w="677" w:type="dxa"/>
            <w:shd w:val="clear" w:color="auto" w:fill="FFFFFF" w:themeFill="background1"/>
            <w:vAlign w:val="center"/>
          </w:tcPr>
          <w:p w14:paraId="30CF988D" w14:textId="3E9DA0D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19.0</w:t>
            </w:r>
          </w:p>
        </w:tc>
        <w:tc>
          <w:tcPr>
            <w:tcW w:w="351" w:type="dxa"/>
            <w:shd w:val="clear" w:color="auto" w:fill="FFFFFF" w:themeFill="background1"/>
            <w:vAlign w:val="center"/>
          </w:tcPr>
          <w:p w14:paraId="271C3084" w14:textId="402F224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0.27</w:t>
            </w:r>
          </w:p>
        </w:tc>
        <w:tc>
          <w:tcPr>
            <w:tcW w:w="374" w:type="dxa"/>
            <w:shd w:val="clear" w:color="auto" w:fill="FFFFFF" w:themeFill="background1"/>
            <w:vAlign w:val="center"/>
          </w:tcPr>
          <w:p w14:paraId="7F7E02E1" w14:textId="6B41F78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0.208</w:t>
            </w:r>
          </w:p>
        </w:tc>
        <w:tc>
          <w:tcPr>
            <w:tcW w:w="496" w:type="dxa"/>
            <w:shd w:val="clear" w:color="auto" w:fill="FFFFFF" w:themeFill="background1"/>
            <w:vAlign w:val="center"/>
          </w:tcPr>
          <w:p w14:paraId="20416428" w14:textId="5CC1965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0.012055</w:t>
            </w:r>
          </w:p>
        </w:tc>
        <w:tc>
          <w:tcPr>
            <w:tcW w:w="521" w:type="dxa"/>
            <w:shd w:val="clear" w:color="auto" w:fill="FFFFFF" w:themeFill="background1"/>
          </w:tcPr>
          <w:p w14:paraId="5A0874B2" w14:textId="14EF5096" w:rsidR="001B52D3" w:rsidRPr="001B52D3" w:rsidRDefault="001B52D3" w:rsidP="001B52D3">
            <w:pPr>
              <w:rPr>
                <w:rFonts w:ascii="Calibri" w:hAnsi="Calibri" w:cs="Calibri"/>
                <w:color w:val="2F75B5"/>
                <w:sz w:val="8"/>
                <w:szCs w:val="8"/>
              </w:rPr>
            </w:pPr>
            <w:r w:rsidRPr="00FB0C49">
              <w:rPr>
                <w:rFonts w:ascii="Calibri" w:hAnsi="Calibri" w:cs="Calibri"/>
                <w:color w:val="2F75B5"/>
                <w:sz w:val="8"/>
                <w:szCs w:val="8"/>
              </w:rPr>
              <w:t>4.8</w:t>
            </w:r>
          </w:p>
        </w:tc>
      </w:tr>
      <w:tr w:rsidR="001B52D3" w:rsidRPr="003E6F1B" w14:paraId="3E0ACD03" w14:textId="23F68633" w:rsidTr="00EA0E53">
        <w:trPr>
          <w:trHeight w:val="216"/>
        </w:trPr>
        <w:tc>
          <w:tcPr>
            <w:tcW w:w="316" w:type="dxa"/>
            <w:shd w:val="clear" w:color="auto" w:fill="D9E1F2"/>
            <w:vAlign w:val="center"/>
          </w:tcPr>
          <w:p w14:paraId="6F8BB415" w14:textId="5B656171"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77</w:t>
            </w:r>
          </w:p>
        </w:tc>
        <w:tc>
          <w:tcPr>
            <w:tcW w:w="779" w:type="dxa"/>
            <w:shd w:val="clear" w:color="auto" w:fill="D9E1F2"/>
            <w:vAlign w:val="center"/>
          </w:tcPr>
          <w:p w14:paraId="5D8881E3" w14:textId="09B1462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 xml:space="preserve">Sorting, packing, light assembly </w:t>
            </w:r>
          </w:p>
        </w:tc>
        <w:tc>
          <w:tcPr>
            <w:tcW w:w="527" w:type="dxa"/>
            <w:shd w:val="clear" w:color="auto" w:fill="D9E1F2"/>
            <w:vAlign w:val="center"/>
          </w:tcPr>
          <w:p w14:paraId="58EBCFD5" w14:textId="70DDD32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7</w:t>
            </w:r>
          </w:p>
        </w:tc>
        <w:tc>
          <w:tcPr>
            <w:tcW w:w="701" w:type="dxa"/>
            <w:shd w:val="clear" w:color="auto" w:fill="D9E1F2"/>
            <w:vAlign w:val="center"/>
          </w:tcPr>
          <w:p w14:paraId="69910D92" w14:textId="08FAA92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moderate exercise</w:t>
            </w:r>
          </w:p>
        </w:tc>
        <w:tc>
          <w:tcPr>
            <w:tcW w:w="523" w:type="dxa"/>
            <w:shd w:val="clear" w:color="auto" w:fill="D9E1F2"/>
            <w:vAlign w:val="center"/>
          </w:tcPr>
          <w:p w14:paraId="7CC28928" w14:textId="1339291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w:t>
            </w:r>
          </w:p>
        </w:tc>
        <w:tc>
          <w:tcPr>
            <w:tcW w:w="392" w:type="dxa"/>
            <w:shd w:val="clear" w:color="auto" w:fill="D9E1F2"/>
            <w:vAlign w:val="center"/>
          </w:tcPr>
          <w:p w14:paraId="4E14ABAE" w14:textId="12EA605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3.5</w:t>
            </w:r>
          </w:p>
        </w:tc>
        <w:tc>
          <w:tcPr>
            <w:tcW w:w="435" w:type="dxa"/>
            <w:shd w:val="clear" w:color="auto" w:fill="D9E1F2"/>
            <w:vAlign w:val="center"/>
          </w:tcPr>
          <w:p w14:paraId="0A0B1EA3" w14:textId="447E2B7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12.4</w:t>
            </w:r>
          </w:p>
        </w:tc>
        <w:tc>
          <w:tcPr>
            <w:tcW w:w="649" w:type="dxa"/>
            <w:shd w:val="clear" w:color="auto" w:fill="D9E1F2"/>
            <w:vAlign w:val="center"/>
          </w:tcPr>
          <w:p w14:paraId="67A30052" w14:textId="3757445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42.9</w:t>
            </w:r>
          </w:p>
        </w:tc>
        <w:tc>
          <w:tcPr>
            <w:tcW w:w="435" w:type="dxa"/>
            <w:shd w:val="clear" w:color="auto" w:fill="D9E1F2"/>
            <w:vAlign w:val="center"/>
          </w:tcPr>
          <w:p w14:paraId="735030F6" w14:textId="29E6511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23.4</w:t>
            </w:r>
          </w:p>
        </w:tc>
        <w:tc>
          <w:tcPr>
            <w:tcW w:w="388" w:type="dxa"/>
            <w:shd w:val="clear" w:color="auto" w:fill="D9E1F2"/>
            <w:vAlign w:val="center"/>
          </w:tcPr>
          <w:p w14:paraId="66735223" w14:textId="03C2C19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1.97</w:t>
            </w:r>
          </w:p>
        </w:tc>
        <w:tc>
          <w:tcPr>
            <w:tcW w:w="331" w:type="dxa"/>
            <w:shd w:val="clear" w:color="auto" w:fill="D9E1F2"/>
            <w:vAlign w:val="center"/>
          </w:tcPr>
          <w:p w14:paraId="712303D2" w14:textId="618A9C7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0.25</w:t>
            </w:r>
          </w:p>
        </w:tc>
        <w:tc>
          <w:tcPr>
            <w:tcW w:w="487" w:type="dxa"/>
            <w:shd w:val="clear" w:color="auto" w:fill="D9E1F2"/>
            <w:vAlign w:val="center"/>
          </w:tcPr>
          <w:p w14:paraId="675679D6" w14:textId="1DA0974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31.2</w:t>
            </w:r>
          </w:p>
        </w:tc>
        <w:tc>
          <w:tcPr>
            <w:tcW w:w="435" w:type="dxa"/>
            <w:shd w:val="clear" w:color="auto" w:fill="D9E1F2"/>
            <w:vAlign w:val="center"/>
          </w:tcPr>
          <w:p w14:paraId="7B8CEBF8" w14:textId="34D8852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7.8</w:t>
            </w:r>
          </w:p>
        </w:tc>
        <w:tc>
          <w:tcPr>
            <w:tcW w:w="435" w:type="dxa"/>
            <w:shd w:val="clear" w:color="auto" w:fill="D9E1F2"/>
            <w:vAlign w:val="center"/>
          </w:tcPr>
          <w:p w14:paraId="68457224" w14:textId="717883B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11.9</w:t>
            </w:r>
          </w:p>
        </w:tc>
        <w:tc>
          <w:tcPr>
            <w:tcW w:w="677" w:type="dxa"/>
            <w:shd w:val="clear" w:color="auto" w:fill="D9E1F2"/>
            <w:vAlign w:val="center"/>
          </w:tcPr>
          <w:p w14:paraId="4B38C264" w14:textId="3761712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31.2</w:t>
            </w:r>
          </w:p>
        </w:tc>
        <w:tc>
          <w:tcPr>
            <w:tcW w:w="351" w:type="dxa"/>
            <w:shd w:val="clear" w:color="auto" w:fill="D9E1F2"/>
            <w:vAlign w:val="center"/>
          </w:tcPr>
          <w:p w14:paraId="5B866512" w14:textId="303D9F4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0.09</w:t>
            </w:r>
          </w:p>
        </w:tc>
        <w:tc>
          <w:tcPr>
            <w:tcW w:w="374" w:type="dxa"/>
            <w:shd w:val="clear" w:color="auto" w:fill="D9E1F2"/>
            <w:vAlign w:val="center"/>
          </w:tcPr>
          <w:p w14:paraId="4DE04F36" w14:textId="4714720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0.458</w:t>
            </w:r>
          </w:p>
        </w:tc>
        <w:tc>
          <w:tcPr>
            <w:tcW w:w="496" w:type="dxa"/>
            <w:shd w:val="clear" w:color="auto" w:fill="D9E1F2"/>
            <w:vAlign w:val="center"/>
          </w:tcPr>
          <w:p w14:paraId="314BA522" w14:textId="7666A34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0.022426</w:t>
            </w:r>
          </w:p>
        </w:tc>
        <w:tc>
          <w:tcPr>
            <w:tcW w:w="521" w:type="dxa"/>
            <w:shd w:val="clear" w:color="auto" w:fill="D9E1F2"/>
          </w:tcPr>
          <w:p w14:paraId="438722B3" w14:textId="01B93570" w:rsidR="001B52D3" w:rsidRPr="001B52D3" w:rsidRDefault="001B52D3" w:rsidP="001B52D3">
            <w:pPr>
              <w:rPr>
                <w:rFonts w:ascii="Calibri" w:hAnsi="Calibri" w:cs="Calibri"/>
                <w:color w:val="2F75B5"/>
                <w:sz w:val="8"/>
                <w:szCs w:val="8"/>
              </w:rPr>
            </w:pPr>
            <w:r w:rsidRPr="00FB0C49">
              <w:rPr>
                <w:rFonts w:ascii="Calibri" w:hAnsi="Calibri" w:cs="Calibri"/>
                <w:color w:val="2F75B5"/>
                <w:sz w:val="8"/>
                <w:szCs w:val="8"/>
              </w:rPr>
              <w:t>27.5</w:t>
            </w:r>
          </w:p>
        </w:tc>
      </w:tr>
      <w:tr w:rsidR="001B52D3" w:rsidRPr="003E6F1B" w14:paraId="190F8DA5" w14:textId="12801F48" w:rsidTr="00EA0E53">
        <w:trPr>
          <w:trHeight w:val="216"/>
        </w:trPr>
        <w:tc>
          <w:tcPr>
            <w:tcW w:w="316" w:type="dxa"/>
            <w:shd w:val="clear" w:color="auto" w:fill="FFFFFF" w:themeFill="background1"/>
            <w:vAlign w:val="center"/>
          </w:tcPr>
          <w:p w14:paraId="3F67C6C1" w14:textId="67B384A4"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78</w:t>
            </w:r>
          </w:p>
        </w:tc>
        <w:tc>
          <w:tcPr>
            <w:tcW w:w="779" w:type="dxa"/>
            <w:shd w:val="clear" w:color="auto" w:fill="FFFFFF" w:themeFill="background1"/>
            <w:vAlign w:val="center"/>
          </w:tcPr>
          <w:p w14:paraId="0B40ABB7" w14:textId="5A937C0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Spectator areas</w:t>
            </w:r>
          </w:p>
        </w:tc>
        <w:tc>
          <w:tcPr>
            <w:tcW w:w="527" w:type="dxa"/>
            <w:shd w:val="clear" w:color="auto" w:fill="FFFFFF" w:themeFill="background1"/>
            <w:vAlign w:val="center"/>
          </w:tcPr>
          <w:p w14:paraId="4B08378A" w14:textId="6709846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150</w:t>
            </w:r>
          </w:p>
        </w:tc>
        <w:tc>
          <w:tcPr>
            <w:tcW w:w="701" w:type="dxa"/>
            <w:shd w:val="clear" w:color="auto" w:fill="FFFFFF" w:themeFill="background1"/>
            <w:vAlign w:val="center"/>
          </w:tcPr>
          <w:p w14:paraId="15477B7B" w14:textId="7328A91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moderate exercise</w:t>
            </w:r>
          </w:p>
        </w:tc>
        <w:tc>
          <w:tcPr>
            <w:tcW w:w="523" w:type="dxa"/>
            <w:shd w:val="clear" w:color="auto" w:fill="FFFFFF" w:themeFill="background1"/>
            <w:vAlign w:val="center"/>
          </w:tcPr>
          <w:p w14:paraId="7258E90F" w14:textId="79ECFE5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w:t>
            </w:r>
          </w:p>
        </w:tc>
        <w:tc>
          <w:tcPr>
            <w:tcW w:w="392" w:type="dxa"/>
            <w:shd w:val="clear" w:color="auto" w:fill="FFFFFF" w:themeFill="background1"/>
            <w:vAlign w:val="center"/>
          </w:tcPr>
          <w:p w14:paraId="57F1DA4F" w14:textId="13E59DE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3.3</w:t>
            </w:r>
          </w:p>
        </w:tc>
        <w:tc>
          <w:tcPr>
            <w:tcW w:w="435" w:type="dxa"/>
            <w:shd w:val="clear" w:color="auto" w:fill="FFFFFF" w:themeFill="background1"/>
            <w:vAlign w:val="center"/>
          </w:tcPr>
          <w:p w14:paraId="7450FE42" w14:textId="6AE87CF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4.0</w:t>
            </w:r>
          </w:p>
        </w:tc>
        <w:tc>
          <w:tcPr>
            <w:tcW w:w="649" w:type="dxa"/>
            <w:shd w:val="clear" w:color="auto" w:fill="FFFFFF" w:themeFill="background1"/>
            <w:vAlign w:val="center"/>
          </w:tcPr>
          <w:p w14:paraId="623729F4" w14:textId="740EF0D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2.0</w:t>
            </w:r>
          </w:p>
        </w:tc>
        <w:tc>
          <w:tcPr>
            <w:tcW w:w="435" w:type="dxa"/>
            <w:shd w:val="clear" w:color="auto" w:fill="FFFFFF" w:themeFill="background1"/>
            <w:vAlign w:val="center"/>
          </w:tcPr>
          <w:p w14:paraId="795158C5" w14:textId="7C3A2B2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4.5</w:t>
            </w:r>
          </w:p>
        </w:tc>
        <w:tc>
          <w:tcPr>
            <w:tcW w:w="388" w:type="dxa"/>
            <w:shd w:val="clear" w:color="auto" w:fill="FFFFFF" w:themeFill="background1"/>
            <w:vAlign w:val="center"/>
          </w:tcPr>
          <w:p w14:paraId="40C76352" w14:textId="5E96D9F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8.13</w:t>
            </w:r>
          </w:p>
        </w:tc>
        <w:tc>
          <w:tcPr>
            <w:tcW w:w="331" w:type="dxa"/>
            <w:shd w:val="clear" w:color="auto" w:fill="FFFFFF" w:themeFill="background1"/>
            <w:vAlign w:val="center"/>
          </w:tcPr>
          <w:p w14:paraId="3C3A0E0A" w14:textId="5C351F1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0.06</w:t>
            </w:r>
          </w:p>
        </w:tc>
        <w:tc>
          <w:tcPr>
            <w:tcW w:w="487" w:type="dxa"/>
            <w:shd w:val="clear" w:color="auto" w:fill="FFFFFF" w:themeFill="background1"/>
            <w:vAlign w:val="center"/>
          </w:tcPr>
          <w:p w14:paraId="1A3979E4" w14:textId="7CF5A17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4.8</w:t>
            </w:r>
          </w:p>
        </w:tc>
        <w:tc>
          <w:tcPr>
            <w:tcW w:w="435" w:type="dxa"/>
            <w:shd w:val="clear" w:color="auto" w:fill="FFFFFF" w:themeFill="background1"/>
            <w:vAlign w:val="center"/>
          </w:tcPr>
          <w:p w14:paraId="2A05D4A7" w14:textId="763F7D2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0.3</w:t>
            </w:r>
          </w:p>
        </w:tc>
        <w:tc>
          <w:tcPr>
            <w:tcW w:w="435" w:type="dxa"/>
            <w:shd w:val="clear" w:color="auto" w:fill="FFFFFF" w:themeFill="background1"/>
            <w:vAlign w:val="center"/>
          </w:tcPr>
          <w:p w14:paraId="3CBBE6AE" w14:textId="7CB26E2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0.6</w:t>
            </w:r>
          </w:p>
        </w:tc>
        <w:tc>
          <w:tcPr>
            <w:tcW w:w="677" w:type="dxa"/>
            <w:shd w:val="clear" w:color="auto" w:fill="FFFFFF" w:themeFill="background1"/>
            <w:vAlign w:val="center"/>
          </w:tcPr>
          <w:p w14:paraId="0F8D7D27" w14:textId="6437E42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4.8</w:t>
            </w:r>
          </w:p>
        </w:tc>
        <w:tc>
          <w:tcPr>
            <w:tcW w:w="351" w:type="dxa"/>
            <w:shd w:val="clear" w:color="auto" w:fill="FFFFFF" w:themeFill="background1"/>
            <w:vAlign w:val="center"/>
          </w:tcPr>
          <w:p w14:paraId="4206EFC6" w14:textId="4F38388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0.72</w:t>
            </w:r>
          </w:p>
        </w:tc>
        <w:tc>
          <w:tcPr>
            <w:tcW w:w="374" w:type="dxa"/>
            <w:shd w:val="clear" w:color="auto" w:fill="FFFFFF" w:themeFill="background1"/>
            <w:vAlign w:val="center"/>
          </w:tcPr>
          <w:p w14:paraId="1F295806" w14:textId="3ADD921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0.458</w:t>
            </w:r>
          </w:p>
        </w:tc>
        <w:tc>
          <w:tcPr>
            <w:tcW w:w="496" w:type="dxa"/>
            <w:shd w:val="clear" w:color="auto" w:fill="FFFFFF" w:themeFill="background1"/>
            <w:vAlign w:val="center"/>
          </w:tcPr>
          <w:p w14:paraId="10229089" w14:textId="613B8B7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0.137139</w:t>
            </w:r>
          </w:p>
        </w:tc>
        <w:tc>
          <w:tcPr>
            <w:tcW w:w="521" w:type="dxa"/>
            <w:shd w:val="clear" w:color="auto" w:fill="FFFFFF" w:themeFill="background1"/>
          </w:tcPr>
          <w:p w14:paraId="583CD2D7" w14:textId="74D9DBA8" w:rsidR="001B52D3" w:rsidRPr="001B52D3" w:rsidRDefault="001B52D3" w:rsidP="001B52D3">
            <w:pPr>
              <w:rPr>
                <w:rFonts w:ascii="Calibri" w:hAnsi="Calibri" w:cs="Calibri"/>
                <w:color w:val="2F75B5"/>
                <w:sz w:val="8"/>
                <w:szCs w:val="8"/>
              </w:rPr>
            </w:pPr>
            <w:r w:rsidRPr="00FB0C49">
              <w:rPr>
                <w:rFonts w:ascii="Calibri" w:hAnsi="Calibri" w:cs="Calibri"/>
                <w:color w:val="2F75B5"/>
                <w:sz w:val="8"/>
                <w:szCs w:val="8"/>
              </w:rPr>
              <w:t>32.8</w:t>
            </w:r>
          </w:p>
        </w:tc>
      </w:tr>
      <w:tr w:rsidR="001B52D3" w:rsidRPr="003E6F1B" w14:paraId="1F693308" w14:textId="04D1B00A" w:rsidTr="00EA0E53">
        <w:trPr>
          <w:trHeight w:val="216"/>
        </w:trPr>
        <w:tc>
          <w:tcPr>
            <w:tcW w:w="316" w:type="dxa"/>
            <w:shd w:val="clear" w:color="auto" w:fill="D9E1F2"/>
            <w:vAlign w:val="center"/>
          </w:tcPr>
          <w:p w14:paraId="04B9BD6D" w14:textId="05068633"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79</w:t>
            </w:r>
          </w:p>
        </w:tc>
        <w:tc>
          <w:tcPr>
            <w:tcW w:w="779" w:type="dxa"/>
            <w:shd w:val="clear" w:color="auto" w:fill="D9E1F2"/>
            <w:vAlign w:val="center"/>
          </w:tcPr>
          <w:p w14:paraId="64A4A0D7" w14:textId="446377F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Stages, studios</w:t>
            </w:r>
          </w:p>
        </w:tc>
        <w:tc>
          <w:tcPr>
            <w:tcW w:w="527" w:type="dxa"/>
            <w:shd w:val="clear" w:color="auto" w:fill="D9E1F2"/>
            <w:vAlign w:val="center"/>
          </w:tcPr>
          <w:p w14:paraId="1ABB3252" w14:textId="36FEA0C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70</w:t>
            </w:r>
          </w:p>
        </w:tc>
        <w:tc>
          <w:tcPr>
            <w:tcW w:w="701" w:type="dxa"/>
            <w:shd w:val="clear" w:color="auto" w:fill="D9E1F2"/>
            <w:vAlign w:val="center"/>
          </w:tcPr>
          <w:p w14:paraId="1A8641F1" w14:textId="616B3F9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moderate exercise</w:t>
            </w:r>
          </w:p>
        </w:tc>
        <w:tc>
          <w:tcPr>
            <w:tcW w:w="523" w:type="dxa"/>
            <w:shd w:val="clear" w:color="auto" w:fill="D9E1F2"/>
            <w:vAlign w:val="center"/>
          </w:tcPr>
          <w:p w14:paraId="2B9C7F56" w14:textId="6A739EB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w:t>
            </w:r>
          </w:p>
        </w:tc>
        <w:tc>
          <w:tcPr>
            <w:tcW w:w="392" w:type="dxa"/>
            <w:shd w:val="clear" w:color="auto" w:fill="D9E1F2"/>
            <w:vAlign w:val="center"/>
          </w:tcPr>
          <w:p w14:paraId="2DCDD658" w14:textId="709D571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3.3</w:t>
            </w:r>
          </w:p>
        </w:tc>
        <w:tc>
          <w:tcPr>
            <w:tcW w:w="435" w:type="dxa"/>
            <w:shd w:val="clear" w:color="auto" w:fill="D9E1F2"/>
            <w:vAlign w:val="center"/>
          </w:tcPr>
          <w:p w14:paraId="4CA4A81D" w14:textId="5F2290B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5.4</w:t>
            </w:r>
          </w:p>
        </w:tc>
        <w:tc>
          <w:tcPr>
            <w:tcW w:w="649" w:type="dxa"/>
            <w:shd w:val="clear" w:color="auto" w:fill="D9E1F2"/>
            <w:vAlign w:val="center"/>
          </w:tcPr>
          <w:p w14:paraId="63D23893" w14:textId="4C17102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4.3</w:t>
            </w:r>
          </w:p>
        </w:tc>
        <w:tc>
          <w:tcPr>
            <w:tcW w:w="435" w:type="dxa"/>
            <w:shd w:val="clear" w:color="auto" w:fill="D9E1F2"/>
            <w:vAlign w:val="center"/>
          </w:tcPr>
          <w:p w14:paraId="12D149A7" w14:textId="2BD3872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6.5</w:t>
            </w:r>
          </w:p>
        </w:tc>
        <w:tc>
          <w:tcPr>
            <w:tcW w:w="388" w:type="dxa"/>
            <w:shd w:val="clear" w:color="auto" w:fill="D9E1F2"/>
            <w:vAlign w:val="center"/>
          </w:tcPr>
          <w:p w14:paraId="020354E1" w14:textId="6CF5AF7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5.49</w:t>
            </w:r>
          </w:p>
        </w:tc>
        <w:tc>
          <w:tcPr>
            <w:tcW w:w="331" w:type="dxa"/>
            <w:shd w:val="clear" w:color="auto" w:fill="D9E1F2"/>
            <w:vAlign w:val="center"/>
          </w:tcPr>
          <w:p w14:paraId="54DBDA9C" w14:textId="2859A4E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0.09</w:t>
            </w:r>
          </w:p>
        </w:tc>
        <w:tc>
          <w:tcPr>
            <w:tcW w:w="487" w:type="dxa"/>
            <w:shd w:val="clear" w:color="auto" w:fill="D9E1F2"/>
            <w:vAlign w:val="center"/>
          </w:tcPr>
          <w:p w14:paraId="115E6639" w14:textId="1217F3C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7.2</w:t>
            </w:r>
          </w:p>
        </w:tc>
        <w:tc>
          <w:tcPr>
            <w:tcW w:w="435" w:type="dxa"/>
            <w:shd w:val="clear" w:color="auto" w:fill="D9E1F2"/>
            <w:vAlign w:val="center"/>
          </w:tcPr>
          <w:p w14:paraId="6D845120" w14:textId="3BF00C8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0.7</w:t>
            </w:r>
          </w:p>
        </w:tc>
        <w:tc>
          <w:tcPr>
            <w:tcW w:w="435" w:type="dxa"/>
            <w:shd w:val="clear" w:color="auto" w:fill="D9E1F2"/>
            <w:vAlign w:val="center"/>
          </w:tcPr>
          <w:p w14:paraId="08293037" w14:textId="031DA53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1.2</w:t>
            </w:r>
          </w:p>
        </w:tc>
        <w:tc>
          <w:tcPr>
            <w:tcW w:w="677" w:type="dxa"/>
            <w:shd w:val="clear" w:color="auto" w:fill="D9E1F2"/>
            <w:vAlign w:val="center"/>
          </w:tcPr>
          <w:p w14:paraId="2F2B5D90" w14:textId="2356C58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7.2</w:t>
            </w:r>
          </w:p>
        </w:tc>
        <w:tc>
          <w:tcPr>
            <w:tcW w:w="351" w:type="dxa"/>
            <w:shd w:val="clear" w:color="auto" w:fill="D9E1F2"/>
            <w:vAlign w:val="center"/>
          </w:tcPr>
          <w:p w14:paraId="2DB11DE7" w14:textId="52E3C00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0.55</w:t>
            </w:r>
          </w:p>
        </w:tc>
        <w:tc>
          <w:tcPr>
            <w:tcW w:w="374" w:type="dxa"/>
            <w:shd w:val="clear" w:color="auto" w:fill="D9E1F2"/>
            <w:vAlign w:val="center"/>
          </w:tcPr>
          <w:p w14:paraId="7ED4F06B" w14:textId="0649C48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0.458</w:t>
            </w:r>
          </w:p>
        </w:tc>
        <w:tc>
          <w:tcPr>
            <w:tcW w:w="496" w:type="dxa"/>
            <w:shd w:val="clear" w:color="auto" w:fill="D9E1F2"/>
            <w:vAlign w:val="center"/>
          </w:tcPr>
          <w:p w14:paraId="4A184057" w14:textId="5706150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0.091787</w:t>
            </w:r>
          </w:p>
        </w:tc>
        <w:tc>
          <w:tcPr>
            <w:tcW w:w="521" w:type="dxa"/>
            <w:shd w:val="clear" w:color="auto" w:fill="D9E1F2"/>
          </w:tcPr>
          <w:p w14:paraId="7B5B2F9E" w14:textId="1B4493A8" w:rsidR="001B52D3" w:rsidRPr="001B52D3" w:rsidRDefault="001B52D3" w:rsidP="001B52D3">
            <w:pPr>
              <w:rPr>
                <w:rFonts w:ascii="Calibri" w:hAnsi="Calibri" w:cs="Calibri"/>
                <w:color w:val="2F75B5"/>
                <w:sz w:val="8"/>
                <w:szCs w:val="8"/>
              </w:rPr>
            </w:pPr>
            <w:r w:rsidRPr="00FB0C49">
              <w:rPr>
                <w:rFonts w:ascii="Calibri" w:hAnsi="Calibri" w:cs="Calibri"/>
                <w:color w:val="2F75B5"/>
                <w:sz w:val="8"/>
                <w:szCs w:val="8"/>
              </w:rPr>
              <w:t>32.6</w:t>
            </w:r>
          </w:p>
        </w:tc>
      </w:tr>
      <w:tr w:rsidR="001B52D3" w:rsidRPr="003E6F1B" w14:paraId="412AC33E" w14:textId="5941FCF4" w:rsidTr="00EA0E53">
        <w:trPr>
          <w:trHeight w:val="216"/>
        </w:trPr>
        <w:tc>
          <w:tcPr>
            <w:tcW w:w="316" w:type="dxa"/>
            <w:shd w:val="clear" w:color="auto" w:fill="FFFFFF" w:themeFill="background1"/>
            <w:vAlign w:val="center"/>
          </w:tcPr>
          <w:p w14:paraId="21D78330" w14:textId="653124EB"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80</w:t>
            </w:r>
          </w:p>
        </w:tc>
        <w:tc>
          <w:tcPr>
            <w:tcW w:w="779" w:type="dxa"/>
            <w:shd w:val="clear" w:color="auto" w:fill="FFFFFF" w:themeFill="background1"/>
            <w:vAlign w:val="center"/>
          </w:tcPr>
          <w:p w14:paraId="63D094A3" w14:textId="1F62D75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Supermarket</w:t>
            </w:r>
          </w:p>
        </w:tc>
        <w:tc>
          <w:tcPr>
            <w:tcW w:w="527" w:type="dxa"/>
            <w:shd w:val="clear" w:color="auto" w:fill="FFFFFF" w:themeFill="background1"/>
            <w:vAlign w:val="center"/>
          </w:tcPr>
          <w:p w14:paraId="53E32700" w14:textId="2DECC86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8</w:t>
            </w:r>
          </w:p>
        </w:tc>
        <w:tc>
          <w:tcPr>
            <w:tcW w:w="701" w:type="dxa"/>
            <w:shd w:val="clear" w:color="auto" w:fill="FFFFFF" w:themeFill="background1"/>
            <w:vAlign w:val="center"/>
          </w:tcPr>
          <w:p w14:paraId="4C5C1985" w14:textId="6FCFF08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light exercise</w:t>
            </w:r>
          </w:p>
        </w:tc>
        <w:tc>
          <w:tcPr>
            <w:tcW w:w="523" w:type="dxa"/>
            <w:shd w:val="clear" w:color="auto" w:fill="FFFFFF" w:themeFill="background1"/>
            <w:vAlign w:val="center"/>
          </w:tcPr>
          <w:p w14:paraId="044BDA16" w14:textId="174C3DB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w:t>
            </w:r>
          </w:p>
        </w:tc>
        <w:tc>
          <w:tcPr>
            <w:tcW w:w="392" w:type="dxa"/>
            <w:shd w:val="clear" w:color="auto" w:fill="FFFFFF" w:themeFill="background1"/>
            <w:vAlign w:val="center"/>
          </w:tcPr>
          <w:p w14:paraId="6CFA3E81" w14:textId="62E8964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2.3</w:t>
            </w:r>
          </w:p>
        </w:tc>
        <w:tc>
          <w:tcPr>
            <w:tcW w:w="435" w:type="dxa"/>
            <w:shd w:val="clear" w:color="auto" w:fill="FFFFFF" w:themeFill="background1"/>
            <w:vAlign w:val="center"/>
          </w:tcPr>
          <w:p w14:paraId="573CC3C3" w14:textId="0FDA2B3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7.6</w:t>
            </w:r>
          </w:p>
        </w:tc>
        <w:tc>
          <w:tcPr>
            <w:tcW w:w="649" w:type="dxa"/>
            <w:shd w:val="clear" w:color="auto" w:fill="FFFFFF" w:themeFill="background1"/>
            <w:vAlign w:val="center"/>
          </w:tcPr>
          <w:p w14:paraId="512EF511" w14:textId="3FB8956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37.5</w:t>
            </w:r>
          </w:p>
        </w:tc>
        <w:tc>
          <w:tcPr>
            <w:tcW w:w="435" w:type="dxa"/>
            <w:shd w:val="clear" w:color="auto" w:fill="FFFFFF" w:themeFill="background1"/>
            <w:vAlign w:val="center"/>
          </w:tcPr>
          <w:p w14:paraId="117C763A" w14:textId="274861A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17.2</w:t>
            </w:r>
          </w:p>
        </w:tc>
        <w:tc>
          <w:tcPr>
            <w:tcW w:w="388" w:type="dxa"/>
            <w:shd w:val="clear" w:color="auto" w:fill="FFFFFF" w:themeFill="background1"/>
            <w:vAlign w:val="center"/>
          </w:tcPr>
          <w:p w14:paraId="6ED05BDF" w14:textId="1ED6A68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1.65</w:t>
            </w:r>
          </w:p>
        </w:tc>
        <w:tc>
          <w:tcPr>
            <w:tcW w:w="331" w:type="dxa"/>
            <w:shd w:val="clear" w:color="auto" w:fill="FFFFFF" w:themeFill="background1"/>
            <w:vAlign w:val="center"/>
          </w:tcPr>
          <w:p w14:paraId="4A615AD2" w14:textId="2BBF234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0.49</w:t>
            </w:r>
          </w:p>
        </w:tc>
        <w:tc>
          <w:tcPr>
            <w:tcW w:w="487" w:type="dxa"/>
            <w:shd w:val="clear" w:color="auto" w:fill="FFFFFF" w:themeFill="background1"/>
            <w:vAlign w:val="center"/>
          </w:tcPr>
          <w:p w14:paraId="13E5F7D8" w14:textId="5EB8D79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33.7</w:t>
            </w:r>
          </w:p>
        </w:tc>
        <w:tc>
          <w:tcPr>
            <w:tcW w:w="435" w:type="dxa"/>
            <w:shd w:val="clear" w:color="auto" w:fill="FFFFFF" w:themeFill="background1"/>
            <w:vAlign w:val="center"/>
          </w:tcPr>
          <w:p w14:paraId="7861CCDE" w14:textId="7432DD2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16.5</w:t>
            </w:r>
          </w:p>
        </w:tc>
        <w:tc>
          <w:tcPr>
            <w:tcW w:w="435" w:type="dxa"/>
            <w:shd w:val="clear" w:color="auto" w:fill="FFFFFF" w:themeFill="background1"/>
            <w:vAlign w:val="center"/>
          </w:tcPr>
          <w:p w14:paraId="5AFD51B7" w14:textId="5E5ABDD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20.8</w:t>
            </w:r>
          </w:p>
        </w:tc>
        <w:tc>
          <w:tcPr>
            <w:tcW w:w="677" w:type="dxa"/>
            <w:shd w:val="clear" w:color="auto" w:fill="FFFFFF" w:themeFill="background1"/>
            <w:vAlign w:val="center"/>
          </w:tcPr>
          <w:p w14:paraId="4334B711" w14:textId="5A32B70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33.2</w:t>
            </w:r>
          </w:p>
        </w:tc>
        <w:tc>
          <w:tcPr>
            <w:tcW w:w="351" w:type="dxa"/>
            <w:shd w:val="clear" w:color="auto" w:fill="FFFFFF" w:themeFill="background1"/>
            <w:vAlign w:val="center"/>
          </w:tcPr>
          <w:p w14:paraId="585FDBFE" w14:textId="66A3748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1.60</w:t>
            </w:r>
          </w:p>
        </w:tc>
        <w:tc>
          <w:tcPr>
            <w:tcW w:w="374" w:type="dxa"/>
            <w:shd w:val="clear" w:color="auto" w:fill="FFFFFF" w:themeFill="background1"/>
            <w:vAlign w:val="center"/>
          </w:tcPr>
          <w:p w14:paraId="708790CA" w14:textId="27BA771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0.208</w:t>
            </w:r>
          </w:p>
        </w:tc>
        <w:tc>
          <w:tcPr>
            <w:tcW w:w="496" w:type="dxa"/>
            <w:shd w:val="clear" w:color="auto" w:fill="FFFFFF" w:themeFill="background1"/>
            <w:vAlign w:val="center"/>
          </w:tcPr>
          <w:p w14:paraId="1BCA7658" w14:textId="3776DC6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0.006821</w:t>
            </w:r>
          </w:p>
        </w:tc>
        <w:tc>
          <w:tcPr>
            <w:tcW w:w="521" w:type="dxa"/>
            <w:shd w:val="clear" w:color="auto" w:fill="FFFFFF" w:themeFill="background1"/>
          </w:tcPr>
          <w:p w14:paraId="539204F1" w14:textId="029520B4" w:rsidR="001B52D3" w:rsidRPr="00A27B2E" w:rsidRDefault="00793600" w:rsidP="001B52D3">
            <w:pPr>
              <w:rPr>
                <w:rFonts w:ascii="Calibri" w:hAnsi="Calibri" w:cs="Calibri"/>
                <w:b/>
                <w:bCs/>
                <w:color w:val="2F75B5"/>
                <w:sz w:val="8"/>
                <w:szCs w:val="8"/>
              </w:rPr>
            </w:pPr>
            <w:r w:rsidRPr="00A27B2E">
              <w:rPr>
                <w:rFonts w:hint="eastAsia"/>
                <w:b/>
                <w:bCs/>
                <w:color w:val="EE0000"/>
                <w:sz w:val="8"/>
                <w:szCs w:val="8"/>
              </w:rPr>
              <w:t>1.0</w:t>
            </w:r>
          </w:p>
        </w:tc>
      </w:tr>
      <w:tr w:rsidR="001B52D3" w:rsidRPr="003E6F1B" w14:paraId="220C044E" w14:textId="7C06D0E5" w:rsidTr="00EA0E53">
        <w:trPr>
          <w:trHeight w:val="216"/>
        </w:trPr>
        <w:tc>
          <w:tcPr>
            <w:tcW w:w="316" w:type="dxa"/>
            <w:shd w:val="clear" w:color="auto" w:fill="D9E1F2"/>
            <w:vAlign w:val="center"/>
          </w:tcPr>
          <w:p w14:paraId="209100FC" w14:textId="21AA5BF3"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81</w:t>
            </w:r>
          </w:p>
        </w:tc>
        <w:tc>
          <w:tcPr>
            <w:tcW w:w="779" w:type="dxa"/>
            <w:shd w:val="clear" w:color="auto" w:fill="D9E1F2"/>
            <w:vAlign w:val="center"/>
          </w:tcPr>
          <w:p w14:paraId="75DF86C1" w14:textId="65F3619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Telephone/data entry</w:t>
            </w:r>
          </w:p>
        </w:tc>
        <w:tc>
          <w:tcPr>
            <w:tcW w:w="527" w:type="dxa"/>
            <w:shd w:val="clear" w:color="auto" w:fill="D9E1F2"/>
            <w:vAlign w:val="center"/>
          </w:tcPr>
          <w:p w14:paraId="1B4197B2" w14:textId="44F2F04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60</w:t>
            </w:r>
          </w:p>
        </w:tc>
        <w:tc>
          <w:tcPr>
            <w:tcW w:w="701" w:type="dxa"/>
            <w:shd w:val="clear" w:color="auto" w:fill="D9E1F2"/>
            <w:vAlign w:val="center"/>
          </w:tcPr>
          <w:p w14:paraId="3E654BA0" w14:textId="36F9F17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Sedentary/Passive</w:t>
            </w:r>
          </w:p>
        </w:tc>
        <w:tc>
          <w:tcPr>
            <w:tcW w:w="523" w:type="dxa"/>
            <w:shd w:val="clear" w:color="auto" w:fill="D9E1F2"/>
            <w:vAlign w:val="center"/>
          </w:tcPr>
          <w:p w14:paraId="4F13094C" w14:textId="2DB1829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0.1</w:t>
            </w:r>
          </w:p>
        </w:tc>
        <w:tc>
          <w:tcPr>
            <w:tcW w:w="392" w:type="dxa"/>
            <w:shd w:val="clear" w:color="auto" w:fill="D9E1F2"/>
            <w:vAlign w:val="center"/>
          </w:tcPr>
          <w:p w14:paraId="28589016" w14:textId="0DEB368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1.5</w:t>
            </w:r>
          </w:p>
        </w:tc>
        <w:tc>
          <w:tcPr>
            <w:tcW w:w="435" w:type="dxa"/>
            <w:shd w:val="clear" w:color="auto" w:fill="D9E1F2"/>
            <w:vAlign w:val="center"/>
          </w:tcPr>
          <w:p w14:paraId="689C6FE9" w14:textId="13973C2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3.0</w:t>
            </w:r>
          </w:p>
        </w:tc>
        <w:tc>
          <w:tcPr>
            <w:tcW w:w="649" w:type="dxa"/>
            <w:shd w:val="clear" w:color="auto" w:fill="D9E1F2"/>
            <w:vAlign w:val="center"/>
          </w:tcPr>
          <w:p w14:paraId="547E2844" w14:textId="2BEA46C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5.0</w:t>
            </w:r>
          </w:p>
        </w:tc>
        <w:tc>
          <w:tcPr>
            <w:tcW w:w="435" w:type="dxa"/>
            <w:shd w:val="clear" w:color="auto" w:fill="D9E1F2"/>
            <w:vAlign w:val="center"/>
          </w:tcPr>
          <w:p w14:paraId="06DBA4C1" w14:textId="55A93D9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4.3</w:t>
            </w:r>
          </w:p>
        </w:tc>
        <w:tc>
          <w:tcPr>
            <w:tcW w:w="388" w:type="dxa"/>
            <w:shd w:val="clear" w:color="auto" w:fill="D9E1F2"/>
            <w:vAlign w:val="center"/>
          </w:tcPr>
          <w:p w14:paraId="334C30BE" w14:textId="58ADB8A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3.09</w:t>
            </w:r>
          </w:p>
        </w:tc>
        <w:tc>
          <w:tcPr>
            <w:tcW w:w="331" w:type="dxa"/>
            <w:shd w:val="clear" w:color="auto" w:fill="D9E1F2"/>
            <w:vAlign w:val="center"/>
          </w:tcPr>
          <w:p w14:paraId="0CF6BE72" w14:textId="1B90D75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0.86</w:t>
            </w:r>
          </w:p>
        </w:tc>
        <w:tc>
          <w:tcPr>
            <w:tcW w:w="487" w:type="dxa"/>
            <w:shd w:val="clear" w:color="auto" w:fill="D9E1F2"/>
            <w:vAlign w:val="center"/>
          </w:tcPr>
          <w:p w14:paraId="70F4D196" w14:textId="1EA2498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30.7</w:t>
            </w:r>
          </w:p>
        </w:tc>
        <w:tc>
          <w:tcPr>
            <w:tcW w:w="435" w:type="dxa"/>
            <w:shd w:val="clear" w:color="auto" w:fill="D9E1F2"/>
            <w:vAlign w:val="center"/>
          </w:tcPr>
          <w:p w14:paraId="7B194DD7" w14:textId="52EB6B8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26.4</w:t>
            </w:r>
          </w:p>
        </w:tc>
        <w:tc>
          <w:tcPr>
            <w:tcW w:w="435" w:type="dxa"/>
            <w:shd w:val="clear" w:color="auto" w:fill="D9E1F2"/>
            <w:vAlign w:val="center"/>
          </w:tcPr>
          <w:p w14:paraId="14CC361B" w14:textId="2C87F4D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27.8</w:t>
            </w:r>
          </w:p>
        </w:tc>
        <w:tc>
          <w:tcPr>
            <w:tcW w:w="677" w:type="dxa"/>
            <w:shd w:val="clear" w:color="auto" w:fill="D9E1F2"/>
            <w:vAlign w:val="center"/>
          </w:tcPr>
          <w:p w14:paraId="79446D2A" w14:textId="76C82EF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29.9</w:t>
            </w:r>
          </w:p>
        </w:tc>
        <w:tc>
          <w:tcPr>
            <w:tcW w:w="351" w:type="dxa"/>
            <w:shd w:val="clear" w:color="auto" w:fill="D9E1F2"/>
            <w:vAlign w:val="center"/>
          </w:tcPr>
          <w:p w14:paraId="511CEFC6" w14:textId="78BFDF8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2.61</w:t>
            </w:r>
          </w:p>
        </w:tc>
        <w:tc>
          <w:tcPr>
            <w:tcW w:w="374" w:type="dxa"/>
            <w:shd w:val="clear" w:color="auto" w:fill="D9E1F2"/>
            <w:vAlign w:val="center"/>
          </w:tcPr>
          <w:p w14:paraId="5E276129" w14:textId="73EE1CD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0.076</w:t>
            </w:r>
          </w:p>
        </w:tc>
        <w:tc>
          <w:tcPr>
            <w:tcW w:w="496" w:type="dxa"/>
            <w:shd w:val="clear" w:color="auto" w:fill="D9E1F2"/>
            <w:vAlign w:val="center"/>
          </w:tcPr>
          <w:p w14:paraId="27C740C1" w14:textId="10D67C1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0.000488</w:t>
            </w:r>
          </w:p>
        </w:tc>
        <w:tc>
          <w:tcPr>
            <w:tcW w:w="521" w:type="dxa"/>
            <w:shd w:val="clear" w:color="auto" w:fill="D9E1F2"/>
          </w:tcPr>
          <w:p w14:paraId="2C88D0CC" w14:textId="1408EE16" w:rsidR="001B52D3" w:rsidRPr="00A27B2E" w:rsidRDefault="00793600" w:rsidP="001B52D3">
            <w:pPr>
              <w:rPr>
                <w:rFonts w:ascii="Calibri" w:hAnsi="Calibri" w:cs="Calibri"/>
                <w:b/>
                <w:bCs/>
                <w:color w:val="2F75B5"/>
                <w:sz w:val="8"/>
                <w:szCs w:val="8"/>
              </w:rPr>
            </w:pPr>
            <w:r w:rsidRPr="00A27B2E">
              <w:rPr>
                <w:rFonts w:hint="eastAsia"/>
                <w:b/>
                <w:bCs/>
                <w:color w:val="EE0000"/>
                <w:sz w:val="8"/>
                <w:szCs w:val="8"/>
              </w:rPr>
              <w:t>1.0</w:t>
            </w:r>
          </w:p>
        </w:tc>
      </w:tr>
      <w:tr w:rsidR="001B52D3" w:rsidRPr="003E6F1B" w14:paraId="6797CE0E" w14:textId="43CB5A9B" w:rsidTr="00EA0E53">
        <w:trPr>
          <w:trHeight w:val="216"/>
        </w:trPr>
        <w:tc>
          <w:tcPr>
            <w:tcW w:w="316" w:type="dxa"/>
            <w:shd w:val="clear" w:color="auto" w:fill="FFFFFF" w:themeFill="background1"/>
            <w:vAlign w:val="center"/>
          </w:tcPr>
          <w:p w14:paraId="420DF628" w14:textId="2FB8F913"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82</w:t>
            </w:r>
          </w:p>
        </w:tc>
        <w:tc>
          <w:tcPr>
            <w:tcW w:w="779" w:type="dxa"/>
            <w:shd w:val="clear" w:color="auto" w:fill="FFFFFF" w:themeFill="background1"/>
            <w:vAlign w:val="center"/>
          </w:tcPr>
          <w:p w14:paraId="2CA943DC" w14:textId="0F63598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 xml:space="preserve">Transportation waiting </w:t>
            </w:r>
          </w:p>
        </w:tc>
        <w:tc>
          <w:tcPr>
            <w:tcW w:w="527" w:type="dxa"/>
            <w:shd w:val="clear" w:color="auto" w:fill="FFFFFF" w:themeFill="background1"/>
            <w:vAlign w:val="center"/>
          </w:tcPr>
          <w:p w14:paraId="749D14E7" w14:textId="716F058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100</w:t>
            </w:r>
          </w:p>
        </w:tc>
        <w:tc>
          <w:tcPr>
            <w:tcW w:w="701" w:type="dxa"/>
            <w:shd w:val="clear" w:color="auto" w:fill="FFFFFF" w:themeFill="background1"/>
            <w:vAlign w:val="center"/>
          </w:tcPr>
          <w:p w14:paraId="4937D4C8" w14:textId="4B33282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light exercise</w:t>
            </w:r>
          </w:p>
        </w:tc>
        <w:tc>
          <w:tcPr>
            <w:tcW w:w="523" w:type="dxa"/>
            <w:shd w:val="clear" w:color="auto" w:fill="FFFFFF" w:themeFill="background1"/>
            <w:vAlign w:val="center"/>
          </w:tcPr>
          <w:p w14:paraId="7DEAE806" w14:textId="0498A84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w:t>
            </w:r>
          </w:p>
        </w:tc>
        <w:tc>
          <w:tcPr>
            <w:tcW w:w="392" w:type="dxa"/>
            <w:shd w:val="clear" w:color="auto" w:fill="FFFFFF" w:themeFill="background1"/>
            <w:vAlign w:val="center"/>
          </w:tcPr>
          <w:p w14:paraId="37D4398C" w14:textId="6F7D720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3.5</w:t>
            </w:r>
          </w:p>
        </w:tc>
        <w:tc>
          <w:tcPr>
            <w:tcW w:w="435" w:type="dxa"/>
            <w:shd w:val="clear" w:color="auto" w:fill="FFFFFF" w:themeFill="background1"/>
            <w:vAlign w:val="center"/>
          </w:tcPr>
          <w:p w14:paraId="63B08401" w14:textId="3A8C718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4.1</w:t>
            </w:r>
          </w:p>
        </w:tc>
        <w:tc>
          <w:tcPr>
            <w:tcW w:w="649" w:type="dxa"/>
            <w:shd w:val="clear" w:color="auto" w:fill="FFFFFF" w:themeFill="background1"/>
            <w:vAlign w:val="center"/>
          </w:tcPr>
          <w:p w14:paraId="05C4F388" w14:textId="38EB183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3.0</w:t>
            </w:r>
          </w:p>
        </w:tc>
        <w:tc>
          <w:tcPr>
            <w:tcW w:w="435" w:type="dxa"/>
            <w:shd w:val="clear" w:color="auto" w:fill="FFFFFF" w:themeFill="background1"/>
            <w:vAlign w:val="center"/>
          </w:tcPr>
          <w:p w14:paraId="6FBF61B9" w14:textId="2E0BB75D"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4.9</w:t>
            </w:r>
          </w:p>
        </w:tc>
        <w:tc>
          <w:tcPr>
            <w:tcW w:w="388" w:type="dxa"/>
            <w:shd w:val="clear" w:color="auto" w:fill="FFFFFF" w:themeFill="background1"/>
            <w:vAlign w:val="center"/>
          </w:tcPr>
          <w:p w14:paraId="1C14F4B0" w14:textId="1286410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5.85</w:t>
            </w:r>
          </w:p>
        </w:tc>
        <w:tc>
          <w:tcPr>
            <w:tcW w:w="331" w:type="dxa"/>
            <w:shd w:val="clear" w:color="auto" w:fill="FFFFFF" w:themeFill="background1"/>
            <w:vAlign w:val="center"/>
          </w:tcPr>
          <w:p w14:paraId="6AFBCECA" w14:textId="4379860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0.17</w:t>
            </w:r>
          </w:p>
        </w:tc>
        <w:tc>
          <w:tcPr>
            <w:tcW w:w="487" w:type="dxa"/>
            <w:shd w:val="clear" w:color="auto" w:fill="FFFFFF" w:themeFill="background1"/>
            <w:vAlign w:val="center"/>
          </w:tcPr>
          <w:p w14:paraId="593906D4" w14:textId="2816B3C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5.9</w:t>
            </w:r>
          </w:p>
        </w:tc>
        <w:tc>
          <w:tcPr>
            <w:tcW w:w="435" w:type="dxa"/>
            <w:shd w:val="clear" w:color="auto" w:fill="FFFFFF" w:themeFill="background1"/>
            <w:vAlign w:val="center"/>
          </w:tcPr>
          <w:p w14:paraId="7BC7DF22" w14:textId="09FA88F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1.0</w:t>
            </w:r>
          </w:p>
        </w:tc>
        <w:tc>
          <w:tcPr>
            <w:tcW w:w="435" w:type="dxa"/>
            <w:shd w:val="clear" w:color="auto" w:fill="FFFFFF" w:themeFill="background1"/>
            <w:vAlign w:val="center"/>
          </w:tcPr>
          <w:p w14:paraId="3DC81FAD" w14:textId="6B66539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1.7</w:t>
            </w:r>
          </w:p>
        </w:tc>
        <w:tc>
          <w:tcPr>
            <w:tcW w:w="677" w:type="dxa"/>
            <w:shd w:val="clear" w:color="auto" w:fill="FFFFFF" w:themeFill="background1"/>
            <w:vAlign w:val="center"/>
          </w:tcPr>
          <w:p w14:paraId="4174014C" w14:textId="4FA2719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5.9</w:t>
            </w:r>
          </w:p>
        </w:tc>
        <w:tc>
          <w:tcPr>
            <w:tcW w:w="351" w:type="dxa"/>
            <w:shd w:val="clear" w:color="auto" w:fill="FFFFFF" w:themeFill="background1"/>
            <w:vAlign w:val="center"/>
          </w:tcPr>
          <w:p w14:paraId="1A628519" w14:textId="25EDB49C"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0.11</w:t>
            </w:r>
          </w:p>
        </w:tc>
        <w:tc>
          <w:tcPr>
            <w:tcW w:w="374" w:type="dxa"/>
            <w:shd w:val="clear" w:color="auto" w:fill="FFFFFF" w:themeFill="background1"/>
            <w:vAlign w:val="center"/>
          </w:tcPr>
          <w:p w14:paraId="5098C44E" w14:textId="2B3681F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0.208</w:t>
            </w:r>
          </w:p>
        </w:tc>
        <w:tc>
          <w:tcPr>
            <w:tcW w:w="496" w:type="dxa"/>
            <w:shd w:val="clear" w:color="auto" w:fill="FFFFFF" w:themeFill="background1"/>
            <w:vAlign w:val="center"/>
          </w:tcPr>
          <w:p w14:paraId="0FAFD555" w14:textId="6524AA8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0.059558</w:t>
            </w:r>
          </w:p>
        </w:tc>
        <w:tc>
          <w:tcPr>
            <w:tcW w:w="521" w:type="dxa"/>
            <w:shd w:val="clear" w:color="auto" w:fill="FFFFFF" w:themeFill="background1"/>
          </w:tcPr>
          <w:p w14:paraId="6B5FC505" w14:textId="325ED1B5" w:rsidR="001B52D3" w:rsidRPr="001B52D3" w:rsidRDefault="001B52D3" w:rsidP="001B52D3">
            <w:pPr>
              <w:rPr>
                <w:rFonts w:ascii="Calibri" w:hAnsi="Calibri" w:cs="Calibri"/>
                <w:color w:val="2F75B5"/>
                <w:sz w:val="8"/>
                <w:szCs w:val="8"/>
              </w:rPr>
            </w:pPr>
            <w:r w:rsidRPr="00FB0C49">
              <w:rPr>
                <w:rFonts w:ascii="Calibri" w:hAnsi="Calibri" w:cs="Calibri"/>
                <w:color w:val="2F75B5"/>
                <w:sz w:val="8"/>
                <w:szCs w:val="8"/>
              </w:rPr>
              <w:t>16.8</w:t>
            </w:r>
          </w:p>
        </w:tc>
      </w:tr>
      <w:tr w:rsidR="001B52D3" w:rsidRPr="003E6F1B" w14:paraId="4AA8B7E4" w14:textId="29B5F72C" w:rsidTr="00EA0E53">
        <w:trPr>
          <w:trHeight w:val="216"/>
        </w:trPr>
        <w:tc>
          <w:tcPr>
            <w:tcW w:w="316" w:type="dxa"/>
            <w:shd w:val="clear" w:color="auto" w:fill="D9E1F2"/>
            <w:vAlign w:val="center"/>
          </w:tcPr>
          <w:p w14:paraId="45C8E76C" w14:textId="4F2B1B98"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83</w:t>
            </w:r>
          </w:p>
        </w:tc>
        <w:tc>
          <w:tcPr>
            <w:tcW w:w="779" w:type="dxa"/>
            <w:shd w:val="clear" w:color="auto" w:fill="D9E1F2"/>
            <w:vAlign w:val="center"/>
          </w:tcPr>
          <w:p w14:paraId="4762E922" w14:textId="4AAF206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University/college laboratories</w:t>
            </w:r>
          </w:p>
        </w:tc>
        <w:tc>
          <w:tcPr>
            <w:tcW w:w="527" w:type="dxa"/>
            <w:shd w:val="clear" w:color="auto" w:fill="D9E1F2"/>
            <w:vAlign w:val="center"/>
          </w:tcPr>
          <w:p w14:paraId="3896A175" w14:textId="3B7A4EE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25</w:t>
            </w:r>
          </w:p>
        </w:tc>
        <w:tc>
          <w:tcPr>
            <w:tcW w:w="701" w:type="dxa"/>
            <w:shd w:val="clear" w:color="auto" w:fill="D9E1F2"/>
            <w:vAlign w:val="center"/>
          </w:tcPr>
          <w:p w14:paraId="05BCD2C2" w14:textId="5E31E50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moderate exercise</w:t>
            </w:r>
          </w:p>
        </w:tc>
        <w:tc>
          <w:tcPr>
            <w:tcW w:w="523" w:type="dxa"/>
            <w:shd w:val="clear" w:color="auto" w:fill="D9E1F2"/>
            <w:vAlign w:val="center"/>
          </w:tcPr>
          <w:p w14:paraId="37EE1A5E" w14:textId="3B2D54E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w:t>
            </w:r>
          </w:p>
        </w:tc>
        <w:tc>
          <w:tcPr>
            <w:tcW w:w="392" w:type="dxa"/>
            <w:shd w:val="clear" w:color="auto" w:fill="D9E1F2"/>
            <w:vAlign w:val="center"/>
          </w:tcPr>
          <w:p w14:paraId="44766356" w14:textId="551FF830"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3.5</w:t>
            </w:r>
          </w:p>
        </w:tc>
        <w:tc>
          <w:tcPr>
            <w:tcW w:w="435" w:type="dxa"/>
            <w:shd w:val="clear" w:color="auto" w:fill="D9E1F2"/>
            <w:vAlign w:val="center"/>
          </w:tcPr>
          <w:p w14:paraId="0CCDB642" w14:textId="46813F7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8.6</w:t>
            </w:r>
          </w:p>
        </w:tc>
        <w:tc>
          <w:tcPr>
            <w:tcW w:w="649" w:type="dxa"/>
            <w:shd w:val="clear" w:color="auto" w:fill="D9E1F2"/>
            <w:vAlign w:val="center"/>
          </w:tcPr>
          <w:p w14:paraId="4AD5B78D" w14:textId="676BFBD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12.0</w:t>
            </w:r>
          </w:p>
        </w:tc>
        <w:tc>
          <w:tcPr>
            <w:tcW w:w="435" w:type="dxa"/>
            <w:shd w:val="clear" w:color="auto" w:fill="D9E1F2"/>
            <w:vAlign w:val="center"/>
          </w:tcPr>
          <w:p w14:paraId="03EF7132" w14:textId="34A9318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11.7</w:t>
            </w:r>
          </w:p>
        </w:tc>
        <w:tc>
          <w:tcPr>
            <w:tcW w:w="388" w:type="dxa"/>
            <w:shd w:val="clear" w:color="auto" w:fill="D9E1F2"/>
            <w:vAlign w:val="center"/>
          </w:tcPr>
          <w:p w14:paraId="13D63DE5" w14:textId="59DD303A"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3.51</w:t>
            </w:r>
          </w:p>
        </w:tc>
        <w:tc>
          <w:tcPr>
            <w:tcW w:w="331" w:type="dxa"/>
            <w:shd w:val="clear" w:color="auto" w:fill="D9E1F2"/>
            <w:vAlign w:val="center"/>
          </w:tcPr>
          <w:p w14:paraId="1D112C8C" w14:textId="158FFF6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0.28</w:t>
            </w:r>
          </w:p>
        </w:tc>
        <w:tc>
          <w:tcPr>
            <w:tcW w:w="487" w:type="dxa"/>
            <w:shd w:val="clear" w:color="auto" w:fill="D9E1F2"/>
            <w:vAlign w:val="center"/>
          </w:tcPr>
          <w:p w14:paraId="36E6ACBC" w14:textId="5046068E"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16.2</w:t>
            </w:r>
          </w:p>
        </w:tc>
        <w:tc>
          <w:tcPr>
            <w:tcW w:w="435" w:type="dxa"/>
            <w:shd w:val="clear" w:color="auto" w:fill="D9E1F2"/>
            <w:vAlign w:val="center"/>
          </w:tcPr>
          <w:p w14:paraId="4A7D72C6" w14:textId="2976644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4.5</w:t>
            </w:r>
          </w:p>
        </w:tc>
        <w:tc>
          <w:tcPr>
            <w:tcW w:w="435" w:type="dxa"/>
            <w:shd w:val="clear" w:color="auto" w:fill="D9E1F2"/>
            <w:vAlign w:val="center"/>
          </w:tcPr>
          <w:p w14:paraId="49A904E6" w14:textId="3DF0F651"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6.7</w:t>
            </w:r>
          </w:p>
        </w:tc>
        <w:tc>
          <w:tcPr>
            <w:tcW w:w="677" w:type="dxa"/>
            <w:shd w:val="clear" w:color="auto" w:fill="D9E1F2"/>
            <w:vAlign w:val="center"/>
          </w:tcPr>
          <w:p w14:paraId="742DC5C4" w14:textId="6026600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16.1</w:t>
            </w:r>
          </w:p>
        </w:tc>
        <w:tc>
          <w:tcPr>
            <w:tcW w:w="351" w:type="dxa"/>
            <w:shd w:val="clear" w:color="auto" w:fill="D9E1F2"/>
            <w:vAlign w:val="center"/>
          </w:tcPr>
          <w:p w14:paraId="1B08E4B8" w14:textId="3B40091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0.18</w:t>
            </w:r>
          </w:p>
        </w:tc>
        <w:tc>
          <w:tcPr>
            <w:tcW w:w="374" w:type="dxa"/>
            <w:shd w:val="clear" w:color="auto" w:fill="D9E1F2"/>
            <w:vAlign w:val="center"/>
          </w:tcPr>
          <w:p w14:paraId="3F3B2BB4" w14:textId="22A9E24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0.433</w:t>
            </w:r>
          </w:p>
        </w:tc>
        <w:tc>
          <w:tcPr>
            <w:tcW w:w="496" w:type="dxa"/>
            <w:shd w:val="clear" w:color="auto" w:fill="D9E1F2"/>
            <w:vAlign w:val="center"/>
          </w:tcPr>
          <w:p w14:paraId="5C086F75" w14:textId="6A5A30E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0.021647</w:t>
            </w:r>
          </w:p>
        </w:tc>
        <w:tc>
          <w:tcPr>
            <w:tcW w:w="521" w:type="dxa"/>
            <w:shd w:val="clear" w:color="auto" w:fill="D9E1F2"/>
          </w:tcPr>
          <w:p w14:paraId="44D8293A" w14:textId="63DF8112" w:rsidR="001B52D3" w:rsidRPr="001B52D3" w:rsidRDefault="001B52D3" w:rsidP="001B52D3">
            <w:pPr>
              <w:rPr>
                <w:rFonts w:ascii="Calibri" w:hAnsi="Calibri" w:cs="Calibri"/>
                <w:color w:val="2F75B5"/>
                <w:sz w:val="8"/>
                <w:szCs w:val="8"/>
              </w:rPr>
            </w:pPr>
            <w:r w:rsidRPr="00FB0C49">
              <w:rPr>
                <w:rFonts w:ascii="Calibri" w:hAnsi="Calibri" w:cs="Calibri"/>
                <w:color w:val="2F75B5"/>
                <w:sz w:val="8"/>
                <w:szCs w:val="8"/>
              </w:rPr>
              <w:t>13.2</w:t>
            </w:r>
          </w:p>
        </w:tc>
      </w:tr>
      <w:tr w:rsidR="001B52D3" w:rsidRPr="003E6F1B" w14:paraId="5BDBB172" w14:textId="4904E9FD" w:rsidTr="00EA0E53">
        <w:trPr>
          <w:trHeight w:val="216"/>
        </w:trPr>
        <w:tc>
          <w:tcPr>
            <w:tcW w:w="316" w:type="dxa"/>
            <w:shd w:val="clear" w:color="auto" w:fill="FFFFFF" w:themeFill="background1"/>
            <w:vAlign w:val="center"/>
          </w:tcPr>
          <w:p w14:paraId="45A37E3E" w14:textId="23EE6156" w:rsidR="001B52D3" w:rsidRPr="00B074B3" w:rsidRDefault="001B52D3" w:rsidP="001B52D3">
            <w:pPr>
              <w:rPr>
                <w:rFonts w:ascii="Times New Roman" w:hAnsi="Times New Roman" w:cs="Times New Roman"/>
                <w:color w:val="305496"/>
                <w:sz w:val="8"/>
                <w:szCs w:val="8"/>
                <w:lang w:val="en-HK" w:bidi="th-TH"/>
              </w:rPr>
            </w:pPr>
            <w:r w:rsidRPr="00B074B3">
              <w:rPr>
                <w:rFonts w:ascii="Times New Roman" w:hAnsi="Times New Roman" w:cs="Times New Roman"/>
                <w:color w:val="305496"/>
                <w:sz w:val="8"/>
                <w:szCs w:val="8"/>
                <w:lang w:val="en-HK" w:bidi="th-TH"/>
              </w:rPr>
              <w:t>84</w:t>
            </w:r>
          </w:p>
        </w:tc>
        <w:tc>
          <w:tcPr>
            <w:tcW w:w="779" w:type="dxa"/>
            <w:shd w:val="clear" w:color="auto" w:fill="FFFFFF" w:themeFill="background1"/>
            <w:vAlign w:val="center"/>
          </w:tcPr>
          <w:p w14:paraId="2C2EF740" w14:textId="211304D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Wood/metal shop</w:t>
            </w:r>
          </w:p>
        </w:tc>
        <w:tc>
          <w:tcPr>
            <w:tcW w:w="527" w:type="dxa"/>
            <w:shd w:val="clear" w:color="auto" w:fill="FFFFFF" w:themeFill="background1"/>
            <w:vAlign w:val="center"/>
          </w:tcPr>
          <w:p w14:paraId="20D02D37" w14:textId="71AD1CF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20</w:t>
            </w:r>
          </w:p>
        </w:tc>
        <w:tc>
          <w:tcPr>
            <w:tcW w:w="701" w:type="dxa"/>
            <w:shd w:val="clear" w:color="auto" w:fill="FFFFFF" w:themeFill="background1"/>
            <w:vAlign w:val="center"/>
          </w:tcPr>
          <w:p w14:paraId="6D635E16" w14:textId="193D3BC6"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moderate exercise</w:t>
            </w:r>
          </w:p>
        </w:tc>
        <w:tc>
          <w:tcPr>
            <w:tcW w:w="523" w:type="dxa"/>
            <w:shd w:val="clear" w:color="auto" w:fill="FFFFFF" w:themeFill="background1"/>
            <w:vAlign w:val="center"/>
          </w:tcPr>
          <w:p w14:paraId="181D5A4C" w14:textId="5D2AE12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w:t>
            </w:r>
          </w:p>
        </w:tc>
        <w:tc>
          <w:tcPr>
            <w:tcW w:w="392" w:type="dxa"/>
            <w:shd w:val="clear" w:color="auto" w:fill="FFFFFF" w:themeFill="background1"/>
            <w:vAlign w:val="center"/>
          </w:tcPr>
          <w:p w14:paraId="391DC317" w14:textId="510BDD1F"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3.3</w:t>
            </w:r>
          </w:p>
        </w:tc>
        <w:tc>
          <w:tcPr>
            <w:tcW w:w="435" w:type="dxa"/>
            <w:shd w:val="clear" w:color="auto" w:fill="FFFFFF" w:themeFill="background1"/>
            <w:vAlign w:val="center"/>
          </w:tcPr>
          <w:p w14:paraId="45D22D03" w14:textId="4F2ECD3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9.5</w:t>
            </w:r>
          </w:p>
        </w:tc>
        <w:tc>
          <w:tcPr>
            <w:tcW w:w="649" w:type="dxa"/>
            <w:shd w:val="clear" w:color="auto" w:fill="FFFFFF" w:themeFill="background1"/>
            <w:vAlign w:val="center"/>
          </w:tcPr>
          <w:p w14:paraId="2B1595E5" w14:textId="5182D65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15.0</w:t>
            </w:r>
          </w:p>
        </w:tc>
        <w:tc>
          <w:tcPr>
            <w:tcW w:w="435" w:type="dxa"/>
            <w:shd w:val="clear" w:color="auto" w:fill="FFFFFF" w:themeFill="background1"/>
            <w:vAlign w:val="center"/>
          </w:tcPr>
          <w:p w14:paraId="762448CE" w14:textId="2364FBD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13.4</w:t>
            </w:r>
          </w:p>
        </w:tc>
        <w:tc>
          <w:tcPr>
            <w:tcW w:w="388" w:type="dxa"/>
            <w:shd w:val="clear" w:color="auto" w:fill="FFFFFF" w:themeFill="background1"/>
            <w:vAlign w:val="center"/>
          </w:tcPr>
          <w:p w14:paraId="690A0623" w14:textId="741EC1E5"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3.21</w:t>
            </w:r>
          </w:p>
        </w:tc>
        <w:tc>
          <w:tcPr>
            <w:tcW w:w="331" w:type="dxa"/>
            <w:shd w:val="clear" w:color="auto" w:fill="FFFFFF" w:themeFill="background1"/>
            <w:vAlign w:val="center"/>
          </w:tcPr>
          <w:p w14:paraId="409A5DEF" w14:textId="5B015704"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0.30</w:t>
            </w:r>
          </w:p>
        </w:tc>
        <w:tc>
          <w:tcPr>
            <w:tcW w:w="487" w:type="dxa"/>
            <w:shd w:val="clear" w:color="auto" w:fill="FFFFFF" w:themeFill="background1"/>
            <w:vAlign w:val="center"/>
          </w:tcPr>
          <w:p w14:paraId="7D125EE8" w14:textId="5D7412C9"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19.1</w:t>
            </w:r>
          </w:p>
        </w:tc>
        <w:tc>
          <w:tcPr>
            <w:tcW w:w="435" w:type="dxa"/>
            <w:shd w:val="clear" w:color="auto" w:fill="FFFFFF" w:themeFill="background1"/>
            <w:vAlign w:val="center"/>
          </w:tcPr>
          <w:p w14:paraId="44CFD641" w14:textId="49019D28"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5.7</w:t>
            </w:r>
          </w:p>
        </w:tc>
        <w:tc>
          <w:tcPr>
            <w:tcW w:w="435" w:type="dxa"/>
            <w:shd w:val="clear" w:color="auto" w:fill="FFFFFF" w:themeFill="background1"/>
            <w:vAlign w:val="center"/>
          </w:tcPr>
          <w:p w14:paraId="745B4BB5" w14:textId="5DF6F63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8.3</w:t>
            </w:r>
          </w:p>
        </w:tc>
        <w:tc>
          <w:tcPr>
            <w:tcW w:w="677" w:type="dxa"/>
            <w:shd w:val="clear" w:color="auto" w:fill="FFFFFF" w:themeFill="background1"/>
            <w:vAlign w:val="center"/>
          </w:tcPr>
          <w:p w14:paraId="6D74659F" w14:textId="664FE73B"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19.0</w:t>
            </w:r>
          </w:p>
        </w:tc>
        <w:tc>
          <w:tcPr>
            <w:tcW w:w="351" w:type="dxa"/>
            <w:shd w:val="clear" w:color="auto" w:fill="FFFFFF" w:themeFill="background1"/>
            <w:vAlign w:val="center"/>
          </w:tcPr>
          <w:p w14:paraId="256B832B" w14:textId="2266A112"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0.27</w:t>
            </w:r>
          </w:p>
        </w:tc>
        <w:tc>
          <w:tcPr>
            <w:tcW w:w="374" w:type="dxa"/>
            <w:shd w:val="clear" w:color="auto" w:fill="FFFFFF" w:themeFill="background1"/>
            <w:vAlign w:val="center"/>
          </w:tcPr>
          <w:p w14:paraId="2893CC95" w14:textId="563DF2D3"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0.441</w:t>
            </w:r>
          </w:p>
        </w:tc>
        <w:tc>
          <w:tcPr>
            <w:tcW w:w="496" w:type="dxa"/>
            <w:shd w:val="clear" w:color="auto" w:fill="FFFFFF" w:themeFill="background1"/>
            <w:vAlign w:val="center"/>
          </w:tcPr>
          <w:p w14:paraId="491C404D" w14:textId="219966D7" w:rsidR="001B52D3" w:rsidRPr="00B074B3" w:rsidRDefault="001B52D3" w:rsidP="001B52D3">
            <w:pPr>
              <w:rPr>
                <w:rFonts w:ascii="Times New Roman" w:eastAsia="Times New Roman" w:hAnsi="Times New Roman" w:cs="Times New Roman"/>
                <w:color w:val="305496"/>
                <w:sz w:val="8"/>
                <w:szCs w:val="8"/>
                <w:lang w:val="en-HK" w:bidi="th-TH"/>
              </w:rPr>
            </w:pPr>
            <w:r w:rsidRPr="00B074B3">
              <w:rPr>
                <w:rFonts w:ascii="Calibri" w:hAnsi="Calibri" w:cs="Calibri"/>
                <w:color w:val="2F75B5"/>
                <w:sz w:val="8"/>
                <w:szCs w:val="8"/>
              </w:rPr>
              <w:t>0.017297</w:t>
            </w:r>
          </w:p>
        </w:tc>
        <w:tc>
          <w:tcPr>
            <w:tcW w:w="521" w:type="dxa"/>
            <w:shd w:val="clear" w:color="auto" w:fill="FFFFFF" w:themeFill="background1"/>
          </w:tcPr>
          <w:p w14:paraId="5C916A3F" w14:textId="6B287590" w:rsidR="001B52D3" w:rsidRPr="001B52D3" w:rsidRDefault="001B52D3" w:rsidP="001B52D3">
            <w:pPr>
              <w:rPr>
                <w:rFonts w:ascii="Calibri" w:hAnsi="Calibri" w:cs="Calibri"/>
                <w:color w:val="2F75B5"/>
                <w:sz w:val="8"/>
                <w:szCs w:val="8"/>
              </w:rPr>
            </w:pPr>
            <w:r w:rsidRPr="00FB0C49">
              <w:rPr>
                <w:rFonts w:ascii="Calibri" w:hAnsi="Calibri" w:cs="Calibri"/>
                <w:color w:val="2F75B5"/>
                <w:sz w:val="8"/>
                <w:szCs w:val="8"/>
              </w:rPr>
              <w:t>10.6</w:t>
            </w:r>
          </w:p>
        </w:tc>
      </w:tr>
    </w:tbl>
    <w:p w14:paraId="003E890A" w14:textId="51DFC01D" w:rsidR="00CA3BE9" w:rsidRPr="007F4DA0" w:rsidRDefault="00C50EF6" w:rsidP="00C50EF6">
      <w:pPr>
        <w:spacing w:after="0" w:line="240" w:lineRule="auto"/>
        <w:rPr>
          <w:rFonts w:ascii="Times New Roman" w:hAnsi="Times New Roman" w:cs="Times New Roman"/>
          <w:sz w:val="24"/>
          <w:szCs w:val="24"/>
          <w:shd w:val="clear" w:color="auto" w:fill="FFFFFF"/>
        </w:rPr>
      </w:pPr>
      <w:r w:rsidRPr="008304BD">
        <w:rPr>
          <w:rFonts w:ascii="Times New Roman" w:hAnsi="Times New Roman" w:cs="Times New Roman" w:hint="eastAsia"/>
          <w:sz w:val="24"/>
          <w:szCs w:val="24"/>
          <w:shd w:val="clear" w:color="auto" w:fill="FFFFFF"/>
          <w:vertAlign w:val="superscript"/>
        </w:rPr>
        <w:t>#</w:t>
      </w:r>
      <w:r w:rsidR="007279F1">
        <w:rPr>
          <w:rFonts w:ascii="Times New Roman" w:hAnsi="Times New Roman" w:cs="Times New Roman" w:hint="eastAsia"/>
          <w:sz w:val="24"/>
          <w:szCs w:val="24"/>
          <w:shd w:val="clear" w:color="auto" w:fill="FFFFFF"/>
          <w:vertAlign w:val="superscript"/>
        </w:rPr>
        <w:t xml:space="preserve"> </w:t>
      </w:r>
      <w:r w:rsidR="007279F1" w:rsidRPr="007F4DA0">
        <w:rPr>
          <w:rFonts w:ascii="Times New Roman" w:hAnsi="Times New Roman" w:cs="Times New Roman"/>
          <w:sz w:val="24"/>
          <w:szCs w:val="24"/>
          <w:shd w:val="clear" w:color="auto" w:fill="FFFFFF"/>
        </w:rPr>
        <w:t>These</w:t>
      </w:r>
      <w:r w:rsidRPr="007F4DA0">
        <w:rPr>
          <w:rFonts w:ascii="Times New Roman" w:hAnsi="Times New Roman" w:cs="Times New Roman" w:hint="eastAsia"/>
          <w:sz w:val="24"/>
          <w:szCs w:val="24"/>
          <w:shd w:val="clear" w:color="auto" w:fill="FFFFFF"/>
        </w:rPr>
        <w:t xml:space="preserve"> red 1.0 values represent that the VTAC exceeds the required effective clean flow rate.</w:t>
      </w:r>
    </w:p>
    <w:p w14:paraId="0B7F356D" w14:textId="04BF5FB2" w:rsidR="00C50EF6" w:rsidRDefault="00C250C4" w:rsidP="00D67302">
      <w:pPr>
        <w:spacing w:after="0" w:line="240" w:lineRule="auto"/>
        <w:rPr>
          <w:rFonts w:ascii="Times New Roman" w:hAnsi="Times New Roman" w:cs="Times New Roman"/>
          <w:sz w:val="24"/>
          <w:szCs w:val="24"/>
          <w:shd w:val="clear" w:color="auto" w:fill="FFFFFF"/>
        </w:rPr>
      </w:pPr>
      <w:r>
        <w:rPr>
          <w:rFonts w:ascii="Times New Roman" w:hAnsi="Times New Roman" w:cs="Times New Roman" w:hint="eastAsia"/>
          <w:sz w:val="24"/>
          <w:szCs w:val="24"/>
          <w:shd w:val="clear" w:color="auto" w:fill="FFFFFF"/>
        </w:rPr>
        <w:t>*</w:t>
      </w:r>
      <w:r w:rsidR="007279F1">
        <w:rPr>
          <w:rFonts w:ascii="Times New Roman" w:hAnsi="Times New Roman" w:cs="Times New Roman" w:hint="eastAsia"/>
          <w:sz w:val="24"/>
          <w:szCs w:val="24"/>
          <w:shd w:val="clear" w:color="auto" w:fill="FFFFFF"/>
        </w:rPr>
        <w:t xml:space="preserve"> </w:t>
      </w:r>
      <w:r w:rsidR="00246751">
        <w:rPr>
          <w:rFonts w:ascii="Times New Roman" w:hAnsi="Times New Roman" w:cs="Times New Roman" w:hint="eastAsia"/>
          <w:sz w:val="24"/>
          <w:szCs w:val="24"/>
          <w:shd w:val="clear" w:color="auto" w:fill="FFFFFF"/>
        </w:rPr>
        <w:t>The number</w:t>
      </w:r>
      <w:r w:rsidR="008540D9">
        <w:rPr>
          <w:rFonts w:ascii="Times New Roman" w:hAnsi="Times New Roman" w:cs="Times New Roman" w:hint="eastAsia"/>
          <w:sz w:val="24"/>
          <w:szCs w:val="24"/>
          <w:shd w:val="clear" w:color="auto" w:fill="FFFFFF"/>
        </w:rPr>
        <w:t>s</w:t>
      </w:r>
      <w:r w:rsidR="00246751">
        <w:rPr>
          <w:rFonts w:ascii="Times New Roman" w:hAnsi="Times New Roman" w:cs="Times New Roman" w:hint="eastAsia"/>
          <w:sz w:val="24"/>
          <w:szCs w:val="24"/>
          <w:shd w:val="clear" w:color="auto" w:fill="FFFFFF"/>
        </w:rPr>
        <w:t xml:space="preserve"> </w:t>
      </w:r>
      <w:r w:rsidR="00246751">
        <w:rPr>
          <w:rFonts w:ascii="Times New Roman" w:hAnsi="Times New Roman" w:cs="Times New Roman"/>
          <w:sz w:val="24"/>
          <w:szCs w:val="24"/>
          <w:shd w:val="clear" w:color="auto" w:fill="FFFFFF"/>
        </w:rPr>
        <w:t>highlighted</w:t>
      </w:r>
      <w:r w:rsidR="00246751">
        <w:rPr>
          <w:rFonts w:ascii="Times New Roman" w:hAnsi="Times New Roman" w:cs="Times New Roman" w:hint="eastAsia"/>
          <w:sz w:val="24"/>
          <w:szCs w:val="24"/>
          <w:shd w:val="clear" w:color="auto" w:fill="FFFFFF"/>
        </w:rPr>
        <w:t xml:space="preserve"> </w:t>
      </w:r>
      <w:r w:rsidR="008540D9">
        <w:rPr>
          <w:rFonts w:ascii="Times New Roman" w:hAnsi="Times New Roman" w:cs="Times New Roman" w:hint="eastAsia"/>
          <w:sz w:val="24"/>
          <w:szCs w:val="24"/>
          <w:shd w:val="clear" w:color="auto" w:fill="FFFFFF"/>
        </w:rPr>
        <w:t>by yellow are the maximum or minimum values.</w:t>
      </w:r>
    </w:p>
    <w:p w14:paraId="2817E260" w14:textId="77777777" w:rsidR="00595416" w:rsidRDefault="00595416">
      <w:pPr>
        <w:rPr>
          <w:rFonts w:ascii="Times New Roman" w:hAnsi="Times New Roman" w:cs="Times New Roman"/>
          <w:color w:val="0000FF"/>
          <w:sz w:val="24"/>
          <w:szCs w:val="24"/>
          <w:shd w:val="clear" w:color="auto" w:fill="FFFFFF"/>
        </w:rPr>
      </w:pPr>
      <w:r>
        <w:rPr>
          <w:rFonts w:ascii="Times New Roman" w:hAnsi="Times New Roman" w:cs="Times New Roman"/>
          <w:color w:val="0000FF"/>
          <w:sz w:val="24"/>
          <w:szCs w:val="24"/>
          <w:shd w:val="clear" w:color="auto" w:fill="FFFFFF"/>
        </w:rPr>
        <w:br w:type="page"/>
      </w:r>
    </w:p>
    <w:p w14:paraId="06D2910C" w14:textId="32412BEF" w:rsidR="00A25CC4" w:rsidRPr="00E031AB" w:rsidRDefault="00857B68" w:rsidP="00F934D0">
      <w:pPr>
        <w:rPr>
          <w:rFonts w:ascii="Times New Roman" w:hAnsi="Times New Roman" w:cs="Times New Roman"/>
          <w:sz w:val="24"/>
          <w:szCs w:val="24"/>
          <w:shd w:val="clear" w:color="auto" w:fill="FFFFFF"/>
        </w:rPr>
      </w:pPr>
      <w:r w:rsidRPr="002144B6">
        <w:rPr>
          <w:rFonts w:ascii="Times New Roman" w:hAnsi="Times New Roman" w:cs="Times New Roman" w:hint="eastAsia"/>
          <w:color w:val="0000FF"/>
          <w:sz w:val="24"/>
          <w:szCs w:val="24"/>
          <w:shd w:val="clear" w:color="auto" w:fill="FFFFFF"/>
        </w:rPr>
        <w:lastRenderedPageBreak/>
        <w:t xml:space="preserve">Table </w:t>
      </w:r>
      <w:r w:rsidR="007B5F67" w:rsidRPr="002144B6">
        <w:rPr>
          <w:rFonts w:ascii="Times New Roman" w:hAnsi="Times New Roman" w:cs="Times New Roman" w:hint="eastAsia"/>
          <w:color w:val="0000FF"/>
          <w:sz w:val="24"/>
          <w:szCs w:val="24"/>
          <w:shd w:val="clear" w:color="auto" w:fill="FFFFFF"/>
        </w:rPr>
        <w:t>S</w:t>
      </w:r>
      <w:r w:rsidR="007B5F67">
        <w:rPr>
          <w:rFonts w:ascii="Times New Roman" w:hAnsi="Times New Roman" w:cs="Times New Roman" w:hint="eastAsia"/>
          <w:color w:val="0000FF"/>
          <w:sz w:val="24"/>
          <w:szCs w:val="24"/>
          <w:shd w:val="clear" w:color="auto" w:fill="FFFFFF"/>
        </w:rPr>
        <w:t>3</w:t>
      </w:r>
      <w:r>
        <w:rPr>
          <w:rFonts w:ascii="Times New Roman" w:hAnsi="Times New Roman" w:cs="Times New Roman" w:hint="eastAsia"/>
          <w:sz w:val="24"/>
          <w:szCs w:val="24"/>
          <w:shd w:val="clear" w:color="auto" w:fill="FFFFFF"/>
        </w:rPr>
        <w:t xml:space="preserve">. </w:t>
      </w:r>
      <w:r w:rsidR="00B46EB5">
        <w:rPr>
          <w:rFonts w:ascii="Times New Roman" w:hAnsi="Times New Roman" w:cs="Times New Roman" w:hint="eastAsia"/>
          <w:sz w:val="24"/>
          <w:szCs w:val="24"/>
          <w:shd w:val="clear" w:color="auto" w:fill="FFFFFF"/>
        </w:rPr>
        <w:t xml:space="preserve">Ventilation and exposure parameters for 29 occupancy categories from </w:t>
      </w:r>
      <w:r>
        <w:rPr>
          <w:rFonts w:ascii="Times New Roman" w:hAnsi="Times New Roman" w:cs="Times New Roman" w:hint="eastAsia"/>
          <w:sz w:val="24"/>
          <w:szCs w:val="24"/>
          <w:shd w:val="clear" w:color="auto" w:fill="FFFFFF"/>
        </w:rPr>
        <w:t>ASHRAE 241</w:t>
      </w:r>
      <w:r w:rsidR="00B46EB5">
        <w:rPr>
          <w:rFonts w:ascii="Times New Roman" w:hAnsi="Times New Roman" w:cs="Times New Roman" w:hint="eastAsia"/>
          <w:sz w:val="24"/>
          <w:szCs w:val="24"/>
          <w:shd w:val="clear" w:color="auto" w:fill="FFFFFF"/>
        </w:rPr>
        <w:t>-2023</w:t>
      </w:r>
      <w:r w:rsidR="001173A3">
        <w:rPr>
          <w:rFonts w:ascii="Times New Roman" w:hAnsi="Times New Roman" w:cs="Times New Roman" w:hint="eastAsia"/>
          <w:sz w:val="24"/>
          <w:szCs w:val="24"/>
          <w:shd w:val="clear" w:color="auto" w:fill="FFFFFF"/>
        </w:rPr>
        <w:t xml:space="preserve">. </w:t>
      </w:r>
      <w:r w:rsidR="0043513F">
        <w:rPr>
          <w:rFonts w:ascii="Times New Roman" w:hAnsi="Times New Roman" w:cs="Times New Roman"/>
          <w:sz w:val="24"/>
          <w:szCs w:val="24"/>
          <w:shd w:val="clear" w:color="auto" w:fill="FFFFFF"/>
        </w:rPr>
        <w:t xml:space="preserve">This table details occupancy density (ASHRAE 62.1, </w:t>
      </w:r>
      <w:r w:rsidR="0043513F" w:rsidRPr="00EB1FF0">
        <w:rPr>
          <w:rFonts w:ascii="Times New Roman" w:hAnsi="Times New Roman" w:cs="Times New Roman"/>
          <w:color w:val="0000FF"/>
          <w:sz w:val="24"/>
          <w:szCs w:val="24"/>
          <w:shd w:val="clear" w:color="auto" w:fill="FFFFFF"/>
        </w:rPr>
        <w:t>2022</w:t>
      </w:r>
      <w:r w:rsidR="0043513F">
        <w:rPr>
          <w:rFonts w:ascii="Times New Roman" w:hAnsi="Times New Roman" w:cs="Times New Roman"/>
          <w:sz w:val="24"/>
          <w:szCs w:val="24"/>
          <w:shd w:val="clear" w:color="auto" w:fill="FFFFFF"/>
        </w:rPr>
        <w:t>)</w:t>
      </w:r>
      <w:r w:rsidR="0043513F">
        <w:rPr>
          <w:rFonts w:ascii="Times New Roman" w:hAnsi="Times New Roman" w:cs="Times New Roman" w:hint="eastAsia"/>
          <w:sz w:val="24"/>
          <w:szCs w:val="24"/>
          <w:shd w:val="clear" w:color="auto" w:fill="FFFFFF"/>
        </w:rPr>
        <w:t>,</w:t>
      </w:r>
      <w:r w:rsidR="00420B17">
        <w:rPr>
          <w:rFonts w:ascii="Times New Roman" w:hAnsi="Times New Roman" w:cs="Times New Roman" w:hint="eastAsia"/>
          <w:sz w:val="24"/>
          <w:szCs w:val="24"/>
          <w:shd w:val="clear" w:color="auto" w:fill="FFFFFF"/>
        </w:rPr>
        <w:t xml:space="preserve"> </w:t>
      </w:r>
      <w:r w:rsidR="005D1A15">
        <w:rPr>
          <w:rFonts w:ascii="Times New Roman" w:hAnsi="Times New Roman" w:cs="Times New Roman" w:hint="eastAsia"/>
          <w:sz w:val="24"/>
          <w:szCs w:val="24"/>
          <w:shd w:val="clear" w:color="auto" w:fill="FFFFFF"/>
        </w:rPr>
        <w:t xml:space="preserve">exposure </w:t>
      </w:r>
      <w:r w:rsidR="00DA5925">
        <w:rPr>
          <w:rFonts w:ascii="Times New Roman" w:hAnsi="Times New Roman" w:cs="Times New Roman" w:hint="eastAsia"/>
          <w:sz w:val="24"/>
          <w:szCs w:val="24"/>
          <w:shd w:val="clear" w:color="auto" w:fill="FFFFFF"/>
        </w:rPr>
        <w:t>times (</w:t>
      </w:r>
      <w:r w:rsidR="00DA5925" w:rsidRPr="007C50C2">
        <w:rPr>
          <w:rFonts w:ascii="Times New Roman" w:hAnsi="Times New Roman" w:cs="Times New Roman"/>
          <w:color w:val="000000" w:themeColor="text1"/>
          <w:sz w:val="24"/>
          <w:szCs w:val="24"/>
          <w:lang w:val="en-HK"/>
        </w:rPr>
        <w:t>0.1, 0.5, 1, 2, 4, 8 hours</w:t>
      </w:r>
      <w:r w:rsidR="00DA5925">
        <w:rPr>
          <w:rFonts w:ascii="Times New Roman" w:hAnsi="Times New Roman" w:cs="Times New Roman" w:hint="eastAsia"/>
          <w:sz w:val="24"/>
          <w:szCs w:val="24"/>
          <w:shd w:val="clear" w:color="auto" w:fill="FFFFFF"/>
        </w:rPr>
        <w:t xml:space="preserve">), </w:t>
      </w:r>
      <w:r w:rsidR="00420B17">
        <w:rPr>
          <w:rFonts w:ascii="Times New Roman" w:hAnsi="Times New Roman" w:cs="Times New Roman" w:hint="eastAsia"/>
          <w:sz w:val="24"/>
          <w:szCs w:val="24"/>
          <w:shd w:val="clear" w:color="auto" w:fill="FFFFFF"/>
        </w:rPr>
        <w:t>physical activity levels,</w:t>
      </w:r>
      <w:r w:rsidR="00DA5925">
        <w:rPr>
          <w:rFonts w:ascii="Times New Roman" w:hAnsi="Times New Roman" w:cs="Times New Roman" w:hint="eastAsia"/>
          <w:sz w:val="24"/>
          <w:szCs w:val="24"/>
          <w:shd w:val="clear" w:color="auto" w:fill="FFFFFF"/>
        </w:rPr>
        <w:t xml:space="preserve"> and metabolic rates </w:t>
      </w:r>
      <w:r w:rsidR="00420B17">
        <w:rPr>
          <w:rFonts w:ascii="Times New Roman" w:hAnsi="Times New Roman" w:cs="Times New Roman" w:hint="eastAsia"/>
          <w:sz w:val="24"/>
          <w:szCs w:val="24"/>
          <w:shd w:val="clear" w:color="auto" w:fill="FFFFFF"/>
        </w:rPr>
        <w:t>(</w:t>
      </w:r>
      <w:r w:rsidR="002613EC" w:rsidRPr="007C50C2">
        <w:rPr>
          <w:rFonts w:ascii="Times New Roman" w:hAnsi="Times New Roman" w:cs="Times New Roman"/>
          <w:color w:val="000000" w:themeColor="text1"/>
          <w:sz w:val="24"/>
          <w:szCs w:val="24"/>
          <w:lang w:val="en-HK"/>
        </w:rPr>
        <w:t>Ainsworth et al.</w:t>
      </w:r>
      <w:r w:rsidR="00420B17">
        <w:rPr>
          <w:rFonts w:ascii="Times New Roman" w:hAnsi="Times New Roman" w:cs="Times New Roman" w:hint="eastAsia"/>
          <w:color w:val="000000" w:themeColor="text1"/>
          <w:sz w:val="24"/>
          <w:szCs w:val="24"/>
          <w:lang w:val="en-HK"/>
        </w:rPr>
        <w:t>,</w:t>
      </w:r>
      <w:r w:rsidR="002613EC" w:rsidRPr="007C50C2">
        <w:rPr>
          <w:rFonts w:ascii="Times New Roman" w:hAnsi="Times New Roman" w:cs="Times New Roman"/>
          <w:color w:val="000000" w:themeColor="text1"/>
          <w:sz w:val="24"/>
          <w:szCs w:val="24"/>
          <w:lang w:val="en-HK"/>
        </w:rPr>
        <w:t xml:space="preserve"> </w:t>
      </w:r>
      <w:r w:rsidR="002613EC" w:rsidRPr="003C1F23">
        <w:rPr>
          <w:rFonts w:ascii="Times New Roman" w:hAnsi="Times New Roman" w:cs="Times New Roman"/>
          <w:color w:val="0000FF"/>
          <w:sz w:val="24"/>
          <w:szCs w:val="24"/>
          <w:lang w:val="en-HK"/>
        </w:rPr>
        <w:t>2011</w:t>
      </w:r>
      <w:r w:rsidR="002613EC">
        <w:rPr>
          <w:rFonts w:ascii="Times New Roman" w:hAnsi="Times New Roman" w:cs="Times New Roman" w:hint="eastAsia"/>
          <w:sz w:val="24"/>
          <w:szCs w:val="24"/>
          <w:shd w:val="clear" w:color="auto" w:fill="FFFFFF"/>
        </w:rPr>
        <w:t>)</w:t>
      </w:r>
      <w:r w:rsidR="0043513F">
        <w:rPr>
          <w:rFonts w:ascii="Times New Roman" w:hAnsi="Times New Roman" w:cs="Times New Roman" w:hint="eastAsia"/>
          <w:sz w:val="24"/>
          <w:szCs w:val="24"/>
          <w:shd w:val="clear" w:color="auto" w:fill="FFFFFF"/>
        </w:rPr>
        <w:t xml:space="preserve"> for 29 categories</w:t>
      </w:r>
      <w:r w:rsidR="00156886">
        <w:rPr>
          <w:rFonts w:ascii="Times New Roman" w:hAnsi="Times New Roman" w:cs="Times New Roman" w:hint="eastAsia"/>
          <w:sz w:val="24"/>
          <w:szCs w:val="24"/>
          <w:shd w:val="clear" w:color="auto" w:fill="FFFFFF"/>
        </w:rPr>
        <w:t>, with refined classifications for offices, classrooms, and food and beverage facilities</w:t>
      </w:r>
      <w:r w:rsidR="00420B17">
        <w:rPr>
          <w:rFonts w:ascii="Times New Roman" w:hAnsi="Times New Roman" w:cs="Times New Roman" w:hint="eastAsia"/>
          <w:sz w:val="24"/>
          <w:szCs w:val="24"/>
          <w:shd w:val="clear" w:color="auto" w:fill="FFFFFF"/>
        </w:rPr>
        <w:t>. A standard ceiling height of 3 m is assumed</w:t>
      </w:r>
      <w:r w:rsidR="00E14A40">
        <w:rPr>
          <w:rFonts w:ascii="Times New Roman" w:hAnsi="Times New Roman" w:cs="Times New Roman" w:hint="eastAsia"/>
          <w:sz w:val="24"/>
          <w:szCs w:val="24"/>
          <w:shd w:val="clear" w:color="auto" w:fill="FFFFFF"/>
        </w:rPr>
        <w:t>.</w:t>
      </w:r>
      <w:r w:rsidR="0062646F">
        <w:rPr>
          <w:rFonts w:ascii="Times New Roman" w:hAnsi="Times New Roman" w:cs="Times New Roman" w:hint="eastAsia"/>
          <w:sz w:val="24"/>
          <w:szCs w:val="24"/>
          <w:shd w:val="clear" w:color="auto" w:fill="FFFFFF"/>
        </w:rPr>
        <w:t xml:space="preserve"> </w:t>
      </w:r>
      <w:r w:rsidR="007C5D6E">
        <w:rPr>
          <w:rFonts w:ascii="Times New Roman" w:hAnsi="Times New Roman" w:cs="Times New Roman" w:hint="eastAsia"/>
          <w:sz w:val="24"/>
          <w:szCs w:val="24"/>
          <w:shd w:val="clear" w:color="auto" w:fill="FFFFFF"/>
        </w:rPr>
        <w:t xml:space="preserve">The </w:t>
      </w:r>
      <w:r w:rsidR="001D642D">
        <w:rPr>
          <w:rFonts w:ascii="Times New Roman" w:hAnsi="Times New Roman" w:cs="Times New Roman" w:hint="eastAsia"/>
          <w:sz w:val="24"/>
          <w:szCs w:val="24"/>
          <w:shd w:val="clear" w:color="auto" w:fill="FFFFFF"/>
        </w:rPr>
        <w:t xml:space="preserve">clean air equivalent </w:t>
      </w:r>
      <w:r w:rsidR="009D3A09">
        <w:rPr>
          <w:rFonts w:ascii="Times New Roman" w:hAnsi="Times New Roman" w:cs="Times New Roman" w:hint="eastAsia"/>
          <w:sz w:val="24"/>
          <w:szCs w:val="24"/>
          <w:shd w:val="clear" w:color="auto" w:fill="FFFFFF"/>
        </w:rPr>
        <w:t>(</w:t>
      </w:r>
      <w:r w:rsidR="001D642D">
        <w:rPr>
          <w:rFonts w:ascii="Times New Roman" w:hAnsi="Times New Roman" w:cs="Times New Roman" w:hint="eastAsia"/>
          <w:sz w:val="24"/>
          <w:szCs w:val="24"/>
          <w:shd w:val="clear" w:color="auto" w:fill="FFFFFF"/>
        </w:rPr>
        <w:t>q</w:t>
      </w:r>
      <w:r w:rsidR="00662CF0">
        <w:rPr>
          <w:rFonts w:ascii="Times New Roman" w:hAnsi="Times New Roman" w:cs="Times New Roman" w:hint="eastAsia"/>
          <w:sz w:val="24"/>
          <w:szCs w:val="24"/>
          <w:shd w:val="clear" w:color="auto" w:fill="FFFFFF"/>
          <w:vertAlign w:val="subscript"/>
        </w:rPr>
        <w:t>c</w:t>
      </w:r>
      <w:r w:rsidR="009D3A09">
        <w:rPr>
          <w:rFonts w:ascii="Times New Roman" w:hAnsi="Times New Roman" w:cs="Times New Roman" w:hint="eastAsia"/>
          <w:sz w:val="24"/>
          <w:szCs w:val="24"/>
          <w:shd w:val="clear" w:color="auto" w:fill="FFFFFF"/>
        </w:rPr>
        <w:t>)</w:t>
      </w:r>
      <w:r w:rsidR="001D642D">
        <w:rPr>
          <w:rFonts w:ascii="Times New Roman" w:hAnsi="Times New Roman" w:cs="Times New Roman" w:hint="eastAsia"/>
          <w:sz w:val="24"/>
          <w:szCs w:val="24"/>
          <w:shd w:val="clear" w:color="auto" w:fill="FFFFFF"/>
        </w:rPr>
        <w:t xml:space="preserve"> </w:t>
      </w:r>
      <w:r w:rsidR="00BD4C23">
        <w:rPr>
          <w:rFonts w:ascii="Times New Roman" w:hAnsi="Times New Roman" w:cs="Times New Roman" w:hint="eastAsia"/>
          <w:sz w:val="24"/>
          <w:szCs w:val="24"/>
          <w:shd w:val="clear" w:color="auto" w:fill="FFFFFF"/>
        </w:rPr>
        <w:t>incorporates</w:t>
      </w:r>
      <w:r w:rsidR="009D3A09">
        <w:rPr>
          <w:rFonts w:ascii="Times New Roman" w:hAnsi="Times New Roman" w:cs="Times New Roman" w:hint="eastAsia"/>
          <w:sz w:val="24"/>
          <w:szCs w:val="24"/>
          <w:shd w:val="clear" w:color="auto" w:fill="FFFFFF"/>
        </w:rPr>
        <w:t xml:space="preserve"> e</w:t>
      </w:r>
      <w:r w:rsidR="0062646F">
        <w:rPr>
          <w:rFonts w:ascii="Times New Roman" w:hAnsi="Times New Roman" w:cs="Times New Roman" w:hint="eastAsia"/>
          <w:sz w:val="24"/>
          <w:szCs w:val="24"/>
          <w:shd w:val="clear" w:color="auto" w:fill="FFFFFF"/>
        </w:rPr>
        <w:t xml:space="preserve">quivalent clean airflow </w:t>
      </w:r>
      <w:r w:rsidR="009D3A09">
        <w:rPr>
          <w:rFonts w:ascii="Times New Roman" w:hAnsi="Times New Roman" w:cs="Times New Roman" w:hint="eastAsia"/>
          <w:sz w:val="24"/>
          <w:szCs w:val="24"/>
          <w:shd w:val="clear" w:color="auto" w:fill="FFFFFF"/>
        </w:rPr>
        <w:t>(</w:t>
      </w:r>
      <w:r w:rsidR="0062646F">
        <w:rPr>
          <w:rFonts w:ascii="Times New Roman" w:hAnsi="Times New Roman" w:cs="Times New Roman" w:hint="eastAsia"/>
          <w:sz w:val="24"/>
          <w:szCs w:val="24"/>
          <w:shd w:val="clear" w:color="auto" w:fill="FFFFFF"/>
        </w:rPr>
        <w:t>q</w:t>
      </w:r>
      <w:r w:rsidR="0062646F" w:rsidRPr="004A19CD">
        <w:rPr>
          <w:rFonts w:ascii="Times New Roman" w:hAnsi="Times New Roman" w:cs="Times New Roman" w:hint="eastAsia"/>
          <w:sz w:val="24"/>
          <w:szCs w:val="24"/>
          <w:shd w:val="clear" w:color="auto" w:fill="FFFFFF"/>
          <w:vertAlign w:val="subscript"/>
        </w:rPr>
        <w:t>ECAi</w:t>
      </w:r>
      <w:r w:rsidR="009D3A09">
        <w:rPr>
          <w:rFonts w:ascii="Times New Roman" w:hAnsi="Times New Roman" w:cs="Times New Roman" w:hint="eastAsia"/>
          <w:sz w:val="24"/>
          <w:szCs w:val="24"/>
          <w:shd w:val="clear" w:color="auto" w:fill="FFFFFF"/>
        </w:rPr>
        <w:t xml:space="preserve">) and </w:t>
      </w:r>
      <w:r w:rsidR="003D436B">
        <w:rPr>
          <w:rFonts w:ascii="Times New Roman" w:hAnsi="Times New Roman" w:cs="Times New Roman" w:hint="eastAsia"/>
          <w:sz w:val="24"/>
          <w:szCs w:val="24"/>
          <w:shd w:val="clear" w:color="auto" w:fill="FFFFFF"/>
        </w:rPr>
        <w:t>contributions from surface deposition</w:t>
      </w:r>
      <w:r w:rsidR="00BD4C23">
        <w:rPr>
          <w:rFonts w:ascii="Times New Roman" w:hAnsi="Times New Roman" w:cs="Times New Roman" w:hint="eastAsia"/>
          <w:sz w:val="24"/>
          <w:szCs w:val="24"/>
          <w:shd w:val="clear" w:color="auto" w:fill="FFFFFF"/>
        </w:rPr>
        <w:t xml:space="preserve"> (0.3 h</w:t>
      </w:r>
      <w:r w:rsidR="00BD4C23" w:rsidRPr="00F9529F">
        <w:rPr>
          <w:rFonts w:ascii="Times New Roman" w:hAnsi="Times New Roman" w:cs="Times New Roman" w:hint="eastAsia"/>
          <w:sz w:val="24"/>
          <w:szCs w:val="24"/>
          <w:shd w:val="clear" w:color="auto" w:fill="FFFFFF"/>
          <w:vertAlign w:val="superscript"/>
        </w:rPr>
        <w:t>-1</w:t>
      </w:r>
      <w:r w:rsidR="00BD4C23">
        <w:rPr>
          <w:rFonts w:ascii="Times New Roman" w:hAnsi="Times New Roman" w:cs="Times New Roman" w:hint="eastAsia"/>
          <w:sz w:val="24"/>
          <w:szCs w:val="24"/>
          <w:shd w:val="clear" w:color="auto" w:fill="FFFFFF"/>
        </w:rPr>
        <w:t>)</w:t>
      </w:r>
      <w:r w:rsidR="003D436B">
        <w:rPr>
          <w:rFonts w:ascii="Times New Roman" w:hAnsi="Times New Roman" w:cs="Times New Roman" w:hint="eastAsia"/>
          <w:sz w:val="24"/>
          <w:szCs w:val="24"/>
          <w:shd w:val="clear" w:color="auto" w:fill="FFFFFF"/>
        </w:rPr>
        <w:t xml:space="preserve"> and natural virus deactivation</w:t>
      </w:r>
      <w:r w:rsidR="00F9529F">
        <w:rPr>
          <w:rFonts w:ascii="Times New Roman" w:hAnsi="Times New Roman" w:cs="Times New Roman" w:hint="eastAsia"/>
          <w:sz w:val="24"/>
          <w:szCs w:val="24"/>
          <w:shd w:val="clear" w:color="auto" w:fill="FFFFFF"/>
        </w:rPr>
        <w:t xml:space="preserve"> </w:t>
      </w:r>
      <w:r w:rsidR="00BD4C23">
        <w:rPr>
          <w:rFonts w:ascii="Times New Roman" w:hAnsi="Times New Roman" w:cs="Times New Roman" w:hint="eastAsia"/>
          <w:sz w:val="24"/>
          <w:szCs w:val="24"/>
          <w:shd w:val="clear" w:color="auto" w:fill="FFFFFF"/>
        </w:rPr>
        <w:t>(0.63 h</w:t>
      </w:r>
      <w:r w:rsidR="00BD4C23" w:rsidRPr="00F9529F">
        <w:rPr>
          <w:rFonts w:ascii="Times New Roman" w:hAnsi="Times New Roman" w:cs="Times New Roman" w:hint="eastAsia"/>
          <w:sz w:val="24"/>
          <w:szCs w:val="24"/>
          <w:shd w:val="clear" w:color="auto" w:fill="FFFFFF"/>
          <w:vertAlign w:val="superscript"/>
        </w:rPr>
        <w:t>-1</w:t>
      </w:r>
      <w:r w:rsidR="00BD4C23">
        <w:rPr>
          <w:rFonts w:ascii="Times New Roman" w:hAnsi="Times New Roman" w:cs="Times New Roman" w:hint="eastAsia"/>
          <w:sz w:val="24"/>
          <w:szCs w:val="24"/>
          <w:shd w:val="clear" w:color="auto" w:fill="FFFFFF"/>
        </w:rPr>
        <w:t xml:space="preserve">). </w:t>
      </w:r>
      <w:r w:rsidR="00662CF0">
        <w:rPr>
          <w:rFonts w:ascii="Times New Roman" w:hAnsi="Times New Roman" w:cs="Times New Roman" w:hint="eastAsia"/>
          <w:sz w:val="24"/>
          <w:szCs w:val="24"/>
          <w:shd w:val="clear" w:color="auto" w:fill="FFFFFF"/>
        </w:rPr>
        <w:t xml:space="preserve">Note our defined clean air equivalent </w:t>
      </w:r>
      <w:r w:rsidR="0057485D">
        <w:rPr>
          <w:rFonts w:ascii="Times New Roman" w:hAnsi="Times New Roman" w:cs="Times New Roman" w:hint="eastAsia"/>
          <w:sz w:val="24"/>
          <w:szCs w:val="24"/>
          <w:shd w:val="clear" w:color="auto" w:fill="FFFFFF"/>
        </w:rPr>
        <w:t xml:space="preserve">here </w:t>
      </w:r>
      <m:oMath>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q</m:t>
            </m:r>
          </m:e>
          <m:sub>
            <m:r>
              <w:rPr>
                <w:rFonts w:ascii="Cambria Math" w:hAnsi="Cambria Math" w:cs="Times New Roman"/>
                <w:sz w:val="24"/>
                <w:szCs w:val="24"/>
                <w:shd w:val="clear" w:color="auto" w:fill="FFFFFF"/>
              </w:rPr>
              <m:t>c</m:t>
            </m:r>
          </m:sub>
        </m:sSub>
        <m:r>
          <w:rPr>
            <w:rFonts w:ascii="Cambria Math" w:hAnsi="Cambria Math" w:cs="Times New Roman"/>
            <w:sz w:val="24"/>
            <w:szCs w:val="24"/>
            <w:shd w:val="clear" w:color="auto" w:fill="FFFFFF"/>
          </w:rPr>
          <m:t>=</m:t>
        </m:r>
        <m:sSub>
          <m:sSubPr>
            <m:ctrlPr>
              <w:rPr>
                <w:rFonts w:ascii="Cambria Math" w:hAnsi="Cambria Math" w:cs="Times New Roman"/>
                <w:sz w:val="24"/>
                <w:szCs w:val="24"/>
                <w:shd w:val="clear" w:color="auto" w:fill="FFFFFF"/>
              </w:rPr>
            </m:ctrlPr>
          </m:sSubPr>
          <m:e>
            <m:r>
              <w:rPr>
                <w:rFonts w:ascii="Cambria Math" w:hAnsi="Cambria Math" w:cs="Times New Roman"/>
                <w:sz w:val="24"/>
                <w:szCs w:val="24"/>
                <w:shd w:val="clear" w:color="auto" w:fill="FFFFFF"/>
              </w:rPr>
              <m:t>q</m:t>
            </m:r>
          </m:e>
          <m:sub>
            <m:r>
              <w:rPr>
                <w:rFonts w:ascii="Cambria Math" w:hAnsi="Cambria Math" w:cs="Times New Roman"/>
                <w:sz w:val="24"/>
                <w:szCs w:val="24"/>
                <w:shd w:val="clear" w:color="auto" w:fill="FFFFFF"/>
              </w:rPr>
              <m:t>ECAi</m:t>
            </m:r>
          </m:sub>
        </m:sSub>
        <m:r>
          <w:rPr>
            <w:rFonts w:ascii="Cambria Math" w:hAnsi="Cambria Math" w:cs="Times New Roman"/>
            <w:sz w:val="24"/>
            <w:szCs w:val="24"/>
            <w:shd w:val="clear" w:color="auto" w:fill="FFFFFF"/>
          </w:rPr>
          <m:t>+</m:t>
        </m:r>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q</m:t>
            </m:r>
          </m:e>
          <m:sub>
            <m:r>
              <w:rPr>
                <w:rFonts w:ascii="Cambria Math" w:hAnsi="Cambria Math" w:cs="Times New Roman"/>
                <w:sz w:val="24"/>
                <w:szCs w:val="24"/>
                <w:shd w:val="clear" w:color="auto" w:fill="FFFFFF"/>
              </w:rPr>
              <m:t>setting</m:t>
            </m:r>
          </m:sub>
        </m:sSub>
        <m:r>
          <w:rPr>
            <w:rFonts w:ascii="Cambria Math" w:hAnsi="Cambria Math" w:cs="Times New Roman"/>
            <w:sz w:val="24"/>
            <w:szCs w:val="24"/>
            <w:shd w:val="clear" w:color="auto" w:fill="FFFFFF"/>
          </w:rPr>
          <m:t>+</m:t>
        </m:r>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q</m:t>
            </m:r>
          </m:e>
          <m:sub>
            <m:r>
              <w:rPr>
                <w:rFonts w:ascii="Cambria Math" w:hAnsi="Cambria Math" w:cs="Times New Roman"/>
                <w:sz w:val="24"/>
                <w:szCs w:val="24"/>
                <w:shd w:val="clear" w:color="auto" w:fill="FFFFFF"/>
              </w:rPr>
              <m:t>deactivation</m:t>
            </m:r>
          </m:sub>
        </m:sSub>
      </m:oMath>
      <w:r w:rsidR="00662CF0">
        <w:rPr>
          <w:rFonts w:ascii="Times New Roman" w:hAnsi="Times New Roman" w:cs="Times New Roman" w:hint="eastAsia"/>
          <w:sz w:val="24"/>
          <w:szCs w:val="24"/>
          <w:shd w:val="clear" w:color="auto" w:fill="FFFFFF"/>
        </w:rPr>
        <w:t>.</w:t>
      </w:r>
    </w:p>
    <w:tbl>
      <w:tblPr>
        <w:tblStyle w:val="TableGrid"/>
        <w:tblW w:w="5000" w:type="pct"/>
        <w:tblLook w:val="04A0" w:firstRow="1" w:lastRow="0" w:firstColumn="1" w:lastColumn="0" w:noHBand="0" w:noVBand="1"/>
      </w:tblPr>
      <w:tblGrid>
        <w:gridCol w:w="302"/>
        <w:gridCol w:w="622"/>
        <w:gridCol w:w="543"/>
        <w:gridCol w:w="713"/>
        <w:gridCol w:w="538"/>
        <w:gridCol w:w="401"/>
        <w:gridCol w:w="446"/>
        <w:gridCol w:w="671"/>
        <w:gridCol w:w="446"/>
        <w:gridCol w:w="397"/>
        <w:gridCol w:w="369"/>
        <w:gridCol w:w="501"/>
        <w:gridCol w:w="446"/>
        <w:gridCol w:w="446"/>
        <w:gridCol w:w="453"/>
        <w:gridCol w:w="358"/>
        <w:gridCol w:w="425"/>
        <w:gridCol w:w="403"/>
        <w:gridCol w:w="536"/>
      </w:tblGrid>
      <w:tr w:rsidR="004A19CD" w:rsidRPr="003E6F1B" w14:paraId="2FE2C252" w14:textId="61080B3B" w:rsidTr="000451E0">
        <w:trPr>
          <w:trHeight w:val="288"/>
        </w:trPr>
        <w:tc>
          <w:tcPr>
            <w:tcW w:w="167" w:type="pct"/>
          </w:tcPr>
          <w:p w14:paraId="7BF05D52" w14:textId="77777777" w:rsidR="00BD7BDC" w:rsidRPr="007C403B" w:rsidRDefault="00BD7BDC" w:rsidP="00727C24">
            <w:pPr>
              <w:rPr>
                <w:rFonts w:ascii="Times New Roman" w:hAnsi="Times New Roman" w:cs="Times New Roman"/>
                <w:sz w:val="10"/>
                <w:szCs w:val="10"/>
                <w:shd w:val="clear" w:color="auto" w:fill="FFFFFF"/>
              </w:rPr>
            </w:pPr>
            <w:r w:rsidRPr="007C403B">
              <w:rPr>
                <w:rFonts w:ascii="Times New Roman" w:hAnsi="Times New Roman" w:cs="Times New Roman"/>
                <w:sz w:val="10"/>
                <w:szCs w:val="10"/>
                <w:shd w:val="clear" w:color="auto" w:fill="FFFFFF"/>
              </w:rPr>
              <w:t>no</w:t>
            </w:r>
          </w:p>
        </w:tc>
        <w:tc>
          <w:tcPr>
            <w:tcW w:w="347" w:type="pct"/>
          </w:tcPr>
          <w:p w14:paraId="4F39091A" w14:textId="77777777" w:rsidR="00BD7BDC" w:rsidRPr="007C403B" w:rsidRDefault="00BD7BDC" w:rsidP="00727C24">
            <w:pPr>
              <w:rPr>
                <w:rFonts w:ascii="Times New Roman" w:hAnsi="Times New Roman" w:cs="Times New Roman"/>
                <w:sz w:val="10"/>
                <w:szCs w:val="10"/>
                <w:shd w:val="clear" w:color="auto" w:fill="FFFFFF"/>
              </w:rPr>
            </w:pPr>
            <w:r w:rsidRPr="007C403B">
              <w:rPr>
                <w:rFonts w:ascii="Times New Roman" w:hAnsi="Times New Roman" w:cs="Times New Roman"/>
                <w:sz w:val="10"/>
                <w:szCs w:val="10"/>
                <w:shd w:val="clear" w:color="auto" w:fill="FFFFFF"/>
              </w:rPr>
              <w:t>Occupancy category</w:t>
            </w:r>
          </w:p>
        </w:tc>
        <w:tc>
          <w:tcPr>
            <w:tcW w:w="303" w:type="pct"/>
          </w:tcPr>
          <w:p w14:paraId="5A1EFD17" w14:textId="46957284" w:rsidR="00BD7BDC" w:rsidRPr="007C403B" w:rsidRDefault="00BD7BDC" w:rsidP="00727C24">
            <w:pPr>
              <w:rPr>
                <w:rFonts w:ascii="Times New Roman" w:hAnsi="Times New Roman" w:cs="Times New Roman"/>
                <w:sz w:val="10"/>
                <w:szCs w:val="10"/>
                <w:shd w:val="clear" w:color="auto" w:fill="FFFFFF"/>
              </w:rPr>
            </w:pPr>
            <w:r w:rsidRPr="007C403B">
              <w:rPr>
                <w:rFonts w:ascii="Times New Roman" w:hAnsi="Times New Roman" w:cs="Times New Roman"/>
                <w:sz w:val="10"/>
                <w:szCs w:val="10"/>
                <w:shd w:val="clear" w:color="auto" w:fill="FFFFFF"/>
              </w:rPr>
              <w:t>Occupa</w:t>
            </w:r>
            <w:r>
              <w:rPr>
                <w:rFonts w:ascii="Times New Roman" w:hAnsi="Times New Roman" w:cs="Times New Roman" w:hint="eastAsia"/>
                <w:sz w:val="10"/>
                <w:szCs w:val="10"/>
                <w:shd w:val="clear" w:color="auto" w:fill="FFFFFF"/>
              </w:rPr>
              <w:t>nt</w:t>
            </w:r>
            <w:r w:rsidRPr="007C403B">
              <w:rPr>
                <w:rFonts w:ascii="Times New Roman" w:hAnsi="Times New Roman" w:cs="Times New Roman"/>
                <w:sz w:val="10"/>
                <w:szCs w:val="10"/>
                <w:shd w:val="clear" w:color="auto" w:fill="FFFFFF"/>
              </w:rPr>
              <w:t xml:space="preserve"> density (#/100 m</w:t>
            </w:r>
            <w:r w:rsidRPr="007C403B">
              <w:rPr>
                <w:rFonts w:ascii="Times New Roman" w:hAnsi="Times New Roman" w:cs="Times New Roman"/>
                <w:sz w:val="10"/>
                <w:szCs w:val="10"/>
                <w:shd w:val="clear" w:color="auto" w:fill="FFFFFF"/>
                <w:vertAlign w:val="superscript"/>
              </w:rPr>
              <w:t>2</w:t>
            </w:r>
            <w:r w:rsidRPr="007C403B">
              <w:rPr>
                <w:rFonts w:ascii="Times New Roman" w:hAnsi="Times New Roman" w:cs="Times New Roman"/>
                <w:sz w:val="10"/>
                <w:szCs w:val="10"/>
                <w:shd w:val="clear" w:color="auto" w:fill="FFFFFF"/>
              </w:rPr>
              <w:t>)</w:t>
            </w:r>
          </w:p>
        </w:tc>
        <w:tc>
          <w:tcPr>
            <w:tcW w:w="398" w:type="pct"/>
          </w:tcPr>
          <w:p w14:paraId="71E0429B" w14:textId="77777777" w:rsidR="00BD7BDC" w:rsidRPr="007C403B" w:rsidRDefault="00BD7BDC" w:rsidP="00727C24">
            <w:pPr>
              <w:rPr>
                <w:rFonts w:ascii="Times New Roman" w:hAnsi="Times New Roman" w:cs="Times New Roman"/>
                <w:sz w:val="10"/>
                <w:szCs w:val="10"/>
                <w:shd w:val="clear" w:color="auto" w:fill="FFFFFF"/>
              </w:rPr>
            </w:pPr>
            <w:r w:rsidRPr="007C403B">
              <w:rPr>
                <w:rFonts w:ascii="Times New Roman" w:hAnsi="Times New Roman" w:cs="Times New Roman"/>
                <w:sz w:val="10"/>
                <w:szCs w:val="10"/>
                <w:shd w:val="clear" w:color="auto" w:fill="FFFFFF"/>
              </w:rPr>
              <w:t>Physical activity</w:t>
            </w:r>
          </w:p>
        </w:tc>
        <w:tc>
          <w:tcPr>
            <w:tcW w:w="300" w:type="pct"/>
          </w:tcPr>
          <w:p w14:paraId="436819B0" w14:textId="77777777" w:rsidR="00BD7BDC" w:rsidRPr="007C403B" w:rsidRDefault="00BD7BDC" w:rsidP="00727C24">
            <w:pPr>
              <w:rPr>
                <w:rFonts w:ascii="Times New Roman" w:hAnsi="Times New Roman" w:cs="Times New Roman"/>
                <w:sz w:val="10"/>
                <w:szCs w:val="10"/>
                <w:shd w:val="clear" w:color="auto" w:fill="FFFFFF"/>
              </w:rPr>
            </w:pPr>
            <w:r w:rsidRPr="007C403B">
              <w:rPr>
                <w:rFonts w:ascii="Times New Roman" w:hAnsi="Times New Roman" w:cs="Times New Roman"/>
                <w:sz w:val="10"/>
                <w:szCs w:val="10"/>
                <w:shd w:val="clear" w:color="auto" w:fill="FFFFFF"/>
              </w:rPr>
              <w:t>Exposure time (h)</w:t>
            </w:r>
          </w:p>
        </w:tc>
        <w:tc>
          <w:tcPr>
            <w:tcW w:w="223" w:type="pct"/>
          </w:tcPr>
          <w:p w14:paraId="0BAE45A4" w14:textId="77777777" w:rsidR="00BD7BDC" w:rsidRPr="007C403B" w:rsidRDefault="00BD7BDC" w:rsidP="00727C24">
            <w:pPr>
              <w:rPr>
                <w:rFonts w:ascii="Times New Roman" w:hAnsi="Times New Roman" w:cs="Times New Roman"/>
                <w:sz w:val="10"/>
                <w:szCs w:val="10"/>
                <w:shd w:val="clear" w:color="auto" w:fill="FFFFFF"/>
              </w:rPr>
            </w:pPr>
            <w:r w:rsidRPr="007C403B">
              <w:rPr>
                <w:rFonts w:ascii="Times New Roman" w:hAnsi="Times New Roman" w:cs="Times New Roman"/>
                <w:sz w:val="10"/>
                <w:szCs w:val="10"/>
                <w:shd w:val="clear" w:color="auto" w:fill="FFFFFF"/>
              </w:rPr>
              <w:t>Met value</w:t>
            </w:r>
          </w:p>
        </w:tc>
        <w:tc>
          <w:tcPr>
            <w:tcW w:w="248" w:type="pct"/>
          </w:tcPr>
          <w:p w14:paraId="37B249BE" w14:textId="07934958" w:rsidR="00BD7BDC" w:rsidRPr="007C403B" w:rsidRDefault="00BD7BDC" w:rsidP="00727C24">
            <w:pPr>
              <w:rPr>
                <w:rFonts w:ascii="Times New Roman" w:hAnsi="Times New Roman" w:cs="Times New Roman"/>
                <w:sz w:val="10"/>
                <w:szCs w:val="10"/>
                <w:shd w:val="clear" w:color="auto" w:fill="FFFFFF"/>
              </w:rPr>
            </w:pPr>
            <w:r w:rsidRPr="007C403B">
              <w:rPr>
                <w:rFonts w:ascii="Times New Roman" w:hAnsi="Times New Roman" w:cs="Times New Roman"/>
                <w:sz w:val="10"/>
                <w:szCs w:val="10"/>
                <w:shd w:val="clear" w:color="auto" w:fill="FFFFFF"/>
              </w:rPr>
              <w:t>q</w:t>
            </w:r>
            <w:r w:rsidRPr="007C403B">
              <w:rPr>
                <w:rFonts w:ascii="Times New Roman" w:hAnsi="Times New Roman" w:cs="Times New Roman"/>
                <w:sz w:val="10"/>
                <w:szCs w:val="10"/>
                <w:shd w:val="clear" w:color="auto" w:fill="FFFFFF"/>
                <w:vertAlign w:val="subscript"/>
              </w:rPr>
              <w:t>ECAi</w:t>
            </w:r>
            <w:r w:rsidRPr="007C403B">
              <w:rPr>
                <w:rFonts w:ascii="Times New Roman" w:hAnsi="Times New Roman" w:cs="Times New Roman"/>
                <w:sz w:val="10"/>
                <w:szCs w:val="10"/>
                <w:shd w:val="clear" w:color="auto" w:fill="FFFFFF"/>
              </w:rPr>
              <w:t xml:space="preserve"> (L/s.p)</w:t>
            </w:r>
          </w:p>
        </w:tc>
        <w:tc>
          <w:tcPr>
            <w:tcW w:w="374" w:type="pct"/>
          </w:tcPr>
          <w:p w14:paraId="4DC3DB75" w14:textId="77777777" w:rsidR="00BD7BDC" w:rsidRPr="007C403B" w:rsidRDefault="00BD7BDC" w:rsidP="00727C24">
            <w:pPr>
              <w:rPr>
                <w:rFonts w:ascii="Times New Roman" w:hAnsi="Times New Roman" w:cs="Times New Roman"/>
                <w:sz w:val="10"/>
                <w:szCs w:val="10"/>
                <w:shd w:val="clear" w:color="auto" w:fill="FFFFFF"/>
              </w:rPr>
            </w:pPr>
            <w:r w:rsidRPr="007C403B">
              <w:rPr>
                <w:rFonts w:ascii="Times New Roman" w:hAnsi="Times New Roman" w:cs="Times New Roman"/>
                <w:sz w:val="10"/>
                <w:szCs w:val="10"/>
                <w:shd w:val="clear" w:color="auto" w:fill="FFFFFF"/>
              </w:rPr>
              <w:t>Spaciousness V</w:t>
            </w:r>
            <w:r w:rsidRPr="007C403B">
              <w:rPr>
                <w:rFonts w:ascii="Times New Roman" w:hAnsi="Times New Roman" w:cs="Times New Roman"/>
                <w:sz w:val="10"/>
                <w:szCs w:val="10"/>
                <w:shd w:val="clear" w:color="auto" w:fill="FFFFFF"/>
                <w:vertAlign w:val="subscript"/>
              </w:rPr>
              <w:t>p</w:t>
            </w:r>
            <w:r w:rsidRPr="007C403B">
              <w:rPr>
                <w:rFonts w:ascii="Times New Roman" w:hAnsi="Times New Roman" w:cs="Times New Roman"/>
                <w:sz w:val="10"/>
                <w:szCs w:val="10"/>
                <w:shd w:val="clear" w:color="auto" w:fill="FFFFFF"/>
              </w:rPr>
              <w:t xml:space="preserve"> (m</w:t>
            </w:r>
            <w:r w:rsidRPr="007C403B">
              <w:rPr>
                <w:rFonts w:ascii="Times New Roman" w:hAnsi="Times New Roman" w:cs="Times New Roman"/>
                <w:sz w:val="10"/>
                <w:szCs w:val="10"/>
                <w:shd w:val="clear" w:color="auto" w:fill="FFFFFF"/>
                <w:vertAlign w:val="superscript"/>
              </w:rPr>
              <w:t>3</w:t>
            </w:r>
            <w:r w:rsidRPr="007C403B">
              <w:rPr>
                <w:rFonts w:ascii="Times New Roman" w:hAnsi="Times New Roman" w:cs="Times New Roman"/>
                <w:sz w:val="10"/>
                <w:szCs w:val="10"/>
                <w:shd w:val="clear" w:color="auto" w:fill="FFFFFF"/>
              </w:rPr>
              <w:t>/p)</w:t>
            </w:r>
          </w:p>
        </w:tc>
        <w:tc>
          <w:tcPr>
            <w:tcW w:w="248" w:type="pct"/>
          </w:tcPr>
          <w:p w14:paraId="6DC704BF" w14:textId="64AAF5C1" w:rsidR="00BD7BDC" w:rsidRPr="007C403B" w:rsidRDefault="00BD7BDC" w:rsidP="00727C24">
            <w:pPr>
              <w:rPr>
                <w:rFonts w:ascii="Times New Roman" w:hAnsi="Times New Roman" w:cs="Times New Roman"/>
                <w:sz w:val="10"/>
                <w:szCs w:val="10"/>
                <w:shd w:val="clear" w:color="auto" w:fill="FFFFFF"/>
              </w:rPr>
            </w:pPr>
            <w:r w:rsidRPr="007C403B">
              <w:rPr>
                <w:rFonts w:ascii="Times New Roman" w:hAnsi="Times New Roman" w:cs="Times New Roman"/>
                <w:sz w:val="10"/>
                <w:szCs w:val="10"/>
                <w:shd w:val="clear" w:color="auto" w:fill="FFFFFF"/>
              </w:rPr>
              <w:t>q</w:t>
            </w:r>
            <w:r>
              <w:rPr>
                <w:rFonts w:ascii="Times New Roman" w:hAnsi="Times New Roman" w:cs="Times New Roman" w:hint="eastAsia"/>
                <w:sz w:val="10"/>
                <w:szCs w:val="10"/>
                <w:shd w:val="clear" w:color="auto" w:fill="FFFFFF"/>
                <w:vertAlign w:val="subscript"/>
              </w:rPr>
              <w:t>c</w:t>
            </w:r>
            <w:r w:rsidRPr="007C403B">
              <w:rPr>
                <w:rFonts w:ascii="Times New Roman" w:hAnsi="Times New Roman" w:cs="Times New Roman"/>
                <w:sz w:val="10"/>
                <w:szCs w:val="10"/>
                <w:shd w:val="clear" w:color="auto" w:fill="FFFFFF"/>
              </w:rPr>
              <w:t xml:space="preserve"> (L/s.p)</w:t>
            </w:r>
          </w:p>
        </w:tc>
        <w:tc>
          <w:tcPr>
            <w:tcW w:w="221" w:type="pct"/>
          </w:tcPr>
          <w:p w14:paraId="070E0D26" w14:textId="77777777" w:rsidR="00BD7BDC" w:rsidRPr="007C403B" w:rsidRDefault="00BD7BDC" w:rsidP="00727C24">
            <w:pPr>
              <w:rPr>
                <w:rFonts w:ascii="Times New Roman" w:hAnsi="Times New Roman" w:cs="Times New Roman"/>
                <w:sz w:val="10"/>
                <w:szCs w:val="10"/>
                <w:shd w:val="clear" w:color="auto" w:fill="FFFFFF"/>
              </w:rPr>
            </w:pPr>
            <w:r w:rsidRPr="007C403B">
              <w:rPr>
                <w:rFonts w:ascii="Times New Roman" w:hAnsi="Times New Roman" w:cs="Times New Roman"/>
                <w:sz w:val="10"/>
                <w:szCs w:val="10"/>
                <w:shd w:val="clear" w:color="auto" w:fill="FFFFFF"/>
              </w:rPr>
              <w:t>ACH (h</w:t>
            </w:r>
            <w:r w:rsidRPr="007C403B">
              <w:rPr>
                <w:rFonts w:ascii="Times New Roman" w:hAnsi="Times New Roman" w:cs="Times New Roman"/>
                <w:sz w:val="10"/>
                <w:szCs w:val="10"/>
                <w:shd w:val="clear" w:color="auto" w:fill="FFFFFF"/>
                <w:vertAlign w:val="superscript"/>
              </w:rPr>
              <w:t>-1</w:t>
            </w:r>
            <w:r w:rsidRPr="007C403B">
              <w:rPr>
                <w:rFonts w:ascii="Times New Roman" w:hAnsi="Times New Roman" w:cs="Times New Roman"/>
                <w:sz w:val="10"/>
                <w:szCs w:val="10"/>
                <w:shd w:val="clear" w:color="auto" w:fill="FFFFFF"/>
              </w:rPr>
              <w:t>)</w:t>
            </w:r>
          </w:p>
        </w:tc>
        <w:tc>
          <w:tcPr>
            <w:tcW w:w="206" w:type="pct"/>
          </w:tcPr>
          <w:p w14:paraId="411B24B9" w14:textId="77777777" w:rsidR="00BD7BDC" w:rsidRPr="007C403B" w:rsidRDefault="00BD7BDC" w:rsidP="00727C24">
            <w:pPr>
              <w:rPr>
                <w:rFonts w:ascii="Times New Roman" w:hAnsi="Times New Roman" w:cs="Times New Roman"/>
                <w:sz w:val="10"/>
                <w:szCs w:val="10"/>
                <w:shd w:val="clear" w:color="auto" w:fill="FFFFFF"/>
              </w:rPr>
            </w:pPr>
            <w:r w:rsidRPr="007C403B">
              <w:rPr>
                <w:rFonts w:ascii="Times New Roman" w:hAnsi="Times New Roman" w:cs="Times New Roman"/>
                <w:sz w:val="10"/>
                <w:szCs w:val="10"/>
                <w:shd w:val="clear" w:color="auto" w:fill="FFFFFF"/>
              </w:rPr>
              <w:t>C</w:t>
            </w:r>
            <w:r w:rsidRPr="007C403B">
              <w:rPr>
                <w:rFonts w:ascii="Times New Roman" w:hAnsi="Times New Roman" w:cs="Times New Roman"/>
                <w:sz w:val="10"/>
                <w:szCs w:val="10"/>
                <w:shd w:val="clear" w:color="auto" w:fill="FFFFFF"/>
                <w:vertAlign w:val="subscript"/>
              </w:rPr>
              <w:t>T</w:t>
            </w:r>
          </w:p>
        </w:tc>
        <w:tc>
          <w:tcPr>
            <w:tcW w:w="279" w:type="pct"/>
          </w:tcPr>
          <w:p w14:paraId="495CB6B5" w14:textId="77777777" w:rsidR="00BD7BDC" w:rsidRPr="007C403B" w:rsidRDefault="00BD7BDC" w:rsidP="00727C24">
            <w:pPr>
              <w:rPr>
                <w:rFonts w:ascii="Times New Roman" w:hAnsi="Times New Roman" w:cs="Times New Roman"/>
                <w:sz w:val="10"/>
                <w:szCs w:val="10"/>
                <w:shd w:val="clear" w:color="auto" w:fill="FFFFFF"/>
              </w:rPr>
            </w:pPr>
            <w:r w:rsidRPr="007C403B">
              <w:rPr>
                <w:rFonts w:ascii="Times New Roman" w:hAnsi="Times New Roman" w:cs="Times New Roman"/>
                <w:sz w:val="10"/>
                <w:szCs w:val="10"/>
                <w:shd w:val="clear" w:color="auto" w:fill="FFFFFF"/>
              </w:rPr>
              <w:t>q</w:t>
            </w:r>
            <w:r w:rsidRPr="007C403B">
              <w:rPr>
                <w:rFonts w:ascii="Times New Roman" w:hAnsi="Times New Roman" w:cs="Times New Roman"/>
                <w:sz w:val="10"/>
                <w:szCs w:val="10"/>
                <w:shd w:val="clear" w:color="auto" w:fill="FFFFFF"/>
                <w:vertAlign w:val="subscript"/>
              </w:rPr>
              <w:t>e</w:t>
            </w:r>
            <w:r w:rsidRPr="007C403B">
              <w:rPr>
                <w:rFonts w:ascii="Times New Roman" w:hAnsi="Times New Roman" w:cs="Times New Roman"/>
                <w:sz w:val="10"/>
                <w:szCs w:val="10"/>
                <w:shd w:val="clear" w:color="auto" w:fill="FFFFFF"/>
              </w:rPr>
              <w:t xml:space="preserve"> accurate (L/s.p)</w:t>
            </w:r>
          </w:p>
        </w:tc>
        <w:tc>
          <w:tcPr>
            <w:tcW w:w="248" w:type="pct"/>
          </w:tcPr>
          <w:p w14:paraId="04DA0E02" w14:textId="08C01D38" w:rsidR="00BD7BDC" w:rsidRPr="007C403B" w:rsidRDefault="00BD7BDC" w:rsidP="00727C24">
            <w:pPr>
              <w:rPr>
                <w:rFonts w:ascii="Times New Roman" w:hAnsi="Times New Roman" w:cs="Times New Roman"/>
                <w:sz w:val="10"/>
                <w:szCs w:val="10"/>
                <w:shd w:val="clear" w:color="auto" w:fill="FFFFFF"/>
              </w:rPr>
            </w:pPr>
            <w:r w:rsidRPr="007C403B">
              <w:rPr>
                <w:rFonts w:ascii="Times New Roman" w:hAnsi="Times New Roman" w:cs="Times New Roman"/>
                <w:sz w:val="10"/>
                <w:szCs w:val="10"/>
                <w:shd w:val="clear" w:color="auto" w:fill="FFFFFF"/>
              </w:rPr>
              <w:t>q</w:t>
            </w:r>
            <w:r w:rsidRPr="007C403B">
              <w:rPr>
                <w:rFonts w:ascii="Times New Roman" w:hAnsi="Times New Roman" w:cs="Times New Roman"/>
                <w:sz w:val="10"/>
                <w:szCs w:val="10"/>
                <w:shd w:val="clear" w:color="auto" w:fill="FFFFFF"/>
                <w:vertAlign w:val="subscript"/>
              </w:rPr>
              <w:t>a</w:t>
            </w:r>
            <w:r w:rsidRPr="007C403B">
              <w:rPr>
                <w:rFonts w:ascii="Times New Roman" w:hAnsi="Times New Roman" w:cs="Times New Roman"/>
                <w:sz w:val="10"/>
                <w:szCs w:val="10"/>
                <w:shd w:val="clear" w:color="auto" w:fill="FFFFFF"/>
              </w:rPr>
              <w:t xml:space="preserve"> = q</w:t>
            </w:r>
            <w:r w:rsidRPr="007C403B">
              <w:rPr>
                <w:rFonts w:ascii="Times New Roman" w:hAnsi="Times New Roman" w:cs="Times New Roman"/>
                <w:sz w:val="10"/>
                <w:szCs w:val="10"/>
                <w:shd w:val="clear" w:color="auto" w:fill="FFFFFF"/>
                <w:vertAlign w:val="subscript"/>
              </w:rPr>
              <w:t>e</w:t>
            </w:r>
            <w:r w:rsidRPr="007C403B">
              <w:rPr>
                <w:rFonts w:ascii="Times New Roman" w:hAnsi="Times New Roman" w:cs="Times New Roman"/>
                <w:sz w:val="10"/>
                <w:szCs w:val="10"/>
                <w:shd w:val="clear" w:color="auto" w:fill="FFFFFF"/>
              </w:rPr>
              <w:t xml:space="preserve"> -q</w:t>
            </w:r>
            <w:r w:rsidRPr="00687F90">
              <w:rPr>
                <w:rFonts w:ascii="Times New Roman" w:hAnsi="Times New Roman" w:cs="Times New Roman" w:hint="eastAsia"/>
                <w:sz w:val="10"/>
                <w:szCs w:val="10"/>
                <w:shd w:val="clear" w:color="auto" w:fill="FFFFFF"/>
                <w:vertAlign w:val="subscript"/>
              </w:rPr>
              <w:t>c</w:t>
            </w:r>
            <w:r w:rsidRPr="007C403B">
              <w:rPr>
                <w:rFonts w:ascii="Times New Roman" w:hAnsi="Times New Roman" w:cs="Times New Roman"/>
                <w:sz w:val="10"/>
                <w:szCs w:val="10"/>
                <w:shd w:val="clear" w:color="auto" w:fill="FFFFFF"/>
              </w:rPr>
              <w:t xml:space="preserve"> (L/s.p)</w:t>
            </w:r>
          </w:p>
        </w:tc>
        <w:tc>
          <w:tcPr>
            <w:tcW w:w="248" w:type="pct"/>
          </w:tcPr>
          <w:p w14:paraId="3C580472" w14:textId="77777777" w:rsidR="00BD7BDC" w:rsidRPr="007C403B" w:rsidRDefault="00BD7BDC" w:rsidP="00727C24">
            <w:pPr>
              <w:rPr>
                <w:rFonts w:ascii="Times New Roman" w:hAnsi="Times New Roman" w:cs="Times New Roman"/>
                <w:sz w:val="10"/>
                <w:szCs w:val="10"/>
                <w:shd w:val="clear" w:color="auto" w:fill="FFFFFF"/>
              </w:rPr>
            </w:pPr>
            <w:r w:rsidRPr="007C403B">
              <w:rPr>
                <w:rFonts w:ascii="Times New Roman" w:hAnsi="Times New Roman" w:cs="Times New Roman"/>
                <w:sz w:val="10"/>
                <w:szCs w:val="10"/>
                <w:shd w:val="clear" w:color="auto" w:fill="FFFFFF"/>
              </w:rPr>
              <w:t>q</w:t>
            </w:r>
            <w:r w:rsidRPr="007C403B">
              <w:rPr>
                <w:rFonts w:ascii="Times New Roman" w:hAnsi="Times New Roman" w:cs="Times New Roman"/>
                <w:sz w:val="10"/>
                <w:szCs w:val="10"/>
                <w:shd w:val="clear" w:color="auto" w:fill="FFFFFF"/>
                <w:vertAlign w:val="subscript"/>
              </w:rPr>
              <w:t>vt</w:t>
            </w:r>
            <w:r w:rsidRPr="007C403B">
              <w:rPr>
                <w:rFonts w:ascii="Times New Roman" w:hAnsi="Times New Roman" w:cs="Times New Roman"/>
                <w:sz w:val="10"/>
                <w:szCs w:val="10"/>
                <w:shd w:val="clear" w:color="auto" w:fill="FFFFFF"/>
              </w:rPr>
              <w:t xml:space="preserve"> (L/s.p)</w:t>
            </w:r>
          </w:p>
        </w:tc>
        <w:tc>
          <w:tcPr>
            <w:tcW w:w="252" w:type="pct"/>
          </w:tcPr>
          <w:p w14:paraId="17AF5937" w14:textId="77777777" w:rsidR="00BD7BDC" w:rsidRPr="007C403B" w:rsidRDefault="00BD7BDC" w:rsidP="00727C24">
            <w:pPr>
              <w:rPr>
                <w:rFonts w:ascii="Times New Roman" w:hAnsi="Times New Roman" w:cs="Times New Roman"/>
                <w:sz w:val="10"/>
                <w:szCs w:val="10"/>
                <w:shd w:val="clear" w:color="auto" w:fill="FFFFFF"/>
              </w:rPr>
            </w:pPr>
            <w:r w:rsidRPr="007C403B">
              <w:rPr>
                <w:rFonts w:ascii="Times New Roman" w:hAnsi="Times New Roman" w:cs="Times New Roman"/>
                <w:sz w:val="10"/>
                <w:szCs w:val="10"/>
                <w:shd w:val="clear" w:color="auto" w:fill="FFFFFF"/>
              </w:rPr>
              <w:t>q</w:t>
            </w:r>
            <w:r w:rsidRPr="007C403B">
              <w:rPr>
                <w:rFonts w:ascii="Times New Roman" w:hAnsi="Times New Roman" w:cs="Times New Roman"/>
                <w:sz w:val="10"/>
                <w:szCs w:val="10"/>
                <w:shd w:val="clear" w:color="auto" w:fill="FFFFFF"/>
                <w:vertAlign w:val="subscript"/>
              </w:rPr>
              <w:t>e</w:t>
            </w:r>
            <w:r w:rsidRPr="007C403B">
              <w:rPr>
                <w:rFonts w:ascii="Times New Roman" w:hAnsi="Times New Roman" w:cs="Times New Roman"/>
                <w:sz w:val="10"/>
                <w:szCs w:val="10"/>
                <w:shd w:val="clear" w:color="auto" w:fill="FFFFFF"/>
              </w:rPr>
              <w:t xml:space="preserve"> approx (L/s.p)</w:t>
            </w:r>
          </w:p>
        </w:tc>
        <w:tc>
          <w:tcPr>
            <w:tcW w:w="200" w:type="pct"/>
          </w:tcPr>
          <w:p w14:paraId="3CFE579E" w14:textId="77777777" w:rsidR="00BD7BDC" w:rsidRPr="007C403B" w:rsidRDefault="00BD7BDC" w:rsidP="00727C24">
            <w:pPr>
              <w:rPr>
                <w:rFonts w:ascii="Times New Roman" w:hAnsi="Times New Roman" w:cs="Times New Roman"/>
                <w:sz w:val="10"/>
                <w:szCs w:val="10"/>
                <w:shd w:val="clear" w:color="auto" w:fill="FFFFFF"/>
              </w:rPr>
            </w:pPr>
            <w:r w:rsidRPr="007C403B">
              <w:rPr>
                <w:rFonts w:ascii="Times New Roman" w:hAnsi="Times New Roman" w:cs="Times New Roman"/>
                <w:sz w:val="10"/>
                <w:szCs w:val="10"/>
                <w:shd w:val="clear" w:color="auto" w:fill="FFFFFF"/>
              </w:rPr>
              <w:t>Diff in q</w:t>
            </w:r>
            <w:r w:rsidRPr="007C403B">
              <w:rPr>
                <w:rFonts w:ascii="Times New Roman" w:hAnsi="Times New Roman" w:cs="Times New Roman"/>
                <w:sz w:val="10"/>
                <w:szCs w:val="10"/>
                <w:shd w:val="clear" w:color="auto" w:fill="FFFFFF"/>
                <w:vertAlign w:val="subscript"/>
              </w:rPr>
              <w:t>e</w:t>
            </w:r>
            <w:r w:rsidRPr="007C403B">
              <w:rPr>
                <w:rFonts w:ascii="Times New Roman" w:hAnsi="Times New Roman" w:cs="Times New Roman"/>
                <w:sz w:val="10"/>
                <w:szCs w:val="10"/>
                <w:shd w:val="clear" w:color="auto" w:fill="FFFFFF"/>
              </w:rPr>
              <w:t xml:space="preserve"> (%)</w:t>
            </w:r>
          </w:p>
        </w:tc>
        <w:tc>
          <w:tcPr>
            <w:tcW w:w="213" w:type="pct"/>
          </w:tcPr>
          <w:p w14:paraId="04740A90" w14:textId="793DA375" w:rsidR="00BD7BDC" w:rsidRPr="007C403B" w:rsidRDefault="00BD7BDC" w:rsidP="00727C24">
            <w:pPr>
              <w:rPr>
                <w:rFonts w:ascii="Times New Roman" w:hAnsi="Times New Roman" w:cs="Times New Roman"/>
                <w:sz w:val="10"/>
                <w:szCs w:val="10"/>
                <w:shd w:val="clear" w:color="auto" w:fill="FFFFFF"/>
              </w:rPr>
            </w:pPr>
            <w:r w:rsidRPr="007C403B">
              <w:rPr>
                <w:rFonts w:ascii="Times New Roman" w:hAnsi="Times New Roman" w:cs="Times New Roman"/>
                <w:sz w:val="10"/>
                <w:szCs w:val="10"/>
                <w:shd w:val="clear" w:color="auto" w:fill="FFFFFF"/>
              </w:rPr>
              <w:t>q</w:t>
            </w:r>
            <w:r w:rsidRPr="007C403B">
              <w:rPr>
                <w:rFonts w:ascii="Times New Roman" w:hAnsi="Times New Roman" w:cs="Times New Roman"/>
                <w:sz w:val="10"/>
                <w:szCs w:val="10"/>
                <w:shd w:val="clear" w:color="auto" w:fill="FFFFFF"/>
                <w:vertAlign w:val="subscript"/>
              </w:rPr>
              <w:t>in</w:t>
            </w:r>
            <w:r w:rsidRPr="007C403B">
              <w:rPr>
                <w:rFonts w:ascii="Times New Roman" w:hAnsi="Times New Roman" w:cs="Times New Roman"/>
                <w:sz w:val="10"/>
                <w:szCs w:val="10"/>
                <w:shd w:val="clear" w:color="auto" w:fill="FFFFFF"/>
              </w:rPr>
              <w:t xml:space="preserve"> (L/s)</w:t>
            </w:r>
            <w:r w:rsidR="000451E0">
              <w:rPr>
                <w:rFonts w:ascii="Times New Roman" w:hAnsi="Times New Roman" w:cs="Times New Roman" w:hint="eastAsia"/>
                <w:sz w:val="10"/>
                <w:szCs w:val="10"/>
                <w:shd w:val="clear" w:color="auto" w:fill="FFFFFF"/>
              </w:rPr>
              <w:t>*</w:t>
            </w:r>
          </w:p>
        </w:tc>
        <w:tc>
          <w:tcPr>
            <w:tcW w:w="225" w:type="pct"/>
          </w:tcPr>
          <w:p w14:paraId="72C5F8B2" w14:textId="3D832A5A" w:rsidR="00BD7BDC" w:rsidRPr="007C403B" w:rsidRDefault="00BD7BDC" w:rsidP="00727C24">
            <w:pPr>
              <w:rPr>
                <w:rFonts w:ascii="Times New Roman" w:hAnsi="Times New Roman" w:cs="Times New Roman"/>
                <w:sz w:val="10"/>
                <w:szCs w:val="10"/>
                <w:shd w:val="clear" w:color="auto" w:fill="FFFFFF"/>
              </w:rPr>
            </w:pPr>
            <w:r w:rsidRPr="007C403B">
              <w:rPr>
                <w:rFonts w:ascii="Times New Roman" w:hAnsi="Times New Roman" w:cs="Times New Roman"/>
                <w:sz w:val="10"/>
                <w:szCs w:val="10"/>
                <w:shd w:val="clear" w:color="auto" w:fill="FFFFFF"/>
              </w:rPr>
              <w:t>iF</w:t>
            </w:r>
            <w:r w:rsidRPr="007C403B">
              <w:rPr>
                <w:rFonts w:ascii="Times New Roman" w:hAnsi="Times New Roman" w:cs="Times New Roman"/>
                <w:sz w:val="10"/>
                <w:szCs w:val="10"/>
                <w:shd w:val="clear" w:color="auto" w:fill="FFFFFF"/>
                <w:vertAlign w:val="subscript"/>
              </w:rPr>
              <w:t>t</w:t>
            </w:r>
            <w:r w:rsidRPr="007C403B">
              <w:rPr>
                <w:rFonts w:ascii="Times New Roman" w:hAnsi="Times New Roman" w:cs="Times New Roman"/>
                <w:sz w:val="10"/>
                <w:szCs w:val="10"/>
                <w:shd w:val="clear" w:color="auto" w:fill="FFFFFF"/>
              </w:rPr>
              <w:t xml:space="preserve"> (h)</w:t>
            </w:r>
            <w:r w:rsidR="000451E0">
              <w:rPr>
                <w:rFonts w:ascii="Times New Roman" w:hAnsi="Times New Roman" w:cs="Times New Roman" w:hint="eastAsia"/>
                <w:sz w:val="10"/>
                <w:szCs w:val="10"/>
                <w:shd w:val="clear" w:color="auto" w:fill="FFFFFF"/>
              </w:rPr>
              <w:t>*</w:t>
            </w:r>
          </w:p>
        </w:tc>
        <w:tc>
          <w:tcPr>
            <w:tcW w:w="299" w:type="pct"/>
          </w:tcPr>
          <w:p w14:paraId="0CA3C974" w14:textId="1E00CFDB" w:rsidR="00BD7BDC" w:rsidRPr="007C403B" w:rsidRDefault="00BD7BDC" w:rsidP="00727C24">
            <w:pPr>
              <w:rPr>
                <w:rFonts w:ascii="Times New Roman" w:hAnsi="Times New Roman" w:cs="Times New Roman"/>
                <w:sz w:val="10"/>
                <w:szCs w:val="10"/>
                <w:shd w:val="clear" w:color="auto" w:fill="FFFFFF"/>
              </w:rPr>
            </w:pPr>
            <w:r w:rsidRPr="000E012A">
              <w:rPr>
                <w:rFonts w:ascii="Times New Roman" w:hAnsi="Times New Roman" w:cs="Times New Roman"/>
                <w:sz w:val="10"/>
                <w:szCs w:val="10"/>
                <w:shd w:val="clear" w:color="auto" w:fill="FFFFFF"/>
              </w:rPr>
              <w:t>N</w:t>
            </w:r>
            <w:r w:rsidRPr="000E012A">
              <w:rPr>
                <w:rFonts w:ascii="Times New Roman" w:hAnsi="Times New Roman" w:cs="Times New Roman" w:hint="eastAsia"/>
                <w:sz w:val="10"/>
                <w:szCs w:val="10"/>
                <w:shd w:val="clear" w:color="auto" w:fill="FFFFFF"/>
              </w:rPr>
              <w:t>ew q</w:t>
            </w:r>
            <w:r w:rsidRPr="009B7516">
              <w:rPr>
                <w:rFonts w:ascii="Times New Roman" w:hAnsi="Times New Roman" w:cs="Times New Roman" w:hint="eastAsia"/>
                <w:sz w:val="10"/>
                <w:szCs w:val="10"/>
                <w:shd w:val="clear" w:color="auto" w:fill="FFFFFF"/>
                <w:vertAlign w:val="subscript"/>
              </w:rPr>
              <w:t>c</w:t>
            </w:r>
            <w:r w:rsidRPr="000E012A">
              <w:rPr>
                <w:rFonts w:ascii="Times New Roman" w:hAnsi="Times New Roman" w:cs="Times New Roman" w:hint="eastAsia"/>
                <w:sz w:val="10"/>
                <w:szCs w:val="10"/>
                <w:shd w:val="clear" w:color="auto" w:fill="FFFFFF"/>
              </w:rPr>
              <w:t xml:space="preserve"> (iFt=0.02 h)</w:t>
            </w:r>
            <w:r w:rsidR="00C50EF6" w:rsidRPr="00D67302">
              <w:rPr>
                <w:rFonts w:ascii="Times New Roman" w:hAnsi="Times New Roman" w:cs="Times New Roman"/>
                <w:sz w:val="10"/>
                <w:szCs w:val="10"/>
                <w:shd w:val="clear" w:color="auto" w:fill="FFFFFF"/>
                <w:vertAlign w:val="superscript"/>
              </w:rPr>
              <w:t>#</w:t>
            </w:r>
          </w:p>
        </w:tc>
      </w:tr>
      <w:tr w:rsidR="004A19CD" w:rsidRPr="003E6F1B" w14:paraId="1C27F3F0" w14:textId="5CF1A119" w:rsidTr="000451E0">
        <w:trPr>
          <w:trHeight w:val="216"/>
        </w:trPr>
        <w:tc>
          <w:tcPr>
            <w:tcW w:w="167" w:type="pct"/>
            <w:shd w:val="clear" w:color="auto" w:fill="FCE4D6"/>
            <w:vAlign w:val="center"/>
          </w:tcPr>
          <w:p w14:paraId="29458ECB" w14:textId="77777777" w:rsidR="00B3660B" w:rsidRPr="00DB4E0A" w:rsidRDefault="00B3660B" w:rsidP="00B3660B">
            <w:pPr>
              <w:rPr>
                <w:rFonts w:ascii="Times New Roman" w:hAnsi="Times New Roman" w:cs="Times New Roman"/>
                <w:color w:val="C65911"/>
                <w:sz w:val="8"/>
                <w:szCs w:val="8"/>
              </w:rPr>
            </w:pPr>
            <w:r w:rsidRPr="00DB4E0A">
              <w:rPr>
                <w:rFonts w:ascii="Times New Roman" w:hAnsi="Times New Roman" w:cs="Times New Roman"/>
                <w:color w:val="C65911"/>
                <w:sz w:val="8"/>
                <w:szCs w:val="8"/>
              </w:rPr>
              <w:t>1</w:t>
            </w:r>
          </w:p>
        </w:tc>
        <w:tc>
          <w:tcPr>
            <w:tcW w:w="347" w:type="pct"/>
            <w:shd w:val="clear" w:color="auto" w:fill="FCE4D6"/>
            <w:vAlign w:val="center"/>
          </w:tcPr>
          <w:p w14:paraId="6C83D4C4" w14:textId="0FB70AFC"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Audotorium</w:t>
            </w:r>
          </w:p>
        </w:tc>
        <w:tc>
          <w:tcPr>
            <w:tcW w:w="303" w:type="pct"/>
            <w:shd w:val="clear" w:color="auto" w:fill="FCE4D6"/>
            <w:vAlign w:val="center"/>
          </w:tcPr>
          <w:p w14:paraId="188646EF" w14:textId="77281B17"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150</w:t>
            </w:r>
          </w:p>
        </w:tc>
        <w:tc>
          <w:tcPr>
            <w:tcW w:w="398" w:type="pct"/>
            <w:shd w:val="clear" w:color="auto" w:fill="FCE4D6"/>
            <w:vAlign w:val="center"/>
          </w:tcPr>
          <w:p w14:paraId="725C0FAB" w14:textId="1BC2F25D"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Sedentary/Passive</w:t>
            </w:r>
          </w:p>
        </w:tc>
        <w:tc>
          <w:tcPr>
            <w:tcW w:w="300" w:type="pct"/>
            <w:shd w:val="clear" w:color="auto" w:fill="FCE4D6"/>
            <w:vAlign w:val="center"/>
          </w:tcPr>
          <w:p w14:paraId="50D212F3" w14:textId="20D897AE"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w:t>
            </w:r>
          </w:p>
        </w:tc>
        <w:tc>
          <w:tcPr>
            <w:tcW w:w="223" w:type="pct"/>
            <w:shd w:val="clear" w:color="auto" w:fill="FCE4D6"/>
            <w:vAlign w:val="center"/>
          </w:tcPr>
          <w:p w14:paraId="262DC99F" w14:textId="6DCE5494"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1.3</w:t>
            </w:r>
          </w:p>
        </w:tc>
        <w:tc>
          <w:tcPr>
            <w:tcW w:w="248" w:type="pct"/>
            <w:shd w:val="clear" w:color="auto" w:fill="FCE4D6"/>
            <w:vAlign w:val="center"/>
          </w:tcPr>
          <w:p w14:paraId="459CAE54" w14:textId="1F8FAB00"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25</w:t>
            </w:r>
          </w:p>
        </w:tc>
        <w:tc>
          <w:tcPr>
            <w:tcW w:w="374" w:type="pct"/>
            <w:shd w:val="clear" w:color="auto" w:fill="FCE4D6"/>
            <w:vAlign w:val="center"/>
          </w:tcPr>
          <w:p w14:paraId="26D8B6FE" w14:textId="5D1FF9C4"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2.0</w:t>
            </w:r>
          </w:p>
        </w:tc>
        <w:tc>
          <w:tcPr>
            <w:tcW w:w="248" w:type="pct"/>
            <w:shd w:val="clear" w:color="auto" w:fill="FCE4D6"/>
            <w:vAlign w:val="center"/>
          </w:tcPr>
          <w:p w14:paraId="62F0E605" w14:textId="30C4B0C5"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25.5</w:t>
            </w:r>
          </w:p>
        </w:tc>
        <w:tc>
          <w:tcPr>
            <w:tcW w:w="221" w:type="pct"/>
            <w:shd w:val="clear" w:color="auto" w:fill="FCE4D6"/>
            <w:vAlign w:val="center"/>
          </w:tcPr>
          <w:p w14:paraId="4EB52D0D" w14:textId="1D53E454"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45.9</w:t>
            </w:r>
          </w:p>
        </w:tc>
        <w:tc>
          <w:tcPr>
            <w:tcW w:w="206" w:type="pct"/>
            <w:shd w:val="clear" w:color="auto" w:fill="FCE4D6"/>
            <w:vAlign w:val="center"/>
          </w:tcPr>
          <w:p w14:paraId="178E2065" w14:textId="20259835"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0.011</w:t>
            </w:r>
          </w:p>
        </w:tc>
        <w:tc>
          <w:tcPr>
            <w:tcW w:w="279" w:type="pct"/>
            <w:shd w:val="clear" w:color="auto" w:fill="FCE4D6"/>
            <w:vAlign w:val="center"/>
          </w:tcPr>
          <w:p w14:paraId="427D7FE8" w14:textId="0C9E2A54"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25.8</w:t>
            </w:r>
          </w:p>
        </w:tc>
        <w:tc>
          <w:tcPr>
            <w:tcW w:w="248" w:type="pct"/>
            <w:shd w:val="clear" w:color="auto" w:fill="FCE4D6"/>
            <w:vAlign w:val="center"/>
          </w:tcPr>
          <w:p w14:paraId="63A0D07B" w14:textId="46316267"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0.3</w:t>
            </w:r>
          </w:p>
        </w:tc>
        <w:tc>
          <w:tcPr>
            <w:tcW w:w="248" w:type="pct"/>
            <w:shd w:val="clear" w:color="auto" w:fill="FCE4D6"/>
            <w:vAlign w:val="center"/>
          </w:tcPr>
          <w:p w14:paraId="2B6AD96C" w14:textId="3337666A"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0.6</w:t>
            </w:r>
          </w:p>
        </w:tc>
        <w:tc>
          <w:tcPr>
            <w:tcW w:w="252" w:type="pct"/>
            <w:shd w:val="clear" w:color="auto" w:fill="FCE4D6"/>
            <w:vAlign w:val="center"/>
          </w:tcPr>
          <w:p w14:paraId="3D23DCCD" w14:textId="6F60B85D"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25.7</w:t>
            </w:r>
          </w:p>
        </w:tc>
        <w:tc>
          <w:tcPr>
            <w:tcW w:w="200" w:type="pct"/>
            <w:shd w:val="clear" w:color="auto" w:fill="FCE4D6"/>
            <w:vAlign w:val="center"/>
          </w:tcPr>
          <w:p w14:paraId="23DA72C6" w14:textId="0F48ADEF"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0.43</w:t>
            </w:r>
          </w:p>
        </w:tc>
        <w:tc>
          <w:tcPr>
            <w:tcW w:w="213" w:type="pct"/>
            <w:shd w:val="clear" w:color="auto" w:fill="FCE4D6"/>
            <w:vAlign w:val="center"/>
          </w:tcPr>
          <w:p w14:paraId="0E71E8A7" w14:textId="7245574E"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0.076</w:t>
            </w:r>
          </w:p>
        </w:tc>
        <w:tc>
          <w:tcPr>
            <w:tcW w:w="225" w:type="pct"/>
            <w:shd w:val="clear" w:color="auto" w:fill="FCE4D6"/>
            <w:vAlign w:val="center"/>
          </w:tcPr>
          <w:p w14:paraId="42F71686" w14:textId="228068E7"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0.0101</w:t>
            </w:r>
          </w:p>
        </w:tc>
        <w:tc>
          <w:tcPr>
            <w:tcW w:w="299" w:type="pct"/>
            <w:shd w:val="clear" w:color="auto" w:fill="FCE4D6"/>
          </w:tcPr>
          <w:p w14:paraId="3CBE24D5" w14:textId="2A2FFA00" w:rsidR="00B3660B" w:rsidRPr="00DB4E0A" w:rsidRDefault="00B3660B" w:rsidP="00B3660B">
            <w:pPr>
              <w:rPr>
                <w:rFonts w:ascii="Times New Roman" w:hAnsi="Times New Roman" w:cs="Times New Roman"/>
                <w:color w:val="C65911"/>
                <w:sz w:val="8"/>
                <w:szCs w:val="8"/>
              </w:rPr>
            </w:pPr>
            <w:r w:rsidRPr="00E745A0">
              <w:rPr>
                <w:rFonts w:ascii="Times New Roman" w:hAnsi="Times New Roman" w:cs="Times New Roman"/>
                <w:color w:val="C65911"/>
                <w:sz w:val="8"/>
                <w:szCs w:val="8"/>
              </w:rPr>
              <w:t>12.8</w:t>
            </w:r>
          </w:p>
        </w:tc>
      </w:tr>
      <w:tr w:rsidR="004A19CD" w:rsidRPr="003E6F1B" w14:paraId="6044BCDC" w14:textId="38DA6190" w:rsidTr="000451E0">
        <w:trPr>
          <w:trHeight w:val="216"/>
        </w:trPr>
        <w:tc>
          <w:tcPr>
            <w:tcW w:w="167" w:type="pct"/>
            <w:vAlign w:val="center"/>
          </w:tcPr>
          <w:p w14:paraId="43C60F2F" w14:textId="77777777" w:rsidR="00B3660B" w:rsidRPr="00DB4E0A" w:rsidRDefault="00B3660B" w:rsidP="00B3660B">
            <w:pPr>
              <w:rPr>
                <w:rFonts w:ascii="Times New Roman" w:hAnsi="Times New Roman" w:cs="Times New Roman"/>
                <w:color w:val="C65911"/>
                <w:sz w:val="8"/>
                <w:szCs w:val="8"/>
              </w:rPr>
            </w:pPr>
            <w:r w:rsidRPr="00DB4E0A">
              <w:rPr>
                <w:rFonts w:ascii="Times New Roman" w:hAnsi="Times New Roman" w:cs="Times New Roman"/>
                <w:color w:val="C65911"/>
                <w:sz w:val="8"/>
                <w:szCs w:val="8"/>
              </w:rPr>
              <w:t>2</w:t>
            </w:r>
          </w:p>
        </w:tc>
        <w:tc>
          <w:tcPr>
            <w:tcW w:w="347" w:type="pct"/>
            <w:vAlign w:val="center"/>
          </w:tcPr>
          <w:p w14:paraId="2041657A" w14:textId="7C2D18F2"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Classroom: daycare</w:t>
            </w:r>
          </w:p>
        </w:tc>
        <w:tc>
          <w:tcPr>
            <w:tcW w:w="303" w:type="pct"/>
            <w:vAlign w:val="center"/>
          </w:tcPr>
          <w:p w14:paraId="07DEC647" w14:textId="58A44B13"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25</w:t>
            </w:r>
          </w:p>
        </w:tc>
        <w:tc>
          <w:tcPr>
            <w:tcW w:w="398" w:type="pct"/>
            <w:vAlign w:val="center"/>
          </w:tcPr>
          <w:p w14:paraId="086933D0" w14:textId="303FA309"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Light/Moderate</w:t>
            </w:r>
          </w:p>
        </w:tc>
        <w:tc>
          <w:tcPr>
            <w:tcW w:w="300" w:type="pct"/>
            <w:vAlign w:val="center"/>
          </w:tcPr>
          <w:p w14:paraId="46F577DF" w14:textId="145E6C49"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4</w:t>
            </w:r>
          </w:p>
        </w:tc>
        <w:tc>
          <w:tcPr>
            <w:tcW w:w="223" w:type="pct"/>
            <w:vAlign w:val="center"/>
          </w:tcPr>
          <w:p w14:paraId="52048086" w14:textId="659FF4F1"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1.8</w:t>
            </w:r>
          </w:p>
        </w:tc>
        <w:tc>
          <w:tcPr>
            <w:tcW w:w="248" w:type="pct"/>
            <w:vAlign w:val="center"/>
          </w:tcPr>
          <w:p w14:paraId="11C37EB5" w14:textId="4484A881"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20</w:t>
            </w:r>
          </w:p>
        </w:tc>
        <w:tc>
          <w:tcPr>
            <w:tcW w:w="374" w:type="pct"/>
            <w:vAlign w:val="center"/>
          </w:tcPr>
          <w:p w14:paraId="13E09A0F" w14:textId="2EBDBB45"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12.0</w:t>
            </w:r>
          </w:p>
        </w:tc>
        <w:tc>
          <w:tcPr>
            <w:tcW w:w="248" w:type="pct"/>
            <w:vAlign w:val="center"/>
          </w:tcPr>
          <w:p w14:paraId="2A82DCAF" w14:textId="04BE4A9D"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23.1</w:t>
            </w:r>
          </w:p>
        </w:tc>
        <w:tc>
          <w:tcPr>
            <w:tcW w:w="221" w:type="pct"/>
            <w:vAlign w:val="center"/>
          </w:tcPr>
          <w:p w14:paraId="7958F7FE" w14:textId="366B35AB"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6.9</w:t>
            </w:r>
          </w:p>
        </w:tc>
        <w:tc>
          <w:tcPr>
            <w:tcW w:w="206" w:type="pct"/>
            <w:vAlign w:val="center"/>
          </w:tcPr>
          <w:p w14:paraId="652EC3FB" w14:textId="5D4CF71A"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0.036</w:t>
            </w:r>
          </w:p>
        </w:tc>
        <w:tc>
          <w:tcPr>
            <w:tcW w:w="279" w:type="pct"/>
            <w:vAlign w:val="center"/>
          </w:tcPr>
          <w:p w14:paraId="4E216600" w14:textId="2ACA90F0"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24.0</w:t>
            </w:r>
          </w:p>
        </w:tc>
        <w:tc>
          <w:tcPr>
            <w:tcW w:w="248" w:type="pct"/>
            <w:vAlign w:val="center"/>
          </w:tcPr>
          <w:p w14:paraId="7252E477" w14:textId="6F98DE89"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0.9</w:t>
            </w:r>
          </w:p>
        </w:tc>
        <w:tc>
          <w:tcPr>
            <w:tcW w:w="248" w:type="pct"/>
            <w:vAlign w:val="center"/>
          </w:tcPr>
          <w:p w14:paraId="71139A98" w14:textId="6C8DA90A"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1.7</w:t>
            </w:r>
          </w:p>
        </w:tc>
        <w:tc>
          <w:tcPr>
            <w:tcW w:w="252" w:type="pct"/>
            <w:vAlign w:val="center"/>
          </w:tcPr>
          <w:p w14:paraId="181EB2AE" w14:textId="119ADC26"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23.8</w:t>
            </w:r>
          </w:p>
        </w:tc>
        <w:tc>
          <w:tcPr>
            <w:tcW w:w="200" w:type="pct"/>
            <w:vAlign w:val="center"/>
          </w:tcPr>
          <w:p w14:paraId="6CB9819E" w14:textId="69332EFD"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0.73</w:t>
            </w:r>
          </w:p>
        </w:tc>
        <w:tc>
          <w:tcPr>
            <w:tcW w:w="213" w:type="pct"/>
            <w:vAlign w:val="center"/>
          </w:tcPr>
          <w:p w14:paraId="23AE8462" w14:textId="6B9E903A"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0.076</w:t>
            </w:r>
          </w:p>
        </w:tc>
        <w:tc>
          <w:tcPr>
            <w:tcW w:w="225" w:type="pct"/>
            <w:vAlign w:val="center"/>
          </w:tcPr>
          <w:p w14:paraId="79197259" w14:textId="7F6FEC64"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0.0300</w:t>
            </w:r>
          </w:p>
        </w:tc>
        <w:tc>
          <w:tcPr>
            <w:tcW w:w="299" w:type="pct"/>
          </w:tcPr>
          <w:p w14:paraId="2CDD92CD" w14:textId="0D96893A" w:rsidR="00B3660B" w:rsidRPr="00DB4E0A" w:rsidRDefault="00B3660B" w:rsidP="00B3660B">
            <w:pPr>
              <w:rPr>
                <w:rFonts w:ascii="Times New Roman" w:hAnsi="Times New Roman" w:cs="Times New Roman"/>
                <w:color w:val="C65911"/>
                <w:sz w:val="8"/>
                <w:szCs w:val="8"/>
              </w:rPr>
            </w:pPr>
            <w:r w:rsidRPr="00E745A0">
              <w:rPr>
                <w:rFonts w:ascii="Times New Roman" w:hAnsi="Times New Roman" w:cs="Times New Roman"/>
                <w:color w:val="C65911"/>
                <w:sz w:val="8"/>
                <w:szCs w:val="8"/>
              </w:rPr>
              <w:t>35.4</w:t>
            </w:r>
          </w:p>
        </w:tc>
      </w:tr>
      <w:tr w:rsidR="004A19CD" w:rsidRPr="003E6F1B" w14:paraId="3206283D" w14:textId="197B3977" w:rsidTr="000451E0">
        <w:trPr>
          <w:trHeight w:val="216"/>
        </w:trPr>
        <w:tc>
          <w:tcPr>
            <w:tcW w:w="167" w:type="pct"/>
            <w:shd w:val="clear" w:color="auto" w:fill="FCE4D6"/>
            <w:vAlign w:val="center"/>
          </w:tcPr>
          <w:p w14:paraId="5A9F615F" w14:textId="5E16BC04" w:rsidR="00B3660B" w:rsidRPr="00DB4E0A" w:rsidRDefault="00B3660B" w:rsidP="00B3660B">
            <w:pPr>
              <w:rPr>
                <w:rFonts w:ascii="Times New Roman" w:hAnsi="Times New Roman" w:cs="Times New Roman"/>
                <w:color w:val="C65911"/>
                <w:sz w:val="8"/>
                <w:szCs w:val="8"/>
              </w:rPr>
            </w:pPr>
            <w:r w:rsidRPr="00DB4E0A">
              <w:rPr>
                <w:rFonts w:ascii="Times New Roman" w:hAnsi="Times New Roman" w:cs="Times New Roman"/>
                <w:color w:val="C65911"/>
                <w:sz w:val="8"/>
                <w:szCs w:val="8"/>
              </w:rPr>
              <w:t>3</w:t>
            </w:r>
          </w:p>
        </w:tc>
        <w:tc>
          <w:tcPr>
            <w:tcW w:w="347" w:type="pct"/>
            <w:shd w:val="clear" w:color="auto" w:fill="FCE4D6"/>
            <w:vAlign w:val="center"/>
          </w:tcPr>
          <w:p w14:paraId="2F6763D6" w14:textId="6922ECFB"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Classroom: elementary school</w:t>
            </w:r>
          </w:p>
        </w:tc>
        <w:tc>
          <w:tcPr>
            <w:tcW w:w="303" w:type="pct"/>
            <w:shd w:val="clear" w:color="auto" w:fill="FCE4D6"/>
            <w:vAlign w:val="center"/>
          </w:tcPr>
          <w:p w14:paraId="2C6DD8EB" w14:textId="31E0EC59"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25</w:t>
            </w:r>
          </w:p>
        </w:tc>
        <w:tc>
          <w:tcPr>
            <w:tcW w:w="398" w:type="pct"/>
            <w:shd w:val="clear" w:color="auto" w:fill="FCE4D6"/>
            <w:vAlign w:val="center"/>
          </w:tcPr>
          <w:p w14:paraId="0D27707D" w14:textId="056CE219"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Sedentary/Passive</w:t>
            </w:r>
          </w:p>
        </w:tc>
        <w:tc>
          <w:tcPr>
            <w:tcW w:w="300" w:type="pct"/>
            <w:shd w:val="clear" w:color="auto" w:fill="FCE4D6"/>
            <w:vAlign w:val="center"/>
          </w:tcPr>
          <w:p w14:paraId="3D1318F8" w14:textId="3D2A87B0"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4</w:t>
            </w:r>
          </w:p>
        </w:tc>
        <w:tc>
          <w:tcPr>
            <w:tcW w:w="223" w:type="pct"/>
            <w:shd w:val="clear" w:color="auto" w:fill="FCE4D6"/>
            <w:vAlign w:val="center"/>
          </w:tcPr>
          <w:p w14:paraId="20B1A65B" w14:textId="3041265F"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1.3</w:t>
            </w:r>
          </w:p>
        </w:tc>
        <w:tc>
          <w:tcPr>
            <w:tcW w:w="248" w:type="pct"/>
            <w:shd w:val="clear" w:color="auto" w:fill="FCE4D6"/>
            <w:vAlign w:val="center"/>
          </w:tcPr>
          <w:p w14:paraId="5A47B6BE" w14:textId="4E69C541"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20</w:t>
            </w:r>
          </w:p>
        </w:tc>
        <w:tc>
          <w:tcPr>
            <w:tcW w:w="374" w:type="pct"/>
            <w:shd w:val="clear" w:color="auto" w:fill="FCE4D6"/>
            <w:vAlign w:val="center"/>
          </w:tcPr>
          <w:p w14:paraId="0C3A6E05" w14:textId="3FC606CE"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12.0</w:t>
            </w:r>
          </w:p>
        </w:tc>
        <w:tc>
          <w:tcPr>
            <w:tcW w:w="248" w:type="pct"/>
            <w:shd w:val="clear" w:color="auto" w:fill="FCE4D6"/>
            <w:vAlign w:val="center"/>
          </w:tcPr>
          <w:p w14:paraId="389B64DF" w14:textId="134122BC"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23.1</w:t>
            </w:r>
          </w:p>
        </w:tc>
        <w:tc>
          <w:tcPr>
            <w:tcW w:w="221" w:type="pct"/>
            <w:shd w:val="clear" w:color="auto" w:fill="FCE4D6"/>
            <w:vAlign w:val="center"/>
          </w:tcPr>
          <w:p w14:paraId="3C799B8C" w14:textId="49F6C214"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6.9</w:t>
            </w:r>
          </w:p>
        </w:tc>
        <w:tc>
          <w:tcPr>
            <w:tcW w:w="206" w:type="pct"/>
            <w:shd w:val="clear" w:color="auto" w:fill="FCE4D6"/>
            <w:vAlign w:val="center"/>
          </w:tcPr>
          <w:p w14:paraId="20513037" w14:textId="6CB09615"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0.036</w:t>
            </w:r>
          </w:p>
        </w:tc>
        <w:tc>
          <w:tcPr>
            <w:tcW w:w="279" w:type="pct"/>
            <w:shd w:val="clear" w:color="auto" w:fill="FCE4D6"/>
            <w:vAlign w:val="center"/>
          </w:tcPr>
          <w:p w14:paraId="65B3661A" w14:textId="38271869"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24.0</w:t>
            </w:r>
          </w:p>
        </w:tc>
        <w:tc>
          <w:tcPr>
            <w:tcW w:w="248" w:type="pct"/>
            <w:shd w:val="clear" w:color="auto" w:fill="FCE4D6"/>
            <w:vAlign w:val="center"/>
          </w:tcPr>
          <w:p w14:paraId="2E60CF29" w14:textId="569E14CB"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0.9</w:t>
            </w:r>
          </w:p>
        </w:tc>
        <w:tc>
          <w:tcPr>
            <w:tcW w:w="248" w:type="pct"/>
            <w:shd w:val="clear" w:color="auto" w:fill="FCE4D6"/>
            <w:vAlign w:val="center"/>
          </w:tcPr>
          <w:p w14:paraId="52F817F5" w14:textId="7CFC467D"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1.7</w:t>
            </w:r>
          </w:p>
        </w:tc>
        <w:tc>
          <w:tcPr>
            <w:tcW w:w="252" w:type="pct"/>
            <w:shd w:val="clear" w:color="auto" w:fill="FCE4D6"/>
            <w:vAlign w:val="center"/>
          </w:tcPr>
          <w:p w14:paraId="12BBF776" w14:textId="75291B73"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23.8</w:t>
            </w:r>
          </w:p>
        </w:tc>
        <w:tc>
          <w:tcPr>
            <w:tcW w:w="200" w:type="pct"/>
            <w:shd w:val="clear" w:color="auto" w:fill="FCE4D6"/>
            <w:vAlign w:val="center"/>
          </w:tcPr>
          <w:p w14:paraId="50111B18" w14:textId="3D0FE5A0"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0.73</w:t>
            </w:r>
          </w:p>
        </w:tc>
        <w:tc>
          <w:tcPr>
            <w:tcW w:w="213" w:type="pct"/>
            <w:shd w:val="clear" w:color="auto" w:fill="FCE4D6"/>
            <w:vAlign w:val="center"/>
          </w:tcPr>
          <w:p w14:paraId="3B494E85" w14:textId="25E8FBF9"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0.458</w:t>
            </w:r>
          </w:p>
        </w:tc>
        <w:tc>
          <w:tcPr>
            <w:tcW w:w="225" w:type="pct"/>
            <w:shd w:val="clear" w:color="auto" w:fill="FCE4D6"/>
            <w:vAlign w:val="center"/>
          </w:tcPr>
          <w:p w14:paraId="06562640" w14:textId="5F62D011"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0.0217</w:t>
            </w:r>
          </w:p>
        </w:tc>
        <w:tc>
          <w:tcPr>
            <w:tcW w:w="299" w:type="pct"/>
            <w:shd w:val="clear" w:color="auto" w:fill="FCE4D6"/>
          </w:tcPr>
          <w:p w14:paraId="27584F9E" w14:textId="631B2486" w:rsidR="00B3660B" w:rsidRPr="00DB4E0A" w:rsidRDefault="00B3660B" w:rsidP="00B3660B">
            <w:pPr>
              <w:rPr>
                <w:rFonts w:ascii="Times New Roman" w:hAnsi="Times New Roman" w:cs="Times New Roman"/>
                <w:color w:val="C65911"/>
                <w:sz w:val="8"/>
                <w:szCs w:val="8"/>
              </w:rPr>
            </w:pPr>
            <w:r w:rsidRPr="00E745A0">
              <w:rPr>
                <w:rFonts w:ascii="Times New Roman" w:hAnsi="Times New Roman" w:cs="Times New Roman"/>
                <w:color w:val="C65911"/>
                <w:sz w:val="8"/>
                <w:szCs w:val="8"/>
              </w:rPr>
              <w:t>25.3</w:t>
            </w:r>
          </w:p>
        </w:tc>
      </w:tr>
      <w:tr w:rsidR="004A19CD" w:rsidRPr="003E6F1B" w14:paraId="7C04FB79" w14:textId="7789B899" w:rsidTr="000451E0">
        <w:trPr>
          <w:trHeight w:val="216"/>
        </w:trPr>
        <w:tc>
          <w:tcPr>
            <w:tcW w:w="167" w:type="pct"/>
            <w:vAlign w:val="center"/>
          </w:tcPr>
          <w:p w14:paraId="31426E79" w14:textId="78048785" w:rsidR="00B3660B" w:rsidRPr="00DB4E0A" w:rsidRDefault="00B3660B" w:rsidP="00B3660B">
            <w:pPr>
              <w:rPr>
                <w:rFonts w:ascii="Times New Roman" w:hAnsi="Times New Roman" w:cs="Times New Roman"/>
                <w:color w:val="C65911"/>
                <w:sz w:val="8"/>
                <w:szCs w:val="8"/>
              </w:rPr>
            </w:pPr>
            <w:r w:rsidRPr="00DB4E0A">
              <w:rPr>
                <w:rFonts w:ascii="Times New Roman" w:hAnsi="Times New Roman" w:cs="Times New Roman"/>
                <w:color w:val="C65911"/>
                <w:sz w:val="8"/>
                <w:szCs w:val="8"/>
              </w:rPr>
              <w:t>4</w:t>
            </w:r>
          </w:p>
        </w:tc>
        <w:tc>
          <w:tcPr>
            <w:tcW w:w="347" w:type="pct"/>
            <w:vAlign w:val="center"/>
          </w:tcPr>
          <w:p w14:paraId="5C94E847" w14:textId="7BEA36C4"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Classroom: high school</w:t>
            </w:r>
          </w:p>
        </w:tc>
        <w:tc>
          <w:tcPr>
            <w:tcW w:w="303" w:type="pct"/>
            <w:vAlign w:val="center"/>
          </w:tcPr>
          <w:p w14:paraId="579FE134" w14:textId="1CD7E102"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35</w:t>
            </w:r>
          </w:p>
        </w:tc>
        <w:tc>
          <w:tcPr>
            <w:tcW w:w="398" w:type="pct"/>
            <w:vAlign w:val="center"/>
          </w:tcPr>
          <w:p w14:paraId="2B8F79EF" w14:textId="23A44407"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Sedentary/Passive</w:t>
            </w:r>
          </w:p>
        </w:tc>
        <w:tc>
          <w:tcPr>
            <w:tcW w:w="300" w:type="pct"/>
            <w:vAlign w:val="center"/>
          </w:tcPr>
          <w:p w14:paraId="3A458AD5" w14:textId="6FD29941"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4</w:t>
            </w:r>
          </w:p>
        </w:tc>
        <w:tc>
          <w:tcPr>
            <w:tcW w:w="223" w:type="pct"/>
            <w:vAlign w:val="center"/>
          </w:tcPr>
          <w:p w14:paraId="18EBF263" w14:textId="4AC13809"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1.3</w:t>
            </w:r>
          </w:p>
        </w:tc>
        <w:tc>
          <w:tcPr>
            <w:tcW w:w="248" w:type="pct"/>
            <w:vAlign w:val="center"/>
          </w:tcPr>
          <w:p w14:paraId="2EBE6DBF" w14:textId="718FA0E9"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20</w:t>
            </w:r>
          </w:p>
        </w:tc>
        <w:tc>
          <w:tcPr>
            <w:tcW w:w="374" w:type="pct"/>
            <w:vAlign w:val="center"/>
          </w:tcPr>
          <w:p w14:paraId="5A85118D" w14:textId="2AFFE447"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8.6</w:t>
            </w:r>
          </w:p>
        </w:tc>
        <w:tc>
          <w:tcPr>
            <w:tcW w:w="248" w:type="pct"/>
            <w:vAlign w:val="center"/>
          </w:tcPr>
          <w:p w14:paraId="3DFF2DE8" w14:textId="44DE3487"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22.2</w:t>
            </w:r>
          </w:p>
        </w:tc>
        <w:tc>
          <w:tcPr>
            <w:tcW w:w="221" w:type="pct"/>
            <w:vAlign w:val="center"/>
          </w:tcPr>
          <w:p w14:paraId="0190F567" w14:textId="1A8054C1"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9.3</w:t>
            </w:r>
          </w:p>
        </w:tc>
        <w:tc>
          <w:tcPr>
            <w:tcW w:w="206" w:type="pct"/>
            <w:vAlign w:val="center"/>
          </w:tcPr>
          <w:p w14:paraId="312314E9" w14:textId="4D7A8436"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0.027</w:t>
            </w:r>
          </w:p>
        </w:tc>
        <w:tc>
          <w:tcPr>
            <w:tcW w:w="279" w:type="pct"/>
            <w:vAlign w:val="center"/>
          </w:tcPr>
          <w:p w14:paraId="29E5F3BB" w14:textId="4EE04A16"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22.8</w:t>
            </w:r>
          </w:p>
        </w:tc>
        <w:tc>
          <w:tcPr>
            <w:tcW w:w="248" w:type="pct"/>
            <w:vAlign w:val="center"/>
          </w:tcPr>
          <w:p w14:paraId="75C41E0A" w14:textId="0990A6A9"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0.6</w:t>
            </w:r>
          </w:p>
        </w:tc>
        <w:tc>
          <w:tcPr>
            <w:tcW w:w="248" w:type="pct"/>
            <w:vAlign w:val="center"/>
          </w:tcPr>
          <w:p w14:paraId="7FC16AAA" w14:textId="450EF64D"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1.2</w:t>
            </w:r>
          </w:p>
        </w:tc>
        <w:tc>
          <w:tcPr>
            <w:tcW w:w="252" w:type="pct"/>
            <w:vAlign w:val="center"/>
          </w:tcPr>
          <w:p w14:paraId="3A25FC1C" w14:textId="6A0BB49F"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22.7</w:t>
            </w:r>
          </w:p>
        </w:tc>
        <w:tc>
          <w:tcPr>
            <w:tcW w:w="200" w:type="pct"/>
            <w:vAlign w:val="center"/>
          </w:tcPr>
          <w:p w14:paraId="5E459DDB" w14:textId="761758EB"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0.68</w:t>
            </w:r>
          </w:p>
        </w:tc>
        <w:tc>
          <w:tcPr>
            <w:tcW w:w="213" w:type="pct"/>
            <w:vAlign w:val="center"/>
          </w:tcPr>
          <w:p w14:paraId="2FC5B2AD" w14:textId="78BB2AED"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0.1</w:t>
            </w:r>
          </w:p>
        </w:tc>
        <w:tc>
          <w:tcPr>
            <w:tcW w:w="225" w:type="pct"/>
            <w:vAlign w:val="center"/>
          </w:tcPr>
          <w:p w14:paraId="4E6461B3" w14:textId="42619871"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0.0228</w:t>
            </w:r>
          </w:p>
        </w:tc>
        <w:tc>
          <w:tcPr>
            <w:tcW w:w="299" w:type="pct"/>
          </w:tcPr>
          <w:p w14:paraId="797BAAA8" w14:textId="23551A33" w:rsidR="00B3660B" w:rsidRPr="00DB4E0A" w:rsidRDefault="00B3660B" w:rsidP="00B3660B">
            <w:pPr>
              <w:rPr>
                <w:rFonts w:ascii="Times New Roman" w:hAnsi="Times New Roman" w:cs="Times New Roman"/>
                <w:color w:val="C65911"/>
                <w:sz w:val="8"/>
                <w:szCs w:val="8"/>
              </w:rPr>
            </w:pPr>
            <w:r w:rsidRPr="00E745A0">
              <w:rPr>
                <w:rFonts w:ascii="Times New Roman" w:hAnsi="Times New Roman" w:cs="Times New Roman"/>
                <w:color w:val="C65911"/>
                <w:sz w:val="8"/>
                <w:szCs w:val="8"/>
              </w:rPr>
              <w:t>25.6</w:t>
            </w:r>
          </w:p>
        </w:tc>
      </w:tr>
      <w:tr w:rsidR="004A19CD" w:rsidRPr="003E6F1B" w14:paraId="314A71BE" w14:textId="1D2800E3" w:rsidTr="000451E0">
        <w:trPr>
          <w:trHeight w:val="216"/>
        </w:trPr>
        <w:tc>
          <w:tcPr>
            <w:tcW w:w="167" w:type="pct"/>
            <w:shd w:val="clear" w:color="auto" w:fill="FCE4D6"/>
            <w:vAlign w:val="center"/>
          </w:tcPr>
          <w:p w14:paraId="6EA69329" w14:textId="6FB708A8" w:rsidR="00B3660B" w:rsidRPr="00DB4E0A" w:rsidRDefault="00B3660B" w:rsidP="00B3660B">
            <w:pPr>
              <w:rPr>
                <w:rFonts w:ascii="Times New Roman" w:hAnsi="Times New Roman" w:cs="Times New Roman"/>
                <w:color w:val="C65911"/>
                <w:sz w:val="8"/>
                <w:szCs w:val="8"/>
              </w:rPr>
            </w:pPr>
            <w:r w:rsidRPr="00DB4E0A">
              <w:rPr>
                <w:rFonts w:ascii="Times New Roman" w:hAnsi="Times New Roman" w:cs="Times New Roman"/>
                <w:color w:val="C65911"/>
                <w:sz w:val="8"/>
                <w:szCs w:val="8"/>
              </w:rPr>
              <w:t>5</w:t>
            </w:r>
          </w:p>
        </w:tc>
        <w:tc>
          <w:tcPr>
            <w:tcW w:w="347" w:type="pct"/>
            <w:shd w:val="clear" w:color="auto" w:fill="FCE4D6"/>
            <w:vAlign w:val="center"/>
          </w:tcPr>
          <w:p w14:paraId="07687912" w14:textId="6343F862"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Convention</w:t>
            </w:r>
          </w:p>
        </w:tc>
        <w:tc>
          <w:tcPr>
            <w:tcW w:w="303" w:type="pct"/>
            <w:shd w:val="clear" w:color="auto" w:fill="FCE4D6"/>
            <w:vAlign w:val="center"/>
          </w:tcPr>
          <w:p w14:paraId="4DF94DAD" w14:textId="20DFD8EE"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150</w:t>
            </w:r>
          </w:p>
        </w:tc>
        <w:tc>
          <w:tcPr>
            <w:tcW w:w="398" w:type="pct"/>
            <w:shd w:val="clear" w:color="auto" w:fill="FCE4D6"/>
            <w:vAlign w:val="center"/>
          </w:tcPr>
          <w:p w14:paraId="7025D124" w14:textId="7D4E5536"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Sedentary/Passive</w:t>
            </w:r>
          </w:p>
        </w:tc>
        <w:tc>
          <w:tcPr>
            <w:tcW w:w="300" w:type="pct"/>
            <w:shd w:val="clear" w:color="auto" w:fill="FCE4D6"/>
            <w:vAlign w:val="center"/>
          </w:tcPr>
          <w:p w14:paraId="75D55679" w14:textId="4127E989"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4</w:t>
            </w:r>
          </w:p>
        </w:tc>
        <w:tc>
          <w:tcPr>
            <w:tcW w:w="223" w:type="pct"/>
            <w:shd w:val="clear" w:color="auto" w:fill="FCE4D6"/>
            <w:vAlign w:val="center"/>
          </w:tcPr>
          <w:p w14:paraId="14635EAA" w14:textId="2E1CFD36"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1.3</w:t>
            </w:r>
          </w:p>
        </w:tc>
        <w:tc>
          <w:tcPr>
            <w:tcW w:w="248" w:type="pct"/>
            <w:shd w:val="clear" w:color="auto" w:fill="FCE4D6"/>
            <w:vAlign w:val="center"/>
          </w:tcPr>
          <w:p w14:paraId="4333593A" w14:textId="292AD01E"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30</w:t>
            </w:r>
          </w:p>
        </w:tc>
        <w:tc>
          <w:tcPr>
            <w:tcW w:w="374" w:type="pct"/>
            <w:shd w:val="clear" w:color="auto" w:fill="FCE4D6"/>
            <w:vAlign w:val="center"/>
          </w:tcPr>
          <w:p w14:paraId="23F2EC20" w14:textId="35E550A9"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2.0</w:t>
            </w:r>
          </w:p>
        </w:tc>
        <w:tc>
          <w:tcPr>
            <w:tcW w:w="248" w:type="pct"/>
            <w:shd w:val="clear" w:color="auto" w:fill="FCE4D6"/>
            <w:vAlign w:val="center"/>
          </w:tcPr>
          <w:p w14:paraId="39594A3D" w14:textId="1B91FBA8"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30.5</w:t>
            </w:r>
          </w:p>
        </w:tc>
        <w:tc>
          <w:tcPr>
            <w:tcW w:w="221" w:type="pct"/>
            <w:shd w:val="clear" w:color="auto" w:fill="FCE4D6"/>
            <w:vAlign w:val="center"/>
          </w:tcPr>
          <w:p w14:paraId="3181CBFF" w14:textId="484041A3"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54.9</w:t>
            </w:r>
          </w:p>
        </w:tc>
        <w:tc>
          <w:tcPr>
            <w:tcW w:w="206" w:type="pct"/>
            <w:shd w:val="clear" w:color="auto" w:fill="FCE4D6"/>
            <w:vAlign w:val="center"/>
          </w:tcPr>
          <w:p w14:paraId="5B7BB433" w14:textId="702EEAB3"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0.005</w:t>
            </w:r>
          </w:p>
        </w:tc>
        <w:tc>
          <w:tcPr>
            <w:tcW w:w="279" w:type="pct"/>
            <w:shd w:val="clear" w:color="auto" w:fill="FCE4D6"/>
            <w:vAlign w:val="center"/>
          </w:tcPr>
          <w:p w14:paraId="33BCFC11" w14:textId="0D8714F2"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30.7</w:t>
            </w:r>
          </w:p>
        </w:tc>
        <w:tc>
          <w:tcPr>
            <w:tcW w:w="248" w:type="pct"/>
            <w:shd w:val="clear" w:color="auto" w:fill="FCE4D6"/>
            <w:vAlign w:val="center"/>
          </w:tcPr>
          <w:p w14:paraId="741EF575" w14:textId="0D565EFD"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0.1</w:t>
            </w:r>
          </w:p>
        </w:tc>
        <w:tc>
          <w:tcPr>
            <w:tcW w:w="248" w:type="pct"/>
            <w:shd w:val="clear" w:color="auto" w:fill="FCE4D6"/>
            <w:vAlign w:val="center"/>
          </w:tcPr>
          <w:p w14:paraId="62BB8F2D" w14:textId="5E1D30FF"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0.3</w:t>
            </w:r>
          </w:p>
        </w:tc>
        <w:tc>
          <w:tcPr>
            <w:tcW w:w="252" w:type="pct"/>
            <w:shd w:val="clear" w:color="auto" w:fill="FCE4D6"/>
            <w:vAlign w:val="center"/>
          </w:tcPr>
          <w:p w14:paraId="50708CFC" w14:textId="20ED7C6F"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30.6</w:t>
            </w:r>
          </w:p>
        </w:tc>
        <w:tc>
          <w:tcPr>
            <w:tcW w:w="200" w:type="pct"/>
            <w:shd w:val="clear" w:color="auto" w:fill="FCE4D6"/>
            <w:vAlign w:val="center"/>
          </w:tcPr>
          <w:p w14:paraId="08DD7F02" w14:textId="3F6AB42B"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0.23</w:t>
            </w:r>
          </w:p>
        </w:tc>
        <w:tc>
          <w:tcPr>
            <w:tcW w:w="213" w:type="pct"/>
            <w:shd w:val="clear" w:color="auto" w:fill="FCE4D6"/>
            <w:vAlign w:val="center"/>
          </w:tcPr>
          <w:p w14:paraId="345E32F0" w14:textId="7B8EA903"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0.076</w:t>
            </w:r>
          </w:p>
        </w:tc>
        <w:tc>
          <w:tcPr>
            <w:tcW w:w="225" w:type="pct"/>
            <w:shd w:val="clear" w:color="auto" w:fill="FCE4D6"/>
            <w:vAlign w:val="center"/>
          </w:tcPr>
          <w:p w14:paraId="1CD4F868" w14:textId="754C73B4"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0.0170</w:t>
            </w:r>
          </w:p>
        </w:tc>
        <w:tc>
          <w:tcPr>
            <w:tcW w:w="299" w:type="pct"/>
            <w:shd w:val="clear" w:color="auto" w:fill="FCE4D6"/>
          </w:tcPr>
          <w:p w14:paraId="22B6D551" w14:textId="12DAD120" w:rsidR="00B3660B" w:rsidRPr="00DB4E0A" w:rsidRDefault="00B3660B" w:rsidP="00B3660B">
            <w:pPr>
              <w:rPr>
                <w:rFonts w:ascii="Times New Roman" w:hAnsi="Times New Roman" w:cs="Times New Roman"/>
                <w:color w:val="C65911"/>
                <w:sz w:val="8"/>
                <w:szCs w:val="8"/>
              </w:rPr>
            </w:pPr>
            <w:r w:rsidRPr="00E745A0">
              <w:rPr>
                <w:rFonts w:ascii="Times New Roman" w:hAnsi="Times New Roman" w:cs="Times New Roman"/>
                <w:color w:val="C65911"/>
                <w:sz w:val="8"/>
                <w:szCs w:val="8"/>
              </w:rPr>
              <w:t>25.9</w:t>
            </w:r>
          </w:p>
        </w:tc>
      </w:tr>
      <w:tr w:rsidR="004A19CD" w:rsidRPr="003E6F1B" w14:paraId="4C84E6AD" w14:textId="37F0EACB" w:rsidTr="000451E0">
        <w:trPr>
          <w:trHeight w:val="216"/>
        </w:trPr>
        <w:tc>
          <w:tcPr>
            <w:tcW w:w="167" w:type="pct"/>
            <w:vAlign w:val="center"/>
          </w:tcPr>
          <w:p w14:paraId="0FFA5633" w14:textId="0838CF2C" w:rsidR="00B3660B" w:rsidRPr="00DB4E0A" w:rsidRDefault="00B3660B" w:rsidP="00B3660B">
            <w:pPr>
              <w:rPr>
                <w:rFonts w:ascii="Times New Roman" w:hAnsi="Times New Roman" w:cs="Times New Roman"/>
                <w:color w:val="C65911"/>
                <w:sz w:val="8"/>
                <w:szCs w:val="8"/>
                <w:lang w:val="en-HK" w:bidi="th-TH"/>
              </w:rPr>
            </w:pPr>
            <w:r w:rsidRPr="00DB4E0A">
              <w:rPr>
                <w:rFonts w:ascii="Times New Roman" w:hAnsi="Times New Roman" w:cs="Times New Roman"/>
                <w:color w:val="C65911"/>
                <w:sz w:val="8"/>
                <w:szCs w:val="8"/>
                <w:lang w:val="en-HK" w:bidi="th-TH"/>
              </w:rPr>
              <w:t>6</w:t>
            </w:r>
          </w:p>
        </w:tc>
        <w:tc>
          <w:tcPr>
            <w:tcW w:w="347" w:type="pct"/>
            <w:vAlign w:val="center"/>
          </w:tcPr>
          <w:p w14:paraId="11C9A3A5" w14:textId="419CB91E"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Corectional cell</w:t>
            </w:r>
          </w:p>
        </w:tc>
        <w:tc>
          <w:tcPr>
            <w:tcW w:w="303" w:type="pct"/>
            <w:vAlign w:val="center"/>
          </w:tcPr>
          <w:p w14:paraId="7F979E7F" w14:textId="4691D5B6"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25</w:t>
            </w:r>
          </w:p>
        </w:tc>
        <w:tc>
          <w:tcPr>
            <w:tcW w:w="398" w:type="pct"/>
            <w:vAlign w:val="center"/>
          </w:tcPr>
          <w:p w14:paraId="76A858C2" w14:textId="3336FC6B"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Sleep or Nap</w:t>
            </w:r>
          </w:p>
        </w:tc>
        <w:tc>
          <w:tcPr>
            <w:tcW w:w="300" w:type="pct"/>
            <w:vAlign w:val="center"/>
          </w:tcPr>
          <w:p w14:paraId="3361F699" w14:textId="5F7E71EE"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8</w:t>
            </w:r>
          </w:p>
        </w:tc>
        <w:tc>
          <w:tcPr>
            <w:tcW w:w="223" w:type="pct"/>
            <w:vAlign w:val="center"/>
          </w:tcPr>
          <w:p w14:paraId="503E299E" w14:textId="6A7EDE05"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w:t>
            </w:r>
          </w:p>
        </w:tc>
        <w:tc>
          <w:tcPr>
            <w:tcW w:w="248" w:type="pct"/>
            <w:vAlign w:val="center"/>
          </w:tcPr>
          <w:p w14:paraId="7BCF6AA9" w14:textId="20185ED4"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15</w:t>
            </w:r>
          </w:p>
        </w:tc>
        <w:tc>
          <w:tcPr>
            <w:tcW w:w="374" w:type="pct"/>
            <w:vAlign w:val="center"/>
          </w:tcPr>
          <w:p w14:paraId="5F3BD48C" w14:textId="39542735"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12.0</w:t>
            </w:r>
          </w:p>
        </w:tc>
        <w:tc>
          <w:tcPr>
            <w:tcW w:w="248" w:type="pct"/>
            <w:vAlign w:val="center"/>
          </w:tcPr>
          <w:p w14:paraId="1555E224" w14:textId="4A7022FD"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18.1</w:t>
            </w:r>
          </w:p>
        </w:tc>
        <w:tc>
          <w:tcPr>
            <w:tcW w:w="221" w:type="pct"/>
            <w:vAlign w:val="center"/>
          </w:tcPr>
          <w:p w14:paraId="1AD14C68" w14:textId="6422D5AA"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5.4</w:t>
            </w:r>
          </w:p>
        </w:tc>
        <w:tc>
          <w:tcPr>
            <w:tcW w:w="206" w:type="pct"/>
            <w:vAlign w:val="center"/>
          </w:tcPr>
          <w:p w14:paraId="6A6CF6A3" w14:textId="52EEC21F"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0.023</w:t>
            </w:r>
          </w:p>
        </w:tc>
        <w:tc>
          <w:tcPr>
            <w:tcW w:w="279" w:type="pct"/>
            <w:vAlign w:val="center"/>
          </w:tcPr>
          <w:p w14:paraId="713EC8A4" w14:textId="123B516C"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18.5</w:t>
            </w:r>
          </w:p>
        </w:tc>
        <w:tc>
          <w:tcPr>
            <w:tcW w:w="248" w:type="pct"/>
            <w:vAlign w:val="center"/>
          </w:tcPr>
          <w:p w14:paraId="10A43E55" w14:textId="4586CF39"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0.4</w:t>
            </w:r>
          </w:p>
        </w:tc>
        <w:tc>
          <w:tcPr>
            <w:tcW w:w="248" w:type="pct"/>
            <w:vAlign w:val="center"/>
          </w:tcPr>
          <w:p w14:paraId="07F7F502" w14:textId="51CB60FA"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0.8</w:t>
            </w:r>
          </w:p>
        </w:tc>
        <w:tc>
          <w:tcPr>
            <w:tcW w:w="252" w:type="pct"/>
            <w:vAlign w:val="center"/>
          </w:tcPr>
          <w:p w14:paraId="4E7F150F" w14:textId="02542892"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18.4</w:t>
            </w:r>
          </w:p>
        </w:tc>
        <w:tc>
          <w:tcPr>
            <w:tcW w:w="200" w:type="pct"/>
            <w:vAlign w:val="center"/>
          </w:tcPr>
          <w:p w14:paraId="7C57B74A" w14:textId="2AF6DEAA"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0.64</w:t>
            </w:r>
          </w:p>
        </w:tc>
        <w:tc>
          <w:tcPr>
            <w:tcW w:w="213" w:type="pct"/>
            <w:vAlign w:val="center"/>
          </w:tcPr>
          <w:p w14:paraId="4C1F7FBA" w14:textId="5BC8DBED"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0.078</w:t>
            </w:r>
          </w:p>
        </w:tc>
        <w:tc>
          <w:tcPr>
            <w:tcW w:w="225" w:type="pct"/>
            <w:vAlign w:val="center"/>
          </w:tcPr>
          <w:p w14:paraId="6F73E77F" w14:textId="3CBAADEB"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0.0432</w:t>
            </w:r>
          </w:p>
        </w:tc>
        <w:tc>
          <w:tcPr>
            <w:tcW w:w="299" w:type="pct"/>
          </w:tcPr>
          <w:p w14:paraId="306C3A19" w14:textId="6F956DBF" w:rsidR="00B3660B" w:rsidRPr="00DB4E0A" w:rsidRDefault="00B3660B" w:rsidP="00B3660B">
            <w:pPr>
              <w:rPr>
                <w:rFonts w:ascii="Times New Roman" w:hAnsi="Times New Roman" w:cs="Times New Roman"/>
                <w:color w:val="C65911"/>
                <w:sz w:val="8"/>
                <w:szCs w:val="8"/>
              </w:rPr>
            </w:pPr>
            <w:r w:rsidRPr="00E745A0">
              <w:rPr>
                <w:rFonts w:ascii="Times New Roman" w:hAnsi="Times New Roman" w:cs="Times New Roman"/>
                <w:color w:val="C65911"/>
                <w:sz w:val="8"/>
                <w:szCs w:val="8"/>
              </w:rPr>
              <w:t>39.7</w:t>
            </w:r>
          </w:p>
        </w:tc>
      </w:tr>
      <w:tr w:rsidR="004A19CD" w:rsidRPr="003E6F1B" w14:paraId="1A4CBF54" w14:textId="17316D09" w:rsidTr="000451E0">
        <w:trPr>
          <w:trHeight w:val="216"/>
        </w:trPr>
        <w:tc>
          <w:tcPr>
            <w:tcW w:w="167" w:type="pct"/>
            <w:shd w:val="clear" w:color="auto" w:fill="FCE4D6"/>
            <w:vAlign w:val="center"/>
          </w:tcPr>
          <w:p w14:paraId="127B2C80" w14:textId="12772771" w:rsidR="00B3660B" w:rsidRPr="00DB4E0A" w:rsidRDefault="00B3660B" w:rsidP="00B3660B">
            <w:pPr>
              <w:rPr>
                <w:rFonts w:ascii="Times New Roman" w:hAnsi="Times New Roman" w:cs="Times New Roman"/>
                <w:color w:val="C65911"/>
                <w:sz w:val="8"/>
                <w:szCs w:val="8"/>
                <w:lang w:val="en-HK" w:bidi="th-TH"/>
              </w:rPr>
            </w:pPr>
            <w:r w:rsidRPr="00DB4E0A">
              <w:rPr>
                <w:rFonts w:ascii="Times New Roman" w:hAnsi="Times New Roman" w:cs="Times New Roman"/>
                <w:color w:val="C65911"/>
                <w:sz w:val="8"/>
                <w:szCs w:val="8"/>
                <w:lang w:val="en-HK" w:bidi="th-TH"/>
              </w:rPr>
              <w:t>7</w:t>
            </w:r>
          </w:p>
        </w:tc>
        <w:tc>
          <w:tcPr>
            <w:tcW w:w="347" w:type="pct"/>
            <w:shd w:val="clear" w:color="auto" w:fill="FCE4D6"/>
            <w:vAlign w:val="center"/>
          </w:tcPr>
          <w:p w14:paraId="1A66E0AD" w14:textId="347694DB"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Correctional dayroom</w:t>
            </w:r>
          </w:p>
        </w:tc>
        <w:tc>
          <w:tcPr>
            <w:tcW w:w="303" w:type="pct"/>
            <w:shd w:val="clear" w:color="auto" w:fill="FCE4D6"/>
            <w:vAlign w:val="center"/>
          </w:tcPr>
          <w:p w14:paraId="77C60CD5" w14:textId="63C08A3F"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30</w:t>
            </w:r>
          </w:p>
        </w:tc>
        <w:tc>
          <w:tcPr>
            <w:tcW w:w="398" w:type="pct"/>
            <w:shd w:val="clear" w:color="auto" w:fill="FCE4D6"/>
            <w:vAlign w:val="center"/>
          </w:tcPr>
          <w:p w14:paraId="03E74C3B" w14:textId="10E5A83B"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Sedentary/Passive</w:t>
            </w:r>
          </w:p>
        </w:tc>
        <w:tc>
          <w:tcPr>
            <w:tcW w:w="300" w:type="pct"/>
            <w:shd w:val="clear" w:color="auto" w:fill="FCE4D6"/>
            <w:vAlign w:val="center"/>
          </w:tcPr>
          <w:p w14:paraId="5B6428DB" w14:textId="5573A112"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4</w:t>
            </w:r>
          </w:p>
        </w:tc>
        <w:tc>
          <w:tcPr>
            <w:tcW w:w="223" w:type="pct"/>
            <w:shd w:val="clear" w:color="auto" w:fill="FCE4D6"/>
            <w:vAlign w:val="center"/>
          </w:tcPr>
          <w:p w14:paraId="2C8046F5" w14:textId="61FAABE7"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1.3</w:t>
            </w:r>
          </w:p>
        </w:tc>
        <w:tc>
          <w:tcPr>
            <w:tcW w:w="248" w:type="pct"/>
            <w:shd w:val="clear" w:color="auto" w:fill="FCE4D6"/>
            <w:vAlign w:val="center"/>
          </w:tcPr>
          <w:p w14:paraId="502EDFF9" w14:textId="68A1A24B"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20</w:t>
            </w:r>
          </w:p>
        </w:tc>
        <w:tc>
          <w:tcPr>
            <w:tcW w:w="374" w:type="pct"/>
            <w:shd w:val="clear" w:color="auto" w:fill="FCE4D6"/>
            <w:vAlign w:val="center"/>
          </w:tcPr>
          <w:p w14:paraId="31532B6D" w14:textId="6C70DE7D"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10.0</w:t>
            </w:r>
          </w:p>
        </w:tc>
        <w:tc>
          <w:tcPr>
            <w:tcW w:w="248" w:type="pct"/>
            <w:shd w:val="clear" w:color="auto" w:fill="FCE4D6"/>
            <w:vAlign w:val="center"/>
          </w:tcPr>
          <w:p w14:paraId="5EB5B183" w14:textId="4AFB1E46"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22.6</w:t>
            </w:r>
          </w:p>
        </w:tc>
        <w:tc>
          <w:tcPr>
            <w:tcW w:w="221" w:type="pct"/>
            <w:shd w:val="clear" w:color="auto" w:fill="FCE4D6"/>
            <w:vAlign w:val="center"/>
          </w:tcPr>
          <w:p w14:paraId="7B67E247" w14:textId="276BD797"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8.1</w:t>
            </w:r>
          </w:p>
        </w:tc>
        <w:tc>
          <w:tcPr>
            <w:tcW w:w="206" w:type="pct"/>
            <w:shd w:val="clear" w:color="auto" w:fill="FCE4D6"/>
            <w:vAlign w:val="center"/>
          </w:tcPr>
          <w:p w14:paraId="5B60A904" w14:textId="2C9A0B16"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0.031</w:t>
            </w:r>
          </w:p>
        </w:tc>
        <w:tc>
          <w:tcPr>
            <w:tcW w:w="279" w:type="pct"/>
            <w:shd w:val="clear" w:color="auto" w:fill="FCE4D6"/>
            <w:vAlign w:val="center"/>
          </w:tcPr>
          <w:p w14:paraId="2640D599" w14:textId="08AF56FB"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23.3</w:t>
            </w:r>
          </w:p>
        </w:tc>
        <w:tc>
          <w:tcPr>
            <w:tcW w:w="248" w:type="pct"/>
            <w:shd w:val="clear" w:color="auto" w:fill="FCE4D6"/>
            <w:vAlign w:val="center"/>
          </w:tcPr>
          <w:p w14:paraId="204F0B93" w14:textId="5FC8AA34"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0.7</w:t>
            </w:r>
          </w:p>
        </w:tc>
        <w:tc>
          <w:tcPr>
            <w:tcW w:w="248" w:type="pct"/>
            <w:shd w:val="clear" w:color="auto" w:fill="FCE4D6"/>
            <w:vAlign w:val="center"/>
          </w:tcPr>
          <w:p w14:paraId="137BDAB3" w14:textId="71A52308"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1.4</w:t>
            </w:r>
          </w:p>
        </w:tc>
        <w:tc>
          <w:tcPr>
            <w:tcW w:w="252" w:type="pct"/>
            <w:shd w:val="clear" w:color="auto" w:fill="FCE4D6"/>
            <w:vAlign w:val="center"/>
          </w:tcPr>
          <w:p w14:paraId="1181C5C5" w14:textId="673DDA60"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23.1</w:t>
            </w:r>
          </w:p>
        </w:tc>
        <w:tc>
          <w:tcPr>
            <w:tcW w:w="200" w:type="pct"/>
            <w:shd w:val="clear" w:color="auto" w:fill="FCE4D6"/>
            <w:vAlign w:val="center"/>
          </w:tcPr>
          <w:p w14:paraId="3A8CC7A5" w14:textId="43A9E778"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0.71</w:t>
            </w:r>
          </w:p>
        </w:tc>
        <w:tc>
          <w:tcPr>
            <w:tcW w:w="213" w:type="pct"/>
            <w:shd w:val="clear" w:color="auto" w:fill="FCE4D6"/>
            <w:vAlign w:val="center"/>
          </w:tcPr>
          <w:p w14:paraId="45D3DDCE" w14:textId="6821AE4C"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0.076</w:t>
            </w:r>
          </w:p>
        </w:tc>
        <w:tc>
          <w:tcPr>
            <w:tcW w:w="225" w:type="pct"/>
            <w:shd w:val="clear" w:color="auto" w:fill="FCE4D6"/>
            <w:vAlign w:val="center"/>
          </w:tcPr>
          <w:p w14:paraId="6BF11202" w14:textId="2EE6679D"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0.0223</w:t>
            </w:r>
          </w:p>
        </w:tc>
        <w:tc>
          <w:tcPr>
            <w:tcW w:w="299" w:type="pct"/>
            <w:shd w:val="clear" w:color="auto" w:fill="FCE4D6"/>
          </w:tcPr>
          <w:p w14:paraId="5E30ABBD" w14:textId="52A03045" w:rsidR="00B3660B" w:rsidRPr="00DB4E0A" w:rsidRDefault="00B3660B" w:rsidP="00B3660B">
            <w:pPr>
              <w:rPr>
                <w:rFonts w:ascii="Times New Roman" w:hAnsi="Times New Roman" w:cs="Times New Roman"/>
                <w:color w:val="C65911"/>
                <w:sz w:val="8"/>
                <w:szCs w:val="8"/>
              </w:rPr>
            </w:pPr>
            <w:r w:rsidRPr="00E745A0">
              <w:rPr>
                <w:rFonts w:ascii="Times New Roman" w:hAnsi="Times New Roman" w:cs="Times New Roman"/>
                <w:color w:val="C65911"/>
                <w:sz w:val="8"/>
                <w:szCs w:val="8"/>
              </w:rPr>
              <w:t>25.5</w:t>
            </w:r>
          </w:p>
        </w:tc>
      </w:tr>
      <w:tr w:rsidR="004A19CD" w:rsidRPr="003E6F1B" w14:paraId="5E61785B" w14:textId="46E3C08D" w:rsidTr="000451E0">
        <w:trPr>
          <w:trHeight w:val="216"/>
        </w:trPr>
        <w:tc>
          <w:tcPr>
            <w:tcW w:w="167" w:type="pct"/>
            <w:vAlign w:val="center"/>
          </w:tcPr>
          <w:p w14:paraId="0D54C2E0" w14:textId="0989471B" w:rsidR="00B3660B" w:rsidRPr="00DB4E0A" w:rsidRDefault="00B3660B" w:rsidP="00B3660B">
            <w:pPr>
              <w:rPr>
                <w:rFonts w:ascii="Times New Roman" w:hAnsi="Times New Roman" w:cs="Times New Roman"/>
                <w:color w:val="C65911"/>
                <w:sz w:val="8"/>
                <w:szCs w:val="8"/>
                <w:lang w:val="en-HK" w:bidi="th-TH"/>
              </w:rPr>
            </w:pPr>
            <w:r w:rsidRPr="00DB4E0A">
              <w:rPr>
                <w:rFonts w:ascii="Times New Roman" w:hAnsi="Times New Roman" w:cs="Times New Roman"/>
                <w:color w:val="C65911"/>
                <w:sz w:val="8"/>
                <w:szCs w:val="8"/>
                <w:lang w:val="en-HK" w:bidi="th-TH"/>
              </w:rPr>
              <w:t>8</w:t>
            </w:r>
          </w:p>
        </w:tc>
        <w:tc>
          <w:tcPr>
            <w:tcW w:w="347" w:type="pct"/>
            <w:vAlign w:val="center"/>
          </w:tcPr>
          <w:p w14:paraId="07C4B830" w14:textId="4439710C"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Food &amp; beverage facilities: cafeteria</w:t>
            </w:r>
          </w:p>
        </w:tc>
        <w:tc>
          <w:tcPr>
            <w:tcW w:w="303" w:type="pct"/>
            <w:vAlign w:val="center"/>
          </w:tcPr>
          <w:p w14:paraId="20DAAE61" w14:textId="6C8478A3"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100</w:t>
            </w:r>
          </w:p>
        </w:tc>
        <w:tc>
          <w:tcPr>
            <w:tcW w:w="398" w:type="pct"/>
            <w:vAlign w:val="center"/>
          </w:tcPr>
          <w:p w14:paraId="006087C6" w14:textId="4FF70DE0"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Moderate exercise</w:t>
            </w:r>
          </w:p>
        </w:tc>
        <w:tc>
          <w:tcPr>
            <w:tcW w:w="300" w:type="pct"/>
            <w:vAlign w:val="center"/>
          </w:tcPr>
          <w:p w14:paraId="124563D1" w14:textId="53DC1826"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w:t>
            </w:r>
          </w:p>
        </w:tc>
        <w:tc>
          <w:tcPr>
            <w:tcW w:w="223" w:type="pct"/>
            <w:vAlign w:val="center"/>
          </w:tcPr>
          <w:p w14:paraId="0B12F4D7" w14:textId="1BDC0E3C"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w:t>
            </w:r>
          </w:p>
        </w:tc>
        <w:tc>
          <w:tcPr>
            <w:tcW w:w="248" w:type="pct"/>
            <w:vAlign w:val="center"/>
          </w:tcPr>
          <w:p w14:paraId="71478884" w14:textId="641AD85B"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30</w:t>
            </w:r>
          </w:p>
        </w:tc>
        <w:tc>
          <w:tcPr>
            <w:tcW w:w="374" w:type="pct"/>
            <w:vAlign w:val="center"/>
          </w:tcPr>
          <w:p w14:paraId="604D2CFD" w14:textId="41145121"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3.0</w:t>
            </w:r>
          </w:p>
        </w:tc>
        <w:tc>
          <w:tcPr>
            <w:tcW w:w="248" w:type="pct"/>
            <w:vAlign w:val="center"/>
          </w:tcPr>
          <w:p w14:paraId="0BC3CDB0" w14:textId="1EC53F85"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30.8</w:t>
            </w:r>
          </w:p>
        </w:tc>
        <w:tc>
          <w:tcPr>
            <w:tcW w:w="221" w:type="pct"/>
            <w:vAlign w:val="center"/>
          </w:tcPr>
          <w:p w14:paraId="71B6A25D" w14:textId="6F3A86DB"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36.9</w:t>
            </w:r>
          </w:p>
        </w:tc>
        <w:tc>
          <w:tcPr>
            <w:tcW w:w="206" w:type="pct"/>
            <w:vAlign w:val="center"/>
          </w:tcPr>
          <w:p w14:paraId="067FCA4B" w14:textId="2CA80D15"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0.027</w:t>
            </w:r>
          </w:p>
        </w:tc>
        <w:tc>
          <w:tcPr>
            <w:tcW w:w="279" w:type="pct"/>
            <w:vAlign w:val="center"/>
          </w:tcPr>
          <w:p w14:paraId="6F804023" w14:textId="49A89E3F"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31.6</w:t>
            </w:r>
          </w:p>
        </w:tc>
        <w:tc>
          <w:tcPr>
            <w:tcW w:w="248" w:type="pct"/>
            <w:vAlign w:val="center"/>
          </w:tcPr>
          <w:p w14:paraId="262974F4" w14:textId="30366755"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0.9</w:t>
            </w:r>
          </w:p>
        </w:tc>
        <w:tc>
          <w:tcPr>
            <w:tcW w:w="248" w:type="pct"/>
            <w:vAlign w:val="center"/>
          </w:tcPr>
          <w:p w14:paraId="1F788065" w14:textId="4AEF7801"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1.7</w:t>
            </w:r>
          </w:p>
        </w:tc>
        <w:tc>
          <w:tcPr>
            <w:tcW w:w="252" w:type="pct"/>
            <w:vAlign w:val="center"/>
          </w:tcPr>
          <w:p w14:paraId="6CE26EAB" w14:textId="5FDBA41D"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31.4</w:t>
            </w:r>
          </w:p>
        </w:tc>
        <w:tc>
          <w:tcPr>
            <w:tcW w:w="200" w:type="pct"/>
            <w:vAlign w:val="center"/>
          </w:tcPr>
          <w:p w14:paraId="45BC7701" w14:textId="6F28934A"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0.68</w:t>
            </w:r>
          </w:p>
        </w:tc>
        <w:tc>
          <w:tcPr>
            <w:tcW w:w="213" w:type="pct"/>
            <w:vAlign w:val="center"/>
          </w:tcPr>
          <w:p w14:paraId="6A2E35F4" w14:textId="02A77D7D"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0.071</w:t>
            </w:r>
          </w:p>
        </w:tc>
        <w:tc>
          <w:tcPr>
            <w:tcW w:w="225" w:type="pct"/>
            <w:vAlign w:val="center"/>
          </w:tcPr>
          <w:p w14:paraId="09D8D49E" w14:textId="20CB6240"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0.0063</w:t>
            </w:r>
          </w:p>
        </w:tc>
        <w:tc>
          <w:tcPr>
            <w:tcW w:w="299" w:type="pct"/>
          </w:tcPr>
          <w:p w14:paraId="2A5EC627" w14:textId="6668B8E1" w:rsidR="00B3660B" w:rsidRPr="00DB4E0A" w:rsidRDefault="00B3660B" w:rsidP="00B3660B">
            <w:pPr>
              <w:rPr>
                <w:rFonts w:ascii="Times New Roman" w:hAnsi="Times New Roman" w:cs="Times New Roman"/>
                <w:color w:val="C65911"/>
                <w:sz w:val="8"/>
                <w:szCs w:val="8"/>
              </w:rPr>
            </w:pPr>
            <w:r w:rsidRPr="00E745A0">
              <w:rPr>
                <w:rFonts w:ascii="Times New Roman" w:hAnsi="Times New Roman" w:cs="Times New Roman"/>
                <w:color w:val="C65911"/>
                <w:sz w:val="8"/>
                <w:szCs w:val="8"/>
              </w:rPr>
              <w:t>9.1</w:t>
            </w:r>
          </w:p>
        </w:tc>
      </w:tr>
      <w:tr w:rsidR="004A19CD" w:rsidRPr="003E6F1B" w14:paraId="15E5F67C" w14:textId="0279C0ED" w:rsidTr="000451E0">
        <w:trPr>
          <w:trHeight w:val="216"/>
        </w:trPr>
        <w:tc>
          <w:tcPr>
            <w:tcW w:w="167" w:type="pct"/>
            <w:shd w:val="clear" w:color="auto" w:fill="FCE4D6"/>
            <w:vAlign w:val="center"/>
          </w:tcPr>
          <w:p w14:paraId="382F7DFF" w14:textId="3D7297EF" w:rsidR="00B3660B" w:rsidRPr="00DB4E0A" w:rsidRDefault="00B3660B" w:rsidP="00B3660B">
            <w:pPr>
              <w:rPr>
                <w:rFonts w:ascii="Times New Roman" w:hAnsi="Times New Roman" w:cs="Times New Roman"/>
                <w:color w:val="C65911"/>
                <w:sz w:val="8"/>
                <w:szCs w:val="8"/>
                <w:lang w:val="en-HK" w:bidi="th-TH"/>
              </w:rPr>
            </w:pPr>
            <w:r w:rsidRPr="00DB4E0A">
              <w:rPr>
                <w:rFonts w:ascii="Times New Roman" w:hAnsi="Times New Roman" w:cs="Times New Roman"/>
                <w:color w:val="C65911"/>
                <w:sz w:val="8"/>
                <w:szCs w:val="8"/>
                <w:lang w:val="en-HK" w:bidi="th-TH"/>
              </w:rPr>
              <w:t>9</w:t>
            </w:r>
          </w:p>
        </w:tc>
        <w:tc>
          <w:tcPr>
            <w:tcW w:w="347" w:type="pct"/>
            <w:shd w:val="clear" w:color="auto" w:fill="FCE4D6"/>
            <w:vAlign w:val="center"/>
          </w:tcPr>
          <w:p w14:paraId="11017B6D" w14:textId="6AB2AAE1"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Food &amp; beverage facilities: restaurant</w:t>
            </w:r>
          </w:p>
        </w:tc>
        <w:tc>
          <w:tcPr>
            <w:tcW w:w="303" w:type="pct"/>
            <w:shd w:val="clear" w:color="auto" w:fill="FCE4D6"/>
            <w:vAlign w:val="center"/>
          </w:tcPr>
          <w:p w14:paraId="00E8CBA2" w14:textId="3114F8AE"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70</w:t>
            </w:r>
          </w:p>
        </w:tc>
        <w:tc>
          <w:tcPr>
            <w:tcW w:w="398" w:type="pct"/>
            <w:shd w:val="clear" w:color="auto" w:fill="FCE4D6"/>
            <w:vAlign w:val="center"/>
          </w:tcPr>
          <w:p w14:paraId="7DD8C0D1" w14:textId="3D975879"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Moderate exercise</w:t>
            </w:r>
          </w:p>
        </w:tc>
        <w:tc>
          <w:tcPr>
            <w:tcW w:w="300" w:type="pct"/>
            <w:shd w:val="clear" w:color="auto" w:fill="FCE4D6"/>
            <w:vAlign w:val="center"/>
          </w:tcPr>
          <w:p w14:paraId="7F6A1041" w14:textId="7229FEA8"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w:t>
            </w:r>
          </w:p>
        </w:tc>
        <w:tc>
          <w:tcPr>
            <w:tcW w:w="223" w:type="pct"/>
            <w:shd w:val="clear" w:color="auto" w:fill="FCE4D6"/>
            <w:vAlign w:val="center"/>
          </w:tcPr>
          <w:p w14:paraId="22FE7C6F" w14:textId="74EAFC9D"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w:t>
            </w:r>
          </w:p>
        </w:tc>
        <w:tc>
          <w:tcPr>
            <w:tcW w:w="248" w:type="pct"/>
            <w:shd w:val="clear" w:color="auto" w:fill="FCE4D6"/>
            <w:vAlign w:val="center"/>
          </w:tcPr>
          <w:p w14:paraId="17F87AAE" w14:textId="75E9FFE7"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30</w:t>
            </w:r>
          </w:p>
        </w:tc>
        <w:tc>
          <w:tcPr>
            <w:tcW w:w="374" w:type="pct"/>
            <w:shd w:val="clear" w:color="auto" w:fill="FCE4D6"/>
            <w:vAlign w:val="center"/>
          </w:tcPr>
          <w:p w14:paraId="32871C36" w14:textId="4379323C"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4.3</w:t>
            </w:r>
          </w:p>
        </w:tc>
        <w:tc>
          <w:tcPr>
            <w:tcW w:w="248" w:type="pct"/>
            <w:shd w:val="clear" w:color="auto" w:fill="FCE4D6"/>
            <w:vAlign w:val="center"/>
          </w:tcPr>
          <w:p w14:paraId="04520389" w14:textId="10228DDD"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31.1</w:t>
            </w:r>
          </w:p>
        </w:tc>
        <w:tc>
          <w:tcPr>
            <w:tcW w:w="221" w:type="pct"/>
            <w:shd w:val="clear" w:color="auto" w:fill="FCE4D6"/>
            <w:vAlign w:val="center"/>
          </w:tcPr>
          <w:p w14:paraId="595E4FEC" w14:textId="335478F2"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26.1</w:t>
            </w:r>
          </w:p>
        </w:tc>
        <w:tc>
          <w:tcPr>
            <w:tcW w:w="206" w:type="pct"/>
            <w:shd w:val="clear" w:color="auto" w:fill="FCE4D6"/>
            <w:vAlign w:val="center"/>
          </w:tcPr>
          <w:p w14:paraId="122CF092" w14:textId="460A9A0C"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0.038</w:t>
            </w:r>
          </w:p>
        </w:tc>
        <w:tc>
          <w:tcPr>
            <w:tcW w:w="279" w:type="pct"/>
            <w:shd w:val="clear" w:color="auto" w:fill="FCE4D6"/>
            <w:vAlign w:val="center"/>
          </w:tcPr>
          <w:p w14:paraId="6115D0BA" w14:textId="64CBA02A"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32.3</w:t>
            </w:r>
          </w:p>
        </w:tc>
        <w:tc>
          <w:tcPr>
            <w:tcW w:w="248" w:type="pct"/>
            <w:shd w:val="clear" w:color="auto" w:fill="FCE4D6"/>
            <w:vAlign w:val="center"/>
          </w:tcPr>
          <w:p w14:paraId="1CF5588C" w14:textId="3226E492"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1.2</w:t>
            </w:r>
          </w:p>
        </w:tc>
        <w:tc>
          <w:tcPr>
            <w:tcW w:w="248" w:type="pct"/>
            <w:shd w:val="clear" w:color="auto" w:fill="FCE4D6"/>
            <w:vAlign w:val="center"/>
          </w:tcPr>
          <w:p w14:paraId="0B52B8B2" w14:textId="0833E001"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2.4</w:t>
            </w:r>
          </w:p>
        </w:tc>
        <w:tc>
          <w:tcPr>
            <w:tcW w:w="252" w:type="pct"/>
            <w:shd w:val="clear" w:color="auto" w:fill="FCE4D6"/>
            <w:vAlign w:val="center"/>
          </w:tcPr>
          <w:p w14:paraId="7F84433A" w14:textId="49253651"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32.1</w:t>
            </w:r>
          </w:p>
        </w:tc>
        <w:tc>
          <w:tcPr>
            <w:tcW w:w="200" w:type="pct"/>
            <w:shd w:val="clear" w:color="auto" w:fill="FCE4D6"/>
            <w:vAlign w:val="center"/>
          </w:tcPr>
          <w:p w14:paraId="1013FB9D" w14:textId="6E85E4C5"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0.74</w:t>
            </w:r>
          </w:p>
        </w:tc>
        <w:tc>
          <w:tcPr>
            <w:tcW w:w="213" w:type="pct"/>
            <w:shd w:val="clear" w:color="auto" w:fill="FCE4D6"/>
            <w:vAlign w:val="center"/>
          </w:tcPr>
          <w:p w14:paraId="69A86D1B" w14:textId="21A65AE6"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0.208</w:t>
            </w:r>
          </w:p>
        </w:tc>
        <w:tc>
          <w:tcPr>
            <w:tcW w:w="225" w:type="pct"/>
            <w:shd w:val="clear" w:color="auto" w:fill="FCE4D6"/>
            <w:vAlign w:val="center"/>
          </w:tcPr>
          <w:p w14:paraId="7D6E920D" w14:textId="4A83347C"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0.0062</w:t>
            </w:r>
          </w:p>
        </w:tc>
        <w:tc>
          <w:tcPr>
            <w:tcW w:w="299" w:type="pct"/>
            <w:shd w:val="clear" w:color="auto" w:fill="FCE4D6"/>
          </w:tcPr>
          <w:p w14:paraId="13EAF960" w14:textId="5A898C91" w:rsidR="00B3660B" w:rsidRPr="00DB4E0A" w:rsidRDefault="00B3660B" w:rsidP="00B3660B">
            <w:pPr>
              <w:rPr>
                <w:rFonts w:ascii="Times New Roman" w:hAnsi="Times New Roman" w:cs="Times New Roman"/>
                <w:color w:val="C65911"/>
                <w:sz w:val="8"/>
                <w:szCs w:val="8"/>
              </w:rPr>
            </w:pPr>
            <w:r w:rsidRPr="00E745A0">
              <w:rPr>
                <w:rFonts w:ascii="Times New Roman" w:hAnsi="Times New Roman" w:cs="Times New Roman"/>
                <w:color w:val="C65911"/>
                <w:sz w:val="8"/>
                <w:szCs w:val="8"/>
              </w:rPr>
              <w:t>8.6</w:t>
            </w:r>
          </w:p>
        </w:tc>
      </w:tr>
      <w:tr w:rsidR="004A19CD" w:rsidRPr="003E6F1B" w14:paraId="6B172593" w14:textId="0FF1E6A3" w:rsidTr="000451E0">
        <w:trPr>
          <w:trHeight w:val="216"/>
        </w:trPr>
        <w:tc>
          <w:tcPr>
            <w:tcW w:w="167" w:type="pct"/>
            <w:vAlign w:val="center"/>
          </w:tcPr>
          <w:p w14:paraId="322DACF8" w14:textId="4A3D2908" w:rsidR="00B3660B" w:rsidRPr="00DB4E0A" w:rsidRDefault="00B3660B" w:rsidP="00B3660B">
            <w:pPr>
              <w:rPr>
                <w:rFonts w:ascii="Times New Roman" w:hAnsi="Times New Roman" w:cs="Times New Roman"/>
                <w:color w:val="C65911"/>
                <w:sz w:val="8"/>
                <w:szCs w:val="8"/>
                <w:lang w:val="en-HK" w:bidi="th-TH"/>
              </w:rPr>
            </w:pPr>
            <w:r w:rsidRPr="00DB4E0A">
              <w:rPr>
                <w:rFonts w:ascii="Times New Roman" w:hAnsi="Times New Roman" w:cs="Times New Roman"/>
                <w:color w:val="C65911"/>
                <w:sz w:val="8"/>
                <w:szCs w:val="8"/>
                <w:lang w:val="en-HK" w:bidi="th-TH"/>
              </w:rPr>
              <w:t>10</w:t>
            </w:r>
          </w:p>
        </w:tc>
        <w:tc>
          <w:tcPr>
            <w:tcW w:w="347" w:type="pct"/>
            <w:vAlign w:val="center"/>
          </w:tcPr>
          <w:p w14:paraId="1D51693B" w14:textId="63526B8D"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Gym</w:t>
            </w:r>
          </w:p>
        </w:tc>
        <w:tc>
          <w:tcPr>
            <w:tcW w:w="303" w:type="pct"/>
            <w:vAlign w:val="center"/>
          </w:tcPr>
          <w:p w14:paraId="573ECCAE" w14:textId="0C95019B"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7</w:t>
            </w:r>
          </w:p>
        </w:tc>
        <w:tc>
          <w:tcPr>
            <w:tcW w:w="398" w:type="pct"/>
            <w:vAlign w:val="center"/>
          </w:tcPr>
          <w:p w14:paraId="1F3F1DA8" w14:textId="501B7807"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Heavy exercise</w:t>
            </w:r>
          </w:p>
        </w:tc>
        <w:tc>
          <w:tcPr>
            <w:tcW w:w="300" w:type="pct"/>
            <w:vAlign w:val="center"/>
          </w:tcPr>
          <w:p w14:paraId="536185D4" w14:textId="48D88E44"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w:t>
            </w:r>
          </w:p>
        </w:tc>
        <w:tc>
          <w:tcPr>
            <w:tcW w:w="223" w:type="pct"/>
            <w:vAlign w:val="center"/>
          </w:tcPr>
          <w:p w14:paraId="5F580103" w14:textId="2D0B3E46"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7</w:t>
            </w:r>
          </w:p>
        </w:tc>
        <w:tc>
          <w:tcPr>
            <w:tcW w:w="248" w:type="pct"/>
            <w:vAlign w:val="center"/>
          </w:tcPr>
          <w:p w14:paraId="4E2BB89D" w14:textId="2360D8ED"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40</w:t>
            </w:r>
          </w:p>
        </w:tc>
        <w:tc>
          <w:tcPr>
            <w:tcW w:w="374" w:type="pct"/>
            <w:vAlign w:val="center"/>
          </w:tcPr>
          <w:p w14:paraId="7E5647C8" w14:textId="1B88FA12"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42.9</w:t>
            </w:r>
          </w:p>
        </w:tc>
        <w:tc>
          <w:tcPr>
            <w:tcW w:w="248" w:type="pct"/>
            <w:vAlign w:val="center"/>
          </w:tcPr>
          <w:p w14:paraId="4F0CC14F" w14:textId="18A901C6"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51.1</w:t>
            </w:r>
          </w:p>
        </w:tc>
        <w:tc>
          <w:tcPr>
            <w:tcW w:w="221" w:type="pct"/>
            <w:vAlign w:val="center"/>
          </w:tcPr>
          <w:p w14:paraId="3760E511" w14:textId="4AB09948"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4.3</w:t>
            </w:r>
          </w:p>
        </w:tc>
        <w:tc>
          <w:tcPr>
            <w:tcW w:w="206" w:type="pct"/>
            <w:vAlign w:val="center"/>
          </w:tcPr>
          <w:p w14:paraId="1B409033" w14:textId="1FC499C6"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0.230</w:t>
            </w:r>
          </w:p>
        </w:tc>
        <w:tc>
          <w:tcPr>
            <w:tcW w:w="279" w:type="pct"/>
            <w:vAlign w:val="center"/>
          </w:tcPr>
          <w:p w14:paraId="16E8B1E5" w14:textId="72CC5DD2"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66.3</w:t>
            </w:r>
          </w:p>
        </w:tc>
        <w:tc>
          <w:tcPr>
            <w:tcW w:w="248" w:type="pct"/>
            <w:vAlign w:val="center"/>
          </w:tcPr>
          <w:p w14:paraId="77FD6EF6" w14:textId="191B93D3"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15.2</w:t>
            </w:r>
          </w:p>
        </w:tc>
        <w:tc>
          <w:tcPr>
            <w:tcW w:w="248" w:type="pct"/>
            <w:vAlign w:val="center"/>
          </w:tcPr>
          <w:p w14:paraId="5096CC3A" w14:textId="33A1A4DB"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23.8</w:t>
            </w:r>
          </w:p>
        </w:tc>
        <w:tc>
          <w:tcPr>
            <w:tcW w:w="252" w:type="pct"/>
            <w:vAlign w:val="center"/>
          </w:tcPr>
          <w:p w14:paraId="4425A676" w14:textId="5B3E40D2"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66.3</w:t>
            </w:r>
          </w:p>
        </w:tc>
        <w:tc>
          <w:tcPr>
            <w:tcW w:w="200" w:type="pct"/>
            <w:vAlign w:val="center"/>
          </w:tcPr>
          <w:p w14:paraId="736FCB17" w14:textId="05F9E161"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0.06</w:t>
            </w:r>
          </w:p>
        </w:tc>
        <w:tc>
          <w:tcPr>
            <w:tcW w:w="213" w:type="pct"/>
            <w:vAlign w:val="center"/>
          </w:tcPr>
          <w:p w14:paraId="22CF2379" w14:textId="5E480613"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0.849</w:t>
            </w:r>
          </w:p>
        </w:tc>
        <w:tc>
          <w:tcPr>
            <w:tcW w:w="225" w:type="pct"/>
            <w:vAlign w:val="center"/>
          </w:tcPr>
          <w:p w14:paraId="7F90A501" w14:textId="4D271FAD"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0.0106</w:t>
            </w:r>
          </w:p>
        </w:tc>
        <w:tc>
          <w:tcPr>
            <w:tcW w:w="299" w:type="pct"/>
          </w:tcPr>
          <w:p w14:paraId="4E29C000" w14:textId="69E2880A" w:rsidR="00B3660B" w:rsidRPr="00DB4E0A" w:rsidRDefault="00B3660B" w:rsidP="00B3660B">
            <w:pPr>
              <w:rPr>
                <w:rFonts w:ascii="Times New Roman" w:hAnsi="Times New Roman" w:cs="Times New Roman"/>
                <w:color w:val="C65911"/>
                <w:sz w:val="8"/>
                <w:szCs w:val="8"/>
              </w:rPr>
            </w:pPr>
            <w:r w:rsidRPr="00E745A0">
              <w:rPr>
                <w:rFonts w:ascii="Times New Roman" w:hAnsi="Times New Roman" w:cs="Times New Roman"/>
                <w:color w:val="C65911"/>
                <w:sz w:val="8"/>
                <w:szCs w:val="8"/>
              </w:rPr>
              <w:t>16.2</w:t>
            </w:r>
          </w:p>
        </w:tc>
      </w:tr>
      <w:tr w:rsidR="004A19CD" w:rsidRPr="003E6F1B" w14:paraId="55659A16" w14:textId="2F374BE6" w:rsidTr="000451E0">
        <w:trPr>
          <w:trHeight w:val="216"/>
        </w:trPr>
        <w:tc>
          <w:tcPr>
            <w:tcW w:w="167" w:type="pct"/>
            <w:shd w:val="clear" w:color="auto" w:fill="FCE4D6"/>
            <w:vAlign w:val="center"/>
          </w:tcPr>
          <w:p w14:paraId="3E895272" w14:textId="69071BB9" w:rsidR="00B3660B" w:rsidRPr="00DB4E0A" w:rsidRDefault="00B3660B" w:rsidP="00B3660B">
            <w:pPr>
              <w:rPr>
                <w:rFonts w:ascii="Times New Roman" w:hAnsi="Times New Roman" w:cs="Times New Roman"/>
                <w:color w:val="C65911"/>
                <w:sz w:val="8"/>
                <w:szCs w:val="8"/>
                <w:lang w:val="en-HK" w:bidi="th-TH"/>
              </w:rPr>
            </w:pPr>
            <w:r w:rsidRPr="00DB4E0A">
              <w:rPr>
                <w:rFonts w:ascii="Times New Roman" w:hAnsi="Times New Roman" w:cs="Times New Roman"/>
                <w:color w:val="C65911"/>
                <w:sz w:val="8"/>
                <w:szCs w:val="8"/>
                <w:lang w:val="en-HK" w:bidi="th-TH"/>
              </w:rPr>
              <w:t>11</w:t>
            </w:r>
          </w:p>
        </w:tc>
        <w:tc>
          <w:tcPr>
            <w:tcW w:w="347" w:type="pct"/>
            <w:shd w:val="clear" w:color="auto" w:fill="FCE4D6"/>
            <w:vAlign w:val="center"/>
          </w:tcPr>
          <w:p w14:paraId="352CBBF4" w14:textId="6BF4FD0D"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Health care exam room</w:t>
            </w:r>
          </w:p>
        </w:tc>
        <w:tc>
          <w:tcPr>
            <w:tcW w:w="303" w:type="pct"/>
            <w:shd w:val="clear" w:color="auto" w:fill="FCE4D6"/>
            <w:vAlign w:val="center"/>
          </w:tcPr>
          <w:p w14:paraId="10333FA2" w14:textId="4B6B5B58"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20</w:t>
            </w:r>
          </w:p>
        </w:tc>
        <w:tc>
          <w:tcPr>
            <w:tcW w:w="398" w:type="pct"/>
            <w:shd w:val="clear" w:color="auto" w:fill="FCE4D6"/>
            <w:vAlign w:val="center"/>
          </w:tcPr>
          <w:p w14:paraId="191CE1FA" w14:textId="36D6ABDB"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Sedentary/Passive</w:t>
            </w:r>
          </w:p>
        </w:tc>
        <w:tc>
          <w:tcPr>
            <w:tcW w:w="300" w:type="pct"/>
            <w:shd w:val="clear" w:color="auto" w:fill="FCE4D6"/>
            <w:vAlign w:val="center"/>
          </w:tcPr>
          <w:p w14:paraId="0415E92C" w14:textId="648BD2A3"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w:t>
            </w:r>
          </w:p>
        </w:tc>
        <w:tc>
          <w:tcPr>
            <w:tcW w:w="223" w:type="pct"/>
            <w:shd w:val="clear" w:color="auto" w:fill="FCE4D6"/>
            <w:vAlign w:val="center"/>
          </w:tcPr>
          <w:p w14:paraId="579EFD0C" w14:textId="556EB93D"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1.3</w:t>
            </w:r>
          </w:p>
        </w:tc>
        <w:tc>
          <w:tcPr>
            <w:tcW w:w="248" w:type="pct"/>
            <w:shd w:val="clear" w:color="auto" w:fill="FCE4D6"/>
            <w:vAlign w:val="center"/>
          </w:tcPr>
          <w:p w14:paraId="095E9AD1" w14:textId="13C53B65"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20</w:t>
            </w:r>
          </w:p>
        </w:tc>
        <w:tc>
          <w:tcPr>
            <w:tcW w:w="374" w:type="pct"/>
            <w:shd w:val="clear" w:color="auto" w:fill="FCE4D6"/>
            <w:vAlign w:val="center"/>
          </w:tcPr>
          <w:p w14:paraId="0D65F528" w14:textId="70EE48F2"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15.0</w:t>
            </w:r>
          </w:p>
        </w:tc>
        <w:tc>
          <w:tcPr>
            <w:tcW w:w="248" w:type="pct"/>
            <w:shd w:val="clear" w:color="auto" w:fill="FCE4D6"/>
            <w:vAlign w:val="center"/>
          </w:tcPr>
          <w:p w14:paraId="1B7ABFF9" w14:textId="26B5BC08"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23.9</w:t>
            </w:r>
          </w:p>
        </w:tc>
        <w:tc>
          <w:tcPr>
            <w:tcW w:w="221" w:type="pct"/>
            <w:shd w:val="clear" w:color="auto" w:fill="FCE4D6"/>
            <w:vAlign w:val="center"/>
          </w:tcPr>
          <w:p w14:paraId="4F236F06" w14:textId="73F52FED"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5.7</w:t>
            </w:r>
          </w:p>
        </w:tc>
        <w:tc>
          <w:tcPr>
            <w:tcW w:w="206" w:type="pct"/>
            <w:shd w:val="clear" w:color="auto" w:fill="FCE4D6"/>
            <w:vAlign w:val="center"/>
          </w:tcPr>
          <w:p w14:paraId="1D672288" w14:textId="544C0B7C"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0.174</w:t>
            </w:r>
          </w:p>
        </w:tc>
        <w:tc>
          <w:tcPr>
            <w:tcW w:w="279" w:type="pct"/>
            <w:shd w:val="clear" w:color="auto" w:fill="FCE4D6"/>
            <w:vAlign w:val="center"/>
          </w:tcPr>
          <w:p w14:paraId="18A47DB8" w14:textId="25383714"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28.9</w:t>
            </w:r>
          </w:p>
        </w:tc>
        <w:tc>
          <w:tcPr>
            <w:tcW w:w="248" w:type="pct"/>
            <w:shd w:val="clear" w:color="auto" w:fill="FCE4D6"/>
            <w:vAlign w:val="center"/>
          </w:tcPr>
          <w:p w14:paraId="7977CC2A" w14:textId="5202D6E0"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5.0</w:t>
            </w:r>
          </w:p>
        </w:tc>
        <w:tc>
          <w:tcPr>
            <w:tcW w:w="248" w:type="pct"/>
            <w:shd w:val="clear" w:color="auto" w:fill="FCE4D6"/>
            <w:vAlign w:val="center"/>
          </w:tcPr>
          <w:p w14:paraId="03E05CAD" w14:textId="7E499B44"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8.3</w:t>
            </w:r>
          </w:p>
        </w:tc>
        <w:tc>
          <w:tcPr>
            <w:tcW w:w="252" w:type="pct"/>
            <w:shd w:val="clear" w:color="auto" w:fill="FCE4D6"/>
            <w:vAlign w:val="center"/>
          </w:tcPr>
          <w:p w14:paraId="514FFE3C" w14:textId="68D67DE1"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28.9</w:t>
            </w:r>
          </w:p>
        </w:tc>
        <w:tc>
          <w:tcPr>
            <w:tcW w:w="200" w:type="pct"/>
            <w:shd w:val="clear" w:color="auto" w:fill="FCE4D6"/>
            <w:vAlign w:val="center"/>
          </w:tcPr>
          <w:p w14:paraId="04D93624" w14:textId="0C1DFDD1"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0.10</w:t>
            </w:r>
          </w:p>
        </w:tc>
        <w:tc>
          <w:tcPr>
            <w:tcW w:w="213" w:type="pct"/>
            <w:shd w:val="clear" w:color="auto" w:fill="FCE4D6"/>
            <w:vAlign w:val="center"/>
          </w:tcPr>
          <w:p w14:paraId="1BFEBD9A" w14:textId="759EF884"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0.1</w:t>
            </w:r>
          </w:p>
        </w:tc>
        <w:tc>
          <w:tcPr>
            <w:tcW w:w="225" w:type="pct"/>
            <w:shd w:val="clear" w:color="auto" w:fill="FCE4D6"/>
            <w:vAlign w:val="center"/>
          </w:tcPr>
          <w:p w14:paraId="16BC6B1B" w14:textId="5060D4ED"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0.0045</w:t>
            </w:r>
          </w:p>
        </w:tc>
        <w:tc>
          <w:tcPr>
            <w:tcW w:w="299" w:type="pct"/>
            <w:shd w:val="clear" w:color="auto" w:fill="FCE4D6"/>
          </w:tcPr>
          <w:p w14:paraId="77677A70" w14:textId="0419CEAB" w:rsidR="00B3660B" w:rsidRPr="00A27B2E" w:rsidRDefault="00B3660B" w:rsidP="00B3660B">
            <w:pPr>
              <w:rPr>
                <w:rFonts w:ascii="Times New Roman" w:hAnsi="Times New Roman" w:cs="Times New Roman"/>
                <w:b/>
                <w:bCs/>
                <w:color w:val="EE0000"/>
                <w:sz w:val="8"/>
                <w:szCs w:val="8"/>
              </w:rPr>
            </w:pPr>
            <w:r w:rsidRPr="00A27B2E">
              <w:rPr>
                <w:b/>
                <w:bCs/>
                <w:color w:val="EE0000"/>
                <w:sz w:val="8"/>
                <w:szCs w:val="8"/>
              </w:rPr>
              <w:t>1.0</w:t>
            </w:r>
          </w:p>
        </w:tc>
      </w:tr>
      <w:tr w:rsidR="004A19CD" w:rsidRPr="003E6F1B" w14:paraId="2771A04F" w14:textId="0CEC0A09" w:rsidTr="000451E0">
        <w:trPr>
          <w:trHeight w:val="216"/>
        </w:trPr>
        <w:tc>
          <w:tcPr>
            <w:tcW w:w="167" w:type="pct"/>
            <w:vAlign w:val="center"/>
          </w:tcPr>
          <w:p w14:paraId="35D52F6F" w14:textId="2523A8DB" w:rsidR="00B3660B" w:rsidRPr="00DB4E0A" w:rsidRDefault="00B3660B" w:rsidP="00B3660B">
            <w:pPr>
              <w:rPr>
                <w:rFonts w:ascii="Times New Roman" w:hAnsi="Times New Roman" w:cs="Times New Roman"/>
                <w:color w:val="C65911"/>
                <w:sz w:val="8"/>
                <w:szCs w:val="8"/>
                <w:lang w:val="en-HK" w:bidi="th-TH"/>
              </w:rPr>
            </w:pPr>
            <w:r w:rsidRPr="00DB4E0A">
              <w:rPr>
                <w:rFonts w:ascii="Times New Roman" w:hAnsi="Times New Roman" w:cs="Times New Roman"/>
                <w:color w:val="C65911"/>
                <w:sz w:val="8"/>
                <w:szCs w:val="8"/>
                <w:lang w:val="en-HK" w:bidi="th-TH"/>
              </w:rPr>
              <w:t>12</w:t>
            </w:r>
          </w:p>
        </w:tc>
        <w:tc>
          <w:tcPr>
            <w:tcW w:w="347" w:type="pct"/>
            <w:vAlign w:val="center"/>
          </w:tcPr>
          <w:p w14:paraId="4E898F50" w14:textId="309CCD17"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Health care group treament area</w:t>
            </w:r>
          </w:p>
        </w:tc>
        <w:tc>
          <w:tcPr>
            <w:tcW w:w="303" w:type="pct"/>
            <w:vAlign w:val="center"/>
          </w:tcPr>
          <w:p w14:paraId="0E4BCFAD" w14:textId="709C161C"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20</w:t>
            </w:r>
          </w:p>
        </w:tc>
        <w:tc>
          <w:tcPr>
            <w:tcW w:w="398" w:type="pct"/>
            <w:vAlign w:val="center"/>
          </w:tcPr>
          <w:p w14:paraId="0D6ACAA3" w14:textId="631CAE80"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Sedentary/Passive</w:t>
            </w:r>
          </w:p>
        </w:tc>
        <w:tc>
          <w:tcPr>
            <w:tcW w:w="300" w:type="pct"/>
            <w:vAlign w:val="center"/>
          </w:tcPr>
          <w:p w14:paraId="54EC77D3" w14:textId="5E5F44EE"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w:t>
            </w:r>
          </w:p>
        </w:tc>
        <w:tc>
          <w:tcPr>
            <w:tcW w:w="223" w:type="pct"/>
            <w:vAlign w:val="center"/>
          </w:tcPr>
          <w:p w14:paraId="0EBDC4BA" w14:textId="10844A31"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1.3</w:t>
            </w:r>
          </w:p>
        </w:tc>
        <w:tc>
          <w:tcPr>
            <w:tcW w:w="248" w:type="pct"/>
            <w:vAlign w:val="center"/>
          </w:tcPr>
          <w:p w14:paraId="2130DCB4" w14:textId="3E1EEBA1"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35</w:t>
            </w:r>
          </w:p>
        </w:tc>
        <w:tc>
          <w:tcPr>
            <w:tcW w:w="374" w:type="pct"/>
            <w:vAlign w:val="center"/>
          </w:tcPr>
          <w:p w14:paraId="6A8FA3A7" w14:textId="007165E7"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15.0</w:t>
            </w:r>
          </w:p>
        </w:tc>
        <w:tc>
          <w:tcPr>
            <w:tcW w:w="248" w:type="pct"/>
            <w:vAlign w:val="center"/>
          </w:tcPr>
          <w:p w14:paraId="23863BB3" w14:textId="24FB541A"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38.9</w:t>
            </w:r>
          </w:p>
        </w:tc>
        <w:tc>
          <w:tcPr>
            <w:tcW w:w="221" w:type="pct"/>
            <w:vAlign w:val="center"/>
          </w:tcPr>
          <w:p w14:paraId="6FAD096E" w14:textId="203C8FF6"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9.3</w:t>
            </w:r>
          </w:p>
        </w:tc>
        <w:tc>
          <w:tcPr>
            <w:tcW w:w="206" w:type="pct"/>
            <w:vAlign w:val="center"/>
          </w:tcPr>
          <w:p w14:paraId="5C4FC522" w14:textId="046163A0"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0.107</w:t>
            </w:r>
          </w:p>
        </w:tc>
        <w:tc>
          <w:tcPr>
            <w:tcW w:w="279" w:type="pct"/>
            <w:vAlign w:val="center"/>
          </w:tcPr>
          <w:p w14:paraId="7B4A9312" w14:textId="78A5C26B"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43.5</w:t>
            </w:r>
          </w:p>
        </w:tc>
        <w:tc>
          <w:tcPr>
            <w:tcW w:w="248" w:type="pct"/>
            <w:vAlign w:val="center"/>
          </w:tcPr>
          <w:p w14:paraId="76F9250D" w14:textId="51FA2551"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4.7</w:t>
            </w:r>
          </w:p>
        </w:tc>
        <w:tc>
          <w:tcPr>
            <w:tcW w:w="248" w:type="pct"/>
            <w:vAlign w:val="center"/>
          </w:tcPr>
          <w:p w14:paraId="4F0F6C51" w14:textId="07A81C73"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8.3</w:t>
            </w:r>
          </w:p>
        </w:tc>
        <w:tc>
          <w:tcPr>
            <w:tcW w:w="252" w:type="pct"/>
            <w:vAlign w:val="center"/>
          </w:tcPr>
          <w:p w14:paraId="1DBB3E5D" w14:textId="575816FB"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43.3</w:t>
            </w:r>
          </w:p>
        </w:tc>
        <w:tc>
          <w:tcPr>
            <w:tcW w:w="200" w:type="pct"/>
            <w:vAlign w:val="center"/>
          </w:tcPr>
          <w:p w14:paraId="33542E95" w14:textId="6EB0C5A1"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0.44</w:t>
            </w:r>
          </w:p>
        </w:tc>
        <w:tc>
          <w:tcPr>
            <w:tcW w:w="213" w:type="pct"/>
            <w:vAlign w:val="center"/>
          </w:tcPr>
          <w:p w14:paraId="3F8BD7D4" w14:textId="0E9A9E10"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0.1</w:t>
            </w:r>
          </w:p>
        </w:tc>
        <w:tc>
          <w:tcPr>
            <w:tcW w:w="225" w:type="pct"/>
            <w:vAlign w:val="center"/>
          </w:tcPr>
          <w:p w14:paraId="72E3C7B7" w14:textId="7184DE8B"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0.0030</w:t>
            </w:r>
          </w:p>
        </w:tc>
        <w:tc>
          <w:tcPr>
            <w:tcW w:w="299" w:type="pct"/>
          </w:tcPr>
          <w:p w14:paraId="5649BEEE" w14:textId="6DE3B9F6" w:rsidR="00B3660B" w:rsidRPr="00A27B2E" w:rsidRDefault="00B3660B" w:rsidP="00B3660B">
            <w:pPr>
              <w:rPr>
                <w:rFonts w:ascii="Times New Roman" w:hAnsi="Times New Roman" w:cs="Times New Roman"/>
                <w:b/>
                <w:bCs/>
                <w:color w:val="EE0000"/>
                <w:sz w:val="8"/>
                <w:szCs w:val="8"/>
              </w:rPr>
            </w:pPr>
            <w:r w:rsidRPr="00A27B2E">
              <w:rPr>
                <w:rFonts w:hint="eastAsia"/>
                <w:b/>
                <w:bCs/>
                <w:color w:val="EE0000"/>
                <w:sz w:val="8"/>
                <w:szCs w:val="8"/>
              </w:rPr>
              <w:t>1.0</w:t>
            </w:r>
          </w:p>
        </w:tc>
      </w:tr>
      <w:tr w:rsidR="004A19CD" w:rsidRPr="003E6F1B" w14:paraId="7DBFA67C" w14:textId="59F38920" w:rsidTr="000451E0">
        <w:trPr>
          <w:trHeight w:val="216"/>
        </w:trPr>
        <w:tc>
          <w:tcPr>
            <w:tcW w:w="167" w:type="pct"/>
            <w:shd w:val="clear" w:color="auto" w:fill="FCE4D6"/>
            <w:vAlign w:val="center"/>
          </w:tcPr>
          <w:p w14:paraId="603B3E00" w14:textId="7F3E2509" w:rsidR="00B3660B" w:rsidRPr="00DB4E0A" w:rsidRDefault="00B3660B" w:rsidP="00B3660B">
            <w:pPr>
              <w:rPr>
                <w:rFonts w:ascii="Times New Roman" w:hAnsi="Times New Roman" w:cs="Times New Roman"/>
                <w:color w:val="C65911"/>
                <w:sz w:val="8"/>
                <w:szCs w:val="8"/>
                <w:lang w:val="en-HK" w:bidi="th-TH"/>
              </w:rPr>
            </w:pPr>
            <w:r w:rsidRPr="00DB4E0A">
              <w:rPr>
                <w:rFonts w:ascii="Times New Roman" w:hAnsi="Times New Roman" w:cs="Times New Roman"/>
                <w:color w:val="C65911"/>
                <w:sz w:val="8"/>
                <w:szCs w:val="8"/>
                <w:lang w:val="en-HK" w:bidi="th-TH"/>
              </w:rPr>
              <w:t>13</w:t>
            </w:r>
          </w:p>
        </w:tc>
        <w:tc>
          <w:tcPr>
            <w:tcW w:w="347" w:type="pct"/>
            <w:shd w:val="clear" w:color="auto" w:fill="FCE4D6"/>
            <w:vAlign w:val="center"/>
          </w:tcPr>
          <w:p w14:paraId="5BC66D53" w14:textId="0A74BE74"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Health care patient room</w:t>
            </w:r>
          </w:p>
        </w:tc>
        <w:tc>
          <w:tcPr>
            <w:tcW w:w="303" w:type="pct"/>
            <w:shd w:val="clear" w:color="auto" w:fill="FCE4D6"/>
            <w:vAlign w:val="center"/>
          </w:tcPr>
          <w:p w14:paraId="665CF57F" w14:textId="2F091387"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20</w:t>
            </w:r>
          </w:p>
        </w:tc>
        <w:tc>
          <w:tcPr>
            <w:tcW w:w="398" w:type="pct"/>
            <w:shd w:val="clear" w:color="auto" w:fill="FCE4D6"/>
            <w:vAlign w:val="center"/>
          </w:tcPr>
          <w:p w14:paraId="1742FC01" w14:textId="07E455E6"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Sleep or Nap</w:t>
            </w:r>
          </w:p>
        </w:tc>
        <w:tc>
          <w:tcPr>
            <w:tcW w:w="300" w:type="pct"/>
            <w:shd w:val="clear" w:color="auto" w:fill="FCE4D6"/>
            <w:vAlign w:val="center"/>
          </w:tcPr>
          <w:p w14:paraId="7FCA774B" w14:textId="5DC0208F"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8</w:t>
            </w:r>
          </w:p>
        </w:tc>
        <w:tc>
          <w:tcPr>
            <w:tcW w:w="223" w:type="pct"/>
            <w:shd w:val="clear" w:color="auto" w:fill="FCE4D6"/>
            <w:vAlign w:val="center"/>
          </w:tcPr>
          <w:p w14:paraId="154F7CA6" w14:textId="4342514F"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w:t>
            </w:r>
          </w:p>
        </w:tc>
        <w:tc>
          <w:tcPr>
            <w:tcW w:w="248" w:type="pct"/>
            <w:shd w:val="clear" w:color="auto" w:fill="FCE4D6"/>
            <w:vAlign w:val="center"/>
          </w:tcPr>
          <w:p w14:paraId="256D9E49" w14:textId="62362B06"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35</w:t>
            </w:r>
          </w:p>
        </w:tc>
        <w:tc>
          <w:tcPr>
            <w:tcW w:w="374" w:type="pct"/>
            <w:shd w:val="clear" w:color="auto" w:fill="FCE4D6"/>
            <w:vAlign w:val="center"/>
          </w:tcPr>
          <w:p w14:paraId="795E0FE9" w14:textId="195EF74F"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15.0</w:t>
            </w:r>
          </w:p>
        </w:tc>
        <w:tc>
          <w:tcPr>
            <w:tcW w:w="248" w:type="pct"/>
            <w:shd w:val="clear" w:color="auto" w:fill="FCE4D6"/>
            <w:vAlign w:val="center"/>
          </w:tcPr>
          <w:p w14:paraId="28956318" w14:textId="58D63113"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38.9</w:t>
            </w:r>
          </w:p>
        </w:tc>
        <w:tc>
          <w:tcPr>
            <w:tcW w:w="221" w:type="pct"/>
            <w:shd w:val="clear" w:color="auto" w:fill="FCE4D6"/>
            <w:vAlign w:val="center"/>
          </w:tcPr>
          <w:p w14:paraId="06075688" w14:textId="4E6B8365"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9.3</w:t>
            </w:r>
          </w:p>
        </w:tc>
        <w:tc>
          <w:tcPr>
            <w:tcW w:w="206" w:type="pct"/>
            <w:shd w:val="clear" w:color="auto" w:fill="FCE4D6"/>
            <w:vAlign w:val="center"/>
          </w:tcPr>
          <w:p w14:paraId="628F4578" w14:textId="2737A0DB"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0.013</w:t>
            </w:r>
          </w:p>
        </w:tc>
        <w:tc>
          <w:tcPr>
            <w:tcW w:w="279" w:type="pct"/>
            <w:shd w:val="clear" w:color="auto" w:fill="FCE4D6"/>
            <w:vAlign w:val="center"/>
          </w:tcPr>
          <w:p w14:paraId="2D68F0ED" w14:textId="0A208001"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39.4</w:t>
            </w:r>
          </w:p>
        </w:tc>
        <w:tc>
          <w:tcPr>
            <w:tcW w:w="248" w:type="pct"/>
            <w:shd w:val="clear" w:color="auto" w:fill="FCE4D6"/>
            <w:vAlign w:val="center"/>
          </w:tcPr>
          <w:p w14:paraId="2DEF6FE4" w14:textId="04767B62"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0.5</w:t>
            </w:r>
          </w:p>
        </w:tc>
        <w:tc>
          <w:tcPr>
            <w:tcW w:w="248" w:type="pct"/>
            <w:shd w:val="clear" w:color="auto" w:fill="FCE4D6"/>
            <w:vAlign w:val="center"/>
          </w:tcPr>
          <w:p w14:paraId="55A455B8" w14:textId="697685A8"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1.0</w:t>
            </w:r>
          </w:p>
        </w:tc>
        <w:tc>
          <w:tcPr>
            <w:tcW w:w="252" w:type="pct"/>
            <w:shd w:val="clear" w:color="auto" w:fill="FCE4D6"/>
            <w:vAlign w:val="center"/>
          </w:tcPr>
          <w:p w14:paraId="1C795028" w14:textId="02F25C25"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39.2</w:t>
            </w:r>
          </w:p>
        </w:tc>
        <w:tc>
          <w:tcPr>
            <w:tcW w:w="200" w:type="pct"/>
            <w:shd w:val="clear" w:color="auto" w:fill="FCE4D6"/>
            <w:vAlign w:val="center"/>
          </w:tcPr>
          <w:p w14:paraId="7504DFFA" w14:textId="5CAE86EE"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0.49</w:t>
            </w:r>
          </w:p>
        </w:tc>
        <w:tc>
          <w:tcPr>
            <w:tcW w:w="213" w:type="pct"/>
            <w:shd w:val="clear" w:color="auto" w:fill="FCE4D6"/>
            <w:vAlign w:val="center"/>
          </w:tcPr>
          <w:p w14:paraId="571164AB" w14:textId="2E7B3E5D"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0.076</w:t>
            </w:r>
          </w:p>
        </w:tc>
        <w:tc>
          <w:tcPr>
            <w:tcW w:w="225" w:type="pct"/>
            <w:shd w:val="clear" w:color="auto" w:fill="FCE4D6"/>
            <w:vAlign w:val="center"/>
          </w:tcPr>
          <w:p w14:paraId="514FCEDC" w14:textId="534AE301"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0.0203</w:t>
            </w:r>
          </w:p>
        </w:tc>
        <w:tc>
          <w:tcPr>
            <w:tcW w:w="299" w:type="pct"/>
            <w:shd w:val="clear" w:color="auto" w:fill="FCE4D6"/>
          </w:tcPr>
          <w:p w14:paraId="6EE08955" w14:textId="47E6EDD9" w:rsidR="00B3660B" w:rsidRPr="00DB4E0A" w:rsidRDefault="00B3660B" w:rsidP="00B3660B">
            <w:pPr>
              <w:rPr>
                <w:rFonts w:ascii="Times New Roman" w:hAnsi="Times New Roman" w:cs="Times New Roman"/>
                <w:color w:val="C65911"/>
                <w:sz w:val="8"/>
                <w:szCs w:val="8"/>
              </w:rPr>
            </w:pPr>
            <w:r w:rsidRPr="00E745A0">
              <w:rPr>
                <w:rFonts w:ascii="Times New Roman" w:hAnsi="Times New Roman" w:cs="Times New Roman"/>
                <w:color w:val="C65911"/>
                <w:sz w:val="8"/>
                <w:szCs w:val="8"/>
              </w:rPr>
              <w:t>39.7</w:t>
            </w:r>
          </w:p>
        </w:tc>
      </w:tr>
      <w:tr w:rsidR="004A19CD" w:rsidRPr="003E6F1B" w14:paraId="1EA1A82D" w14:textId="76A81B34" w:rsidTr="000451E0">
        <w:trPr>
          <w:trHeight w:val="216"/>
        </w:trPr>
        <w:tc>
          <w:tcPr>
            <w:tcW w:w="167" w:type="pct"/>
            <w:vAlign w:val="center"/>
          </w:tcPr>
          <w:p w14:paraId="3C62D7B6" w14:textId="17F5A3CD" w:rsidR="00B3660B" w:rsidRPr="00DB4E0A" w:rsidRDefault="00B3660B" w:rsidP="00B3660B">
            <w:pPr>
              <w:rPr>
                <w:rFonts w:ascii="Times New Roman" w:hAnsi="Times New Roman" w:cs="Times New Roman"/>
                <w:color w:val="C65911"/>
                <w:sz w:val="8"/>
                <w:szCs w:val="8"/>
                <w:lang w:val="en-HK" w:bidi="th-TH"/>
              </w:rPr>
            </w:pPr>
            <w:r w:rsidRPr="00DB4E0A">
              <w:rPr>
                <w:rFonts w:ascii="Times New Roman" w:hAnsi="Times New Roman" w:cs="Times New Roman"/>
                <w:color w:val="C65911"/>
                <w:sz w:val="8"/>
                <w:szCs w:val="8"/>
                <w:lang w:val="en-HK" w:bidi="th-TH"/>
              </w:rPr>
              <w:t>14</w:t>
            </w:r>
          </w:p>
        </w:tc>
        <w:tc>
          <w:tcPr>
            <w:tcW w:w="347" w:type="pct"/>
            <w:vAlign w:val="center"/>
          </w:tcPr>
          <w:p w14:paraId="36FA33EA" w14:textId="3BBB2C7A"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Health care resident room</w:t>
            </w:r>
          </w:p>
        </w:tc>
        <w:tc>
          <w:tcPr>
            <w:tcW w:w="303" w:type="pct"/>
            <w:vAlign w:val="center"/>
          </w:tcPr>
          <w:p w14:paraId="37A666D5" w14:textId="0A3EF67E"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20</w:t>
            </w:r>
          </w:p>
        </w:tc>
        <w:tc>
          <w:tcPr>
            <w:tcW w:w="398" w:type="pct"/>
            <w:vAlign w:val="center"/>
          </w:tcPr>
          <w:p w14:paraId="05C3D685" w14:textId="2EADFD25"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Sleep or Nap</w:t>
            </w:r>
          </w:p>
        </w:tc>
        <w:tc>
          <w:tcPr>
            <w:tcW w:w="300" w:type="pct"/>
            <w:vAlign w:val="center"/>
          </w:tcPr>
          <w:p w14:paraId="45095753" w14:textId="63D53D32"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8</w:t>
            </w:r>
          </w:p>
        </w:tc>
        <w:tc>
          <w:tcPr>
            <w:tcW w:w="223" w:type="pct"/>
            <w:vAlign w:val="center"/>
          </w:tcPr>
          <w:p w14:paraId="1267EF09" w14:textId="531D7186"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w:t>
            </w:r>
          </w:p>
        </w:tc>
        <w:tc>
          <w:tcPr>
            <w:tcW w:w="248" w:type="pct"/>
            <w:vAlign w:val="center"/>
          </w:tcPr>
          <w:p w14:paraId="3849E49E" w14:textId="2B99148C"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25</w:t>
            </w:r>
          </w:p>
        </w:tc>
        <w:tc>
          <w:tcPr>
            <w:tcW w:w="374" w:type="pct"/>
            <w:vAlign w:val="center"/>
          </w:tcPr>
          <w:p w14:paraId="05D44BA8" w14:textId="6B424181"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15.0</w:t>
            </w:r>
          </w:p>
        </w:tc>
        <w:tc>
          <w:tcPr>
            <w:tcW w:w="248" w:type="pct"/>
            <w:vAlign w:val="center"/>
          </w:tcPr>
          <w:p w14:paraId="3C671FBB" w14:textId="2C25989E"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28.9</w:t>
            </w:r>
          </w:p>
        </w:tc>
        <w:tc>
          <w:tcPr>
            <w:tcW w:w="221" w:type="pct"/>
            <w:vAlign w:val="center"/>
          </w:tcPr>
          <w:p w14:paraId="5B392F82" w14:textId="0D9C87EC"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6.9</w:t>
            </w:r>
          </w:p>
        </w:tc>
        <w:tc>
          <w:tcPr>
            <w:tcW w:w="206" w:type="pct"/>
            <w:vAlign w:val="center"/>
          </w:tcPr>
          <w:p w14:paraId="3BE0819E" w14:textId="1C22C016"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0.018</w:t>
            </w:r>
          </w:p>
        </w:tc>
        <w:tc>
          <w:tcPr>
            <w:tcW w:w="279" w:type="pct"/>
            <w:vAlign w:val="center"/>
          </w:tcPr>
          <w:p w14:paraId="2ED959C0" w14:textId="1BDB6707"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29.4</w:t>
            </w:r>
          </w:p>
        </w:tc>
        <w:tc>
          <w:tcPr>
            <w:tcW w:w="248" w:type="pct"/>
            <w:vAlign w:val="center"/>
          </w:tcPr>
          <w:p w14:paraId="6354DBF0" w14:textId="506801BE"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0.5</w:t>
            </w:r>
          </w:p>
        </w:tc>
        <w:tc>
          <w:tcPr>
            <w:tcW w:w="248" w:type="pct"/>
            <w:vAlign w:val="center"/>
          </w:tcPr>
          <w:p w14:paraId="49866113" w14:textId="26C5B050"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1.0</w:t>
            </w:r>
          </w:p>
        </w:tc>
        <w:tc>
          <w:tcPr>
            <w:tcW w:w="252" w:type="pct"/>
            <w:vAlign w:val="center"/>
          </w:tcPr>
          <w:p w14:paraId="4346FC68" w14:textId="0909C1BD"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29.2</w:t>
            </w:r>
          </w:p>
        </w:tc>
        <w:tc>
          <w:tcPr>
            <w:tcW w:w="200" w:type="pct"/>
            <w:vAlign w:val="center"/>
          </w:tcPr>
          <w:p w14:paraId="154DE7D8" w14:textId="491450D3"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0.57</w:t>
            </w:r>
          </w:p>
        </w:tc>
        <w:tc>
          <w:tcPr>
            <w:tcW w:w="213" w:type="pct"/>
            <w:vAlign w:val="center"/>
          </w:tcPr>
          <w:p w14:paraId="68C3F693" w14:textId="2B6D7CBB"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0.076</w:t>
            </w:r>
          </w:p>
        </w:tc>
        <w:tc>
          <w:tcPr>
            <w:tcW w:w="225" w:type="pct"/>
            <w:vAlign w:val="center"/>
          </w:tcPr>
          <w:p w14:paraId="40D74C94" w14:textId="68A9BDA3"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0.0272</w:t>
            </w:r>
          </w:p>
        </w:tc>
        <w:tc>
          <w:tcPr>
            <w:tcW w:w="299" w:type="pct"/>
          </w:tcPr>
          <w:p w14:paraId="2A288AA9" w14:textId="013F707B" w:rsidR="00B3660B" w:rsidRPr="00DB4E0A" w:rsidRDefault="00B3660B" w:rsidP="00B3660B">
            <w:pPr>
              <w:rPr>
                <w:rFonts w:ascii="Times New Roman" w:hAnsi="Times New Roman" w:cs="Times New Roman"/>
                <w:color w:val="C65911"/>
                <w:sz w:val="8"/>
                <w:szCs w:val="8"/>
              </w:rPr>
            </w:pPr>
            <w:r w:rsidRPr="00E745A0">
              <w:rPr>
                <w:rFonts w:ascii="Times New Roman" w:hAnsi="Times New Roman" w:cs="Times New Roman"/>
                <w:color w:val="C65911"/>
                <w:sz w:val="8"/>
                <w:szCs w:val="8"/>
              </w:rPr>
              <w:t>39.7</w:t>
            </w:r>
          </w:p>
        </w:tc>
      </w:tr>
      <w:tr w:rsidR="004A19CD" w:rsidRPr="003E6F1B" w14:paraId="73A26E98" w14:textId="4A00DE30" w:rsidTr="000451E0">
        <w:trPr>
          <w:trHeight w:val="216"/>
        </w:trPr>
        <w:tc>
          <w:tcPr>
            <w:tcW w:w="167" w:type="pct"/>
            <w:shd w:val="clear" w:color="auto" w:fill="FCE4D6"/>
            <w:vAlign w:val="center"/>
          </w:tcPr>
          <w:p w14:paraId="3ABD9B18" w14:textId="531AE2D0" w:rsidR="00B3660B" w:rsidRPr="00DB4E0A" w:rsidRDefault="00B3660B" w:rsidP="00B3660B">
            <w:pPr>
              <w:rPr>
                <w:rFonts w:ascii="Times New Roman" w:hAnsi="Times New Roman" w:cs="Times New Roman"/>
                <w:color w:val="C65911"/>
                <w:sz w:val="8"/>
                <w:szCs w:val="8"/>
                <w:lang w:val="en-HK" w:bidi="th-TH"/>
              </w:rPr>
            </w:pPr>
            <w:r w:rsidRPr="00DB4E0A">
              <w:rPr>
                <w:rFonts w:ascii="Times New Roman" w:hAnsi="Times New Roman" w:cs="Times New Roman"/>
                <w:color w:val="C65911"/>
                <w:sz w:val="8"/>
                <w:szCs w:val="8"/>
                <w:lang w:val="en-HK" w:bidi="th-TH"/>
              </w:rPr>
              <w:t>15</w:t>
            </w:r>
          </w:p>
        </w:tc>
        <w:tc>
          <w:tcPr>
            <w:tcW w:w="347" w:type="pct"/>
            <w:shd w:val="clear" w:color="auto" w:fill="FCE4D6"/>
            <w:vAlign w:val="center"/>
          </w:tcPr>
          <w:p w14:paraId="16F3ABE8" w14:textId="16A610FA"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Health care waiting room</w:t>
            </w:r>
          </w:p>
        </w:tc>
        <w:tc>
          <w:tcPr>
            <w:tcW w:w="303" w:type="pct"/>
            <w:shd w:val="clear" w:color="auto" w:fill="FCE4D6"/>
            <w:vAlign w:val="center"/>
          </w:tcPr>
          <w:p w14:paraId="1D16A200" w14:textId="2C82E816"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50</w:t>
            </w:r>
          </w:p>
        </w:tc>
        <w:tc>
          <w:tcPr>
            <w:tcW w:w="398" w:type="pct"/>
            <w:shd w:val="clear" w:color="auto" w:fill="FCE4D6"/>
            <w:vAlign w:val="center"/>
          </w:tcPr>
          <w:p w14:paraId="08518EC1" w14:textId="06998F51"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Sedentary/Passive</w:t>
            </w:r>
          </w:p>
        </w:tc>
        <w:tc>
          <w:tcPr>
            <w:tcW w:w="300" w:type="pct"/>
            <w:shd w:val="clear" w:color="auto" w:fill="FCE4D6"/>
            <w:vAlign w:val="center"/>
          </w:tcPr>
          <w:p w14:paraId="3BDE30CB" w14:textId="4C1BDC55"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w:t>
            </w:r>
          </w:p>
        </w:tc>
        <w:tc>
          <w:tcPr>
            <w:tcW w:w="223" w:type="pct"/>
            <w:shd w:val="clear" w:color="auto" w:fill="FCE4D6"/>
            <w:vAlign w:val="center"/>
          </w:tcPr>
          <w:p w14:paraId="5602BBCE" w14:textId="2AB603CC"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1.3</w:t>
            </w:r>
          </w:p>
        </w:tc>
        <w:tc>
          <w:tcPr>
            <w:tcW w:w="248" w:type="pct"/>
            <w:shd w:val="clear" w:color="auto" w:fill="FCE4D6"/>
            <w:vAlign w:val="center"/>
          </w:tcPr>
          <w:p w14:paraId="41EBA26E" w14:textId="23BC60C8"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45</w:t>
            </w:r>
          </w:p>
        </w:tc>
        <w:tc>
          <w:tcPr>
            <w:tcW w:w="374" w:type="pct"/>
            <w:shd w:val="clear" w:color="auto" w:fill="FCE4D6"/>
            <w:vAlign w:val="center"/>
          </w:tcPr>
          <w:p w14:paraId="07C33293" w14:textId="67D7D2DB"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6.0</w:t>
            </w:r>
          </w:p>
        </w:tc>
        <w:tc>
          <w:tcPr>
            <w:tcW w:w="248" w:type="pct"/>
            <w:shd w:val="clear" w:color="auto" w:fill="FCE4D6"/>
            <w:vAlign w:val="center"/>
          </w:tcPr>
          <w:p w14:paraId="6677F85B" w14:textId="395CC2C3"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46.6</w:t>
            </w:r>
          </w:p>
        </w:tc>
        <w:tc>
          <w:tcPr>
            <w:tcW w:w="221" w:type="pct"/>
            <w:shd w:val="clear" w:color="auto" w:fill="FCE4D6"/>
            <w:vAlign w:val="center"/>
          </w:tcPr>
          <w:p w14:paraId="237FBBCA" w14:textId="49170E20"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27.9</w:t>
            </w:r>
          </w:p>
        </w:tc>
        <w:tc>
          <w:tcPr>
            <w:tcW w:w="206" w:type="pct"/>
            <w:shd w:val="clear" w:color="auto" w:fill="FCE4D6"/>
            <w:vAlign w:val="center"/>
          </w:tcPr>
          <w:p w14:paraId="7653EA1A" w14:textId="7C2FCD40"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0.018</w:t>
            </w:r>
          </w:p>
        </w:tc>
        <w:tc>
          <w:tcPr>
            <w:tcW w:w="279" w:type="pct"/>
            <w:shd w:val="clear" w:color="auto" w:fill="FCE4D6"/>
            <w:vAlign w:val="center"/>
          </w:tcPr>
          <w:p w14:paraId="0C48F0B8" w14:textId="4B0C4804"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47.4</w:t>
            </w:r>
          </w:p>
        </w:tc>
        <w:tc>
          <w:tcPr>
            <w:tcW w:w="248" w:type="pct"/>
            <w:shd w:val="clear" w:color="auto" w:fill="FCE4D6"/>
            <w:vAlign w:val="center"/>
          </w:tcPr>
          <w:p w14:paraId="65476D53" w14:textId="4117B721"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0.8</w:t>
            </w:r>
          </w:p>
        </w:tc>
        <w:tc>
          <w:tcPr>
            <w:tcW w:w="248" w:type="pct"/>
            <w:shd w:val="clear" w:color="auto" w:fill="FCE4D6"/>
            <w:vAlign w:val="center"/>
          </w:tcPr>
          <w:p w14:paraId="003A08FC" w14:textId="565A1D84"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1.7</w:t>
            </w:r>
          </w:p>
        </w:tc>
        <w:tc>
          <w:tcPr>
            <w:tcW w:w="252" w:type="pct"/>
            <w:shd w:val="clear" w:color="auto" w:fill="FCE4D6"/>
            <w:vAlign w:val="center"/>
          </w:tcPr>
          <w:p w14:paraId="4D775A60" w14:textId="5A2B3116"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47.1</w:t>
            </w:r>
          </w:p>
        </w:tc>
        <w:tc>
          <w:tcPr>
            <w:tcW w:w="200" w:type="pct"/>
            <w:shd w:val="clear" w:color="auto" w:fill="FCE4D6"/>
            <w:vAlign w:val="center"/>
          </w:tcPr>
          <w:p w14:paraId="76D302DE" w14:textId="2256CFC0"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0.57</w:t>
            </w:r>
          </w:p>
        </w:tc>
        <w:tc>
          <w:tcPr>
            <w:tcW w:w="213" w:type="pct"/>
            <w:shd w:val="clear" w:color="auto" w:fill="FCE4D6"/>
            <w:vAlign w:val="center"/>
          </w:tcPr>
          <w:p w14:paraId="1821FFC1" w14:textId="776CCCF7"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0.1</w:t>
            </w:r>
          </w:p>
        </w:tc>
        <w:tc>
          <w:tcPr>
            <w:tcW w:w="225" w:type="pct"/>
            <w:shd w:val="clear" w:color="auto" w:fill="FCE4D6"/>
            <w:vAlign w:val="center"/>
          </w:tcPr>
          <w:p w14:paraId="6B5D4163" w14:textId="06EB55F6"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0.0055</w:t>
            </w:r>
          </w:p>
        </w:tc>
        <w:tc>
          <w:tcPr>
            <w:tcW w:w="299" w:type="pct"/>
            <w:shd w:val="clear" w:color="auto" w:fill="FCE4D6"/>
          </w:tcPr>
          <w:p w14:paraId="1E58C67C" w14:textId="79CADF91" w:rsidR="00B3660B" w:rsidRPr="00DB4E0A" w:rsidRDefault="00B3660B" w:rsidP="00B3660B">
            <w:pPr>
              <w:rPr>
                <w:rFonts w:ascii="Times New Roman" w:hAnsi="Times New Roman" w:cs="Times New Roman"/>
                <w:color w:val="C65911"/>
                <w:sz w:val="8"/>
                <w:szCs w:val="8"/>
              </w:rPr>
            </w:pPr>
            <w:r w:rsidRPr="00E745A0">
              <w:rPr>
                <w:rFonts w:ascii="Times New Roman" w:hAnsi="Times New Roman" w:cs="Times New Roman"/>
                <w:color w:val="C65911"/>
                <w:sz w:val="8"/>
                <w:szCs w:val="8"/>
              </w:rPr>
              <w:t>12.2</w:t>
            </w:r>
          </w:p>
        </w:tc>
      </w:tr>
      <w:tr w:rsidR="004A19CD" w:rsidRPr="003E6F1B" w14:paraId="07CCA105" w14:textId="4F49D35F" w:rsidTr="000451E0">
        <w:trPr>
          <w:trHeight w:val="216"/>
        </w:trPr>
        <w:tc>
          <w:tcPr>
            <w:tcW w:w="167" w:type="pct"/>
            <w:vAlign w:val="center"/>
          </w:tcPr>
          <w:p w14:paraId="3979B255" w14:textId="651B8567" w:rsidR="00B3660B" w:rsidRPr="00DB4E0A" w:rsidRDefault="00B3660B" w:rsidP="00B3660B">
            <w:pPr>
              <w:rPr>
                <w:rFonts w:ascii="Times New Roman" w:hAnsi="Times New Roman" w:cs="Times New Roman"/>
                <w:color w:val="C65911"/>
                <w:sz w:val="8"/>
                <w:szCs w:val="8"/>
                <w:lang w:val="en-HK" w:bidi="th-TH"/>
              </w:rPr>
            </w:pPr>
            <w:r w:rsidRPr="00DB4E0A">
              <w:rPr>
                <w:rFonts w:ascii="Times New Roman" w:hAnsi="Times New Roman" w:cs="Times New Roman"/>
                <w:color w:val="C65911"/>
                <w:sz w:val="8"/>
                <w:szCs w:val="8"/>
                <w:lang w:val="en-HK" w:bidi="th-TH"/>
              </w:rPr>
              <w:t>16</w:t>
            </w:r>
          </w:p>
        </w:tc>
        <w:tc>
          <w:tcPr>
            <w:tcW w:w="347" w:type="pct"/>
            <w:vAlign w:val="center"/>
          </w:tcPr>
          <w:p w14:paraId="0CBB3D20" w14:textId="7BE5F353"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Lecture hall</w:t>
            </w:r>
          </w:p>
        </w:tc>
        <w:tc>
          <w:tcPr>
            <w:tcW w:w="303" w:type="pct"/>
            <w:vAlign w:val="center"/>
          </w:tcPr>
          <w:p w14:paraId="0624AABA" w14:textId="350E6331"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150</w:t>
            </w:r>
          </w:p>
        </w:tc>
        <w:tc>
          <w:tcPr>
            <w:tcW w:w="398" w:type="pct"/>
            <w:vAlign w:val="center"/>
          </w:tcPr>
          <w:p w14:paraId="47B65A97" w14:textId="63E094C6"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Sedentary/Passive</w:t>
            </w:r>
          </w:p>
        </w:tc>
        <w:tc>
          <w:tcPr>
            <w:tcW w:w="300" w:type="pct"/>
            <w:vAlign w:val="center"/>
          </w:tcPr>
          <w:p w14:paraId="39BE3576" w14:textId="39B85F59"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w:t>
            </w:r>
          </w:p>
        </w:tc>
        <w:tc>
          <w:tcPr>
            <w:tcW w:w="223" w:type="pct"/>
            <w:vAlign w:val="center"/>
          </w:tcPr>
          <w:p w14:paraId="5115CB34" w14:textId="0CD9B0ED"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1.3</w:t>
            </w:r>
          </w:p>
        </w:tc>
        <w:tc>
          <w:tcPr>
            <w:tcW w:w="248" w:type="pct"/>
            <w:vAlign w:val="center"/>
          </w:tcPr>
          <w:p w14:paraId="4C2173D7" w14:textId="16652687"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25</w:t>
            </w:r>
          </w:p>
        </w:tc>
        <w:tc>
          <w:tcPr>
            <w:tcW w:w="374" w:type="pct"/>
            <w:vAlign w:val="center"/>
          </w:tcPr>
          <w:p w14:paraId="3A65D2CD" w14:textId="5DC10DD3"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2.0</w:t>
            </w:r>
          </w:p>
        </w:tc>
        <w:tc>
          <w:tcPr>
            <w:tcW w:w="248" w:type="pct"/>
            <w:vAlign w:val="center"/>
          </w:tcPr>
          <w:p w14:paraId="6F54D830" w14:textId="36A872C1"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25.5</w:t>
            </w:r>
          </w:p>
        </w:tc>
        <w:tc>
          <w:tcPr>
            <w:tcW w:w="221" w:type="pct"/>
            <w:vAlign w:val="center"/>
          </w:tcPr>
          <w:p w14:paraId="24F6A1D9" w14:textId="1485AD9B"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45.9</w:t>
            </w:r>
          </w:p>
        </w:tc>
        <w:tc>
          <w:tcPr>
            <w:tcW w:w="206" w:type="pct"/>
            <w:vAlign w:val="center"/>
          </w:tcPr>
          <w:p w14:paraId="24ABD7C7" w14:textId="50E21878"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0.022</w:t>
            </w:r>
          </w:p>
        </w:tc>
        <w:tc>
          <w:tcPr>
            <w:tcW w:w="279" w:type="pct"/>
            <w:vAlign w:val="center"/>
          </w:tcPr>
          <w:p w14:paraId="6F81ADE1" w14:textId="31339E71"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26.1</w:t>
            </w:r>
          </w:p>
        </w:tc>
        <w:tc>
          <w:tcPr>
            <w:tcW w:w="248" w:type="pct"/>
            <w:vAlign w:val="center"/>
          </w:tcPr>
          <w:p w14:paraId="5CF8809B" w14:textId="45D9566A"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0.6</w:t>
            </w:r>
          </w:p>
        </w:tc>
        <w:tc>
          <w:tcPr>
            <w:tcW w:w="248" w:type="pct"/>
            <w:vAlign w:val="center"/>
          </w:tcPr>
          <w:p w14:paraId="446A9B7E" w14:textId="4606F48E"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1.1</w:t>
            </w:r>
          </w:p>
        </w:tc>
        <w:tc>
          <w:tcPr>
            <w:tcW w:w="252" w:type="pct"/>
            <w:vAlign w:val="center"/>
          </w:tcPr>
          <w:p w14:paraId="48DBFACD" w14:textId="13E0C414"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25.9</w:t>
            </w:r>
          </w:p>
        </w:tc>
        <w:tc>
          <w:tcPr>
            <w:tcW w:w="200" w:type="pct"/>
            <w:vAlign w:val="center"/>
          </w:tcPr>
          <w:p w14:paraId="3A3175FF" w14:textId="2400263B"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0.62</w:t>
            </w:r>
          </w:p>
        </w:tc>
        <w:tc>
          <w:tcPr>
            <w:tcW w:w="213" w:type="pct"/>
            <w:vAlign w:val="center"/>
          </w:tcPr>
          <w:p w14:paraId="16888437" w14:textId="34C75AB5"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0.088</w:t>
            </w:r>
          </w:p>
        </w:tc>
        <w:tc>
          <w:tcPr>
            <w:tcW w:w="225" w:type="pct"/>
            <w:vAlign w:val="center"/>
          </w:tcPr>
          <w:p w14:paraId="0E44FDE3" w14:textId="6E2987BE"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0.0050</w:t>
            </w:r>
          </w:p>
        </w:tc>
        <w:tc>
          <w:tcPr>
            <w:tcW w:w="299" w:type="pct"/>
          </w:tcPr>
          <w:p w14:paraId="5E3EB016" w14:textId="76EFC96A" w:rsidR="00B3660B" w:rsidRPr="00DB4E0A" w:rsidRDefault="00B3660B" w:rsidP="00B3660B">
            <w:pPr>
              <w:rPr>
                <w:rFonts w:ascii="Times New Roman" w:hAnsi="Times New Roman" w:cs="Times New Roman"/>
                <w:color w:val="C65911"/>
                <w:sz w:val="8"/>
                <w:szCs w:val="8"/>
              </w:rPr>
            </w:pPr>
            <w:r w:rsidRPr="00E745A0">
              <w:rPr>
                <w:rFonts w:ascii="Times New Roman" w:hAnsi="Times New Roman" w:cs="Times New Roman"/>
                <w:color w:val="C65911"/>
                <w:sz w:val="8"/>
                <w:szCs w:val="8"/>
              </w:rPr>
              <w:t>5.9</w:t>
            </w:r>
          </w:p>
        </w:tc>
      </w:tr>
      <w:tr w:rsidR="004A19CD" w:rsidRPr="003E6F1B" w14:paraId="0D1168C7" w14:textId="32BFCA78" w:rsidTr="000451E0">
        <w:trPr>
          <w:trHeight w:val="216"/>
        </w:trPr>
        <w:tc>
          <w:tcPr>
            <w:tcW w:w="167" w:type="pct"/>
            <w:shd w:val="clear" w:color="auto" w:fill="FCE4D6"/>
            <w:vAlign w:val="center"/>
          </w:tcPr>
          <w:p w14:paraId="5049EF18" w14:textId="148027F7" w:rsidR="00B3660B" w:rsidRPr="00DB4E0A" w:rsidRDefault="00B3660B" w:rsidP="00B3660B">
            <w:pPr>
              <w:rPr>
                <w:rFonts w:ascii="Times New Roman" w:hAnsi="Times New Roman" w:cs="Times New Roman"/>
                <w:color w:val="C65911"/>
                <w:sz w:val="8"/>
                <w:szCs w:val="8"/>
                <w:lang w:val="en-HK" w:bidi="th-TH"/>
              </w:rPr>
            </w:pPr>
            <w:r w:rsidRPr="00DB4E0A">
              <w:rPr>
                <w:rFonts w:ascii="Times New Roman" w:hAnsi="Times New Roman" w:cs="Times New Roman"/>
                <w:color w:val="C65911"/>
                <w:sz w:val="8"/>
                <w:szCs w:val="8"/>
                <w:lang w:val="en-HK" w:bidi="th-TH"/>
              </w:rPr>
              <w:t>17</w:t>
            </w:r>
          </w:p>
        </w:tc>
        <w:tc>
          <w:tcPr>
            <w:tcW w:w="347" w:type="pct"/>
            <w:shd w:val="clear" w:color="auto" w:fill="FCE4D6"/>
            <w:vAlign w:val="center"/>
          </w:tcPr>
          <w:p w14:paraId="3F6640FD" w14:textId="3FB4B34F"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Lobbies</w:t>
            </w:r>
          </w:p>
        </w:tc>
        <w:tc>
          <w:tcPr>
            <w:tcW w:w="303" w:type="pct"/>
            <w:shd w:val="clear" w:color="auto" w:fill="FCE4D6"/>
            <w:vAlign w:val="center"/>
          </w:tcPr>
          <w:p w14:paraId="50D7F882" w14:textId="0400286B"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150</w:t>
            </w:r>
          </w:p>
        </w:tc>
        <w:tc>
          <w:tcPr>
            <w:tcW w:w="398" w:type="pct"/>
            <w:shd w:val="clear" w:color="auto" w:fill="FCE4D6"/>
            <w:vAlign w:val="center"/>
          </w:tcPr>
          <w:p w14:paraId="086581D3" w14:textId="712EB6FD"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Sedentary/Passive</w:t>
            </w:r>
          </w:p>
        </w:tc>
        <w:tc>
          <w:tcPr>
            <w:tcW w:w="300" w:type="pct"/>
            <w:shd w:val="clear" w:color="auto" w:fill="FCE4D6"/>
            <w:vAlign w:val="center"/>
          </w:tcPr>
          <w:p w14:paraId="39323306" w14:textId="282F0A10"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0.5</w:t>
            </w:r>
          </w:p>
        </w:tc>
        <w:tc>
          <w:tcPr>
            <w:tcW w:w="223" w:type="pct"/>
            <w:shd w:val="clear" w:color="auto" w:fill="FCE4D6"/>
            <w:vAlign w:val="center"/>
          </w:tcPr>
          <w:p w14:paraId="55DC4FEF" w14:textId="4183C5E3"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1.5</w:t>
            </w:r>
          </w:p>
        </w:tc>
        <w:tc>
          <w:tcPr>
            <w:tcW w:w="248" w:type="pct"/>
            <w:shd w:val="clear" w:color="auto" w:fill="FCE4D6"/>
            <w:vAlign w:val="center"/>
          </w:tcPr>
          <w:p w14:paraId="7FF36D18" w14:textId="774B5BD2"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25</w:t>
            </w:r>
          </w:p>
        </w:tc>
        <w:tc>
          <w:tcPr>
            <w:tcW w:w="374" w:type="pct"/>
            <w:shd w:val="clear" w:color="auto" w:fill="FCE4D6"/>
            <w:vAlign w:val="center"/>
          </w:tcPr>
          <w:p w14:paraId="38AD39CA" w14:textId="523C3191"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2.0</w:t>
            </w:r>
          </w:p>
        </w:tc>
        <w:tc>
          <w:tcPr>
            <w:tcW w:w="248" w:type="pct"/>
            <w:shd w:val="clear" w:color="auto" w:fill="FCE4D6"/>
            <w:vAlign w:val="center"/>
          </w:tcPr>
          <w:p w14:paraId="688ECED3" w14:textId="77472DA0"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25.5</w:t>
            </w:r>
          </w:p>
        </w:tc>
        <w:tc>
          <w:tcPr>
            <w:tcW w:w="221" w:type="pct"/>
            <w:shd w:val="clear" w:color="auto" w:fill="FCE4D6"/>
            <w:vAlign w:val="center"/>
          </w:tcPr>
          <w:p w14:paraId="49A169B1" w14:textId="6761CDD3"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45.9</w:t>
            </w:r>
          </w:p>
        </w:tc>
        <w:tc>
          <w:tcPr>
            <w:tcW w:w="206" w:type="pct"/>
            <w:shd w:val="clear" w:color="auto" w:fill="FCE4D6"/>
            <w:vAlign w:val="center"/>
          </w:tcPr>
          <w:p w14:paraId="50607A80" w14:textId="0CD19621"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0.044</w:t>
            </w:r>
          </w:p>
        </w:tc>
        <w:tc>
          <w:tcPr>
            <w:tcW w:w="279" w:type="pct"/>
            <w:shd w:val="clear" w:color="auto" w:fill="FCE4D6"/>
            <w:vAlign w:val="center"/>
          </w:tcPr>
          <w:p w14:paraId="20485A1E" w14:textId="2452187D"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26.7</w:t>
            </w:r>
          </w:p>
        </w:tc>
        <w:tc>
          <w:tcPr>
            <w:tcW w:w="248" w:type="pct"/>
            <w:shd w:val="clear" w:color="auto" w:fill="FCE4D6"/>
            <w:vAlign w:val="center"/>
          </w:tcPr>
          <w:p w14:paraId="12B5EDAB" w14:textId="3DD4E9CA"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1.2</w:t>
            </w:r>
          </w:p>
        </w:tc>
        <w:tc>
          <w:tcPr>
            <w:tcW w:w="248" w:type="pct"/>
            <w:shd w:val="clear" w:color="auto" w:fill="FCE4D6"/>
            <w:vAlign w:val="center"/>
          </w:tcPr>
          <w:p w14:paraId="686B7882" w14:textId="30CEFA99"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2.2</w:t>
            </w:r>
          </w:p>
        </w:tc>
        <w:tc>
          <w:tcPr>
            <w:tcW w:w="252" w:type="pct"/>
            <w:shd w:val="clear" w:color="auto" w:fill="FCE4D6"/>
            <w:vAlign w:val="center"/>
          </w:tcPr>
          <w:p w14:paraId="7DFB06B0" w14:textId="0F70966D"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26.5</w:t>
            </w:r>
          </w:p>
        </w:tc>
        <w:tc>
          <w:tcPr>
            <w:tcW w:w="200" w:type="pct"/>
            <w:shd w:val="clear" w:color="auto" w:fill="FBE4D5" w:themeFill="accent2" w:themeFillTint="33"/>
            <w:vAlign w:val="center"/>
          </w:tcPr>
          <w:p w14:paraId="223C8A9F" w14:textId="5EEFB136" w:rsidR="00B3660B" w:rsidRPr="000451E0" w:rsidRDefault="00B3660B" w:rsidP="00B3660B">
            <w:pPr>
              <w:rPr>
                <w:rFonts w:ascii="Times New Roman" w:eastAsia="Times New Roman" w:hAnsi="Times New Roman" w:cs="Times New Roman"/>
                <w:color w:val="C65911"/>
                <w:sz w:val="8"/>
                <w:szCs w:val="8"/>
                <w:highlight w:val="yellow"/>
                <w:lang w:val="en-HK" w:bidi="th-TH"/>
              </w:rPr>
            </w:pPr>
            <w:r w:rsidRPr="000451E0">
              <w:rPr>
                <w:rFonts w:ascii="Times New Roman" w:hAnsi="Times New Roman" w:cs="Times New Roman"/>
                <w:color w:val="C65911"/>
                <w:sz w:val="8"/>
                <w:szCs w:val="8"/>
                <w:highlight w:val="yellow"/>
              </w:rPr>
              <w:t>0.75</w:t>
            </w:r>
          </w:p>
        </w:tc>
        <w:tc>
          <w:tcPr>
            <w:tcW w:w="213" w:type="pct"/>
            <w:shd w:val="clear" w:color="auto" w:fill="FCE4D6"/>
            <w:vAlign w:val="center"/>
          </w:tcPr>
          <w:p w14:paraId="079EB2D5" w14:textId="2C6E4E31"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0.076</w:t>
            </w:r>
          </w:p>
        </w:tc>
        <w:tc>
          <w:tcPr>
            <w:tcW w:w="225" w:type="pct"/>
            <w:shd w:val="clear" w:color="auto" w:fill="FCE4D6"/>
            <w:vAlign w:val="center"/>
          </w:tcPr>
          <w:p w14:paraId="6E3F4A47" w14:textId="00378445" w:rsidR="00B3660B" w:rsidRPr="00DB4E0A" w:rsidRDefault="00B3660B" w:rsidP="00B3660B">
            <w:pPr>
              <w:rPr>
                <w:rFonts w:ascii="Times New Roman" w:eastAsia="Times New Roman" w:hAnsi="Times New Roman" w:cs="Times New Roman"/>
                <w:color w:val="C65911"/>
                <w:sz w:val="8"/>
                <w:szCs w:val="8"/>
                <w:lang w:val="en-HK" w:bidi="th-TH"/>
              </w:rPr>
            </w:pPr>
            <w:r w:rsidRPr="000451E0">
              <w:rPr>
                <w:rFonts w:ascii="Times New Roman" w:hAnsi="Times New Roman" w:cs="Times New Roman"/>
                <w:color w:val="C65911"/>
                <w:sz w:val="8"/>
                <w:szCs w:val="8"/>
                <w:highlight w:val="yellow"/>
              </w:rPr>
              <w:t>0.0028</w:t>
            </w:r>
          </w:p>
        </w:tc>
        <w:tc>
          <w:tcPr>
            <w:tcW w:w="299" w:type="pct"/>
            <w:shd w:val="clear" w:color="auto" w:fill="FCE4D6"/>
          </w:tcPr>
          <w:p w14:paraId="02C732F1" w14:textId="680EEA1B" w:rsidR="00B3660B" w:rsidRPr="00E745A0" w:rsidRDefault="00B3660B" w:rsidP="00B3660B">
            <w:pPr>
              <w:rPr>
                <w:rFonts w:ascii="Times New Roman" w:hAnsi="Times New Roman" w:cs="Times New Roman"/>
                <w:color w:val="C65911"/>
                <w:sz w:val="8"/>
                <w:szCs w:val="8"/>
              </w:rPr>
            </w:pPr>
            <w:r w:rsidRPr="00E745A0">
              <w:rPr>
                <w:rFonts w:ascii="Times New Roman" w:hAnsi="Times New Roman" w:cs="Times New Roman"/>
                <w:color w:val="C65911"/>
                <w:sz w:val="8"/>
                <w:szCs w:val="8"/>
              </w:rPr>
              <w:t>2.1</w:t>
            </w:r>
          </w:p>
        </w:tc>
      </w:tr>
      <w:tr w:rsidR="004A19CD" w:rsidRPr="003E6F1B" w14:paraId="51706C1F" w14:textId="25FA539B" w:rsidTr="000451E0">
        <w:trPr>
          <w:trHeight w:val="216"/>
        </w:trPr>
        <w:tc>
          <w:tcPr>
            <w:tcW w:w="167" w:type="pct"/>
            <w:vAlign w:val="center"/>
          </w:tcPr>
          <w:p w14:paraId="6FED4BD1" w14:textId="0272F803" w:rsidR="00B3660B" w:rsidRPr="00DB4E0A" w:rsidRDefault="00B3660B" w:rsidP="00B3660B">
            <w:pPr>
              <w:rPr>
                <w:rFonts w:ascii="Times New Roman" w:hAnsi="Times New Roman" w:cs="Times New Roman"/>
                <w:color w:val="C65911"/>
                <w:sz w:val="8"/>
                <w:szCs w:val="8"/>
                <w:lang w:val="en-HK" w:bidi="th-TH"/>
              </w:rPr>
            </w:pPr>
            <w:r w:rsidRPr="00DB4E0A">
              <w:rPr>
                <w:rFonts w:ascii="Times New Roman" w:hAnsi="Times New Roman" w:cs="Times New Roman"/>
                <w:color w:val="C65911"/>
                <w:sz w:val="8"/>
                <w:szCs w:val="8"/>
                <w:lang w:val="en-HK" w:bidi="th-TH"/>
              </w:rPr>
              <w:t>18</w:t>
            </w:r>
          </w:p>
        </w:tc>
        <w:tc>
          <w:tcPr>
            <w:tcW w:w="347" w:type="pct"/>
            <w:vAlign w:val="center"/>
          </w:tcPr>
          <w:p w14:paraId="7D829399" w14:textId="124FB6CB"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Manufacturing</w:t>
            </w:r>
          </w:p>
        </w:tc>
        <w:tc>
          <w:tcPr>
            <w:tcW w:w="303" w:type="pct"/>
            <w:vAlign w:val="center"/>
          </w:tcPr>
          <w:p w14:paraId="15654C65" w14:textId="151B4DA4"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7</w:t>
            </w:r>
          </w:p>
        </w:tc>
        <w:tc>
          <w:tcPr>
            <w:tcW w:w="398" w:type="pct"/>
            <w:vAlign w:val="center"/>
          </w:tcPr>
          <w:p w14:paraId="6A308340" w14:textId="2FA1CEEC"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Moderate exercise</w:t>
            </w:r>
          </w:p>
        </w:tc>
        <w:tc>
          <w:tcPr>
            <w:tcW w:w="300" w:type="pct"/>
            <w:vAlign w:val="center"/>
          </w:tcPr>
          <w:p w14:paraId="62280FCE" w14:textId="6D8BF5AB"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4</w:t>
            </w:r>
          </w:p>
        </w:tc>
        <w:tc>
          <w:tcPr>
            <w:tcW w:w="223" w:type="pct"/>
            <w:vAlign w:val="center"/>
          </w:tcPr>
          <w:p w14:paraId="35F33EB5" w14:textId="210E76A2"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3</w:t>
            </w:r>
          </w:p>
        </w:tc>
        <w:tc>
          <w:tcPr>
            <w:tcW w:w="248" w:type="pct"/>
            <w:vAlign w:val="center"/>
          </w:tcPr>
          <w:p w14:paraId="4FB97CAC" w14:textId="42E9FBB2"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25</w:t>
            </w:r>
          </w:p>
        </w:tc>
        <w:tc>
          <w:tcPr>
            <w:tcW w:w="374" w:type="pct"/>
            <w:vAlign w:val="center"/>
          </w:tcPr>
          <w:p w14:paraId="19F0A0F0" w14:textId="6A466050"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42.9</w:t>
            </w:r>
          </w:p>
        </w:tc>
        <w:tc>
          <w:tcPr>
            <w:tcW w:w="248" w:type="pct"/>
            <w:vAlign w:val="center"/>
          </w:tcPr>
          <w:p w14:paraId="3F5AD17B" w14:textId="00AE5953"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36.1</w:t>
            </w:r>
          </w:p>
        </w:tc>
        <w:tc>
          <w:tcPr>
            <w:tcW w:w="221" w:type="pct"/>
            <w:vAlign w:val="center"/>
          </w:tcPr>
          <w:p w14:paraId="1A2341AA" w14:textId="2E221289"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3.0</w:t>
            </w:r>
          </w:p>
        </w:tc>
        <w:tc>
          <w:tcPr>
            <w:tcW w:w="206" w:type="pct"/>
            <w:vAlign w:val="center"/>
          </w:tcPr>
          <w:p w14:paraId="559AD266" w14:textId="5F791DFE"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0.083</w:t>
            </w:r>
          </w:p>
        </w:tc>
        <w:tc>
          <w:tcPr>
            <w:tcW w:w="279" w:type="pct"/>
            <w:vAlign w:val="center"/>
          </w:tcPr>
          <w:p w14:paraId="2F868360" w14:textId="7C82392A"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39.3</w:t>
            </w:r>
          </w:p>
        </w:tc>
        <w:tc>
          <w:tcPr>
            <w:tcW w:w="248" w:type="pct"/>
            <w:vAlign w:val="center"/>
          </w:tcPr>
          <w:p w14:paraId="566AB810" w14:textId="2C19B696"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3.2</w:t>
            </w:r>
          </w:p>
        </w:tc>
        <w:tc>
          <w:tcPr>
            <w:tcW w:w="248" w:type="pct"/>
            <w:vAlign w:val="center"/>
          </w:tcPr>
          <w:p w14:paraId="572434DF" w14:textId="6D479B14"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6.0</w:t>
            </w:r>
          </w:p>
        </w:tc>
        <w:tc>
          <w:tcPr>
            <w:tcW w:w="252" w:type="pct"/>
            <w:vAlign w:val="center"/>
          </w:tcPr>
          <w:p w14:paraId="230D40E8" w14:textId="6F15330B"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39.1</w:t>
            </w:r>
          </w:p>
        </w:tc>
        <w:tc>
          <w:tcPr>
            <w:tcW w:w="200" w:type="pct"/>
            <w:vAlign w:val="center"/>
          </w:tcPr>
          <w:p w14:paraId="4E7FBB5A" w14:textId="1EBA8505"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0.61</w:t>
            </w:r>
          </w:p>
        </w:tc>
        <w:tc>
          <w:tcPr>
            <w:tcW w:w="213" w:type="pct"/>
            <w:vAlign w:val="center"/>
          </w:tcPr>
          <w:p w14:paraId="154358F2" w14:textId="748DD4C6"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0.441</w:t>
            </w:r>
          </w:p>
        </w:tc>
        <w:tc>
          <w:tcPr>
            <w:tcW w:w="225" w:type="pct"/>
            <w:vAlign w:val="center"/>
          </w:tcPr>
          <w:p w14:paraId="53B7E8F2" w14:textId="03FDF58B"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0.0305</w:t>
            </w:r>
          </w:p>
        </w:tc>
        <w:tc>
          <w:tcPr>
            <w:tcW w:w="299" w:type="pct"/>
          </w:tcPr>
          <w:p w14:paraId="0F66377B" w14:textId="1F37FEBA" w:rsidR="00B3660B" w:rsidRPr="00DB4E0A" w:rsidRDefault="00B3660B" w:rsidP="00B3660B">
            <w:pPr>
              <w:rPr>
                <w:rFonts w:ascii="Times New Roman" w:hAnsi="Times New Roman" w:cs="Times New Roman"/>
                <w:color w:val="C65911"/>
                <w:sz w:val="8"/>
                <w:szCs w:val="8"/>
              </w:rPr>
            </w:pPr>
            <w:r w:rsidRPr="00E745A0">
              <w:rPr>
                <w:rFonts w:ascii="Times New Roman" w:hAnsi="Times New Roman" w:cs="Times New Roman"/>
                <w:color w:val="C65911"/>
                <w:sz w:val="8"/>
                <w:szCs w:val="8"/>
              </w:rPr>
              <w:t>57.3</w:t>
            </w:r>
          </w:p>
        </w:tc>
      </w:tr>
      <w:tr w:rsidR="004A19CD" w:rsidRPr="003E6F1B" w14:paraId="2EB5B9A8" w14:textId="6818B968" w:rsidTr="000451E0">
        <w:trPr>
          <w:trHeight w:val="216"/>
        </w:trPr>
        <w:tc>
          <w:tcPr>
            <w:tcW w:w="167" w:type="pct"/>
            <w:shd w:val="clear" w:color="auto" w:fill="FCE4D6"/>
            <w:vAlign w:val="center"/>
          </w:tcPr>
          <w:p w14:paraId="60F0C3CA" w14:textId="08418943" w:rsidR="00B3660B" w:rsidRPr="00DB4E0A" w:rsidRDefault="00B3660B" w:rsidP="00B3660B">
            <w:pPr>
              <w:rPr>
                <w:rFonts w:ascii="Times New Roman" w:hAnsi="Times New Roman" w:cs="Times New Roman"/>
                <w:color w:val="C65911"/>
                <w:sz w:val="8"/>
                <w:szCs w:val="8"/>
                <w:lang w:val="en-HK" w:bidi="th-TH"/>
              </w:rPr>
            </w:pPr>
            <w:r w:rsidRPr="00DB4E0A">
              <w:rPr>
                <w:rFonts w:ascii="Times New Roman" w:hAnsi="Times New Roman" w:cs="Times New Roman"/>
                <w:color w:val="C65911"/>
                <w:sz w:val="8"/>
                <w:szCs w:val="8"/>
                <w:lang w:val="en-HK" w:bidi="th-TH"/>
              </w:rPr>
              <w:t>19</w:t>
            </w:r>
          </w:p>
        </w:tc>
        <w:tc>
          <w:tcPr>
            <w:tcW w:w="347" w:type="pct"/>
            <w:shd w:val="clear" w:color="auto" w:fill="FCE4D6"/>
            <w:vAlign w:val="center"/>
          </w:tcPr>
          <w:p w14:paraId="0F94171E" w14:textId="17243C1A"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Museum</w:t>
            </w:r>
          </w:p>
        </w:tc>
        <w:tc>
          <w:tcPr>
            <w:tcW w:w="303" w:type="pct"/>
            <w:shd w:val="clear" w:color="auto" w:fill="FCE4D6"/>
            <w:vAlign w:val="center"/>
          </w:tcPr>
          <w:p w14:paraId="3F47A19B" w14:textId="537E4BF7"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40</w:t>
            </w:r>
          </w:p>
        </w:tc>
        <w:tc>
          <w:tcPr>
            <w:tcW w:w="398" w:type="pct"/>
            <w:shd w:val="clear" w:color="auto" w:fill="FCE4D6"/>
            <w:vAlign w:val="center"/>
          </w:tcPr>
          <w:p w14:paraId="3A0F8AA1" w14:textId="2D5C9B55"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Light exercise</w:t>
            </w:r>
          </w:p>
        </w:tc>
        <w:tc>
          <w:tcPr>
            <w:tcW w:w="300" w:type="pct"/>
            <w:shd w:val="clear" w:color="auto" w:fill="FCE4D6"/>
            <w:vAlign w:val="center"/>
          </w:tcPr>
          <w:p w14:paraId="01461BBB" w14:textId="54BFC93F"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4</w:t>
            </w:r>
          </w:p>
        </w:tc>
        <w:tc>
          <w:tcPr>
            <w:tcW w:w="223" w:type="pct"/>
            <w:shd w:val="clear" w:color="auto" w:fill="FCE4D6"/>
            <w:vAlign w:val="center"/>
          </w:tcPr>
          <w:p w14:paraId="79A29538" w14:textId="2569A326"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1.8</w:t>
            </w:r>
          </w:p>
        </w:tc>
        <w:tc>
          <w:tcPr>
            <w:tcW w:w="248" w:type="pct"/>
            <w:shd w:val="clear" w:color="auto" w:fill="FCE4D6"/>
            <w:vAlign w:val="center"/>
          </w:tcPr>
          <w:p w14:paraId="6D437FB3" w14:textId="60A4A738"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30</w:t>
            </w:r>
          </w:p>
        </w:tc>
        <w:tc>
          <w:tcPr>
            <w:tcW w:w="374" w:type="pct"/>
            <w:shd w:val="clear" w:color="auto" w:fill="FCE4D6"/>
            <w:vAlign w:val="center"/>
          </w:tcPr>
          <w:p w14:paraId="5186F33B" w14:textId="28E9D8B2"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7.5</w:t>
            </w:r>
          </w:p>
        </w:tc>
        <w:tc>
          <w:tcPr>
            <w:tcW w:w="248" w:type="pct"/>
            <w:shd w:val="clear" w:color="auto" w:fill="FCE4D6"/>
            <w:vAlign w:val="center"/>
          </w:tcPr>
          <w:p w14:paraId="412E0C5B" w14:textId="3BA584EB"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31.9</w:t>
            </w:r>
          </w:p>
        </w:tc>
        <w:tc>
          <w:tcPr>
            <w:tcW w:w="221" w:type="pct"/>
            <w:shd w:val="clear" w:color="auto" w:fill="FCE4D6"/>
            <w:vAlign w:val="center"/>
          </w:tcPr>
          <w:p w14:paraId="1E9CC472" w14:textId="6C2DE769"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15.3</w:t>
            </w:r>
          </w:p>
        </w:tc>
        <w:tc>
          <w:tcPr>
            <w:tcW w:w="206" w:type="pct"/>
            <w:shd w:val="clear" w:color="auto" w:fill="FCE4D6"/>
            <w:vAlign w:val="center"/>
          </w:tcPr>
          <w:p w14:paraId="7F290487" w14:textId="44808758"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0.016</w:t>
            </w:r>
          </w:p>
        </w:tc>
        <w:tc>
          <w:tcPr>
            <w:tcW w:w="279" w:type="pct"/>
            <w:shd w:val="clear" w:color="auto" w:fill="FCE4D6"/>
            <w:vAlign w:val="center"/>
          </w:tcPr>
          <w:p w14:paraId="639FBB4F" w14:textId="2AD80495"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32.5</w:t>
            </w:r>
          </w:p>
        </w:tc>
        <w:tc>
          <w:tcPr>
            <w:tcW w:w="248" w:type="pct"/>
            <w:shd w:val="clear" w:color="auto" w:fill="FCE4D6"/>
            <w:vAlign w:val="center"/>
          </w:tcPr>
          <w:p w14:paraId="01E1A0BE" w14:textId="717E67EA"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0.5</w:t>
            </w:r>
          </w:p>
        </w:tc>
        <w:tc>
          <w:tcPr>
            <w:tcW w:w="248" w:type="pct"/>
            <w:shd w:val="clear" w:color="auto" w:fill="FCE4D6"/>
            <w:vAlign w:val="center"/>
          </w:tcPr>
          <w:p w14:paraId="47E040BC" w14:textId="1B5412AD"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1.0</w:t>
            </w:r>
          </w:p>
        </w:tc>
        <w:tc>
          <w:tcPr>
            <w:tcW w:w="252" w:type="pct"/>
            <w:shd w:val="clear" w:color="auto" w:fill="FCE4D6"/>
            <w:vAlign w:val="center"/>
          </w:tcPr>
          <w:p w14:paraId="0120507C" w14:textId="035D3D0F"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32.3</w:t>
            </w:r>
          </w:p>
        </w:tc>
        <w:tc>
          <w:tcPr>
            <w:tcW w:w="200" w:type="pct"/>
            <w:shd w:val="clear" w:color="auto" w:fill="FCE4D6"/>
            <w:vAlign w:val="center"/>
          </w:tcPr>
          <w:p w14:paraId="4FBC438B" w14:textId="0028A678"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0.54</w:t>
            </w:r>
          </w:p>
        </w:tc>
        <w:tc>
          <w:tcPr>
            <w:tcW w:w="213" w:type="pct"/>
            <w:shd w:val="clear" w:color="auto" w:fill="FCE4D6"/>
            <w:vAlign w:val="center"/>
          </w:tcPr>
          <w:p w14:paraId="04780291" w14:textId="32870ADC"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0.208</w:t>
            </w:r>
          </w:p>
        </w:tc>
        <w:tc>
          <w:tcPr>
            <w:tcW w:w="225" w:type="pct"/>
            <w:shd w:val="clear" w:color="auto" w:fill="FCE4D6"/>
            <w:vAlign w:val="center"/>
          </w:tcPr>
          <w:p w14:paraId="0B07362B" w14:textId="593266D7"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0.0222</w:t>
            </w:r>
          </w:p>
        </w:tc>
        <w:tc>
          <w:tcPr>
            <w:tcW w:w="299" w:type="pct"/>
            <w:shd w:val="clear" w:color="auto" w:fill="FCE4D6"/>
          </w:tcPr>
          <w:p w14:paraId="178DA9A5" w14:textId="4233F525" w:rsidR="00B3660B" w:rsidRPr="00DB4E0A" w:rsidRDefault="00B3660B" w:rsidP="00B3660B">
            <w:pPr>
              <w:rPr>
                <w:rFonts w:ascii="Times New Roman" w:hAnsi="Times New Roman" w:cs="Times New Roman"/>
                <w:color w:val="C65911"/>
                <w:sz w:val="8"/>
                <w:szCs w:val="8"/>
              </w:rPr>
            </w:pPr>
            <w:r w:rsidRPr="00E745A0">
              <w:rPr>
                <w:rFonts w:ascii="Times New Roman" w:hAnsi="Times New Roman" w:cs="Times New Roman"/>
                <w:color w:val="C65911"/>
                <w:sz w:val="8"/>
                <w:szCs w:val="8"/>
              </w:rPr>
              <w:t>35.7</w:t>
            </w:r>
          </w:p>
        </w:tc>
      </w:tr>
      <w:tr w:rsidR="004A19CD" w:rsidRPr="003E6F1B" w14:paraId="442F5F5D" w14:textId="7493A84A" w:rsidTr="000451E0">
        <w:trPr>
          <w:trHeight w:val="216"/>
        </w:trPr>
        <w:tc>
          <w:tcPr>
            <w:tcW w:w="167" w:type="pct"/>
            <w:vAlign w:val="center"/>
          </w:tcPr>
          <w:p w14:paraId="0CA0380D" w14:textId="0A606BF6" w:rsidR="00B3660B" w:rsidRPr="00DB4E0A" w:rsidRDefault="00B3660B" w:rsidP="00B3660B">
            <w:pPr>
              <w:rPr>
                <w:rFonts w:ascii="Times New Roman" w:hAnsi="Times New Roman" w:cs="Times New Roman"/>
                <w:color w:val="C65911"/>
                <w:sz w:val="8"/>
                <w:szCs w:val="8"/>
                <w:lang w:val="en-HK" w:bidi="th-TH"/>
              </w:rPr>
            </w:pPr>
            <w:r w:rsidRPr="00DB4E0A">
              <w:rPr>
                <w:rFonts w:ascii="Times New Roman" w:hAnsi="Times New Roman" w:cs="Times New Roman"/>
                <w:color w:val="C65911"/>
                <w:sz w:val="8"/>
                <w:szCs w:val="8"/>
                <w:lang w:val="en-HK" w:bidi="th-TH"/>
              </w:rPr>
              <w:t>20</w:t>
            </w:r>
          </w:p>
        </w:tc>
        <w:tc>
          <w:tcPr>
            <w:tcW w:w="347" w:type="pct"/>
            <w:vAlign w:val="center"/>
          </w:tcPr>
          <w:p w14:paraId="79931247" w14:textId="64226751"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Office: call center</w:t>
            </w:r>
          </w:p>
        </w:tc>
        <w:tc>
          <w:tcPr>
            <w:tcW w:w="303" w:type="pct"/>
            <w:vAlign w:val="center"/>
          </w:tcPr>
          <w:p w14:paraId="1A31198B" w14:textId="2F353632"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60</w:t>
            </w:r>
          </w:p>
        </w:tc>
        <w:tc>
          <w:tcPr>
            <w:tcW w:w="398" w:type="pct"/>
            <w:vAlign w:val="center"/>
          </w:tcPr>
          <w:p w14:paraId="68ADA4C3" w14:textId="5C9846A8"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Sedentary/Passive</w:t>
            </w:r>
          </w:p>
        </w:tc>
        <w:tc>
          <w:tcPr>
            <w:tcW w:w="300" w:type="pct"/>
            <w:vAlign w:val="center"/>
          </w:tcPr>
          <w:p w14:paraId="6896C0AD" w14:textId="58DB93E4"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4</w:t>
            </w:r>
          </w:p>
        </w:tc>
        <w:tc>
          <w:tcPr>
            <w:tcW w:w="223" w:type="pct"/>
            <w:vAlign w:val="center"/>
          </w:tcPr>
          <w:p w14:paraId="7A6AA601" w14:textId="27AFF4F3"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1.5</w:t>
            </w:r>
          </w:p>
        </w:tc>
        <w:tc>
          <w:tcPr>
            <w:tcW w:w="248" w:type="pct"/>
            <w:vAlign w:val="center"/>
          </w:tcPr>
          <w:p w14:paraId="686F698D" w14:textId="2454CD72"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15</w:t>
            </w:r>
          </w:p>
        </w:tc>
        <w:tc>
          <w:tcPr>
            <w:tcW w:w="374" w:type="pct"/>
            <w:vAlign w:val="center"/>
          </w:tcPr>
          <w:p w14:paraId="1531235D" w14:textId="2E2AF344"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5.0</w:t>
            </w:r>
          </w:p>
        </w:tc>
        <w:tc>
          <w:tcPr>
            <w:tcW w:w="248" w:type="pct"/>
            <w:vAlign w:val="center"/>
          </w:tcPr>
          <w:p w14:paraId="192651CC" w14:textId="57E8F4F3"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16.3</w:t>
            </w:r>
          </w:p>
        </w:tc>
        <w:tc>
          <w:tcPr>
            <w:tcW w:w="221" w:type="pct"/>
            <w:vAlign w:val="center"/>
          </w:tcPr>
          <w:p w14:paraId="6E1CBC9F" w14:textId="38139896"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11.7</w:t>
            </w:r>
          </w:p>
        </w:tc>
        <w:tc>
          <w:tcPr>
            <w:tcW w:w="206" w:type="pct"/>
            <w:vAlign w:val="center"/>
          </w:tcPr>
          <w:p w14:paraId="5F7D24D5" w14:textId="11D50E4B"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0.021</w:t>
            </w:r>
          </w:p>
        </w:tc>
        <w:tc>
          <w:tcPr>
            <w:tcW w:w="279" w:type="pct"/>
            <w:vAlign w:val="center"/>
          </w:tcPr>
          <w:p w14:paraId="5EFAEFFF" w14:textId="3C349994"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16.6</w:t>
            </w:r>
          </w:p>
        </w:tc>
        <w:tc>
          <w:tcPr>
            <w:tcW w:w="248" w:type="pct"/>
            <w:vAlign w:val="center"/>
          </w:tcPr>
          <w:p w14:paraId="5BD5E3B3" w14:textId="19656A88"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0.4</w:t>
            </w:r>
          </w:p>
        </w:tc>
        <w:tc>
          <w:tcPr>
            <w:tcW w:w="248" w:type="pct"/>
            <w:vAlign w:val="center"/>
          </w:tcPr>
          <w:p w14:paraId="378D309B" w14:textId="2AFC237F"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0.7</w:t>
            </w:r>
          </w:p>
        </w:tc>
        <w:tc>
          <w:tcPr>
            <w:tcW w:w="252" w:type="pct"/>
            <w:vAlign w:val="center"/>
          </w:tcPr>
          <w:p w14:paraId="3E8E7756" w14:textId="25EA77B6"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16.5</w:t>
            </w:r>
          </w:p>
        </w:tc>
        <w:tc>
          <w:tcPr>
            <w:tcW w:w="200" w:type="pct"/>
            <w:vAlign w:val="center"/>
          </w:tcPr>
          <w:p w14:paraId="7A84ED97" w14:textId="01B8556C"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0.62</w:t>
            </w:r>
          </w:p>
        </w:tc>
        <w:tc>
          <w:tcPr>
            <w:tcW w:w="213" w:type="pct"/>
            <w:vAlign w:val="center"/>
          </w:tcPr>
          <w:p w14:paraId="589BA168" w14:textId="17B1B447"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0.1</w:t>
            </w:r>
          </w:p>
        </w:tc>
        <w:tc>
          <w:tcPr>
            <w:tcW w:w="225" w:type="pct"/>
            <w:vAlign w:val="center"/>
          </w:tcPr>
          <w:p w14:paraId="658BEDD1" w14:textId="0204E374"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0.0360</w:t>
            </w:r>
          </w:p>
        </w:tc>
        <w:tc>
          <w:tcPr>
            <w:tcW w:w="299" w:type="pct"/>
          </w:tcPr>
          <w:p w14:paraId="5FAC0B3A" w14:textId="5E506288" w:rsidR="00B3660B" w:rsidRPr="00DB4E0A" w:rsidRDefault="00B3660B" w:rsidP="00B3660B">
            <w:pPr>
              <w:rPr>
                <w:rFonts w:ascii="Times New Roman" w:hAnsi="Times New Roman" w:cs="Times New Roman"/>
                <w:color w:val="C65911"/>
                <w:sz w:val="8"/>
                <w:szCs w:val="8"/>
              </w:rPr>
            </w:pPr>
            <w:r w:rsidRPr="00E745A0">
              <w:rPr>
                <w:rFonts w:ascii="Times New Roman" w:hAnsi="Times New Roman" w:cs="Times New Roman"/>
                <w:color w:val="C65911"/>
                <w:sz w:val="8"/>
                <w:szCs w:val="8"/>
              </w:rPr>
              <w:t>29.8</w:t>
            </w:r>
          </w:p>
        </w:tc>
      </w:tr>
      <w:tr w:rsidR="004A19CD" w:rsidRPr="003E6F1B" w14:paraId="6BF3729E" w14:textId="4682D514" w:rsidTr="000451E0">
        <w:trPr>
          <w:trHeight w:val="216"/>
        </w:trPr>
        <w:tc>
          <w:tcPr>
            <w:tcW w:w="167" w:type="pct"/>
            <w:shd w:val="clear" w:color="auto" w:fill="FCE4D6"/>
            <w:vAlign w:val="center"/>
          </w:tcPr>
          <w:p w14:paraId="686A56F6" w14:textId="4B55C176" w:rsidR="00B3660B" w:rsidRPr="00DB4E0A" w:rsidRDefault="00B3660B" w:rsidP="00B3660B">
            <w:pPr>
              <w:rPr>
                <w:rFonts w:ascii="Times New Roman" w:hAnsi="Times New Roman" w:cs="Times New Roman"/>
                <w:color w:val="C65911"/>
                <w:sz w:val="8"/>
                <w:szCs w:val="8"/>
                <w:lang w:val="en-HK" w:bidi="th-TH"/>
              </w:rPr>
            </w:pPr>
            <w:r w:rsidRPr="00DB4E0A">
              <w:rPr>
                <w:rFonts w:ascii="Times New Roman" w:hAnsi="Times New Roman" w:cs="Times New Roman"/>
                <w:color w:val="C65911"/>
                <w:sz w:val="8"/>
                <w:szCs w:val="8"/>
                <w:lang w:val="en-HK" w:bidi="th-TH"/>
              </w:rPr>
              <w:t>21</w:t>
            </w:r>
          </w:p>
        </w:tc>
        <w:tc>
          <w:tcPr>
            <w:tcW w:w="347" w:type="pct"/>
            <w:shd w:val="clear" w:color="auto" w:fill="FCE4D6"/>
            <w:vAlign w:val="center"/>
          </w:tcPr>
          <w:p w14:paraId="529715F3" w14:textId="16E27F45"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Office: general</w:t>
            </w:r>
          </w:p>
        </w:tc>
        <w:tc>
          <w:tcPr>
            <w:tcW w:w="303" w:type="pct"/>
            <w:shd w:val="clear" w:color="auto" w:fill="FCE4D6"/>
            <w:vAlign w:val="center"/>
          </w:tcPr>
          <w:p w14:paraId="0931EB6A" w14:textId="276CF27C"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5</w:t>
            </w:r>
          </w:p>
        </w:tc>
        <w:tc>
          <w:tcPr>
            <w:tcW w:w="398" w:type="pct"/>
            <w:shd w:val="clear" w:color="auto" w:fill="FCE4D6"/>
            <w:vAlign w:val="center"/>
          </w:tcPr>
          <w:p w14:paraId="5B20F6B5" w14:textId="7AC56B24"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Sedentary/Passive</w:t>
            </w:r>
          </w:p>
        </w:tc>
        <w:tc>
          <w:tcPr>
            <w:tcW w:w="300" w:type="pct"/>
            <w:shd w:val="clear" w:color="auto" w:fill="FCE4D6"/>
            <w:vAlign w:val="center"/>
          </w:tcPr>
          <w:p w14:paraId="1AA5563F" w14:textId="02AC31B4"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4</w:t>
            </w:r>
          </w:p>
        </w:tc>
        <w:tc>
          <w:tcPr>
            <w:tcW w:w="223" w:type="pct"/>
            <w:shd w:val="clear" w:color="auto" w:fill="FCE4D6"/>
            <w:vAlign w:val="center"/>
          </w:tcPr>
          <w:p w14:paraId="53EA7638" w14:textId="645A469C"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1.5</w:t>
            </w:r>
          </w:p>
        </w:tc>
        <w:tc>
          <w:tcPr>
            <w:tcW w:w="248" w:type="pct"/>
            <w:shd w:val="clear" w:color="auto" w:fill="FCE4D6"/>
            <w:vAlign w:val="center"/>
          </w:tcPr>
          <w:p w14:paraId="64C6192F" w14:textId="7653B159"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15</w:t>
            </w:r>
          </w:p>
        </w:tc>
        <w:tc>
          <w:tcPr>
            <w:tcW w:w="374" w:type="pct"/>
            <w:shd w:val="clear" w:color="auto" w:fill="FCE4D6"/>
            <w:vAlign w:val="center"/>
          </w:tcPr>
          <w:p w14:paraId="1EC10DEC" w14:textId="40C33FEF"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60.0</w:t>
            </w:r>
          </w:p>
        </w:tc>
        <w:tc>
          <w:tcPr>
            <w:tcW w:w="248" w:type="pct"/>
            <w:shd w:val="clear" w:color="auto" w:fill="FCE4D6"/>
            <w:vAlign w:val="center"/>
          </w:tcPr>
          <w:p w14:paraId="6F3FD526" w14:textId="1F0A01D2"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30.5</w:t>
            </w:r>
          </w:p>
        </w:tc>
        <w:tc>
          <w:tcPr>
            <w:tcW w:w="221" w:type="pct"/>
            <w:shd w:val="clear" w:color="auto" w:fill="FCE4D6"/>
            <w:vAlign w:val="center"/>
          </w:tcPr>
          <w:p w14:paraId="7EE0F867" w14:textId="62D18CA1"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1.8</w:t>
            </w:r>
          </w:p>
        </w:tc>
        <w:tc>
          <w:tcPr>
            <w:tcW w:w="206" w:type="pct"/>
            <w:shd w:val="clear" w:color="auto" w:fill="FCE4D6"/>
            <w:vAlign w:val="center"/>
          </w:tcPr>
          <w:p w14:paraId="17A69350" w14:textId="35920620"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0.137</w:t>
            </w:r>
          </w:p>
        </w:tc>
        <w:tc>
          <w:tcPr>
            <w:tcW w:w="279" w:type="pct"/>
            <w:shd w:val="clear" w:color="auto" w:fill="FCE4D6"/>
            <w:vAlign w:val="center"/>
          </w:tcPr>
          <w:p w14:paraId="6C6E1C55" w14:textId="48F48740"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35.3</w:t>
            </w:r>
          </w:p>
        </w:tc>
        <w:tc>
          <w:tcPr>
            <w:tcW w:w="248" w:type="pct"/>
            <w:shd w:val="clear" w:color="auto" w:fill="FCE4D6"/>
            <w:vAlign w:val="center"/>
          </w:tcPr>
          <w:p w14:paraId="5741D287" w14:textId="62B493E2"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4.8</w:t>
            </w:r>
          </w:p>
        </w:tc>
        <w:tc>
          <w:tcPr>
            <w:tcW w:w="248" w:type="pct"/>
            <w:shd w:val="clear" w:color="auto" w:fill="FCE4D6"/>
            <w:vAlign w:val="center"/>
          </w:tcPr>
          <w:p w14:paraId="13366361" w14:textId="2EFF39EA"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8.3</w:t>
            </w:r>
          </w:p>
        </w:tc>
        <w:tc>
          <w:tcPr>
            <w:tcW w:w="252" w:type="pct"/>
            <w:shd w:val="clear" w:color="auto" w:fill="FCE4D6"/>
            <w:vAlign w:val="center"/>
          </w:tcPr>
          <w:p w14:paraId="288F4E04" w14:textId="105D93B6"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35.2</w:t>
            </w:r>
          </w:p>
        </w:tc>
        <w:tc>
          <w:tcPr>
            <w:tcW w:w="200" w:type="pct"/>
            <w:shd w:val="clear" w:color="auto" w:fill="FCE4D6"/>
            <w:vAlign w:val="center"/>
          </w:tcPr>
          <w:p w14:paraId="1CB0B7C3" w14:textId="175DC96F"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0.26</w:t>
            </w:r>
          </w:p>
        </w:tc>
        <w:tc>
          <w:tcPr>
            <w:tcW w:w="213" w:type="pct"/>
            <w:shd w:val="clear" w:color="auto" w:fill="FCE4D6"/>
            <w:vAlign w:val="center"/>
          </w:tcPr>
          <w:p w14:paraId="4286722E" w14:textId="0405764D"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0.458</w:t>
            </w:r>
          </w:p>
        </w:tc>
        <w:tc>
          <w:tcPr>
            <w:tcW w:w="225" w:type="pct"/>
            <w:shd w:val="clear" w:color="auto" w:fill="FCE4D6"/>
            <w:vAlign w:val="center"/>
          </w:tcPr>
          <w:p w14:paraId="3AD72D59" w14:textId="7AB45A09"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0.0170</w:t>
            </w:r>
          </w:p>
        </w:tc>
        <w:tc>
          <w:tcPr>
            <w:tcW w:w="299" w:type="pct"/>
            <w:shd w:val="clear" w:color="auto" w:fill="FCE4D6"/>
          </w:tcPr>
          <w:p w14:paraId="2435395B" w14:textId="4CE0F04B" w:rsidR="00B3660B" w:rsidRPr="00DB4E0A" w:rsidRDefault="00B3660B" w:rsidP="00B3660B">
            <w:pPr>
              <w:rPr>
                <w:rFonts w:ascii="Times New Roman" w:hAnsi="Times New Roman" w:cs="Times New Roman"/>
                <w:color w:val="C65911"/>
                <w:sz w:val="8"/>
                <w:szCs w:val="8"/>
              </w:rPr>
            </w:pPr>
            <w:r w:rsidRPr="00E745A0">
              <w:rPr>
                <w:rFonts w:ascii="Times New Roman" w:hAnsi="Times New Roman" w:cs="Times New Roman"/>
                <w:color w:val="C65911"/>
                <w:sz w:val="8"/>
                <w:szCs w:val="8"/>
              </w:rPr>
              <w:t>25.1</w:t>
            </w:r>
          </w:p>
        </w:tc>
      </w:tr>
      <w:tr w:rsidR="004A19CD" w:rsidRPr="003E6F1B" w14:paraId="22AEDA20" w14:textId="27E2541A" w:rsidTr="000451E0">
        <w:trPr>
          <w:trHeight w:val="216"/>
        </w:trPr>
        <w:tc>
          <w:tcPr>
            <w:tcW w:w="167" w:type="pct"/>
            <w:vAlign w:val="center"/>
          </w:tcPr>
          <w:p w14:paraId="7580F595" w14:textId="589A1677" w:rsidR="00B3660B" w:rsidRPr="00DB4E0A" w:rsidRDefault="00B3660B" w:rsidP="00B3660B">
            <w:pPr>
              <w:rPr>
                <w:rFonts w:ascii="Times New Roman" w:hAnsi="Times New Roman" w:cs="Times New Roman"/>
                <w:color w:val="C65911"/>
                <w:sz w:val="8"/>
                <w:szCs w:val="8"/>
                <w:lang w:val="en-HK" w:bidi="th-TH"/>
              </w:rPr>
            </w:pPr>
            <w:r w:rsidRPr="00DB4E0A">
              <w:rPr>
                <w:rFonts w:ascii="Times New Roman" w:hAnsi="Times New Roman" w:cs="Times New Roman"/>
                <w:color w:val="C65911"/>
                <w:sz w:val="8"/>
                <w:szCs w:val="8"/>
                <w:lang w:val="en-HK" w:bidi="th-TH"/>
              </w:rPr>
              <w:t>22</w:t>
            </w:r>
          </w:p>
        </w:tc>
        <w:tc>
          <w:tcPr>
            <w:tcW w:w="347" w:type="pct"/>
            <w:vAlign w:val="center"/>
          </w:tcPr>
          <w:p w14:paraId="6F5A3B67" w14:textId="0A3942AD"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Place of religious workship</w:t>
            </w:r>
          </w:p>
        </w:tc>
        <w:tc>
          <w:tcPr>
            <w:tcW w:w="303" w:type="pct"/>
            <w:vAlign w:val="center"/>
          </w:tcPr>
          <w:p w14:paraId="73A5DC5F" w14:textId="199F3C1E"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120</w:t>
            </w:r>
          </w:p>
        </w:tc>
        <w:tc>
          <w:tcPr>
            <w:tcW w:w="398" w:type="pct"/>
            <w:vAlign w:val="center"/>
          </w:tcPr>
          <w:p w14:paraId="3D040F64" w14:textId="22FB6FFA"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Sedentary/Passive</w:t>
            </w:r>
          </w:p>
        </w:tc>
        <w:tc>
          <w:tcPr>
            <w:tcW w:w="300" w:type="pct"/>
            <w:vAlign w:val="center"/>
          </w:tcPr>
          <w:p w14:paraId="5FCF31F0" w14:textId="23039C65"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w:t>
            </w:r>
          </w:p>
        </w:tc>
        <w:tc>
          <w:tcPr>
            <w:tcW w:w="223" w:type="pct"/>
            <w:vAlign w:val="center"/>
          </w:tcPr>
          <w:p w14:paraId="2ABBB063" w14:textId="03C7AC01"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1.3</w:t>
            </w:r>
          </w:p>
        </w:tc>
        <w:tc>
          <w:tcPr>
            <w:tcW w:w="248" w:type="pct"/>
            <w:vAlign w:val="center"/>
          </w:tcPr>
          <w:p w14:paraId="7D6A8487" w14:textId="1E1E61D4"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25</w:t>
            </w:r>
          </w:p>
        </w:tc>
        <w:tc>
          <w:tcPr>
            <w:tcW w:w="374" w:type="pct"/>
            <w:vAlign w:val="center"/>
          </w:tcPr>
          <w:p w14:paraId="7A6B2294" w14:textId="1D789190"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2.5</w:t>
            </w:r>
          </w:p>
        </w:tc>
        <w:tc>
          <w:tcPr>
            <w:tcW w:w="248" w:type="pct"/>
            <w:vAlign w:val="center"/>
          </w:tcPr>
          <w:p w14:paraId="7B1A8B90" w14:textId="5DF48C36"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25.6</w:t>
            </w:r>
          </w:p>
        </w:tc>
        <w:tc>
          <w:tcPr>
            <w:tcW w:w="221" w:type="pct"/>
            <w:vAlign w:val="center"/>
          </w:tcPr>
          <w:p w14:paraId="446900A2" w14:textId="1C0CEA09"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36.9</w:t>
            </w:r>
          </w:p>
        </w:tc>
        <w:tc>
          <w:tcPr>
            <w:tcW w:w="206" w:type="pct"/>
            <w:vAlign w:val="center"/>
          </w:tcPr>
          <w:p w14:paraId="0B4A214B" w14:textId="3E01B9EA"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0.014</w:t>
            </w:r>
          </w:p>
        </w:tc>
        <w:tc>
          <w:tcPr>
            <w:tcW w:w="279" w:type="pct"/>
            <w:vAlign w:val="center"/>
          </w:tcPr>
          <w:p w14:paraId="35EBF6F0" w14:textId="67F57CD6"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26.0</w:t>
            </w:r>
          </w:p>
        </w:tc>
        <w:tc>
          <w:tcPr>
            <w:tcW w:w="248" w:type="pct"/>
            <w:vAlign w:val="center"/>
          </w:tcPr>
          <w:p w14:paraId="386D33F9" w14:textId="449A32F2"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0.4</w:t>
            </w:r>
          </w:p>
        </w:tc>
        <w:tc>
          <w:tcPr>
            <w:tcW w:w="248" w:type="pct"/>
            <w:vAlign w:val="center"/>
          </w:tcPr>
          <w:p w14:paraId="506FA8AE" w14:textId="70F86E74"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0.7</w:t>
            </w:r>
          </w:p>
        </w:tc>
        <w:tc>
          <w:tcPr>
            <w:tcW w:w="252" w:type="pct"/>
            <w:vAlign w:val="center"/>
          </w:tcPr>
          <w:p w14:paraId="66A6F127" w14:textId="05B240F8"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25.9</w:t>
            </w:r>
          </w:p>
        </w:tc>
        <w:tc>
          <w:tcPr>
            <w:tcW w:w="200" w:type="pct"/>
            <w:vAlign w:val="center"/>
          </w:tcPr>
          <w:p w14:paraId="2D7E4C1F" w14:textId="60982CAE"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0.49</w:t>
            </w:r>
          </w:p>
        </w:tc>
        <w:tc>
          <w:tcPr>
            <w:tcW w:w="213" w:type="pct"/>
            <w:vAlign w:val="center"/>
          </w:tcPr>
          <w:p w14:paraId="613B0AC4" w14:textId="48F6FEB4"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0.076</w:t>
            </w:r>
          </w:p>
        </w:tc>
        <w:tc>
          <w:tcPr>
            <w:tcW w:w="225" w:type="pct"/>
            <w:vAlign w:val="center"/>
          </w:tcPr>
          <w:p w14:paraId="3118E250" w14:textId="3308649B"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0.0100</w:t>
            </w:r>
          </w:p>
        </w:tc>
        <w:tc>
          <w:tcPr>
            <w:tcW w:w="299" w:type="pct"/>
          </w:tcPr>
          <w:p w14:paraId="30C1320D" w14:textId="6C6F54DF" w:rsidR="00B3660B" w:rsidRPr="00DB4E0A" w:rsidRDefault="00B3660B" w:rsidP="00B3660B">
            <w:pPr>
              <w:rPr>
                <w:rFonts w:ascii="Times New Roman" w:hAnsi="Times New Roman" w:cs="Times New Roman"/>
                <w:color w:val="C65911"/>
                <w:sz w:val="8"/>
                <w:szCs w:val="8"/>
              </w:rPr>
            </w:pPr>
            <w:r w:rsidRPr="00E745A0">
              <w:rPr>
                <w:rFonts w:ascii="Times New Roman" w:hAnsi="Times New Roman" w:cs="Times New Roman"/>
                <w:color w:val="C65911"/>
                <w:sz w:val="8"/>
                <w:szCs w:val="8"/>
              </w:rPr>
              <w:t>12.7</w:t>
            </w:r>
          </w:p>
        </w:tc>
      </w:tr>
      <w:tr w:rsidR="004A19CD" w:rsidRPr="003E6F1B" w14:paraId="6A0D1971" w14:textId="311F8577" w:rsidTr="000451E0">
        <w:trPr>
          <w:trHeight w:val="216"/>
        </w:trPr>
        <w:tc>
          <w:tcPr>
            <w:tcW w:w="167" w:type="pct"/>
            <w:shd w:val="clear" w:color="auto" w:fill="FCE4D6"/>
            <w:vAlign w:val="center"/>
          </w:tcPr>
          <w:p w14:paraId="28F2C6E8" w14:textId="5A4B05DB" w:rsidR="00B3660B" w:rsidRPr="00DB4E0A" w:rsidRDefault="00B3660B" w:rsidP="00B3660B">
            <w:pPr>
              <w:rPr>
                <w:rFonts w:ascii="Times New Roman" w:hAnsi="Times New Roman" w:cs="Times New Roman"/>
                <w:color w:val="C65911"/>
                <w:sz w:val="8"/>
                <w:szCs w:val="8"/>
                <w:lang w:val="en-HK" w:bidi="th-TH"/>
              </w:rPr>
            </w:pPr>
            <w:r w:rsidRPr="00DB4E0A">
              <w:rPr>
                <w:rFonts w:ascii="Times New Roman" w:hAnsi="Times New Roman" w:cs="Times New Roman"/>
                <w:color w:val="C65911"/>
                <w:sz w:val="8"/>
                <w:szCs w:val="8"/>
                <w:lang w:val="en-HK" w:bidi="th-TH"/>
              </w:rPr>
              <w:t>23</w:t>
            </w:r>
          </w:p>
        </w:tc>
        <w:tc>
          <w:tcPr>
            <w:tcW w:w="347" w:type="pct"/>
            <w:shd w:val="clear" w:color="auto" w:fill="FCE4D6"/>
            <w:vAlign w:val="center"/>
          </w:tcPr>
          <w:p w14:paraId="04C57E7D" w14:textId="51BF9AB3"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Residential common space</w:t>
            </w:r>
          </w:p>
        </w:tc>
        <w:tc>
          <w:tcPr>
            <w:tcW w:w="303" w:type="pct"/>
            <w:shd w:val="clear" w:color="auto" w:fill="FCE4D6"/>
            <w:vAlign w:val="center"/>
          </w:tcPr>
          <w:p w14:paraId="27922A79" w14:textId="0CD1FFCD"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30</w:t>
            </w:r>
          </w:p>
        </w:tc>
        <w:tc>
          <w:tcPr>
            <w:tcW w:w="398" w:type="pct"/>
            <w:shd w:val="clear" w:color="auto" w:fill="FCE4D6"/>
            <w:vAlign w:val="center"/>
          </w:tcPr>
          <w:p w14:paraId="2D742C1D" w14:textId="5C939F9D"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Sedentary/Passive</w:t>
            </w:r>
          </w:p>
        </w:tc>
        <w:tc>
          <w:tcPr>
            <w:tcW w:w="300" w:type="pct"/>
            <w:shd w:val="clear" w:color="auto" w:fill="FCE4D6"/>
            <w:vAlign w:val="center"/>
          </w:tcPr>
          <w:p w14:paraId="5CCD2B4D" w14:textId="265F2A78"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4</w:t>
            </w:r>
          </w:p>
        </w:tc>
        <w:tc>
          <w:tcPr>
            <w:tcW w:w="223" w:type="pct"/>
            <w:shd w:val="clear" w:color="auto" w:fill="FCE4D6"/>
            <w:vAlign w:val="center"/>
          </w:tcPr>
          <w:p w14:paraId="46030FD9" w14:textId="0E9BD617"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1.3</w:t>
            </w:r>
          </w:p>
        </w:tc>
        <w:tc>
          <w:tcPr>
            <w:tcW w:w="248" w:type="pct"/>
            <w:shd w:val="clear" w:color="auto" w:fill="FCE4D6"/>
            <w:vAlign w:val="center"/>
          </w:tcPr>
          <w:p w14:paraId="7E83E0BA" w14:textId="0B70DC31"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25</w:t>
            </w:r>
          </w:p>
        </w:tc>
        <w:tc>
          <w:tcPr>
            <w:tcW w:w="374" w:type="pct"/>
            <w:shd w:val="clear" w:color="auto" w:fill="FCE4D6"/>
            <w:vAlign w:val="center"/>
          </w:tcPr>
          <w:p w14:paraId="24514B2A" w14:textId="3574FDB5"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10.0</w:t>
            </w:r>
          </w:p>
        </w:tc>
        <w:tc>
          <w:tcPr>
            <w:tcW w:w="248" w:type="pct"/>
            <w:shd w:val="clear" w:color="auto" w:fill="FCE4D6"/>
            <w:vAlign w:val="center"/>
          </w:tcPr>
          <w:p w14:paraId="5DBD4D04" w14:textId="09B3D2EE"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27.6</w:t>
            </w:r>
          </w:p>
        </w:tc>
        <w:tc>
          <w:tcPr>
            <w:tcW w:w="221" w:type="pct"/>
            <w:shd w:val="clear" w:color="auto" w:fill="FCE4D6"/>
            <w:vAlign w:val="center"/>
          </w:tcPr>
          <w:p w14:paraId="42408C96" w14:textId="367B242D"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9.9</w:t>
            </w:r>
          </w:p>
        </w:tc>
        <w:tc>
          <w:tcPr>
            <w:tcW w:w="206" w:type="pct"/>
            <w:shd w:val="clear" w:color="auto" w:fill="FCE4D6"/>
            <w:vAlign w:val="center"/>
          </w:tcPr>
          <w:p w14:paraId="415E332E" w14:textId="63461A00"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0.025</w:t>
            </w:r>
          </w:p>
        </w:tc>
        <w:tc>
          <w:tcPr>
            <w:tcW w:w="279" w:type="pct"/>
            <w:shd w:val="clear" w:color="auto" w:fill="FCE4D6"/>
            <w:vAlign w:val="center"/>
          </w:tcPr>
          <w:p w14:paraId="55DE39A3" w14:textId="4FC30EBC"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28.3</w:t>
            </w:r>
          </w:p>
        </w:tc>
        <w:tc>
          <w:tcPr>
            <w:tcW w:w="248" w:type="pct"/>
            <w:shd w:val="clear" w:color="auto" w:fill="FCE4D6"/>
            <w:vAlign w:val="center"/>
          </w:tcPr>
          <w:p w14:paraId="4955F875" w14:textId="6AA152B1"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0.7</w:t>
            </w:r>
          </w:p>
        </w:tc>
        <w:tc>
          <w:tcPr>
            <w:tcW w:w="248" w:type="pct"/>
            <w:shd w:val="clear" w:color="auto" w:fill="FCE4D6"/>
            <w:vAlign w:val="center"/>
          </w:tcPr>
          <w:p w14:paraId="02297CF8" w14:textId="22732211"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1.4</w:t>
            </w:r>
          </w:p>
        </w:tc>
        <w:tc>
          <w:tcPr>
            <w:tcW w:w="252" w:type="pct"/>
            <w:shd w:val="clear" w:color="auto" w:fill="FCE4D6"/>
            <w:vAlign w:val="center"/>
          </w:tcPr>
          <w:p w14:paraId="0CABEF1E" w14:textId="35EEB3F4"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28.1</w:t>
            </w:r>
          </w:p>
        </w:tc>
        <w:tc>
          <w:tcPr>
            <w:tcW w:w="200" w:type="pct"/>
            <w:shd w:val="clear" w:color="auto" w:fill="FCE4D6"/>
            <w:vAlign w:val="center"/>
          </w:tcPr>
          <w:p w14:paraId="3B010E25" w14:textId="46962405"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0.66</w:t>
            </w:r>
          </w:p>
        </w:tc>
        <w:tc>
          <w:tcPr>
            <w:tcW w:w="213" w:type="pct"/>
            <w:shd w:val="clear" w:color="auto" w:fill="FCE4D6"/>
            <w:vAlign w:val="center"/>
          </w:tcPr>
          <w:p w14:paraId="32886D69" w14:textId="08F0AB7C"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0.076</w:t>
            </w:r>
          </w:p>
        </w:tc>
        <w:tc>
          <w:tcPr>
            <w:tcW w:w="225" w:type="pct"/>
            <w:shd w:val="clear" w:color="auto" w:fill="FCE4D6"/>
            <w:vAlign w:val="center"/>
          </w:tcPr>
          <w:p w14:paraId="36DA26BE" w14:textId="311D50A7"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0.0184</w:t>
            </w:r>
          </w:p>
        </w:tc>
        <w:tc>
          <w:tcPr>
            <w:tcW w:w="299" w:type="pct"/>
            <w:shd w:val="clear" w:color="auto" w:fill="FCE4D6"/>
          </w:tcPr>
          <w:p w14:paraId="214FFD4D" w14:textId="0617D0DF" w:rsidR="00B3660B" w:rsidRPr="00DB4E0A" w:rsidRDefault="00B3660B" w:rsidP="00B3660B">
            <w:pPr>
              <w:rPr>
                <w:rFonts w:ascii="Times New Roman" w:hAnsi="Times New Roman" w:cs="Times New Roman"/>
                <w:color w:val="C65911"/>
                <w:sz w:val="8"/>
                <w:szCs w:val="8"/>
              </w:rPr>
            </w:pPr>
            <w:r w:rsidRPr="00E745A0">
              <w:rPr>
                <w:rFonts w:ascii="Times New Roman" w:hAnsi="Times New Roman" w:cs="Times New Roman"/>
                <w:color w:val="C65911"/>
                <w:sz w:val="8"/>
                <w:szCs w:val="8"/>
              </w:rPr>
              <w:t>25.5</w:t>
            </w:r>
          </w:p>
        </w:tc>
      </w:tr>
      <w:tr w:rsidR="004A19CD" w:rsidRPr="003E6F1B" w14:paraId="268D2904" w14:textId="6999B472" w:rsidTr="000451E0">
        <w:trPr>
          <w:trHeight w:val="216"/>
        </w:trPr>
        <w:tc>
          <w:tcPr>
            <w:tcW w:w="167" w:type="pct"/>
            <w:vAlign w:val="center"/>
          </w:tcPr>
          <w:p w14:paraId="1395FCC3" w14:textId="505E6EE9" w:rsidR="00B3660B" w:rsidRPr="00DB4E0A" w:rsidRDefault="00B3660B" w:rsidP="00B3660B">
            <w:pPr>
              <w:rPr>
                <w:rFonts w:ascii="Times New Roman" w:hAnsi="Times New Roman" w:cs="Times New Roman"/>
                <w:color w:val="C65911"/>
                <w:sz w:val="8"/>
                <w:szCs w:val="8"/>
                <w:lang w:val="en-HK" w:bidi="th-TH"/>
              </w:rPr>
            </w:pPr>
            <w:r w:rsidRPr="00DB4E0A">
              <w:rPr>
                <w:rFonts w:ascii="Times New Roman" w:hAnsi="Times New Roman" w:cs="Times New Roman"/>
                <w:color w:val="C65911"/>
                <w:sz w:val="8"/>
                <w:szCs w:val="8"/>
                <w:lang w:val="en-HK" w:bidi="th-TH"/>
              </w:rPr>
              <w:t>24</w:t>
            </w:r>
          </w:p>
        </w:tc>
        <w:tc>
          <w:tcPr>
            <w:tcW w:w="347" w:type="pct"/>
            <w:vAlign w:val="center"/>
          </w:tcPr>
          <w:p w14:paraId="7C0E9037" w14:textId="3E9E932E"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Residential dwelling unit</w:t>
            </w:r>
          </w:p>
        </w:tc>
        <w:tc>
          <w:tcPr>
            <w:tcW w:w="303" w:type="pct"/>
            <w:vAlign w:val="center"/>
          </w:tcPr>
          <w:p w14:paraId="55BF83D7" w14:textId="6F4F1816"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3</w:t>
            </w:r>
          </w:p>
        </w:tc>
        <w:tc>
          <w:tcPr>
            <w:tcW w:w="398" w:type="pct"/>
            <w:vAlign w:val="center"/>
          </w:tcPr>
          <w:p w14:paraId="2F31C4AB" w14:textId="2BED0EAB"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Sleep or Nap</w:t>
            </w:r>
          </w:p>
        </w:tc>
        <w:tc>
          <w:tcPr>
            <w:tcW w:w="300" w:type="pct"/>
            <w:vAlign w:val="center"/>
          </w:tcPr>
          <w:p w14:paraId="2352ADBD" w14:textId="40587E21"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8</w:t>
            </w:r>
          </w:p>
        </w:tc>
        <w:tc>
          <w:tcPr>
            <w:tcW w:w="223" w:type="pct"/>
            <w:vAlign w:val="center"/>
          </w:tcPr>
          <w:p w14:paraId="35DFE86E" w14:textId="03BC013F"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w:t>
            </w:r>
          </w:p>
        </w:tc>
        <w:tc>
          <w:tcPr>
            <w:tcW w:w="248" w:type="pct"/>
            <w:vAlign w:val="center"/>
          </w:tcPr>
          <w:p w14:paraId="69E48359" w14:textId="5E887F43"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15</w:t>
            </w:r>
          </w:p>
        </w:tc>
        <w:tc>
          <w:tcPr>
            <w:tcW w:w="374" w:type="pct"/>
            <w:vAlign w:val="center"/>
          </w:tcPr>
          <w:p w14:paraId="7E8FE0CB" w14:textId="6435CBAA"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100.0</w:t>
            </w:r>
          </w:p>
        </w:tc>
        <w:tc>
          <w:tcPr>
            <w:tcW w:w="248" w:type="pct"/>
            <w:vAlign w:val="center"/>
          </w:tcPr>
          <w:p w14:paraId="70AFC86D" w14:textId="52AFA9BC"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40.8</w:t>
            </w:r>
          </w:p>
        </w:tc>
        <w:tc>
          <w:tcPr>
            <w:tcW w:w="221" w:type="pct"/>
            <w:vAlign w:val="center"/>
          </w:tcPr>
          <w:p w14:paraId="22A8E108" w14:textId="2D27A213"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1.5</w:t>
            </w:r>
          </w:p>
        </w:tc>
        <w:tc>
          <w:tcPr>
            <w:tcW w:w="206" w:type="pct"/>
            <w:vAlign w:val="center"/>
          </w:tcPr>
          <w:p w14:paraId="43CDA4E1" w14:textId="13606398"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0.085</w:t>
            </w:r>
          </w:p>
        </w:tc>
        <w:tc>
          <w:tcPr>
            <w:tcW w:w="279" w:type="pct"/>
            <w:vAlign w:val="center"/>
          </w:tcPr>
          <w:p w14:paraId="433B35B0" w14:textId="091918D8"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44.6</w:t>
            </w:r>
          </w:p>
        </w:tc>
        <w:tc>
          <w:tcPr>
            <w:tcW w:w="248" w:type="pct"/>
            <w:vAlign w:val="center"/>
          </w:tcPr>
          <w:p w14:paraId="518774A2" w14:textId="49EE35E7"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3.8</w:t>
            </w:r>
          </w:p>
        </w:tc>
        <w:tc>
          <w:tcPr>
            <w:tcW w:w="248" w:type="pct"/>
            <w:vAlign w:val="center"/>
          </w:tcPr>
          <w:p w14:paraId="54924092" w14:textId="217A5FF3"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6.9</w:t>
            </w:r>
          </w:p>
        </w:tc>
        <w:tc>
          <w:tcPr>
            <w:tcW w:w="252" w:type="pct"/>
            <w:vAlign w:val="center"/>
          </w:tcPr>
          <w:p w14:paraId="09C3F317" w14:textId="6EBFAB9D"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44.4</w:t>
            </w:r>
          </w:p>
        </w:tc>
        <w:tc>
          <w:tcPr>
            <w:tcW w:w="200" w:type="pct"/>
            <w:vAlign w:val="center"/>
          </w:tcPr>
          <w:p w14:paraId="3D5168DC" w14:textId="13EF7B75"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0.59</w:t>
            </w:r>
          </w:p>
        </w:tc>
        <w:tc>
          <w:tcPr>
            <w:tcW w:w="213" w:type="pct"/>
            <w:vAlign w:val="center"/>
          </w:tcPr>
          <w:p w14:paraId="77309FE7" w14:textId="655FEEF3"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0.076</w:t>
            </w:r>
          </w:p>
        </w:tc>
        <w:tc>
          <w:tcPr>
            <w:tcW w:w="225" w:type="pct"/>
            <w:vAlign w:val="center"/>
          </w:tcPr>
          <w:p w14:paraId="1F7354E9" w14:textId="771A6C3B"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0.0179</w:t>
            </w:r>
          </w:p>
        </w:tc>
        <w:tc>
          <w:tcPr>
            <w:tcW w:w="299" w:type="pct"/>
          </w:tcPr>
          <w:p w14:paraId="48AC7ABD" w14:textId="5AB4B72E" w:rsidR="00B3660B" w:rsidRPr="00DB4E0A" w:rsidRDefault="00B3660B" w:rsidP="00B3660B">
            <w:pPr>
              <w:rPr>
                <w:rFonts w:ascii="Times New Roman" w:hAnsi="Times New Roman" w:cs="Times New Roman"/>
                <w:color w:val="C65911"/>
                <w:sz w:val="8"/>
                <w:szCs w:val="8"/>
              </w:rPr>
            </w:pPr>
            <w:r w:rsidRPr="00E745A0">
              <w:rPr>
                <w:rFonts w:ascii="Times New Roman" w:hAnsi="Times New Roman" w:cs="Times New Roman"/>
                <w:color w:val="C65911"/>
                <w:sz w:val="8"/>
                <w:szCs w:val="8"/>
              </w:rPr>
              <w:t>36.4</w:t>
            </w:r>
          </w:p>
        </w:tc>
      </w:tr>
      <w:tr w:rsidR="004A19CD" w:rsidRPr="003E6F1B" w14:paraId="33750058" w14:textId="5741BEBA" w:rsidTr="000451E0">
        <w:trPr>
          <w:trHeight w:val="216"/>
        </w:trPr>
        <w:tc>
          <w:tcPr>
            <w:tcW w:w="167" w:type="pct"/>
            <w:shd w:val="clear" w:color="auto" w:fill="FCE4D6"/>
            <w:vAlign w:val="center"/>
          </w:tcPr>
          <w:p w14:paraId="22A8573E" w14:textId="423EE643" w:rsidR="00B3660B" w:rsidRPr="00DB4E0A" w:rsidRDefault="00B3660B" w:rsidP="00B3660B">
            <w:pPr>
              <w:rPr>
                <w:rFonts w:ascii="Times New Roman" w:hAnsi="Times New Roman" w:cs="Times New Roman"/>
                <w:color w:val="C65911"/>
                <w:sz w:val="8"/>
                <w:szCs w:val="8"/>
                <w:lang w:val="en-HK" w:bidi="th-TH"/>
              </w:rPr>
            </w:pPr>
            <w:r w:rsidRPr="00DB4E0A">
              <w:rPr>
                <w:rFonts w:ascii="Times New Roman" w:hAnsi="Times New Roman" w:cs="Times New Roman"/>
                <w:color w:val="C65911"/>
                <w:sz w:val="8"/>
                <w:szCs w:val="8"/>
                <w:lang w:val="en-HK" w:bidi="th-TH"/>
              </w:rPr>
              <w:t>25</w:t>
            </w:r>
          </w:p>
        </w:tc>
        <w:tc>
          <w:tcPr>
            <w:tcW w:w="347" w:type="pct"/>
            <w:shd w:val="clear" w:color="auto" w:fill="FCE4D6"/>
            <w:vAlign w:val="center"/>
          </w:tcPr>
          <w:p w14:paraId="2F2798B3" w14:textId="6481107E"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Retail</w:t>
            </w:r>
          </w:p>
        </w:tc>
        <w:tc>
          <w:tcPr>
            <w:tcW w:w="303" w:type="pct"/>
            <w:shd w:val="clear" w:color="auto" w:fill="FCE4D6"/>
            <w:vAlign w:val="center"/>
          </w:tcPr>
          <w:p w14:paraId="1D19E731" w14:textId="485C022C"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15</w:t>
            </w:r>
          </w:p>
        </w:tc>
        <w:tc>
          <w:tcPr>
            <w:tcW w:w="398" w:type="pct"/>
            <w:shd w:val="clear" w:color="auto" w:fill="FCE4D6"/>
            <w:vAlign w:val="center"/>
          </w:tcPr>
          <w:p w14:paraId="05C70651" w14:textId="1DEB80D2"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Light exercise</w:t>
            </w:r>
          </w:p>
        </w:tc>
        <w:tc>
          <w:tcPr>
            <w:tcW w:w="300" w:type="pct"/>
            <w:shd w:val="clear" w:color="auto" w:fill="FCE4D6"/>
            <w:vAlign w:val="center"/>
          </w:tcPr>
          <w:p w14:paraId="3F49F7CA" w14:textId="6EB9C10B"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w:t>
            </w:r>
          </w:p>
        </w:tc>
        <w:tc>
          <w:tcPr>
            <w:tcW w:w="223" w:type="pct"/>
            <w:shd w:val="clear" w:color="auto" w:fill="FCE4D6"/>
            <w:vAlign w:val="center"/>
          </w:tcPr>
          <w:p w14:paraId="13B3DA3A" w14:textId="35872214"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1.8</w:t>
            </w:r>
          </w:p>
        </w:tc>
        <w:tc>
          <w:tcPr>
            <w:tcW w:w="248" w:type="pct"/>
            <w:shd w:val="clear" w:color="auto" w:fill="FCE4D6"/>
            <w:vAlign w:val="center"/>
          </w:tcPr>
          <w:p w14:paraId="75C78E60" w14:textId="1C3332F5"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20</w:t>
            </w:r>
          </w:p>
        </w:tc>
        <w:tc>
          <w:tcPr>
            <w:tcW w:w="374" w:type="pct"/>
            <w:shd w:val="clear" w:color="auto" w:fill="FCE4D6"/>
            <w:vAlign w:val="center"/>
          </w:tcPr>
          <w:p w14:paraId="03ADF8A2" w14:textId="7ED31A76"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20.0</w:t>
            </w:r>
          </w:p>
        </w:tc>
        <w:tc>
          <w:tcPr>
            <w:tcW w:w="248" w:type="pct"/>
            <w:shd w:val="clear" w:color="auto" w:fill="FCE4D6"/>
            <w:vAlign w:val="center"/>
          </w:tcPr>
          <w:p w14:paraId="442806CA" w14:textId="380F70C2"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25.2</w:t>
            </w:r>
          </w:p>
        </w:tc>
        <w:tc>
          <w:tcPr>
            <w:tcW w:w="221" w:type="pct"/>
            <w:shd w:val="clear" w:color="auto" w:fill="FCE4D6"/>
            <w:vAlign w:val="center"/>
          </w:tcPr>
          <w:p w14:paraId="4E99461A" w14:textId="64817091"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4.5</w:t>
            </w:r>
          </w:p>
        </w:tc>
        <w:tc>
          <w:tcPr>
            <w:tcW w:w="206" w:type="pct"/>
            <w:shd w:val="clear" w:color="auto" w:fill="FCE4D6"/>
            <w:vAlign w:val="center"/>
          </w:tcPr>
          <w:p w14:paraId="692341AA" w14:textId="73D97FC7"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0.218</w:t>
            </w:r>
          </w:p>
        </w:tc>
        <w:tc>
          <w:tcPr>
            <w:tcW w:w="279" w:type="pct"/>
            <w:shd w:val="clear" w:color="auto" w:fill="FCE4D6"/>
            <w:vAlign w:val="center"/>
          </w:tcPr>
          <w:p w14:paraId="089AF805" w14:textId="22DAC214"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32.2</w:t>
            </w:r>
          </w:p>
        </w:tc>
        <w:tc>
          <w:tcPr>
            <w:tcW w:w="248" w:type="pct"/>
            <w:shd w:val="clear" w:color="auto" w:fill="FCE4D6"/>
            <w:vAlign w:val="center"/>
          </w:tcPr>
          <w:p w14:paraId="3C298273" w14:textId="5296C472"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7.0</w:t>
            </w:r>
          </w:p>
        </w:tc>
        <w:tc>
          <w:tcPr>
            <w:tcW w:w="248" w:type="pct"/>
            <w:shd w:val="clear" w:color="auto" w:fill="FCE4D6"/>
            <w:vAlign w:val="center"/>
          </w:tcPr>
          <w:p w14:paraId="1F7E5D2E" w14:textId="4A27AB08"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11.1</w:t>
            </w:r>
          </w:p>
        </w:tc>
        <w:tc>
          <w:tcPr>
            <w:tcW w:w="252" w:type="pct"/>
            <w:shd w:val="clear" w:color="auto" w:fill="FCE4D6"/>
            <w:vAlign w:val="center"/>
          </w:tcPr>
          <w:p w14:paraId="4DC97AA9" w14:textId="6ED93BA1"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32.2</w:t>
            </w:r>
          </w:p>
        </w:tc>
        <w:tc>
          <w:tcPr>
            <w:tcW w:w="200" w:type="pct"/>
            <w:shd w:val="clear" w:color="auto" w:fill="FCE4D6"/>
            <w:vAlign w:val="center"/>
          </w:tcPr>
          <w:p w14:paraId="45739423" w14:textId="2C5ECA01"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0.05</w:t>
            </w:r>
          </w:p>
        </w:tc>
        <w:tc>
          <w:tcPr>
            <w:tcW w:w="213" w:type="pct"/>
            <w:shd w:val="clear" w:color="auto" w:fill="FCE4D6"/>
            <w:vAlign w:val="center"/>
          </w:tcPr>
          <w:p w14:paraId="7E06EE62" w14:textId="4B784727"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0.458</w:t>
            </w:r>
          </w:p>
        </w:tc>
        <w:tc>
          <w:tcPr>
            <w:tcW w:w="225" w:type="pct"/>
            <w:shd w:val="clear" w:color="auto" w:fill="FCE4D6"/>
            <w:vAlign w:val="center"/>
          </w:tcPr>
          <w:p w14:paraId="6AF4267A" w14:textId="4579D400"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0.0056</w:t>
            </w:r>
          </w:p>
        </w:tc>
        <w:tc>
          <w:tcPr>
            <w:tcW w:w="299" w:type="pct"/>
            <w:shd w:val="clear" w:color="auto" w:fill="FCE4D6"/>
          </w:tcPr>
          <w:p w14:paraId="103EC93A" w14:textId="7B768B96" w:rsidR="00B3660B" w:rsidRPr="00A27B2E" w:rsidRDefault="00B3660B" w:rsidP="00B3660B">
            <w:pPr>
              <w:rPr>
                <w:rFonts w:ascii="Times New Roman" w:hAnsi="Times New Roman" w:cs="Times New Roman"/>
                <w:b/>
                <w:bCs/>
                <w:color w:val="EE0000"/>
                <w:sz w:val="8"/>
                <w:szCs w:val="8"/>
              </w:rPr>
            </w:pPr>
            <w:r w:rsidRPr="00A27B2E">
              <w:rPr>
                <w:rFonts w:hint="eastAsia"/>
                <w:b/>
                <w:bCs/>
                <w:color w:val="EE0000"/>
                <w:sz w:val="8"/>
                <w:szCs w:val="8"/>
              </w:rPr>
              <w:t>1.0</w:t>
            </w:r>
          </w:p>
        </w:tc>
      </w:tr>
      <w:tr w:rsidR="004A19CD" w:rsidRPr="003E6F1B" w14:paraId="66721529" w14:textId="0C890B37" w:rsidTr="000451E0">
        <w:trPr>
          <w:trHeight w:val="216"/>
        </w:trPr>
        <w:tc>
          <w:tcPr>
            <w:tcW w:w="167" w:type="pct"/>
            <w:vAlign w:val="center"/>
          </w:tcPr>
          <w:p w14:paraId="2A9B0AB5" w14:textId="2C54D0C3" w:rsidR="00B3660B" w:rsidRPr="00DB4E0A" w:rsidRDefault="00B3660B" w:rsidP="00B3660B">
            <w:pPr>
              <w:rPr>
                <w:rFonts w:ascii="Times New Roman" w:hAnsi="Times New Roman" w:cs="Times New Roman"/>
                <w:color w:val="C65911"/>
                <w:sz w:val="8"/>
                <w:szCs w:val="8"/>
                <w:lang w:val="en-HK" w:bidi="th-TH"/>
              </w:rPr>
            </w:pPr>
            <w:r w:rsidRPr="00DB4E0A">
              <w:rPr>
                <w:rFonts w:ascii="Times New Roman" w:hAnsi="Times New Roman" w:cs="Times New Roman"/>
                <w:color w:val="C65911"/>
                <w:sz w:val="8"/>
                <w:szCs w:val="8"/>
                <w:lang w:val="en-HK" w:bidi="th-TH"/>
              </w:rPr>
              <w:t>26</w:t>
            </w:r>
          </w:p>
        </w:tc>
        <w:tc>
          <w:tcPr>
            <w:tcW w:w="347" w:type="pct"/>
            <w:vAlign w:val="center"/>
          </w:tcPr>
          <w:p w14:paraId="18F69A52" w14:textId="4662A83C"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Sorting, packagin, light assembly</w:t>
            </w:r>
          </w:p>
        </w:tc>
        <w:tc>
          <w:tcPr>
            <w:tcW w:w="303" w:type="pct"/>
            <w:vAlign w:val="center"/>
          </w:tcPr>
          <w:p w14:paraId="478B0A17" w14:textId="0CCC2755"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7</w:t>
            </w:r>
          </w:p>
        </w:tc>
        <w:tc>
          <w:tcPr>
            <w:tcW w:w="398" w:type="pct"/>
            <w:vAlign w:val="center"/>
          </w:tcPr>
          <w:p w14:paraId="3C0EE714" w14:textId="672FAB25"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Moderate exercise</w:t>
            </w:r>
          </w:p>
        </w:tc>
        <w:tc>
          <w:tcPr>
            <w:tcW w:w="300" w:type="pct"/>
            <w:vAlign w:val="center"/>
          </w:tcPr>
          <w:p w14:paraId="22C3B220" w14:textId="2AC596DD"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4</w:t>
            </w:r>
          </w:p>
        </w:tc>
        <w:tc>
          <w:tcPr>
            <w:tcW w:w="223" w:type="pct"/>
            <w:vAlign w:val="center"/>
          </w:tcPr>
          <w:p w14:paraId="48953085" w14:textId="7336A4BC"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3.5</w:t>
            </w:r>
          </w:p>
        </w:tc>
        <w:tc>
          <w:tcPr>
            <w:tcW w:w="248" w:type="pct"/>
            <w:vAlign w:val="center"/>
          </w:tcPr>
          <w:p w14:paraId="1E732F51" w14:textId="125AC84B"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10</w:t>
            </w:r>
          </w:p>
        </w:tc>
        <w:tc>
          <w:tcPr>
            <w:tcW w:w="374" w:type="pct"/>
            <w:vAlign w:val="center"/>
          </w:tcPr>
          <w:p w14:paraId="43EAF777" w14:textId="03AB1BAE"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42.9</w:t>
            </w:r>
          </w:p>
        </w:tc>
        <w:tc>
          <w:tcPr>
            <w:tcW w:w="248" w:type="pct"/>
            <w:vAlign w:val="center"/>
          </w:tcPr>
          <w:p w14:paraId="28245D2F" w14:textId="436585B0"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21.1</w:t>
            </w:r>
          </w:p>
        </w:tc>
        <w:tc>
          <w:tcPr>
            <w:tcW w:w="221" w:type="pct"/>
            <w:vAlign w:val="center"/>
          </w:tcPr>
          <w:p w14:paraId="16179C75" w14:textId="54C85752"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1.8</w:t>
            </w:r>
          </w:p>
        </w:tc>
        <w:tc>
          <w:tcPr>
            <w:tcW w:w="206" w:type="pct"/>
            <w:vAlign w:val="center"/>
          </w:tcPr>
          <w:p w14:paraId="22D9F9D1" w14:textId="7A07F305"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0.141</w:t>
            </w:r>
          </w:p>
        </w:tc>
        <w:tc>
          <w:tcPr>
            <w:tcW w:w="279" w:type="pct"/>
            <w:vAlign w:val="center"/>
          </w:tcPr>
          <w:p w14:paraId="1F517B14" w14:textId="3D54482A"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24.5</w:t>
            </w:r>
          </w:p>
        </w:tc>
        <w:tc>
          <w:tcPr>
            <w:tcW w:w="248" w:type="pct"/>
            <w:vAlign w:val="center"/>
          </w:tcPr>
          <w:p w14:paraId="13EB71EE" w14:textId="7CFB27F8"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3.5</w:t>
            </w:r>
          </w:p>
        </w:tc>
        <w:tc>
          <w:tcPr>
            <w:tcW w:w="248" w:type="pct"/>
            <w:vAlign w:val="center"/>
          </w:tcPr>
          <w:p w14:paraId="4A7E6BC3" w14:textId="1ED174A5"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6.0</w:t>
            </w:r>
          </w:p>
        </w:tc>
        <w:tc>
          <w:tcPr>
            <w:tcW w:w="252" w:type="pct"/>
            <w:vAlign w:val="center"/>
          </w:tcPr>
          <w:p w14:paraId="6EF8E96F" w14:textId="647499CF"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24.5</w:t>
            </w:r>
          </w:p>
        </w:tc>
        <w:tc>
          <w:tcPr>
            <w:tcW w:w="200" w:type="pct"/>
            <w:vAlign w:val="center"/>
          </w:tcPr>
          <w:p w14:paraId="5E20401B" w14:textId="604E853F"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0.23</w:t>
            </w:r>
          </w:p>
        </w:tc>
        <w:tc>
          <w:tcPr>
            <w:tcW w:w="213" w:type="pct"/>
            <w:vAlign w:val="center"/>
          </w:tcPr>
          <w:p w14:paraId="16484485" w14:textId="3F5AB92C"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0.458</w:t>
            </w:r>
          </w:p>
        </w:tc>
        <w:tc>
          <w:tcPr>
            <w:tcW w:w="225" w:type="pct"/>
            <w:vAlign w:val="center"/>
          </w:tcPr>
          <w:p w14:paraId="6D796DB1" w14:textId="0397D77E" w:rsidR="00B3660B" w:rsidRPr="00DB4E0A" w:rsidRDefault="00B3660B" w:rsidP="00B3660B">
            <w:pPr>
              <w:rPr>
                <w:rFonts w:ascii="Times New Roman" w:eastAsia="Times New Roman" w:hAnsi="Times New Roman" w:cs="Times New Roman"/>
                <w:color w:val="C65911"/>
                <w:sz w:val="8"/>
                <w:szCs w:val="8"/>
                <w:lang w:val="en-HK" w:bidi="th-TH"/>
              </w:rPr>
            </w:pPr>
            <w:r w:rsidRPr="000451E0">
              <w:rPr>
                <w:rFonts w:ascii="Times New Roman" w:hAnsi="Times New Roman" w:cs="Times New Roman"/>
                <w:color w:val="C65911"/>
                <w:sz w:val="8"/>
                <w:szCs w:val="8"/>
                <w:highlight w:val="yellow"/>
              </w:rPr>
              <w:t>0.0571</w:t>
            </w:r>
          </w:p>
        </w:tc>
        <w:tc>
          <w:tcPr>
            <w:tcW w:w="299" w:type="pct"/>
          </w:tcPr>
          <w:p w14:paraId="008007C3" w14:textId="0AAED157" w:rsidR="00B3660B" w:rsidRPr="00E745A0" w:rsidRDefault="00B3660B" w:rsidP="00B3660B">
            <w:pPr>
              <w:rPr>
                <w:rFonts w:ascii="Times New Roman" w:hAnsi="Times New Roman" w:cs="Times New Roman"/>
                <w:color w:val="C65911"/>
                <w:sz w:val="8"/>
                <w:szCs w:val="8"/>
              </w:rPr>
            </w:pPr>
            <w:r w:rsidRPr="00E745A0">
              <w:rPr>
                <w:rFonts w:ascii="Times New Roman" w:hAnsi="Times New Roman" w:cs="Times New Roman"/>
                <w:color w:val="C65911"/>
                <w:sz w:val="8"/>
                <w:szCs w:val="8"/>
              </w:rPr>
              <w:t>67.4</w:t>
            </w:r>
          </w:p>
        </w:tc>
      </w:tr>
      <w:tr w:rsidR="004A19CD" w:rsidRPr="003E6F1B" w14:paraId="59E105C2" w14:textId="7AACD068" w:rsidTr="000451E0">
        <w:trPr>
          <w:trHeight w:val="216"/>
        </w:trPr>
        <w:tc>
          <w:tcPr>
            <w:tcW w:w="167" w:type="pct"/>
            <w:shd w:val="clear" w:color="auto" w:fill="FCE4D6"/>
            <w:vAlign w:val="center"/>
          </w:tcPr>
          <w:p w14:paraId="41A2BB75" w14:textId="0E60F385" w:rsidR="00B3660B" w:rsidRPr="00DB4E0A" w:rsidRDefault="00B3660B" w:rsidP="00B3660B">
            <w:pPr>
              <w:rPr>
                <w:rFonts w:ascii="Times New Roman" w:hAnsi="Times New Roman" w:cs="Times New Roman"/>
                <w:color w:val="C65911"/>
                <w:sz w:val="8"/>
                <w:szCs w:val="8"/>
                <w:lang w:val="en-HK" w:bidi="th-TH"/>
              </w:rPr>
            </w:pPr>
            <w:r w:rsidRPr="00DB4E0A">
              <w:rPr>
                <w:rFonts w:ascii="Times New Roman" w:hAnsi="Times New Roman" w:cs="Times New Roman"/>
                <w:color w:val="C65911"/>
                <w:sz w:val="8"/>
                <w:szCs w:val="8"/>
                <w:lang w:val="en-HK" w:bidi="th-TH"/>
              </w:rPr>
              <w:t>27</w:t>
            </w:r>
          </w:p>
        </w:tc>
        <w:tc>
          <w:tcPr>
            <w:tcW w:w="347" w:type="pct"/>
            <w:shd w:val="clear" w:color="auto" w:fill="FCE4D6"/>
            <w:vAlign w:val="center"/>
          </w:tcPr>
          <w:p w14:paraId="1AFE511F" w14:textId="51DCE64E"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Spectator area</w:t>
            </w:r>
          </w:p>
        </w:tc>
        <w:tc>
          <w:tcPr>
            <w:tcW w:w="303" w:type="pct"/>
            <w:shd w:val="clear" w:color="auto" w:fill="FCE4D6"/>
            <w:vAlign w:val="center"/>
          </w:tcPr>
          <w:p w14:paraId="297ACF08" w14:textId="0F0D9716"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150</w:t>
            </w:r>
          </w:p>
        </w:tc>
        <w:tc>
          <w:tcPr>
            <w:tcW w:w="398" w:type="pct"/>
            <w:shd w:val="clear" w:color="auto" w:fill="FCE4D6"/>
            <w:vAlign w:val="center"/>
          </w:tcPr>
          <w:p w14:paraId="6765254B" w14:textId="79396FC1"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Sedentary/Passive</w:t>
            </w:r>
          </w:p>
        </w:tc>
        <w:tc>
          <w:tcPr>
            <w:tcW w:w="300" w:type="pct"/>
            <w:shd w:val="clear" w:color="auto" w:fill="FCE4D6"/>
            <w:vAlign w:val="center"/>
          </w:tcPr>
          <w:p w14:paraId="2E54A1B6" w14:textId="2B81264B"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w:t>
            </w:r>
          </w:p>
        </w:tc>
        <w:tc>
          <w:tcPr>
            <w:tcW w:w="223" w:type="pct"/>
            <w:shd w:val="clear" w:color="auto" w:fill="FCE4D6"/>
            <w:vAlign w:val="center"/>
          </w:tcPr>
          <w:p w14:paraId="7FCC996E" w14:textId="3FC2B2CC"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1.3</w:t>
            </w:r>
          </w:p>
        </w:tc>
        <w:tc>
          <w:tcPr>
            <w:tcW w:w="248" w:type="pct"/>
            <w:shd w:val="clear" w:color="auto" w:fill="FCE4D6"/>
            <w:vAlign w:val="center"/>
          </w:tcPr>
          <w:p w14:paraId="67271AC1" w14:textId="2B5215E0"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25</w:t>
            </w:r>
          </w:p>
        </w:tc>
        <w:tc>
          <w:tcPr>
            <w:tcW w:w="374" w:type="pct"/>
            <w:shd w:val="clear" w:color="auto" w:fill="FCE4D6"/>
            <w:vAlign w:val="center"/>
          </w:tcPr>
          <w:p w14:paraId="623A3973" w14:textId="56518A99"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2.0</w:t>
            </w:r>
          </w:p>
        </w:tc>
        <w:tc>
          <w:tcPr>
            <w:tcW w:w="248" w:type="pct"/>
            <w:shd w:val="clear" w:color="auto" w:fill="FCE4D6"/>
            <w:vAlign w:val="center"/>
          </w:tcPr>
          <w:p w14:paraId="6EBADAB9" w14:textId="28C68828"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25.5</w:t>
            </w:r>
          </w:p>
        </w:tc>
        <w:tc>
          <w:tcPr>
            <w:tcW w:w="221" w:type="pct"/>
            <w:shd w:val="clear" w:color="auto" w:fill="FCE4D6"/>
            <w:vAlign w:val="center"/>
          </w:tcPr>
          <w:p w14:paraId="1165E545" w14:textId="24CACD2B"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45.9</w:t>
            </w:r>
          </w:p>
        </w:tc>
        <w:tc>
          <w:tcPr>
            <w:tcW w:w="206" w:type="pct"/>
            <w:shd w:val="clear" w:color="auto" w:fill="FCE4D6"/>
            <w:vAlign w:val="center"/>
          </w:tcPr>
          <w:p w14:paraId="0D193780" w14:textId="1E02FF3B"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0.011</w:t>
            </w:r>
          </w:p>
        </w:tc>
        <w:tc>
          <w:tcPr>
            <w:tcW w:w="279" w:type="pct"/>
            <w:shd w:val="clear" w:color="auto" w:fill="FCE4D6"/>
            <w:vAlign w:val="center"/>
          </w:tcPr>
          <w:p w14:paraId="1B72DC27" w14:textId="6561575C"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25.8</w:t>
            </w:r>
          </w:p>
        </w:tc>
        <w:tc>
          <w:tcPr>
            <w:tcW w:w="248" w:type="pct"/>
            <w:shd w:val="clear" w:color="auto" w:fill="FCE4D6"/>
            <w:vAlign w:val="center"/>
          </w:tcPr>
          <w:p w14:paraId="207495EB" w14:textId="4A395E23"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0.3</w:t>
            </w:r>
          </w:p>
        </w:tc>
        <w:tc>
          <w:tcPr>
            <w:tcW w:w="248" w:type="pct"/>
            <w:shd w:val="clear" w:color="auto" w:fill="FCE4D6"/>
            <w:vAlign w:val="center"/>
          </w:tcPr>
          <w:p w14:paraId="33A8125E" w14:textId="683D790E"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0.6</w:t>
            </w:r>
          </w:p>
        </w:tc>
        <w:tc>
          <w:tcPr>
            <w:tcW w:w="252" w:type="pct"/>
            <w:shd w:val="clear" w:color="auto" w:fill="FCE4D6"/>
            <w:vAlign w:val="center"/>
          </w:tcPr>
          <w:p w14:paraId="51D56A40" w14:textId="195A0CA4"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25.7</w:t>
            </w:r>
          </w:p>
        </w:tc>
        <w:tc>
          <w:tcPr>
            <w:tcW w:w="200" w:type="pct"/>
            <w:shd w:val="clear" w:color="auto" w:fill="FCE4D6"/>
            <w:vAlign w:val="center"/>
          </w:tcPr>
          <w:p w14:paraId="035A0BBF" w14:textId="167EAD6C"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0.43</w:t>
            </w:r>
          </w:p>
        </w:tc>
        <w:tc>
          <w:tcPr>
            <w:tcW w:w="213" w:type="pct"/>
            <w:shd w:val="clear" w:color="auto" w:fill="FCE4D6"/>
            <w:vAlign w:val="center"/>
          </w:tcPr>
          <w:p w14:paraId="3081407B" w14:textId="14CFB2F2"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0.458</w:t>
            </w:r>
          </w:p>
        </w:tc>
        <w:tc>
          <w:tcPr>
            <w:tcW w:w="225" w:type="pct"/>
            <w:shd w:val="clear" w:color="auto" w:fill="FCE4D6"/>
            <w:vAlign w:val="center"/>
          </w:tcPr>
          <w:p w14:paraId="69937AF5" w14:textId="7C7D8373"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0.0101</w:t>
            </w:r>
          </w:p>
        </w:tc>
        <w:tc>
          <w:tcPr>
            <w:tcW w:w="299" w:type="pct"/>
            <w:shd w:val="clear" w:color="auto" w:fill="FCE4D6"/>
          </w:tcPr>
          <w:p w14:paraId="52C42130" w14:textId="6FA1A38F" w:rsidR="00B3660B" w:rsidRPr="00DB4E0A" w:rsidRDefault="00B3660B" w:rsidP="00B3660B">
            <w:pPr>
              <w:rPr>
                <w:rFonts w:ascii="Times New Roman" w:hAnsi="Times New Roman" w:cs="Times New Roman"/>
                <w:color w:val="C65911"/>
                <w:sz w:val="8"/>
                <w:szCs w:val="8"/>
              </w:rPr>
            </w:pPr>
            <w:r w:rsidRPr="00E745A0">
              <w:rPr>
                <w:rFonts w:ascii="Times New Roman" w:hAnsi="Times New Roman" w:cs="Times New Roman"/>
                <w:color w:val="C65911"/>
                <w:sz w:val="8"/>
                <w:szCs w:val="8"/>
              </w:rPr>
              <w:t>12.8</w:t>
            </w:r>
          </w:p>
        </w:tc>
      </w:tr>
      <w:tr w:rsidR="004A19CD" w:rsidRPr="003E6F1B" w14:paraId="7E398F68" w14:textId="6B95366F" w:rsidTr="000451E0">
        <w:trPr>
          <w:trHeight w:val="216"/>
        </w:trPr>
        <w:tc>
          <w:tcPr>
            <w:tcW w:w="167" w:type="pct"/>
            <w:vAlign w:val="center"/>
          </w:tcPr>
          <w:p w14:paraId="28A6CDE0" w14:textId="33A16930" w:rsidR="00B3660B" w:rsidRPr="00DB4E0A" w:rsidRDefault="00B3660B" w:rsidP="00B3660B">
            <w:pPr>
              <w:rPr>
                <w:rFonts w:ascii="Times New Roman" w:hAnsi="Times New Roman" w:cs="Times New Roman"/>
                <w:color w:val="C65911"/>
                <w:sz w:val="8"/>
                <w:szCs w:val="8"/>
                <w:lang w:val="en-HK" w:bidi="th-TH"/>
              </w:rPr>
            </w:pPr>
            <w:r w:rsidRPr="00DB4E0A">
              <w:rPr>
                <w:rFonts w:ascii="Times New Roman" w:hAnsi="Times New Roman" w:cs="Times New Roman"/>
                <w:color w:val="C65911"/>
                <w:sz w:val="8"/>
                <w:szCs w:val="8"/>
                <w:lang w:val="en-HK" w:bidi="th-TH"/>
              </w:rPr>
              <w:t>28</w:t>
            </w:r>
          </w:p>
        </w:tc>
        <w:tc>
          <w:tcPr>
            <w:tcW w:w="347" w:type="pct"/>
            <w:vAlign w:val="center"/>
          </w:tcPr>
          <w:p w14:paraId="2234E185" w14:textId="227C1661"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Transportation waiting</w:t>
            </w:r>
          </w:p>
        </w:tc>
        <w:tc>
          <w:tcPr>
            <w:tcW w:w="303" w:type="pct"/>
            <w:vAlign w:val="center"/>
          </w:tcPr>
          <w:p w14:paraId="61BC684E" w14:textId="1769EB1B"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100</w:t>
            </w:r>
          </w:p>
        </w:tc>
        <w:tc>
          <w:tcPr>
            <w:tcW w:w="398" w:type="pct"/>
            <w:vAlign w:val="center"/>
          </w:tcPr>
          <w:p w14:paraId="13FA72FF" w14:textId="14A6C35F"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Sedentary/Passive</w:t>
            </w:r>
          </w:p>
        </w:tc>
        <w:tc>
          <w:tcPr>
            <w:tcW w:w="300" w:type="pct"/>
            <w:vAlign w:val="center"/>
          </w:tcPr>
          <w:p w14:paraId="0A1A6161" w14:textId="5CA1C8DC"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w:t>
            </w:r>
          </w:p>
        </w:tc>
        <w:tc>
          <w:tcPr>
            <w:tcW w:w="223" w:type="pct"/>
            <w:vAlign w:val="center"/>
          </w:tcPr>
          <w:p w14:paraId="31167751" w14:textId="071DFD15"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1.3</w:t>
            </w:r>
          </w:p>
        </w:tc>
        <w:tc>
          <w:tcPr>
            <w:tcW w:w="248" w:type="pct"/>
            <w:vAlign w:val="center"/>
          </w:tcPr>
          <w:p w14:paraId="45EC374A" w14:textId="2482C5C7"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30</w:t>
            </w:r>
          </w:p>
        </w:tc>
        <w:tc>
          <w:tcPr>
            <w:tcW w:w="374" w:type="pct"/>
            <w:vAlign w:val="center"/>
          </w:tcPr>
          <w:p w14:paraId="1211FC0F" w14:textId="113EE5C1"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3.0</w:t>
            </w:r>
          </w:p>
        </w:tc>
        <w:tc>
          <w:tcPr>
            <w:tcW w:w="248" w:type="pct"/>
            <w:vAlign w:val="center"/>
          </w:tcPr>
          <w:p w14:paraId="56FF8DAF" w14:textId="63622A7D"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30.8</w:t>
            </w:r>
          </w:p>
        </w:tc>
        <w:tc>
          <w:tcPr>
            <w:tcW w:w="221" w:type="pct"/>
            <w:vAlign w:val="center"/>
          </w:tcPr>
          <w:p w14:paraId="24EB624B" w14:textId="132D9F13"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36.9</w:t>
            </w:r>
          </w:p>
        </w:tc>
        <w:tc>
          <w:tcPr>
            <w:tcW w:w="206" w:type="pct"/>
            <w:vAlign w:val="center"/>
          </w:tcPr>
          <w:p w14:paraId="7526AA6A" w14:textId="74062A03"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0.027</w:t>
            </w:r>
          </w:p>
        </w:tc>
        <w:tc>
          <w:tcPr>
            <w:tcW w:w="279" w:type="pct"/>
            <w:vAlign w:val="center"/>
          </w:tcPr>
          <w:p w14:paraId="6764962C" w14:textId="62615809"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31.6</w:t>
            </w:r>
          </w:p>
        </w:tc>
        <w:tc>
          <w:tcPr>
            <w:tcW w:w="248" w:type="pct"/>
            <w:vAlign w:val="center"/>
          </w:tcPr>
          <w:p w14:paraId="18E204F5" w14:textId="15DD4719"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0.9</w:t>
            </w:r>
          </w:p>
        </w:tc>
        <w:tc>
          <w:tcPr>
            <w:tcW w:w="248" w:type="pct"/>
            <w:vAlign w:val="center"/>
          </w:tcPr>
          <w:p w14:paraId="31E4DEDB" w14:textId="2EA3C167"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1.7</w:t>
            </w:r>
          </w:p>
        </w:tc>
        <w:tc>
          <w:tcPr>
            <w:tcW w:w="252" w:type="pct"/>
            <w:vAlign w:val="center"/>
          </w:tcPr>
          <w:p w14:paraId="344645B6" w14:textId="5B3F4D61"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31.4</w:t>
            </w:r>
          </w:p>
        </w:tc>
        <w:tc>
          <w:tcPr>
            <w:tcW w:w="200" w:type="pct"/>
            <w:vAlign w:val="center"/>
          </w:tcPr>
          <w:p w14:paraId="06ED1BE8" w14:textId="7F10B5EB"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0.68</w:t>
            </w:r>
          </w:p>
        </w:tc>
        <w:tc>
          <w:tcPr>
            <w:tcW w:w="213" w:type="pct"/>
            <w:vAlign w:val="center"/>
          </w:tcPr>
          <w:p w14:paraId="51543D04" w14:textId="3F1FE791"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0.1</w:t>
            </w:r>
          </w:p>
        </w:tc>
        <w:tc>
          <w:tcPr>
            <w:tcW w:w="225" w:type="pct"/>
            <w:vAlign w:val="center"/>
          </w:tcPr>
          <w:p w14:paraId="27B5A2F6" w14:textId="1818AE96"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0.0041</w:t>
            </w:r>
          </w:p>
        </w:tc>
        <w:tc>
          <w:tcPr>
            <w:tcW w:w="299" w:type="pct"/>
          </w:tcPr>
          <w:p w14:paraId="56562E05" w14:textId="270CA48E" w:rsidR="00B3660B" w:rsidRPr="00DB4E0A" w:rsidRDefault="00B3660B" w:rsidP="00B3660B">
            <w:pPr>
              <w:rPr>
                <w:rFonts w:ascii="Times New Roman" w:hAnsi="Times New Roman" w:cs="Times New Roman"/>
                <w:color w:val="C65911"/>
                <w:sz w:val="8"/>
                <w:szCs w:val="8"/>
              </w:rPr>
            </w:pPr>
            <w:r w:rsidRPr="00E745A0">
              <w:rPr>
                <w:rFonts w:ascii="Times New Roman" w:hAnsi="Times New Roman" w:cs="Times New Roman"/>
                <w:color w:val="C65911"/>
                <w:sz w:val="8"/>
                <w:szCs w:val="8"/>
              </w:rPr>
              <w:t>5.5</w:t>
            </w:r>
          </w:p>
        </w:tc>
      </w:tr>
      <w:tr w:rsidR="004A19CD" w:rsidRPr="003E6F1B" w14:paraId="3EF62C8E" w14:textId="3CE99427" w:rsidTr="000451E0">
        <w:trPr>
          <w:trHeight w:val="216"/>
        </w:trPr>
        <w:tc>
          <w:tcPr>
            <w:tcW w:w="167" w:type="pct"/>
            <w:shd w:val="clear" w:color="auto" w:fill="FCE4D6"/>
            <w:vAlign w:val="center"/>
          </w:tcPr>
          <w:p w14:paraId="013F7309" w14:textId="4FA4528C" w:rsidR="00B3660B" w:rsidRPr="00DB4E0A" w:rsidRDefault="00B3660B" w:rsidP="00B3660B">
            <w:pPr>
              <w:rPr>
                <w:rFonts w:ascii="Times New Roman" w:hAnsi="Times New Roman" w:cs="Times New Roman"/>
                <w:color w:val="C65911"/>
                <w:sz w:val="8"/>
                <w:szCs w:val="8"/>
                <w:lang w:val="en-HK" w:bidi="th-TH"/>
              </w:rPr>
            </w:pPr>
            <w:r w:rsidRPr="00DB4E0A">
              <w:rPr>
                <w:rFonts w:ascii="Times New Roman" w:hAnsi="Times New Roman" w:cs="Times New Roman"/>
                <w:color w:val="C65911"/>
                <w:sz w:val="8"/>
                <w:szCs w:val="8"/>
                <w:lang w:val="en-HK" w:bidi="th-TH"/>
              </w:rPr>
              <w:t>29</w:t>
            </w:r>
          </w:p>
        </w:tc>
        <w:tc>
          <w:tcPr>
            <w:tcW w:w="347" w:type="pct"/>
            <w:shd w:val="clear" w:color="auto" w:fill="FCE4D6"/>
            <w:vAlign w:val="center"/>
          </w:tcPr>
          <w:p w14:paraId="7A2CC342" w14:textId="0D734B20"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Warehouse</w:t>
            </w:r>
          </w:p>
        </w:tc>
        <w:tc>
          <w:tcPr>
            <w:tcW w:w="303" w:type="pct"/>
            <w:shd w:val="clear" w:color="auto" w:fill="FCE4D6"/>
            <w:vAlign w:val="center"/>
          </w:tcPr>
          <w:p w14:paraId="224BB483" w14:textId="556D228E"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w:t>
            </w:r>
          </w:p>
        </w:tc>
        <w:tc>
          <w:tcPr>
            <w:tcW w:w="398" w:type="pct"/>
            <w:shd w:val="clear" w:color="auto" w:fill="FCE4D6"/>
            <w:vAlign w:val="center"/>
          </w:tcPr>
          <w:p w14:paraId="4D58DC6E" w14:textId="45A38659"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Moderate exercise</w:t>
            </w:r>
          </w:p>
        </w:tc>
        <w:tc>
          <w:tcPr>
            <w:tcW w:w="300" w:type="pct"/>
            <w:shd w:val="clear" w:color="auto" w:fill="FCE4D6"/>
            <w:vAlign w:val="center"/>
          </w:tcPr>
          <w:p w14:paraId="650D55CE" w14:textId="2D65E9C9"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4</w:t>
            </w:r>
          </w:p>
        </w:tc>
        <w:tc>
          <w:tcPr>
            <w:tcW w:w="223" w:type="pct"/>
            <w:shd w:val="clear" w:color="auto" w:fill="FCE4D6"/>
            <w:vAlign w:val="center"/>
          </w:tcPr>
          <w:p w14:paraId="4BA1A49D" w14:textId="47EA3125"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w:t>
            </w:r>
          </w:p>
        </w:tc>
        <w:tc>
          <w:tcPr>
            <w:tcW w:w="248" w:type="pct"/>
            <w:shd w:val="clear" w:color="auto" w:fill="FCE4D6"/>
            <w:vAlign w:val="center"/>
          </w:tcPr>
          <w:p w14:paraId="133500A4" w14:textId="7E6C27B6"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10</w:t>
            </w:r>
          </w:p>
        </w:tc>
        <w:tc>
          <w:tcPr>
            <w:tcW w:w="374" w:type="pct"/>
            <w:shd w:val="clear" w:color="auto" w:fill="FCE4D6"/>
            <w:vAlign w:val="center"/>
          </w:tcPr>
          <w:p w14:paraId="736652BD" w14:textId="3500CC3F"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150.0</w:t>
            </w:r>
          </w:p>
        </w:tc>
        <w:tc>
          <w:tcPr>
            <w:tcW w:w="248" w:type="pct"/>
            <w:shd w:val="clear" w:color="auto" w:fill="FCE4D6"/>
            <w:vAlign w:val="center"/>
          </w:tcPr>
          <w:p w14:paraId="37812195" w14:textId="4804F3F2"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48.8</w:t>
            </w:r>
          </w:p>
        </w:tc>
        <w:tc>
          <w:tcPr>
            <w:tcW w:w="221" w:type="pct"/>
            <w:shd w:val="clear" w:color="auto" w:fill="FCE4D6"/>
            <w:vAlign w:val="center"/>
          </w:tcPr>
          <w:p w14:paraId="6FF233F5" w14:textId="583C5512"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1.2</w:t>
            </w:r>
          </w:p>
        </w:tc>
        <w:tc>
          <w:tcPr>
            <w:tcW w:w="206" w:type="pct"/>
            <w:shd w:val="clear" w:color="auto" w:fill="FCE4D6"/>
            <w:vAlign w:val="center"/>
          </w:tcPr>
          <w:p w14:paraId="39C02E3F" w14:textId="2B869C0B"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0.212</w:t>
            </w:r>
          </w:p>
        </w:tc>
        <w:tc>
          <w:tcPr>
            <w:tcW w:w="279" w:type="pct"/>
            <w:shd w:val="clear" w:color="auto" w:fill="FCE4D6"/>
            <w:vAlign w:val="center"/>
          </w:tcPr>
          <w:p w14:paraId="1CBB04A0" w14:textId="4B7B3586"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61.8</w:t>
            </w:r>
          </w:p>
        </w:tc>
        <w:tc>
          <w:tcPr>
            <w:tcW w:w="248" w:type="pct"/>
            <w:shd w:val="clear" w:color="auto" w:fill="FCE4D6"/>
            <w:vAlign w:val="center"/>
          </w:tcPr>
          <w:p w14:paraId="4DAD2A84" w14:textId="64FD5083"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13.1</w:t>
            </w:r>
          </w:p>
        </w:tc>
        <w:tc>
          <w:tcPr>
            <w:tcW w:w="248" w:type="pct"/>
            <w:shd w:val="clear" w:color="auto" w:fill="FCE4D6"/>
            <w:vAlign w:val="center"/>
          </w:tcPr>
          <w:p w14:paraId="0744F33B" w14:textId="26886E96"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20.8</w:t>
            </w:r>
          </w:p>
        </w:tc>
        <w:tc>
          <w:tcPr>
            <w:tcW w:w="252" w:type="pct"/>
            <w:shd w:val="clear" w:color="auto" w:fill="FCE4D6"/>
            <w:vAlign w:val="center"/>
          </w:tcPr>
          <w:p w14:paraId="7B33D9C6" w14:textId="5B073CFE"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61.8</w:t>
            </w:r>
          </w:p>
        </w:tc>
        <w:tc>
          <w:tcPr>
            <w:tcW w:w="200" w:type="pct"/>
            <w:shd w:val="clear" w:color="auto" w:fill="FCE4D6"/>
            <w:vAlign w:val="center"/>
          </w:tcPr>
          <w:p w14:paraId="0F367BBE" w14:textId="46036E6E"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0.04</w:t>
            </w:r>
          </w:p>
        </w:tc>
        <w:tc>
          <w:tcPr>
            <w:tcW w:w="213" w:type="pct"/>
            <w:shd w:val="clear" w:color="auto" w:fill="FCE4D6"/>
            <w:vAlign w:val="center"/>
          </w:tcPr>
          <w:p w14:paraId="3835D069" w14:textId="0CB05A1D"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0.458</w:t>
            </w:r>
          </w:p>
        </w:tc>
        <w:tc>
          <w:tcPr>
            <w:tcW w:w="225" w:type="pct"/>
            <w:shd w:val="clear" w:color="auto" w:fill="FCE4D6"/>
            <w:vAlign w:val="center"/>
          </w:tcPr>
          <w:p w14:paraId="03892251" w14:textId="28D0CC7D" w:rsidR="00B3660B" w:rsidRPr="00DB4E0A" w:rsidRDefault="00B3660B" w:rsidP="00B3660B">
            <w:pPr>
              <w:rPr>
                <w:rFonts w:ascii="Times New Roman" w:eastAsia="Times New Roman" w:hAnsi="Times New Roman" w:cs="Times New Roman"/>
                <w:color w:val="C65911"/>
                <w:sz w:val="8"/>
                <w:szCs w:val="8"/>
                <w:lang w:val="en-HK" w:bidi="th-TH"/>
              </w:rPr>
            </w:pPr>
            <w:r w:rsidRPr="00DB4E0A">
              <w:rPr>
                <w:rFonts w:ascii="Times New Roman" w:hAnsi="Times New Roman" w:cs="Times New Roman"/>
                <w:color w:val="C65911"/>
                <w:sz w:val="8"/>
                <w:szCs w:val="8"/>
              </w:rPr>
              <w:t>0.0129</w:t>
            </w:r>
          </w:p>
        </w:tc>
        <w:tc>
          <w:tcPr>
            <w:tcW w:w="299" w:type="pct"/>
            <w:shd w:val="clear" w:color="auto" w:fill="FCE4D6"/>
          </w:tcPr>
          <w:p w14:paraId="67E581C5" w14:textId="2B119BF3" w:rsidR="00B3660B" w:rsidRPr="00DB4E0A" w:rsidRDefault="00B3660B" w:rsidP="00B3660B">
            <w:pPr>
              <w:rPr>
                <w:rFonts w:ascii="Times New Roman" w:hAnsi="Times New Roman" w:cs="Times New Roman"/>
                <w:color w:val="C65911"/>
                <w:sz w:val="8"/>
                <w:szCs w:val="8"/>
              </w:rPr>
            </w:pPr>
            <w:r w:rsidRPr="00E745A0">
              <w:rPr>
                <w:rFonts w:ascii="Times New Roman" w:hAnsi="Times New Roman" w:cs="Times New Roman"/>
                <w:color w:val="C65911"/>
                <w:sz w:val="8"/>
                <w:szCs w:val="8"/>
              </w:rPr>
              <w:t>25.1</w:t>
            </w:r>
          </w:p>
        </w:tc>
      </w:tr>
    </w:tbl>
    <w:p w14:paraId="03266247" w14:textId="77777777" w:rsidR="000451E0" w:rsidRPr="007F4DA0" w:rsidRDefault="000451E0" w:rsidP="000451E0">
      <w:pPr>
        <w:spacing w:after="0" w:line="240" w:lineRule="auto"/>
        <w:rPr>
          <w:rFonts w:ascii="Times New Roman" w:hAnsi="Times New Roman" w:cs="Times New Roman"/>
          <w:sz w:val="24"/>
          <w:szCs w:val="24"/>
          <w:shd w:val="clear" w:color="auto" w:fill="FFFFFF"/>
        </w:rPr>
      </w:pPr>
      <w:r w:rsidRPr="008304BD">
        <w:rPr>
          <w:rFonts w:ascii="Times New Roman" w:hAnsi="Times New Roman" w:cs="Times New Roman" w:hint="eastAsia"/>
          <w:sz w:val="24"/>
          <w:szCs w:val="24"/>
          <w:shd w:val="clear" w:color="auto" w:fill="FFFFFF"/>
          <w:vertAlign w:val="superscript"/>
        </w:rPr>
        <w:t>#</w:t>
      </w:r>
      <w:r>
        <w:rPr>
          <w:rFonts w:ascii="Times New Roman" w:hAnsi="Times New Roman" w:cs="Times New Roman" w:hint="eastAsia"/>
          <w:sz w:val="24"/>
          <w:szCs w:val="24"/>
          <w:shd w:val="clear" w:color="auto" w:fill="FFFFFF"/>
          <w:vertAlign w:val="superscript"/>
        </w:rPr>
        <w:t xml:space="preserve"> </w:t>
      </w:r>
      <w:r w:rsidRPr="007F4DA0">
        <w:rPr>
          <w:rFonts w:ascii="Times New Roman" w:hAnsi="Times New Roman" w:cs="Times New Roman"/>
          <w:sz w:val="24"/>
          <w:szCs w:val="24"/>
          <w:shd w:val="clear" w:color="auto" w:fill="FFFFFF"/>
        </w:rPr>
        <w:t>These</w:t>
      </w:r>
      <w:r w:rsidRPr="007F4DA0">
        <w:rPr>
          <w:rFonts w:ascii="Times New Roman" w:hAnsi="Times New Roman" w:cs="Times New Roman" w:hint="eastAsia"/>
          <w:sz w:val="24"/>
          <w:szCs w:val="24"/>
          <w:shd w:val="clear" w:color="auto" w:fill="FFFFFF"/>
        </w:rPr>
        <w:t xml:space="preserve"> red 1.0 values represent that the VTAC exceeds the required effective clean flow rate.</w:t>
      </w:r>
    </w:p>
    <w:p w14:paraId="7294DFF5" w14:textId="77777777" w:rsidR="000451E0" w:rsidRDefault="000451E0" w:rsidP="000451E0">
      <w:pPr>
        <w:spacing w:after="0" w:line="240" w:lineRule="auto"/>
        <w:rPr>
          <w:rFonts w:ascii="Times New Roman" w:hAnsi="Times New Roman" w:cs="Times New Roman"/>
          <w:sz w:val="24"/>
          <w:szCs w:val="24"/>
          <w:shd w:val="clear" w:color="auto" w:fill="FFFFFF"/>
        </w:rPr>
      </w:pPr>
      <w:r>
        <w:rPr>
          <w:rFonts w:ascii="Times New Roman" w:hAnsi="Times New Roman" w:cs="Times New Roman" w:hint="eastAsia"/>
          <w:sz w:val="24"/>
          <w:szCs w:val="24"/>
          <w:shd w:val="clear" w:color="auto" w:fill="FFFFFF"/>
        </w:rPr>
        <w:t xml:space="preserve">* The numbers </w:t>
      </w:r>
      <w:r>
        <w:rPr>
          <w:rFonts w:ascii="Times New Roman" w:hAnsi="Times New Roman" w:cs="Times New Roman"/>
          <w:sz w:val="24"/>
          <w:szCs w:val="24"/>
          <w:shd w:val="clear" w:color="auto" w:fill="FFFFFF"/>
        </w:rPr>
        <w:t>highlighted</w:t>
      </w:r>
      <w:r>
        <w:rPr>
          <w:rFonts w:ascii="Times New Roman" w:hAnsi="Times New Roman" w:cs="Times New Roman" w:hint="eastAsia"/>
          <w:sz w:val="24"/>
          <w:szCs w:val="24"/>
          <w:shd w:val="clear" w:color="auto" w:fill="FFFFFF"/>
        </w:rPr>
        <w:t xml:space="preserve"> by yellow are the maximum or minimum values.</w:t>
      </w:r>
    </w:p>
    <w:p w14:paraId="7427D014" w14:textId="77777777" w:rsidR="00595416" w:rsidRDefault="00595416">
      <w:pPr>
        <w:rPr>
          <w:rFonts w:ascii="Times New Roman" w:hAnsi="Times New Roman" w:cs="Times New Roman"/>
          <w:color w:val="0000FF"/>
          <w:sz w:val="24"/>
          <w:szCs w:val="24"/>
          <w:shd w:val="clear" w:color="auto" w:fill="FFFFFF"/>
        </w:rPr>
      </w:pPr>
      <w:r>
        <w:rPr>
          <w:rFonts w:ascii="Times New Roman" w:hAnsi="Times New Roman" w:cs="Times New Roman"/>
          <w:color w:val="0000FF"/>
          <w:sz w:val="24"/>
          <w:szCs w:val="24"/>
          <w:shd w:val="clear" w:color="auto" w:fill="FFFFFF"/>
        </w:rPr>
        <w:br w:type="page"/>
      </w:r>
    </w:p>
    <w:p w14:paraId="3F630AB6" w14:textId="318917E6" w:rsidR="008B457B" w:rsidRDefault="00B622FD" w:rsidP="00F934D0">
      <w:pPr>
        <w:rPr>
          <w:rFonts w:ascii="Times New Roman" w:hAnsi="Times New Roman" w:cs="Times New Roman"/>
          <w:sz w:val="24"/>
          <w:szCs w:val="24"/>
          <w:shd w:val="clear" w:color="auto" w:fill="FFFFFF"/>
        </w:rPr>
      </w:pPr>
      <w:r w:rsidRPr="007C5AEA">
        <w:rPr>
          <w:rFonts w:ascii="Times New Roman" w:hAnsi="Times New Roman" w:cs="Times New Roman" w:hint="eastAsia"/>
          <w:color w:val="0000FF"/>
          <w:sz w:val="24"/>
          <w:szCs w:val="24"/>
          <w:shd w:val="clear" w:color="auto" w:fill="FFFFFF"/>
        </w:rPr>
        <w:lastRenderedPageBreak/>
        <w:t xml:space="preserve">Table </w:t>
      </w:r>
      <w:r w:rsidR="007B5F67" w:rsidRPr="007C5AEA">
        <w:rPr>
          <w:rFonts w:ascii="Times New Roman" w:hAnsi="Times New Roman" w:cs="Times New Roman" w:hint="eastAsia"/>
          <w:color w:val="0000FF"/>
          <w:sz w:val="24"/>
          <w:szCs w:val="24"/>
          <w:shd w:val="clear" w:color="auto" w:fill="FFFFFF"/>
        </w:rPr>
        <w:t>S</w:t>
      </w:r>
      <w:r w:rsidR="007B5F67">
        <w:rPr>
          <w:rFonts w:ascii="Times New Roman" w:hAnsi="Times New Roman" w:cs="Times New Roman" w:hint="eastAsia"/>
          <w:color w:val="0000FF"/>
          <w:sz w:val="24"/>
          <w:szCs w:val="24"/>
          <w:shd w:val="clear" w:color="auto" w:fill="FFFFFF"/>
        </w:rPr>
        <w:t>4</w:t>
      </w:r>
      <w:r>
        <w:rPr>
          <w:rFonts w:ascii="Times New Roman" w:hAnsi="Times New Roman" w:cs="Times New Roman" w:hint="eastAsia"/>
          <w:sz w:val="24"/>
          <w:szCs w:val="24"/>
          <w:shd w:val="clear" w:color="auto" w:fill="FFFFFF"/>
        </w:rPr>
        <w:t xml:space="preserve">. </w:t>
      </w:r>
      <w:r w:rsidR="00CE2C5E">
        <w:rPr>
          <w:rFonts w:ascii="Times New Roman" w:hAnsi="Times New Roman" w:cs="Times New Roman" w:hint="eastAsia"/>
          <w:sz w:val="24"/>
          <w:szCs w:val="24"/>
          <w:shd w:val="clear" w:color="auto" w:fill="FFFFFF"/>
        </w:rPr>
        <w:t>Ventilation and exposure parameters for 25 occupancy categories from ASHRAE 241-2023</w:t>
      </w:r>
      <w:r w:rsidR="00791094">
        <w:rPr>
          <w:rFonts w:ascii="Times New Roman" w:hAnsi="Times New Roman" w:cs="Times New Roman" w:hint="eastAsia"/>
          <w:sz w:val="24"/>
          <w:szCs w:val="24"/>
          <w:shd w:val="clear" w:color="auto" w:fill="FFFFFF"/>
        </w:rPr>
        <w:t xml:space="preserve">. </w:t>
      </w:r>
      <w:r w:rsidR="00010B48">
        <w:rPr>
          <w:rFonts w:ascii="Times New Roman" w:hAnsi="Times New Roman" w:cs="Times New Roman" w:hint="eastAsia"/>
          <w:sz w:val="24"/>
          <w:szCs w:val="24"/>
          <w:shd w:val="clear" w:color="auto" w:fill="FFFFFF"/>
        </w:rPr>
        <w:t xml:space="preserve">In this table, </w:t>
      </w:r>
      <w:r w:rsidR="00C01EF8">
        <w:rPr>
          <w:rFonts w:ascii="Times New Roman" w:hAnsi="Times New Roman" w:cs="Times New Roman" w:hint="eastAsia"/>
          <w:sz w:val="24"/>
          <w:szCs w:val="24"/>
          <w:shd w:val="clear" w:color="auto" w:fill="FFFFFF"/>
        </w:rPr>
        <w:t>exposure time</w:t>
      </w:r>
      <w:r w:rsidR="00392897">
        <w:rPr>
          <w:rFonts w:ascii="Times New Roman" w:hAnsi="Times New Roman" w:cs="Times New Roman" w:hint="eastAsia"/>
          <w:sz w:val="24"/>
          <w:szCs w:val="24"/>
          <w:shd w:val="clear" w:color="auto" w:fill="FFFFFF"/>
        </w:rPr>
        <w:t xml:space="preserve">, physical activity levels and metabolic rates were </w:t>
      </w:r>
      <w:r w:rsidR="00E76C7B">
        <w:rPr>
          <w:rFonts w:ascii="Times New Roman" w:hAnsi="Times New Roman" w:cs="Times New Roman" w:hint="eastAsia"/>
          <w:sz w:val="24"/>
          <w:szCs w:val="24"/>
          <w:shd w:val="clear" w:color="auto" w:fill="FFFFFF"/>
        </w:rPr>
        <w:t xml:space="preserve">same as </w:t>
      </w:r>
      <w:r w:rsidR="00E76C7B" w:rsidRPr="007C5AEA">
        <w:rPr>
          <w:rFonts w:ascii="Times New Roman" w:hAnsi="Times New Roman" w:cs="Times New Roman" w:hint="eastAsia"/>
          <w:color w:val="0000FF"/>
          <w:sz w:val="24"/>
          <w:szCs w:val="24"/>
          <w:shd w:val="clear" w:color="auto" w:fill="FFFFFF"/>
        </w:rPr>
        <w:t>Table S2</w:t>
      </w:r>
      <w:r w:rsidR="00E76C7B">
        <w:rPr>
          <w:rFonts w:ascii="Times New Roman" w:hAnsi="Times New Roman" w:cs="Times New Roman" w:hint="eastAsia"/>
          <w:sz w:val="24"/>
          <w:szCs w:val="24"/>
          <w:shd w:val="clear" w:color="auto" w:fill="FFFFFF"/>
        </w:rPr>
        <w:t xml:space="preserve">, </w:t>
      </w:r>
      <w:r w:rsidR="008D4409">
        <w:rPr>
          <w:rFonts w:ascii="Times New Roman" w:hAnsi="Times New Roman" w:cs="Times New Roman" w:hint="eastAsia"/>
          <w:sz w:val="24"/>
          <w:szCs w:val="24"/>
          <w:shd w:val="clear" w:color="auto" w:fill="FFFFFF"/>
        </w:rPr>
        <w:t>occupan</w:t>
      </w:r>
      <w:r w:rsidR="00687F90">
        <w:rPr>
          <w:rFonts w:ascii="Times New Roman" w:hAnsi="Times New Roman" w:cs="Times New Roman" w:hint="eastAsia"/>
          <w:sz w:val="24"/>
          <w:szCs w:val="24"/>
          <w:shd w:val="clear" w:color="auto" w:fill="FFFFFF"/>
        </w:rPr>
        <w:t>t</w:t>
      </w:r>
      <w:r w:rsidR="008D4409">
        <w:rPr>
          <w:rFonts w:ascii="Times New Roman" w:hAnsi="Times New Roman" w:cs="Times New Roman" w:hint="eastAsia"/>
          <w:sz w:val="24"/>
          <w:szCs w:val="24"/>
          <w:shd w:val="clear" w:color="auto" w:fill="FFFFFF"/>
        </w:rPr>
        <w:t xml:space="preserve"> density and ceiling height were adopted from the values of ASHRAE </w:t>
      </w:r>
      <w:r w:rsidR="00B00C22">
        <w:rPr>
          <w:rFonts w:ascii="Times New Roman" w:hAnsi="Times New Roman" w:cs="Times New Roman" w:hint="eastAsia"/>
          <w:sz w:val="24"/>
          <w:szCs w:val="24"/>
          <w:shd w:val="clear" w:color="auto" w:fill="FFFFFF"/>
        </w:rPr>
        <w:t xml:space="preserve">241 development team (Benjamin et al., </w:t>
      </w:r>
      <w:r w:rsidR="00B00C22" w:rsidRPr="007C5AEA">
        <w:rPr>
          <w:rFonts w:ascii="Times New Roman" w:hAnsi="Times New Roman" w:cs="Times New Roman" w:hint="eastAsia"/>
          <w:color w:val="0000FF"/>
          <w:sz w:val="24"/>
          <w:szCs w:val="24"/>
          <w:shd w:val="clear" w:color="auto" w:fill="FFFFFF"/>
        </w:rPr>
        <w:t>2025</w:t>
      </w:r>
      <w:r w:rsidR="00B00C22">
        <w:rPr>
          <w:rFonts w:ascii="Times New Roman" w:hAnsi="Times New Roman" w:cs="Times New Roman" w:hint="eastAsia"/>
          <w:sz w:val="24"/>
          <w:szCs w:val="24"/>
          <w:shd w:val="clear" w:color="auto" w:fill="FFFFFF"/>
        </w:rPr>
        <w:t>). The clean air equivalent (q</w:t>
      </w:r>
      <w:r w:rsidR="00875983">
        <w:rPr>
          <w:rFonts w:ascii="Times New Roman" w:hAnsi="Times New Roman" w:cs="Times New Roman" w:hint="eastAsia"/>
          <w:sz w:val="24"/>
          <w:szCs w:val="24"/>
          <w:shd w:val="clear" w:color="auto" w:fill="FFFFFF"/>
          <w:vertAlign w:val="subscript"/>
        </w:rPr>
        <w:t>c</w:t>
      </w:r>
      <w:r w:rsidR="00B00C22">
        <w:rPr>
          <w:rFonts w:ascii="Times New Roman" w:hAnsi="Times New Roman" w:cs="Times New Roman" w:hint="eastAsia"/>
          <w:sz w:val="24"/>
          <w:szCs w:val="24"/>
          <w:shd w:val="clear" w:color="auto" w:fill="FFFFFF"/>
        </w:rPr>
        <w:t>) incorporates equivalent clean airflow (q</w:t>
      </w:r>
      <w:r w:rsidR="00B00C22" w:rsidRPr="00042668">
        <w:rPr>
          <w:rFonts w:ascii="Times New Roman" w:hAnsi="Times New Roman" w:cs="Times New Roman" w:hint="eastAsia"/>
          <w:sz w:val="24"/>
          <w:szCs w:val="24"/>
          <w:shd w:val="clear" w:color="auto" w:fill="FFFFFF"/>
          <w:vertAlign w:val="subscript"/>
        </w:rPr>
        <w:t>ECAi</w:t>
      </w:r>
      <w:r w:rsidR="00B00C22">
        <w:rPr>
          <w:rFonts w:ascii="Times New Roman" w:hAnsi="Times New Roman" w:cs="Times New Roman" w:hint="eastAsia"/>
          <w:sz w:val="24"/>
          <w:szCs w:val="24"/>
          <w:shd w:val="clear" w:color="auto" w:fill="FFFFFF"/>
        </w:rPr>
        <w:t>) and contributions from surface deposition (0.3 h</w:t>
      </w:r>
      <w:r w:rsidR="00B00C22" w:rsidRPr="00F9529F">
        <w:rPr>
          <w:rFonts w:ascii="Times New Roman" w:hAnsi="Times New Roman" w:cs="Times New Roman" w:hint="eastAsia"/>
          <w:sz w:val="24"/>
          <w:szCs w:val="24"/>
          <w:shd w:val="clear" w:color="auto" w:fill="FFFFFF"/>
          <w:vertAlign w:val="superscript"/>
        </w:rPr>
        <w:t>-1</w:t>
      </w:r>
      <w:r w:rsidR="00B00C22">
        <w:rPr>
          <w:rFonts w:ascii="Times New Roman" w:hAnsi="Times New Roman" w:cs="Times New Roman" w:hint="eastAsia"/>
          <w:sz w:val="24"/>
          <w:szCs w:val="24"/>
          <w:shd w:val="clear" w:color="auto" w:fill="FFFFFF"/>
        </w:rPr>
        <w:t>) and natural virus deactivation (0.63 h</w:t>
      </w:r>
      <w:r w:rsidR="00B00C22" w:rsidRPr="00F9529F">
        <w:rPr>
          <w:rFonts w:ascii="Times New Roman" w:hAnsi="Times New Roman" w:cs="Times New Roman" w:hint="eastAsia"/>
          <w:sz w:val="24"/>
          <w:szCs w:val="24"/>
          <w:shd w:val="clear" w:color="auto" w:fill="FFFFFF"/>
          <w:vertAlign w:val="superscript"/>
        </w:rPr>
        <w:t>-1</w:t>
      </w:r>
      <w:r w:rsidR="00B00C22">
        <w:rPr>
          <w:rFonts w:ascii="Times New Roman" w:hAnsi="Times New Roman" w:cs="Times New Roman" w:hint="eastAsia"/>
          <w:sz w:val="24"/>
          <w:szCs w:val="24"/>
          <w:shd w:val="clear" w:color="auto" w:fill="FFFFFF"/>
        </w:rPr>
        <w:t>).</w:t>
      </w:r>
      <w:r w:rsidR="00875983">
        <w:rPr>
          <w:rFonts w:ascii="Times New Roman" w:hAnsi="Times New Roman" w:cs="Times New Roman" w:hint="eastAsia"/>
          <w:sz w:val="24"/>
          <w:szCs w:val="24"/>
          <w:shd w:val="clear" w:color="auto" w:fill="FFFFFF"/>
        </w:rPr>
        <w:t xml:space="preserve"> Note our defined clean air equivalent</w:t>
      </w:r>
      <w:r w:rsidR="00F970BA">
        <w:rPr>
          <w:rFonts w:ascii="Times New Roman" w:hAnsi="Times New Roman" w:cs="Times New Roman"/>
          <w:sz w:val="24"/>
          <w:szCs w:val="24"/>
          <w:shd w:val="clear" w:color="auto" w:fill="FFFFFF"/>
        </w:rPr>
        <w:t xml:space="preserve"> here</w:t>
      </w:r>
      <w:r w:rsidR="00875983">
        <w:rPr>
          <w:rFonts w:ascii="Times New Roman" w:hAnsi="Times New Roman" w:cs="Times New Roman" w:hint="eastAsia"/>
          <w:sz w:val="24"/>
          <w:szCs w:val="24"/>
          <w:shd w:val="clear" w:color="auto" w:fill="FFFFFF"/>
        </w:rPr>
        <w:t xml:space="preserve"> </w:t>
      </w:r>
      <m:oMath>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q</m:t>
            </m:r>
          </m:e>
          <m:sub>
            <m:r>
              <w:rPr>
                <w:rFonts w:ascii="Cambria Math" w:hAnsi="Cambria Math" w:cs="Times New Roman"/>
                <w:sz w:val="24"/>
                <w:szCs w:val="24"/>
                <w:shd w:val="clear" w:color="auto" w:fill="FFFFFF"/>
              </w:rPr>
              <m:t>c</m:t>
            </m:r>
          </m:sub>
        </m:sSub>
        <m:r>
          <w:rPr>
            <w:rFonts w:ascii="Cambria Math" w:hAnsi="Cambria Math" w:cs="Times New Roman"/>
            <w:sz w:val="24"/>
            <w:szCs w:val="24"/>
            <w:shd w:val="clear" w:color="auto" w:fill="FFFFFF"/>
          </w:rPr>
          <m:t>=</m:t>
        </m:r>
        <m:sSub>
          <m:sSubPr>
            <m:ctrlPr>
              <w:rPr>
                <w:rFonts w:ascii="Cambria Math" w:hAnsi="Cambria Math" w:cs="Times New Roman"/>
                <w:sz w:val="24"/>
                <w:szCs w:val="24"/>
                <w:shd w:val="clear" w:color="auto" w:fill="FFFFFF"/>
              </w:rPr>
            </m:ctrlPr>
          </m:sSubPr>
          <m:e>
            <m:r>
              <w:rPr>
                <w:rFonts w:ascii="Cambria Math" w:hAnsi="Cambria Math" w:cs="Times New Roman"/>
                <w:sz w:val="24"/>
                <w:szCs w:val="24"/>
                <w:shd w:val="clear" w:color="auto" w:fill="FFFFFF"/>
              </w:rPr>
              <m:t>q</m:t>
            </m:r>
          </m:e>
          <m:sub>
            <m:r>
              <w:rPr>
                <w:rFonts w:ascii="Cambria Math" w:hAnsi="Cambria Math" w:cs="Times New Roman"/>
                <w:sz w:val="24"/>
                <w:szCs w:val="24"/>
                <w:shd w:val="clear" w:color="auto" w:fill="FFFFFF"/>
              </w:rPr>
              <m:t>ECAi</m:t>
            </m:r>
          </m:sub>
        </m:sSub>
        <m:r>
          <w:rPr>
            <w:rFonts w:ascii="Cambria Math" w:hAnsi="Cambria Math" w:cs="Times New Roman"/>
            <w:sz w:val="24"/>
            <w:szCs w:val="24"/>
            <w:shd w:val="clear" w:color="auto" w:fill="FFFFFF"/>
          </w:rPr>
          <m:t>+</m:t>
        </m:r>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q</m:t>
            </m:r>
          </m:e>
          <m:sub>
            <m:r>
              <w:rPr>
                <w:rFonts w:ascii="Cambria Math" w:hAnsi="Cambria Math" w:cs="Times New Roman"/>
                <w:sz w:val="24"/>
                <w:szCs w:val="24"/>
                <w:shd w:val="clear" w:color="auto" w:fill="FFFFFF"/>
              </w:rPr>
              <m:t>setting</m:t>
            </m:r>
          </m:sub>
        </m:sSub>
        <m:r>
          <w:rPr>
            <w:rFonts w:ascii="Cambria Math" w:hAnsi="Cambria Math" w:cs="Times New Roman"/>
            <w:sz w:val="24"/>
            <w:szCs w:val="24"/>
            <w:shd w:val="clear" w:color="auto" w:fill="FFFFFF"/>
          </w:rPr>
          <m:t>+</m:t>
        </m:r>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q</m:t>
            </m:r>
          </m:e>
          <m:sub>
            <m:r>
              <w:rPr>
                <w:rFonts w:ascii="Cambria Math" w:hAnsi="Cambria Math" w:cs="Times New Roman"/>
                <w:sz w:val="24"/>
                <w:szCs w:val="24"/>
                <w:shd w:val="clear" w:color="auto" w:fill="FFFFFF"/>
              </w:rPr>
              <m:t>deactivation</m:t>
            </m:r>
          </m:sub>
        </m:sSub>
      </m:oMath>
      <w:r w:rsidR="00662CF0">
        <w:rPr>
          <w:rFonts w:ascii="Times New Roman" w:hAnsi="Times New Roman" w:cs="Times New Roman" w:hint="eastAsia"/>
          <w:sz w:val="24"/>
          <w:szCs w:val="24"/>
          <w:shd w:val="clear" w:color="auto" w:fill="FFFFFF"/>
        </w:rPr>
        <w:t>.</w:t>
      </w:r>
    </w:p>
    <w:tbl>
      <w:tblPr>
        <w:tblStyle w:val="TableGrid"/>
        <w:tblW w:w="0" w:type="auto"/>
        <w:tblLook w:val="04A0" w:firstRow="1" w:lastRow="0" w:firstColumn="1" w:lastColumn="0" w:noHBand="0" w:noVBand="1"/>
      </w:tblPr>
      <w:tblGrid>
        <w:gridCol w:w="294"/>
        <w:gridCol w:w="584"/>
        <w:gridCol w:w="512"/>
        <w:gridCol w:w="444"/>
        <w:gridCol w:w="666"/>
        <w:gridCol w:w="508"/>
        <w:gridCol w:w="384"/>
        <w:gridCol w:w="424"/>
        <w:gridCol w:w="628"/>
        <w:gridCol w:w="424"/>
        <w:gridCol w:w="380"/>
        <w:gridCol w:w="355"/>
        <w:gridCol w:w="474"/>
        <w:gridCol w:w="424"/>
        <w:gridCol w:w="424"/>
        <w:gridCol w:w="431"/>
        <w:gridCol w:w="370"/>
        <w:gridCol w:w="367"/>
        <w:gridCol w:w="417"/>
        <w:gridCol w:w="506"/>
      </w:tblGrid>
      <w:tr w:rsidR="0056542B" w:rsidRPr="003E6F1B" w14:paraId="529EFBD7" w14:textId="6F3AEB27" w:rsidTr="0056542B">
        <w:trPr>
          <w:trHeight w:val="288"/>
        </w:trPr>
        <w:tc>
          <w:tcPr>
            <w:tcW w:w="0" w:type="auto"/>
          </w:tcPr>
          <w:p w14:paraId="7C6E83D1" w14:textId="77777777" w:rsidR="00EC789F" w:rsidRPr="00B56E80" w:rsidRDefault="00EC789F" w:rsidP="007C5AEA">
            <w:pPr>
              <w:rPr>
                <w:rFonts w:ascii="Times New Roman" w:hAnsi="Times New Roman" w:cs="Times New Roman"/>
                <w:sz w:val="10"/>
                <w:szCs w:val="10"/>
                <w:shd w:val="clear" w:color="auto" w:fill="FFFFFF"/>
              </w:rPr>
            </w:pPr>
            <w:r w:rsidRPr="00B56E80">
              <w:rPr>
                <w:rFonts w:ascii="Times New Roman" w:hAnsi="Times New Roman" w:cs="Times New Roman"/>
                <w:sz w:val="10"/>
                <w:szCs w:val="10"/>
                <w:shd w:val="clear" w:color="auto" w:fill="FFFFFF"/>
              </w:rPr>
              <w:t>no</w:t>
            </w:r>
          </w:p>
        </w:tc>
        <w:tc>
          <w:tcPr>
            <w:tcW w:w="0" w:type="auto"/>
          </w:tcPr>
          <w:p w14:paraId="36C3EC5A" w14:textId="77777777" w:rsidR="00EC789F" w:rsidRPr="00B56E80" w:rsidRDefault="00EC789F" w:rsidP="00727C24">
            <w:pPr>
              <w:rPr>
                <w:rFonts w:ascii="Times New Roman" w:hAnsi="Times New Roman" w:cs="Times New Roman"/>
                <w:sz w:val="10"/>
                <w:szCs w:val="10"/>
                <w:shd w:val="clear" w:color="auto" w:fill="FFFFFF"/>
              </w:rPr>
            </w:pPr>
            <w:r w:rsidRPr="00B56E80">
              <w:rPr>
                <w:rFonts w:ascii="Times New Roman" w:hAnsi="Times New Roman" w:cs="Times New Roman"/>
                <w:sz w:val="10"/>
                <w:szCs w:val="10"/>
                <w:shd w:val="clear" w:color="auto" w:fill="FFFFFF"/>
              </w:rPr>
              <w:t>Occupancy category</w:t>
            </w:r>
          </w:p>
        </w:tc>
        <w:tc>
          <w:tcPr>
            <w:tcW w:w="0" w:type="auto"/>
          </w:tcPr>
          <w:p w14:paraId="154F0340" w14:textId="13B37476" w:rsidR="00EC789F" w:rsidRPr="00B56E80" w:rsidRDefault="00EC789F" w:rsidP="00727C24">
            <w:pPr>
              <w:rPr>
                <w:rFonts w:ascii="Times New Roman" w:hAnsi="Times New Roman" w:cs="Times New Roman"/>
                <w:sz w:val="10"/>
                <w:szCs w:val="10"/>
                <w:shd w:val="clear" w:color="auto" w:fill="FFFFFF"/>
              </w:rPr>
            </w:pPr>
            <w:r w:rsidRPr="00B56E80">
              <w:rPr>
                <w:rFonts w:ascii="Times New Roman" w:hAnsi="Times New Roman" w:cs="Times New Roman"/>
                <w:sz w:val="10"/>
                <w:szCs w:val="10"/>
                <w:shd w:val="clear" w:color="auto" w:fill="FFFFFF"/>
              </w:rPr>
              <w:t>Occupa</w:t>
            </w:r>
            <w:r w:rsidRPr="00B56E80">
              <w:rPr>
                <w:rFonts w:ascii="Times New Roman" w:hAnsi="Times New Roman" w:cs="Times New Roman" w:hint="eastAsia"/>
                <w:sz w:val="10"/>
                <w:szCs w:val="10"/>
                <w:shd w:val="clear" w:color="auto" w:fill="FFFFFF"/>
              </w:rPr>
              <w:t>nt</w:t>
            </w:r>
            <w:r w:rsidRPr="00B56E80">
              <w:rPr>
                <w:rFonts w:ascii="Times New Roman" w:hAnsi="Times New Roman" w:cs="Times New Roman"/>
                <w:sz w:val="10"/>
                <w:szCs w:val="10"/>
                <w:shd w:val="clear" w:color="auto" w:fill="FFFFFF"/>
              </w:rPr>
              <w:t xml:space="preserve"> density (#/100 m</w:t>
            </w:r>
            <w:r w:rsidRPr="00B56E80">
              <w:rPr>
                <w:rFonts w:ascii="Times New Roman" w:hAnsi="Times New Roman" w:cs="Times New Roman"/>
                <w:sz w:val="10"/>
                <w:szCs w:val="10"/>
                <w:shd w:val="clear" w:color="auto" w:fill="FFFFFF"/>
                <w:vertAlign w:val="superscript"/>
              </w:rPr>
              <w:t>2</w:t>
            </w:r>
            <w:r w:rsidRPr="00B56E80">
              <w:rPr>
                <w:rFonts w:ascii="Times New Roman" w:hAnsi="Times New Roman" w:cs="Times New Roman"/>
                <w:sz w:val="10"/>
                <w:szCs w:val="10"/>
                <w:shd w:val="clear" w:color="auto" w:fill="FFFFFF"/>
              </w:rPr>
              <w:t>)</w:t>
            </w:r>
          </w:p>
        </w:tc>
        <w:tc>
          <w:tcPr>
            <w:tcW w:w="0" w:type="auto"/>
          </w:tcPr>
          <w:p w14:paraId="2EBDF372" w14:textId="59AF8AA3" w:rsidR="00EC789F" w:rsidRPr="00B56E80" w:rsidRDefault="0056542B" w:rsidP="00727C24">
            <w:pPr>
              <w:rPr>
                <w:rFonts w:ascii="Times New Roman" w:hAnsi="Times New Roman" w:cs="Times New Roman"/>
                <w:sz w:val="10"/>
                <w:szCs w:val="10"/>
                <w:shd w:val="clear" w:color="auto" w:fill="FFFFFF"/>
              </w:rPr>
            </w:pPr>
            <w:r>
              <w:rPr>
                <w:rFonts w:ascii="Times New Roman" w:hAnsi="Times New Roman" w:cs="Times New Roman" w:hint="eastAsia"/>
                <w:sz w:val="10"/>
                <w:szCs w:val="10"/>
                <w:shd w:val="clear" w:color="auto" w:fill="FFFFFF"/>
              </w:rPr>
              <w:t>Ceiling h</w:t>
            </w:r>
            <w:r w:rsidR="00EC789F" w:rsidRPr="00B56E80">
              <w:rPr>
                <w:rFonts w:ascii="Times New Roman" w:hAnsi="Times New Roman" w:cs="Times New Roman"/>
                <w:sz w:val="10"/>
                <w:szCs w:val="10"/>
                <w:shd w:val="clear" w:color="auto" w:fill="FFFFFF"/>
              </w:rPr>
              <w:t>eight (m)</w:t>
            </w:r>
          </w:p>
        </w:tc>
        <w:tc>
          <w:tcPr>
            <w:tcW w:w="0" w:type="auto"/>
          </w:tcPr>
          <w:p w14:paraId="133C7DD4" w14:textId="3D60342A" w:rsidR="00EC789F" w:rsidRPr="00B56E80" w:rsidRDefault="00EC789F" w:rsidP="00727C24">
            <w:pPr>
              <w:rPr>
                <w:rFonts w:ascii="Times New Roman" w:hAnsi="Times New Roman" w:cs="Times New Roman"/>
                <w:sz w:val="10"/>
                <w:szCs w:val="10"/>
                <w:shd w:val="clear" w:color="auto" w:fill="FFFFFF"/>
              </w:rPr>
            </w:pPr>
            <w:r w:rsidRPr="00B56E80">
              <w:rPr>
                <w:rFonts w:ascii="Times New Roman" w:hAnsi="Times New Roman" w:cs="Times New Roman"/>
                <w:sz w:val="10"/>
                <w:szCs w:val="10"/>
                <w:shd w:val="clear" w:color="auto" w:fill="FFFFFF"/>
              </w:rPr>
              <w:t>Physical activity</w:t>
            </w:r>
          </w:p>
        </w:tc>
        <w:tc>
          <w:tcPr>
            <w:tcW w:w="0" w:type="auto"/>
          </w:tcPr>
          <w:p w14:paraId="12B3DDBF" w14:textId="77777777" w:rsidR="00EC789F" w:rsidRPr="00B56E80" w:rsidRDefault="00EC789F" w:rsidP="00727C24">
            <w:pPr>
              <w:rPr>
                <w:rFonts w:ascii="Times New Roman" w:hAnsi="Times New Roman" w:cs="Times New Roman"/>
                <w:sz w:val="10"/>
                <w:szCs w:val="10"/>
                <w:shd w:val="clear" w:color="auto" w:fill="FFFFFF"/>
              </w:rPr>
            </w:pPr>
            <w:r w:rsidRPr="00B56E80">
              <w:rPr>
                <w:rFonts w:ascii="Times New Roman" w:hAnsi="Times New Roman" w:cs="Times New Roman"/>
                <w:sz w:val="10"/>
                <w:szCs w:val="10"/>
                <w:shd w:val="clear" w:color="auto" w:fill="FFFFFF"/>
              </w:rPr>
              <w:t>Exposure time (h)</w:t>
            </w:r>
          </w:p>
        </w:tc>
        <w:tc>
          <w:tcPr>
            <w:tcW w:w="0" w:type="auto"/>
          </w:tcPr>
          <w:p w14:paraId="194EB6EA" w14:textId="77777777" w:rsidR="00EC789F" w:rsidRPr="00B56E80" w:rsidRDefault="00EC789F" w:rsidP="00727C24">
            <w:pPr>
              <w:rPr>
                <w:rFonts w:ascii="Times New Roman" w:hAnsi="Times New Roman" w:cs="Times New Roman"/>
                <w:sz w:val="10"/>
                <w:szCs w:val="10"/>
                <w:shd w:val="clear" w:color="auto" w:fill="FFFFFF"/>
              </w:rPr>
            </w:pPr>
            <w:r w:rsidRPr="00B56E80">
              <w:rPr>
                <w:rFonts w:ascii="Times New Roman" w:hAnsi="Times New Roman" w:cs="Times New Roman"/>
                <w:sz w:val="10"/>
                <w:szCs w:val="10"/>
                <w:shd w:val="clear" w:color="auto" w:fill="FFFFFF"/>
              </w:rPr>
              <w:t>Met value</w:t>
            </w:r>
          </w:p>
        </w:tc>
        <w:tc>
          <w:tcPr>
            <w:tcW w:w="0" w:type="auto"/>
          </w:tcPr>
          <w:p w14:paraId="7BCBF044" w14:textId="073A0982" w:rsidR="00EC789F" w:rsidRPr="00B56E80" w:rsidRDefault="00EC789F" w:rsidP="00727C24">
            <w:pPr>
              <w:rPr>
                <w:rFonts w:ascii="Times New Roman" w:hAnsi="Times New Roman" w:cs="Times New Roman"/>
                <w:sz w:val="10"/>
                <w:szCs w:val="10"/>
                <w:shd w:val="clear" w:color="auto" w:fill="FFFFFF"/>
              </w:rPr>
            </w:pPr>
            <w:r w:rsidRPr="00B56E80">
              <w:rPr>
                <w:rFonts w:ascii="Times New Roman" w:hAnsi="Times New Roman" w:cs="Times New Roman"/>
                <w:sz w:val="10"/>
                <w:szCs w:val="10"/>
                <w:shd w:val="clear" w:color="auto" w:fill="FFFFFF"/>
              </w:rPr>
              <w:t>q</w:t>
            </w:r>
            <w:r w:rsidRPr="00B56E80">
              <w:rPr>
                <w:rFonts w:ascii="Times New Roman" w:hAnsi="Times New Roman" w:cs="Times New Roman"/>
                <w:sz w:val="10"/>
                <w:szCs w:val="10"/>
                <w:shd w:val="clear" w:color="auto" w:fill="FFFFFF"/>
                <w:vertAlign w:val="subscript"/>
              </w:rPr>
              <w:t>ECAi</w:t>
            </w:r>
            <w:r w:rsidRPr="00B56E80">
              <w:rPr>
                <w:rFonts w:ascii="Times New Roman" w:hAnsi="Times New Roman" w:cs="Times New Roman"/>
                <w:sz w:val="10"/>
                <w:szCs w:val="10"/>
                <w:shd w:val="clear" w:color="auto" w:fill="FFFFFF"/>
              </w:rPr>
              <w:t xml:space="preserve"> (L/s.p)</w:t>
            </w:r>
          </w:p>
        </w:tc>
        <w:tc>
          <w:tcPr>
            <w:tcW w:w="0" w:type="auto"/>
          </w:tcPr>
          <w:p w14:paraId="59CD68EC" w14:textId="77777777" w:rsidR="00EC789F" w:rsidRPr="00B56E80" w:rsidRDefault="00EC789F" w:rsidP="00727C24">
            <w:pPr>
              <w:rPr>
                <w:rFonts w:ascii="Times New Roman" w:hAnsi="Times New Roman" w:cs="Times New Roman"/>
                <w:sz w:val="10"/>
                <w:szCs w:val="10"/>
                <w:shd w:val="clear" w:color="auto" w:fill="FFFFFF"/>
              </w:rPr>
            </w:pPr>
            <w:r w:rsidRPr="00B56E80">
              <w:rPr>
                <w:rFonts w:ascii="Times New Roman" w:hAnsi="Times New Roman" w:cs="Times New Roman"/>
                <w:sz w:val="10"/>
                <w:szCs w:val="10"/>
                <w:shd w:val="clear" w:color="auto" w:fill="FFFFFF"/>
              </w:rPr>
              <w:t>Spaciousness V</w:t>
            </w:r>
            <w:r w:rsidRPr="00B56E80">
              <w:rPr>
                <w:rFonts w:ascii="Times New Roman" w:hAnsi="Times New Roman" w:cs="Times New Roman"/>
                <w:sz w:val="10"/>
                <w:szCs w:val="10"/>
                <w:shd w:val="clear" w:color="auto" w:fill="FFFFFF"/>
                <w:vertAlign w:val="subscript"/>
              </w:rPr>
              <w:t>p</w:t>
            </w:r>
            <w:r w:rsidRPr="00B56E80">
              <w:rPr>
                <w:rFonts w:ascii="Times New Roman" w:hAnsi="Times New Roman" w:cs="Times New Roman"/>
                <w:sz w:val="10"/>
                <w:szCs w:val="10"/>
                <w:shd w:val="clear" w:color="auto" w:fill="FFFFFF"/>
              </w:rPr>
              <w:t xml:space="preserve"> (m</w:t>
            </w:r>
            <w:r w:rsidRPr="00B56E80">
              <w:rPr>
                <w:rFonts w:ascii="Times New Roman" w:hAnsi="Times New Roman" w:cs="Times New Roman"/>
                <w:sz w:val="10"/>
                <w:szCs w:val="10"/>
                <w:shd w:val="clear" w:color="auto" w:fill="FFFFFF"/>
                <w:vertAlign w:val="superscript"/>
              </w:rPr>
              <w:t>3</w:t>
            </w:r>
            <w:r w:rsidRPr="00B56E80">
              <w:rPr>
                <w:rFonts w:ascii="Times New Roman" w:hAnsi="Times New Roman" w:cs="Times New Roman"/>
                <w:sz w:val="10"/>
                <w:szCs w:val="10"/>
                <w:shd w:val="clear" w:color="auto" w:fill="FFFFFF"/>
              </w:rPr>
              <w:t>/p)</w:t>
            </w:r>
          </w:p>
        </w:tc>
        <w:tc>
          <w:tcPr>
            <w:tcW w:w="0" w:type="auto"/>
          </w:tcPr>
          <w:p w14:paraId="383F0844" w14:textId="193F8ED2" w:rsidR="00EC789F" w:rsidRPr="00B56E80" w:rsidRDefault="00EC789F" w:rsidP="00727C24">
            <w:pPr>
              <w:rPr>
                <w:rFonts w:ascii="Times New Roman" w:hAnsi="Times New Roman" w:cs="Times New Roman"/>
                <w:sz w:val="10"/>
                <w:szCs w:val="10"/>
                <w:shd w:val="clear" w:color="auto" w:fill="FFFFFF"/>
              </w:rPr>
            </w:pPr>
            <w:r w:rsidRPr="00B56E80">
              <w:rPr>
                <w:rFonts w:ascii="Times New Roman" w:hAnsi="Times New Roman" w:cs="Times New Roman"/>
                <w:sz w:val="10"/>
                <w:szCs w:val="10"/>
                <w:shd w:val="clear" w:color="auto" w:fill="FFFFFF"/>
              </w:rPr>
              <w:t>q</w:t>
            </w:r>
            <w:r w:rsidRPr="00B56E80">
              <w:rPr>
                <w:rFonts w:ascii="Times New Roman" w:hAnsi="Times New Roman" w:cs="Times New Roman" w:hint="eastAsia"/>
                <w:sz w:val="10"/>
                <w:szCs w:val="10"/>
                <w:shd w:val="clear" w:color="auto" w:fill="FFFFFF"/>
                <w:vertAlign w:val="subscript"/>
              </w:rPr>
              <w:t>c</w:t>
            </w:r>
            <w:r w:rsidRPr="00B56E80">
              <w:rPr>
                <w:rFonts w:ascii="Times New Roman" w:hAnsi="Times New Roman" w:cs="Times New Roman"/>
                <w:sz w:val="10"/>
                <w:szCs w:val="10"/>
                <w:shd w:val="clear" w:color="auto" w:fill="FFFFFF"/>
              </w:rPr>
              <w:t xml:space="preserve"> (L/s.p)</w:t>
            </w:r>
          </w:p>
        </w:tc>
        <w:tc>
          <w:tcPr>
            <w:tcW w:w="0" w:type="auto"/>
          </w:tcPr>
          <w:p w14:paraId="652CED12" w14:textId="77777777" w:rsidR="00EC789F" w:rsidRPr="00B56E80" w:rsidRDefault="00EC789F" w:rsidP="00727C24">
            <w:pPr>
              <w:rPr>
                <w:rFonts w:ascii="Times New Roman" w:hAnsi="Times New Roman" w:cs="Times New Roman"/>
                <w:sz w:val="10"/>
                <w:szCs w:val="10"/>
                <w:shd w:val="clear" w:color="auto" w:fill="FFFFFF"/>
              </w:rPr>
            </w:pPr>
            <w:r w:rsidRPr="00B56E80">
              <w:rPr>
                <w:rFonts w:ascii="Times New Roman" w:hAnsi="Times New Roman" w:cs="Times New Roman"/>
                <w:sz w:val="10"/>
                <w:szCs w:val="10"/>
                <w:shd w:val="clear" w:color="auto" w:fill="FFFFFF"/>
              </w:rPr>
              <w:t>ACH (h</w:t>
            </w:r>
            <w:r w:rsidRPr="00B56E80">
              <w:rPr>
                <w:rFonts w:ascii="Times New Roman" w:hAnsi="Times New Roman" w:cs="Times New Roman"/>
                <w:sz w:val="10"/>
                <w:szCs w:val="10"/>
                <w:shd w:val="clear" w:color="auto" w:fill="FFFFFF"/>
                <w:vertAlign w:val="superscript"/>
              </w:rPr>
              <w:t>-1</w:t>
            </w:r>
            <w:r w:rsidRPr="00B56E80">
              <w:rPr>
                <w:rFonts w:ascii="Times New Roman" w:hAnsi="Times New Roman" w:cs="Times New Roman"/>
                <w:sz w:val="10"/>
                <w:szCs w:val="10"/>
                <w:shd w:val="clear" w:color="auto" w:fill="FFFFFF"/>
              </w:rPr>
              <w:t>)</w:t>
            </w:r>
          </w:p>
        </w:tc>
        <w:tc>
          <w:tcPr>
            <w:tcW w:w="0" w:type="auto"/>
          </w:tcPr>
          <w:p w14:paraId="078FB99D" w14:textId="77777777" w:rsidR="00EC789F" w:rsidRPr="00B56E80" w:rsidRDefault="00EC789F" w:rsidP="00727C24">
            <w:pPr>
              <w:rPr>
                <w:rFonts w:ascii="Times New Roman" w:hAnsi="Times New Roman" w:cs="Times New Roman"/>
                <w:sz w:val="10"/>
                <w:szCs w:val="10"/>
                <w:shd w:val="clear" w:color="auto" w:fill="FFFFFF"/>
              </w:rPr>
            </w:pPr>
            <w:r w:rsidRPr="00B56E80">
              <w:rPr>
                <w:rFonts w:ascii="Times New Roman" w:hAnsi="Times New Roman" w:cs="Times New Roman"/>
                <w:sz w:val="10"/>
                <w:szCs w:val="10"/>
                <w:shd w:val="clear" w:color="auto" w:fill="FFFFFF"/>
              </w:rPr>
              <w:t>C</w:t>
            </w:r>
            <w:r w:rsidRPr="00B56E80">
              <w:rPr>
                <w:rFonts w:ascii="Times New Roman" w:hAnsi="Times New Roman" w:cs="Times New Roman"/>
                <w:sz w:val="10"/>
                <w:szCs w:val="10"/>
                <w:shd w:val="clear" w:color="auto" w:fill="FFFFFF"/>
                <w:vertAlign w:val="subscript"/>
              </w:rPr>
              <w:t>T</w:t>
            </w:r>
          </w:p>
        </w:tc>
        <w:tc>
          <w:tcPr>
            <w:tcW w:w="0" w:type="auto"/>
          </w:tcPr>
          <w:p w14:paraId="2FD068FE" w14:textId="77777777" w:rsidR="00EC789F" w:rsidRPr="00B56E80" w:rsidRDefault="00EC789F" w:rsidP="00727C24">
            <w:pPr>
              <w:rPr>
                <w:rFonts w:ascii="Times New Roman" w:hAnsi="Times New Roman" w:cs="Times New Roman"/>
                <w:sz w:val="10"/>
                <w:szCs w:val="10"/>
                <w:shd w:val="clear" w:color="auto" w:fill="FFFFFF"/>
              </w:rPr>
            </w:pPr>
            <w:r w:rsidRPr="00B56E80">
              <w:rPr>
                <w:rFonts w:ascii="Times New Roman" w:hAnsi="Times New Roman" w:cs="Times New Roman"/>
                <w:sz w:val="10"/>
                <w:szCs w:val="10"/>
                <w:shd w:val="clear" w:color="auto" w:fill="FFFFFF"/>
              </w:rPr>
              <w:t>q</w:t>
            </w:r>
            <w:r w:rsidRPr="00B56E80">
              <w:rPr>
                <w:rFonts w:ascii="Times New Roman" w:hAnsi="Times New Roman" w:cs="Times New Roman"/>
                <w:sz w:val="10"/>
                <w:szCs w:val="10"/>
                <w:shd w:val="clear" w:color="auto" w:fill="FFFFFF"/>
                <w:vertAlign w:val="subscript"/>
              </w:rPr>
              <w:t>e</w:t>
            </w:r>
            <w:r w:rsidRPr="00B56E80">
              <w:rPr>
                <w:rFonts w:ascii="Times New Roman" w:hAnsi="Times New Roman" w:cs="Times New Roman"/>
                <w:sz w:val="10"/>
                <w:szCs w:val="10"/>
                <w:shd w:val="clear" w:color="auto" w:fill="FFFFFF"/>
              </w:rPr>
              <w:t xml:space="preserve"> accurate (L/s.p)</w:t>
            </w:r>
          </w:p>
        </w:tc>
        <w:tc>
          <w:tcPr>
            <w:tcW w:w="0" w:type="auto"/>
          </w:tcPr>
          <w:p w14:paraId="6958B183" w14:textId="109E2EEB" w:rsidR="00EC789F" w:rsidRPr="00B56E80" w:rsidRDefault="00EC789F" w:rsidP="00727C24">
            <w:pPr>
              <w:rPr>
                <w:rFonts w:ascii="Times New Roman" w:hAnsi="Times New Roman" w:cs="Times New Roman"/>
                <w:sz w:val="10"/>
                <w:szCs w:val="10"/>
                <w:shd w:val="clear" w:color="auto" w:fill="FFFFFF"/>
              </w:rPr>
            </w:pPr>
            <w:r w:rsidRPr="00B56E80">
              <w:rPr>
                <w:rFonts w:ascii="Times New Roman" w:hAnsi="Times New Roman" w:cs="Times New Roman"/>
                <w:sz w:val="10"/>
                <w:szCs w:val="10"/>
                <w:shd w:val="clear" w:color="auto" w:fill="FFFFFF"/>
              </w:rPr>
              <w:t>q</w:t>
            </w:r>
            <w:r w:rsidRPr="00B56E80">
              <w:rPr>
                <w:rFonts w:ascii="Times New Roman" w:hAnsi="Times New Roman" w:cs="Times New Roman"/>
                <w:sz w:val="10"/>
                <w:szCs w:val="10"/>
                <w:shd w:val="clear" w:color="auto" w:fill="FFFFFF"/>
                <w:vertAlign w:val="subscript"/>
              </w:rPr>
              <w:t>a</w:t>
            </w:r>
            <w:r w:rsidRPr="00B56E80">
              <w:rPr>
                <w:rFonts w:ascii="Times New Roman" w:hAnsi="Times New Roman" w:cs="Times New Roman"/>
                <w:sz w:val="10"/>
                <w:szCs w:val="10"/>
                <w:shd w:val="clear" w:color="auto" w:fill="FFFFFF"/>
              </w:rPr>
              <w:t xml:space="preserve"> = q</w:t>
            </w:r>
            <w:r w:rsidRPr="00B56E80">
              <w:rPr>
                <w:rFonts w:ascii="Times New Roman" w:hAnsi="Times New Roman" w:cs="Times New Roman"/>
                <w:sz w:val="10"/>
                <w:szCs w:val="10"/>
                <w:shd w:val="clear" w:color="auto" w:fill="FFFFFF"/>
                <w:vertAlign w:val="subscript"/>
              </w:rPr>
              <w:t>e</w:t>
            </w:r>
            <w:r w:rsidRPr="00B56E80">
              <w:rPr>
                <w:rFonts w:ascii="Times New Roman" w:hAnsi="Times New Roman" w:cs="Times New Roman"/>
                <w:sz w:val="10"/>
                <w:szCs w:val="10"/>
                <w:shd w:val="clear" w:color="auto" w:fill="FFFFFF"/>
              </w:rPr>
              <w:t xml:space="preserve"> -q</w:t>
            </w:r>
            <w:r w:rsidRPr="00B56E80">
              <w:rPr>
                <w:rFonts w:ascii="Times New Roman" w:hAnsi="Times New Roman" w:cs="Times New Roman" w:hint="eastAsia"/>
                <w:sz w:val="10"/>
                <w:szCs w:val="10"/>
                <w:shd w:val="clear" w:color="auto" w:fill="FFFFFF"/>
                <w:vertAlign w:val="subscript"/>
              </w:rPr>
              <w:t>c</w:t>
            </w:r>
            <w:r w:rsidRPr="00B56E80">
              <w:rPr>
                <w:rFonts w:ascii="Times New Roman" w:hAnsi="Times New Roman" w:cs="Times New Roman"/>
                <w:sz w:val="10"/>
                <w:szCs w:val="10"/>
                <w:shd w:val="clear" w:color="auto" w:fill="FFFFFF"/>
              </w:rPr>
              <w:t xml:space="preserve"> (L/s.p)</w:t>
            </w:r>
          </w:p>
        </w:tc>
        <w:tc>
          <w:tcPr>
            <w:tcW w:w="0" w:type="auto"/>
          </w:tcPr>
          <w:p w14:paraId="0A9ED53F" w14:textId="77777777" w:rsidR="00EC789F" w:rsidRPr="00B56E80" w:rsidRDefault="00EC789F" w:rsidP="00727C24">
            <w:pPr>
              <w:rPr>
                <w:rFonts w:ascii="Times New Roman" w:hAnsi="Times New Roman" w:cs="Times New Roman"/>
                <w:sz w:val="10"/>
                <w:szCs w:val="10"/>
                <w:shd w:val="clear" w:color="auto" w:fill="FFFFFF"/>
              </w:rPr>
            </w:pPr>
            <w:r w:rsidRPr="00B56E80">
              <w:rPr>
                <w:rFonts w:ascii="Times New Roman" w:hAnsi="Times New Roman" w:cs="Times New Roman"/>
                <w:sz w:val="10"/>
                <w:szCs w:val="10"/>
                <w:shd w:val="clear" w:color="auto" w:fill="FFFFFF"/>
              </w:rPr>
              <w:t>q</w:t>
            </w:r>
            <w:r w:rsidRPr="00B56E80">
              <w:rPr>
                <w:rFonts w:ascii="Times New Roman" w:hAnsi="Times New Roman" w:cs="Times New Roman"/>
                <w:sz w:val="10"/>
                <w:szCs w:val="10"/>
                <w:shd w:val="clear" w:color="auto" w:fill="FFFFFF"/>
                <w:vertAlign w:val="subscript"/>
              </w:rPr>
              <w:t>vt</w:t>
            </w:r>
            <w:r w:rsidRPr="00B56E80">
              <w:rPr>
                <w:rFonts w:ascii="Times New Roman" w:hAnsi="Times New Roman" w:cs="Times New Roman"/>
                <w:sz w:val="10"/>
                <w:szCs w:val="10"/>
                <w:shd w:val="clear" w:color="auto" w:fill="FFFFFF"/>
              </w:rPr>
              <w:t xml:space="preserve"> (L/s.p)</w:t>
            </w:r>
          </w:p>
        </w:tc>
        <w:tc>
          <w:tcPr>
            <w:tcW w:w="0" w:type="auto"/>
          </w:tcPr>
          <w:p w14:paraId="0A677F86" w14:textId="77777777" w:rsidR="00EC789F" w:rsidRPr="00B56E80" w:rsidRDefault="00EC789F" w:rsidP="00727C24">
            <w:pPr>
              <w:rPr>
                <w:rFonts w:ascii="Times New Roman" w:hAnsi="Times New Roman" w:cs="Times New Roman"/>
                <w:sz w:val="10"/>
                <w:szCs w:val="10"/>
                <w:shd w:val="clear" w:color="auto" w:fill="FFFFFF"/>
              </w:rPr>
            </w:pPr>
            <w:r w:rsidRPr="00B56E80">
              <w:rPr>
                <w:rFonts w:ascii="Times New Roman" w:hAnsi="Times New Roman" w:cs="Times New Roman"/>
                <w:sz w:val="10"/>
                <w:szCs w:val="10"/>
                <w:shd w:val="clear" w:color="auto" w:fill="FFFFFF"/>
              </w:rPr>
              <w:t>q</w:t>
            </w:r>
            <w:r w:rsidRPr="00B56E80">
              <w:rPr>
                <w:rFonts w:ascii="Times New Roman" w:hAnsi="Times New Roman" w:cs="Times New Roman"/>
                <w:sz w:val="10"/>
                <w:szCs w:val="10"/>
                <w:shd w:val="clear" w:color="auto" w:fill="FFFFFF"/>
                <w:vertAlign w:val="subscript"/>
              </w:rPr>
              <w:t>e</w:t>
            </w:r>
            <w:r w:rsidRPr="00B56E80">
              <w:rPr>
                <w:rFonts w:ascii="Times New Roman" w:hAnsi="Times New Roman" w:cs="Times New Roman"/>
                <w:sz w:val="10"/>
                <w:szCs w:val="10"/>
                <w:shd w:val="clear" w:color="auto" w:fill="FFFFFF"/>
              </w:rPr>
              <w:t xml:space="preserve"> approx (L/s.p)</w:t>
            </w:r>
          </w:p>
        </w:tc>
        <w:tc>
          <w:tcPr>
            <w:tcW w:w="0" w:type="auto"/>
          </w:tcPr>
          <w:p w14:paraId="3F93DC8B" w14:textId="45ED3B77" w:rsidR="00EC789F" w:rsidRPr="00B56E80" w:rsidRDefault="00EC789F" w:rsidP="00727C24">
            <w:pPr>
              <w:rPr>
                <w:rFonts w:ascii="Times New Roman" w:hAnsi="Times New Roman" w:cs="Times New Roman"/>
                <w:sz w:val="10"/>
                <w:szCs w:val="10"/>
                <w:shd w:val="clear" w:color="auto" w:fill="FFFFFF"/>
              </w:rPr>
            </w:pPr>
            <w:r w:rsidRPr="00B56E80">
              <w:rPr>
                <w:rFonts w:ascii="Times New Roman" w:hAnsi="Times New Roman" w:cs="Times New Roman"/>
                <w:sz w:val="10"/>
                <w:szCs w:val="10"/>
                <w:shd w:val="clear" w:color="auto" w:fill="FFFFFF"/>
              </w:rPr>
              <w:t>Diff in qe (%)</w:t>
            </w:r>
            <w:r w:rsidR="000451E0">
              <w:rPr>
                <w:rFonts w:ascii="Times New Roman" w:hAnsi="Times New Roman" w:cs="Times New Roman" w:hint="eastAsia"/>
                <w:sz w:val="10"/>
                <w:szCs w:val="10"/>
                <w:shd w:val="clear" w:color="auto" w:fill="FFFFFF"/>
              </w:rPr>
              <w:t>*</w:t>
            </w:r>
          </w:p>
        </w:tc>
        <w:tc>
          <w:tcPr>
            <w:tcW w:w="0" w:type="auto"/>
          </w:tcPr>
          <w:p w14:paraId="2680A86C" w14:textId="77777777" w:rsidR="00EC789F" w:rsidRPr="00B56E80" w:rsidRDefault="00EC789F" w:rsidP="00727C24">
            <w:pPr>
              <w:rPr>
                <w:rFonts w:ascii="Times New Roman" w:hAnsi="Times New Roman" w:cs="Times New Roman"/>
                <w:sz w:val="10"/>
                <w:szCs w:val="10"/>
                <w:shd w:val="clear" w:color="auto" w:fill="FFFFFF"/>
              </w:rPr>
            </w:pPr>
            <w:r w:rsidRPr="00B56E80">
              <w:rPr>
                <w:rFonts w:ascii="Times New Roman" w:hAnsi="Times New Roman" w:cs="Times New Roman"/>
                <w:sz w:val="10"/>
                <w:szCs w:val="10"/>
                <w:shd w:val="clear" w:color="auto" w:fill="FFFFFF"/>
              </w:rPr>
              <w:t>q</w:t>
            </w:r>
            <w:r w:rsidRPr="00B56E80">
              <w:rPr>
                <w:rFonts w:ascii="Times New Roman" w:hAnsi="Times New Roman" w:cs="Times New Roman"/>
                <w:sz w:val="10"/>
                <w:szCs w:val="10"/>
                <w:shd w:val="clear" w:color="auto" w:fill="FFFFFF"/>
                <w:vertAlign w:val="subscript"/>
              </w:rPr>
              <w:t>in</w:t>
            </w:r>
            <w:r w:rsidRPr="00B56E80">
              <w:rPr>
                <w:rFonts w:ascii="Times New Roman" w:hAnsi="Times New Roman" w:cs="Times New Roman"/>
                <w:sz w:val="10"/>
                <w:szCs w:val="10"/>
                <w:shd w:val="clear" w:color="auto" w:fill="FFFFFF"/>
              </w:rPr>
              <w:t xml:space="preserve"> (L/s)</w:t>
            </w:r>
          </w:p>
        </w:tc>
        <w:tc>
          <w:tcPr>
            <w:tcW w:w="0" w:type="auto"/>
          </w:tcPr>
          <w:p w14:paraId="30CA0E9A" w14:textId="08F7956B" w:rsidR="00EC789F" w:rsidRPr="00B56E80" w:rsidRDefault="00EC789F" w:rsidP="00727C24">
            <w:pPr>
              <w:rPr>
                <w:rFonts w:ascii="Times New Roman" w:hAnsi="Times New Roman" w:cs="Times New Roman"/>
                <w:sz w:val="10"/>
                <w:szCs w:val="10"/>
                <w:shd w:val="clear" w:color="auto" w:fill="FFFFFF"/>
              </w:rPr>
            </w:pPr>
            <w:r w:rsidRPr="00B56E80">
              <w:rPr>
                <w:rFonts w:ascii="Times New Roman" w:hAnsi="Times New Roman" w:cs="Times New Roman"/>
                <w:sz w:val="10"/>
                <w:szCs w:val="10"/>
                <w:shd w:val="clear" w:color="auto" w:fill="FFFFFF"/>
              </w:rPr>
              <w:t>iF</w:t>
            </w:r>
            <w:r w:rsidRPr="00B56E80">
              <w:rPr>
                <w:rFonts w:ascii="Times New Roman" w:hAnsi="Times New Roman" w:cs="Times New Roman"/>
                <w:sz w:val="10"/>
                <w:szCs w:val="10"/>
                <w:shd w:val="clear" w:color="auto" w:fill="FFFFFF"/>
                <w:vertAlign w:val="subscript"/>
              </w:rPr>
              <w:t>t</w:t>
            </w:r>
            <w:r w:rsidRPr="00B56E80">
              <w:rPr>
                <w:rFonts w:ascii="Times New Roman" w:hAnsi="Times New Roman" w:cs="Times New Roman"/>
                <w:sz w:val="10"/>
                <w:szCs w:val="10"/>
                <w:shd w:val="clear" w:color="auto" w:fill="FFFFFF"/>
              </w:rPr>
              <w:t xml:space="preserve"> (h)</w:t>
            </w:r>
            <w:r w:rsidR="000451E0">
              <w:rPr>
                <w:rFonts w:ascii="Times New Roman" w:hAnsi="Times New Roman" w:cs="Times New Roman" w:hint="eastAsia"/>
                <w:sz w:val="10"/>
                <w:szCs w:val="10"/>
                <w:shd w:val="clear" w:color="auto" w:fill="FFFFFF"/>
              </w:rPr>
              <w:t>*</w:t>
            </w:r>
          </w:p>
        </w:tc>
        <w:tc>
          <w:tcPr>
            <w:tcW w:w="0" w:type="auto"/>
          </w:tcPr>
          <w:p w14:paraId="425C2922" w14:textId="7D04EB5A" w:rsidR="00EC789F" w:rsidRPr="00B56E80" w:rsidRDefault="00EC789F" w:rsidP="00727C24">
            <w:pPr>
              <w:rPr>
                <w:rFonts w:ascii="Times New Roman" w:hAnsi="Times New Roman" w:cs="Times New Roman"/>
                <w:sz w:val="10"/>
                <w:szCs w:val="10"/>
                <w:shd w:val="clear" w:color="auto" w:fill="FFFFFF"/>
              </w:rPr>
            </w:pPr>
            <w:r w:rsidRPr="00B56E80">
              <w:rPr>
                <w:rFonts w:ascii="Times New Roman" w:hAnsi="Times New Roman" w:cs="Times New Roman"/>
                <w:sz w:val="10"/>
                <w:szCs w:val="10"/>
                <w:shd w:val="clear" w:color="auto" w:fill="FFFFFF"/>
              </w:rPr>
              <w:t>N</w:t>
            </w:r>
            <w:r w:rsidRPr="00B56E80">
              <w:rPr>
                <w:rFonts w:ascii="Times New Roman" w:hAnsi="Times New Roman" w:cs="Times New Roman" w:hint="eastAsia"/>
                <w:sz w:val="10"/>
                <w:szCs w:val="10"/>
                <w:shd w:val="clear" w:color="auto" w:fill="FFFFFF"/>
              </w:rPr>
              <w:t>ew q</w:t>
            </w:r>
            <w:r w:rsidRPr="00B56E80">
              <w:rPr>
                <w:rFonts w:ascii="Times New Roman" w:hAnsi="Times New Roman" w:cs="Times New Roman" w:hint="eastAsia"/>
                <w:sz w:val="10"/>
                <w:szCs w:val="10"/>
                <w:shd w:val="clear" w:color="auto" w:fill="FFFFFF"/>
                <w:vertAlign w:val="subscript"/>
              </w:rPr>
              <w:t>c</w:t>
            </w:r>
            <w:r w:rsidRPr="00B56E80">
              <w:rPr>
                <w:rFonts w:ascii="Times New Roman" w:hAnsi="Times New Roman" w:cs="Times New Roman" w:hint="eastAsia"/>
                <w:sz w:val="10"/>
                <w:szCs w:val="10"/>
                <w:shd w:val="clear" w:color="auto" w:fill="FFFFFF"/>
              </w:rPr>
              <w:t xml:space="preserve"> (iFt=0.02 h)</w:t>
            </w:r>
            <w:r w:rsidR="00324910" w:rsidRPr="00B56E80">
              <w:rPr>
                <w:rFonts w:ascii="Times New Roman" w:hAnsi="Times New Roman" w:cs="Times New Roman"/>
                <w:sz w:val="10"/>
                <w:szCs w:val="10"/>
                <w:shd w:val="clear" w:color="auto" w:fill="FFFFFF"/>
                <w:vertAlign w:val="superscript"/>
              </w:rPr>
              <w:t>#</w:t>
            </w:r>
          </w:p>
        </w:tc>
      </w:tr>
      <w:tr w:rsidR="0056542B" w:rsidRPr="003E6F1B" w14:paraId="7F23126C" w14:textId="402C6BD2" w:rsidTr="0056542B">
        <w:trPr>
          <w:trHeight w:val="216"/>
        </w:trPr>
        <w:tc>
          <w:tcPr>
            <w:tcW w:w="0" w:type="auto"/>
            <w:shd w:val="clear" w:color="auto" w:fill="FCE4D6"/>
            <w:vAlign w:val="center"/>
          </w:tcPr>
          <w:p w14:paraId="38305567" w14:textId="77777777" w:rsidR="00B73DB1" w:rsidRPr="004A19CD" w:rsidRDefault="00B73DB1" w:rsidP="008B457B">
            <w:pPr>
              <w:rPr>
                <w:rFonts w:ascii="Times New Roman" w:eastAsia="Times New Roman" w:hAnsi="Times New Roman" w:cs="Times New Roman"/>
                <w:color w:val="C65911"/>
                <w:sz w:val="8"/>
                <w:szCs w:val="8"/>
                <w:lang w:val="en-HK" w:bidi="th-TH"/>
              </w:rPr>
            </w:pPr>
            <w:r w:rsidRPr="004A19CD">
              <w:rPr>
                <w:rFonts w:ascii="Times New Roman" w:eastAsia="Times New Roman" w:hAnsi="Times New Roman" w:cs="Times New Roman"/>
                <w:color w:val="C65911"/>
                <w:sz w:val="8"/>
                <w:szCs w:val="8"/>
                <w:lang w:val="en-HK" w:bidi="th-TH"/>
              </w:rPr>
              <w:t>1</w:t>
            </w:r>
          </w:p>
        </w:tc>
        <w:tc>
          <w:tcPr>
            <w:tcW w:w="0" w:type="auto"/>
            <w:shd w:val="clear" w:color="auto" w:fill="FCE4D6"/>
            <w:vAlign w:val="center"/>
          </w:tcPr>
          <w:p w14:paraId="31491248" w14:textId="5AADEE59"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Audotorium</w:t>
            </w:r>
          </w:p>
        </w:tc>
        <w:tc>
          <w:tcPr>
            <w:tcW w:w="0" w:type="auto"/>
            <w:shd w:val="clear" w:color="auto" w:fill="FCE4D6"/>
            <w:vAlign w:val="center"/>
          </w:tcPr>
          <w:p w14:paraId="5B4F2108" w14:textId="237B931D"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30</w:t>
            </w:r>
          </w:p>
        </w:tc>
        <w:tc>
          <w:tcPr>
            <w:tcW w:w="0" w:type="auto"/>
            <w:shd w:val="clear" w:color="auto" w:fill="FCE4D6"/>
            <w:vAlign w:val="center"/>
          </w:tcPr>
          <w:p w14:paraId="4B2FA978" w14:textId="56C77CC0"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9.2</w:t>
            </w:r>
          </w:p>
        </w:tc>
        <w:tc>
          <w:tcPr>
            <w:tcW w:w="0" w:type="auto"/>
            <w:shd w:val="clear" w:color="auto" w:fill="FCE4D6"/>
            <w:vAlign w:val="center"/>
          </w:tcPr>
          <w:p w14:paraId="05B317B0" w14:textId="5E3D460F"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Sedentary/Passive</w:t>
            </w:r>
          </w:p>
        </w:tc>
        <w:tc>
          <w:tcPr>
            <w:tcW w:w="0" w:type="auto"/>
            <w:shd w:val="clear" w:color="auto" w:fill="FCE4D6"/>
            <w:vAlign w:val="center"/>
          </w:tcPr>
          <w:p w14:paraId="42A05E01" w14:textId="27CFE90F"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2</w:t>
            </w:r>
          </w:p>
        </w:tc>
        <w:tc>
          <w:tcPr>
            <w:tcW w:w="0" w:type="auto"/>
            <w:shd w:val="clear" w:color="auto" w:fill="FCE4D6"/>
            <w:vAlign w:val="center"/>
          </w:tcPr>
          <w:p w14:paraId="1D432681" w14:textId="6E2C9A3F"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1.3</w:t>
            </w:r>
          </w:p>
        </w:tc>
        <w:tc>
          <w:tcPr>
            <w:tcW w:w="0" w:type="auto"/>
            <w:shd w:val="clear" w:color="auto" w:fill="FCE4D6"/>
            <w:vAlign w:val="center"/>
          </w:tcPr>
          <w:p w14:paraId="3428EA0C" w14:textId="6DFA3956"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25</w:t>
            </w:r>
          </w:p>
        </w:tc>
        <w:tc>
          <w:tcPr>
            <w:tcW w:w="0" w:type="auto"/>
            <w:shd w:val="clear" w:color="auto" w:fill="FCE4D6"/>
            <w:vAlign w:val="center"/>
          </w:tcPr>
          <w:p w14:paraId="20A79744" w14:textId="7F90AF84"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30.7</w:t>
            </w:r>
          </w:p>
        </w:tc>
        <w:tc>
          <w:tcPr>
            <w:tcW w:w="0" w:type="auto"/>
            <w:shd w:val="clear" w:color="auto" w:fill="FCE4D6"/>
            <w:vAlign w:val="center"/>
          </w:tcPr>
          <w:p w14:paraId="5862DB6D" w14:textId="6CAA6591"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32.9</w:t>
            </w:r>
          </w:p>
        </w:tc>
        <w:tc>
          <w:tcPr>
            <w:tcW w:w="0" w:type="auto"/>
            <w:shd w:val="clear" w:color="auto" w:fill="FCE4D6"/>
            <w:vAlign w:val="center"/>
          </w:tcPr>
          <w:p w14:paraId="6388C8A0" w14:textId="60076D60"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3.9</w:t>
            </w:r>
          </w:p>
        </w:tc>
        <w:tc>
          <w:tcPr>
            <w:tcW w:w="0" w:type="auto"/>
            <w:shd w:val="clear" w:color="auto" w:fill="FCE4D6"/>
            <w:vAlign w:val="center"/>
          </w:tcPr>
          <w:p w14:paraId="11858EC6" w14:textId="2D946860"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0.129</w:t>
            </w:r>
          </w:p>
        </w:tc>
        <w:tc>
          <w:tcPr>
            <w:tcW w:w="0" w:type="auto"/>
            <w:shd w:val="clear" w:color="auto" w:fill="FCE4D6"/>
            <w:vAlign w:val="center"/>
          </w:tcPr>
          <w:p w14:paraId="4BC303F1" w14:textId="31750624"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37.8</w:t>
            </w:r>
          </w:p>
        </w:tc>
        <w:tc>
          <w:tcPr>
            <w:tcW w:w="0" w:type="auto"/>
            <w:shd w:val="clear" w:color="auto" w:fill="FCE4D6"/>
            <w:vAlign w:val="center"/>
          </w:tcPr>
          <w:p w14:paraId="137B0F5E" w14:textId="71794FB1"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4.9</w:t>
            </w:r>
          </w:p>
        </w:tc>
        <w:tc>
          <w:tcPr>
            <w:tcW w:w="0" w:type="auto"/>
            <w:shd w:val="clear" w:color="auto" w:fill="FCE4D6"/>
            <w:vAlign w:val="center"/>
          </w:tcPr>
          <w:p w14:paraId="73094251" w14:textId="1D723011"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8.5</w:t>
            </w:r>
          </w:p>
        </w:tc>
        <w:tc>
          <w:tcPr>
            <w:tcW w:w="0" w:type="auto"/>
            <w:shd w:val="clear" w:color="auto" w:fill="FCE4D6"/>
            <w:vAlign w:val="center"/>
          </w:tcPr>
          <w:p w14:paraId="45420DF8" w14:textId="36AFE5D2"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37.7</w:t>
            </w:r>
          </w:p>
        </w:tc>
        <w:tc>
          <w:tcPr>
            <w:tcW w:w="0" w:type="auto"/>
            <w:shd w:val="clear" w:color="auto" w:fill="FCE4D6"/>
            <w:vAlign w:val="center"/>
          </w:tcPr>
          <w:p w14:paraId="121EB658" w14:textId="1510841B"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0.30</w:t>
            </w:r>
          </w:p>
        </w:tc>
        <w:tc>
          <w:tcPr>
            <w:tcW w:w="0" w:type="auto"/>
            <w:shd w:val="clear" w:color="auto" w:fill="FCE4D6"/>
            <w:vAlign w:val="center"/>
          </w:tcPr>
          <w:p w14:paraId="3F45F9E1" w14:textId="535CDFCF"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0.076</w:t>
            </w:r>
          </w:p>
        </w:tc>
        <w:tc>
          <w:tcPr>
            <w:tcW w:w="0" w:type="auto"/>
            <w:shd w:val="clear" w:color="auto" w:fill="FCE4D6"/>
            <w:vAlign w:val="center"/>
          </w:tcPr>
          <w:p w14:paraId="7A8FF125" w14:textId="2D02EA05"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0.00688</w:t>
            </w:r>
          </w:p>
        </w:tc>
        <w:tc>
          <w:tcPr>
            <w:tcW w:w="0" w:type="auto"/>
            <w:shd w:val="clear" w:color="auto" w:fill="FCE4D6"/>
          </w:tcPr>
          <w:p w14:paraId="0331345B" w14:textId="11767053" w:rsidR="00B73DB1" w:rsidRPr="004A19CD" w:rsidRDefault="00B73DB1" w:rsidP="00B73DB1">
            <w:pPr>
              <w:rPr>
                <w:rFonts w:ascii="Times New Roman" w:hAnsi="Times New Roman" w:cs="Times New Roman"/>
                <w:color w:val="C65911"/>
                <w:sz w:val="8"/>
                <w:szCs w:val="8"/>
              </w:rPr>
            </w:pPr>
            <w:r w:rsidRPr="004A19CD">
              <w:rPr>
                <w:rFonts w:ascii="Times New Roman" w:hAnsi="Times New Roman" w:cs="Times New Roman"/>
                <w:color w:val="C65911"/>
                <w:sz w:val="8"/>
                <w:szCs w:val="8"/>
              </w:rPr>
              <w:t>6.4</w:t>
            </w:r>
          </w:p>
        </w:tc>
      </w:tr>
      <w:tr w:rsidR="0056542B" w:rsidRPr="003E6F1B" w14:paraId="677677AD" w14:textId="6C8988F7" w:rsidTr="0056542B">
        <w:trPr>
          <w:trHeight w:val="216"/>
        </w:trPr>
        <w:tc>
          <w:tcPr>
            <w:tcW w:w="0" w:type="auto"/>
            <w:vAlign w:val="center"/>
          </w:tcPr>
          <w:p w14:paraId="7F86AE58" w14:textId="77777777" w:rsidR="00B73DB1" w:rsidRPr="004A19CD" w:rsidRDefault="00B73DB1" w:rsidP="008B457B">
            <w:pPr>
              <w:rPr>
                <w:rFonts w:ascii="Times New Roman" w:eastAsia="Times New Roman" w:hAnsi="Times New Roman" w:cs="Times New Roman"/>
                <w:color w:val="C65911"/>
                <w:sz w:val="8"/>
                <w:szCs w:val="8"/>
                <w:lang w:val="en-HK" w:bidi="th-TH"/>
              </w:rPr>
            </w:pPr>
            <w:r w:rsidRPr="004A19CD">
              <w:rPr>
                <w:rFonts w:ascii="Times New Roman" w:eastAsia="Times New Roman" w:hAnsi="Times New Roman" w:cs="Times New Roman"/>
                <w:color w:val="C65911"/>
                <w:sz w:val="8"/>
                <w:szCs w:val="8"/>
                <w:lang w:val="en-HK" w:bidi="th-TH"/>
              </w:rPr>
              <w:t>2</w:t>
            </w:r>
          </w:p>
        </w:tc>
        <w:tc>
          <w:tcPr>
            <w:tcW w:w="0" w:type="auto"/>
            <w:vAlign w:val="center"/>
          </w:tcPr>
          <w:p w14:paraId="6CDB6292" w14:textId="5D9DA558"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Classroom</w:t>
            </w:r>
          </w:p>
        </w:tc>
        <w:tc>
          <w:tcPr>
            <w:tcW w:w="0" w:type="auto"/>
            <w:vAlign w:val="center"/>
          </w:tcPr>
          <w:p w14:paraId="37617DF1" w14:textId="3E09BAF3"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25</w:t>
            </w:r>
          </w:p>
        </w:tc>
        <w:tc>
          <w:tcPr>
            <w:tcW w:w="0" w:type="auto"/>
            <w:vAlign w:val="center"/>
          </w:tcPr>
          <w:p w14:paraId="5B0D2993" w14:textId="1655D705"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2.7</w:t>
            </w:r>
          </w:p>
        </w:tc>
        <w:tc>
          <w:tcPr>
            <w:tcW w:w="0" w:type="auto"/>
            <w:vAlign w:val="center"/>
          </w:tcPr>
          <w:p w14:paraId="3229469E" w14:textId="6FB5918D"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Sedentary/Passive</w:t>
            </w:r>
          </w:p>
        </w:tc>
        <w:tc>
          <w:tcPr>
            <w:tcW w:w="0" w:type="auto"/>
            <w:vAlign w:val="center"/>
          </w:tcPr>
          <w:p w14:paraId="7486DA7C" w14:textId="40264CC3"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4</w:t>
            </w:r>
          </w:p>
        </w:tc>
        <w:tc>
          <w:tcPr>
            <w:tcW w:w="0" w:type="auto"/>
            <w:vAlign w:val="center"/>
          </w:tcPr>
          <w:p w14:paraId="7478C500" w14:textId="185BA1A5"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1.3</w:t>
            </w:r>
          </w:p>
        </w:tc>
        <w:tc>
          <w:tcPr>
            <w:tcW w:w="0" w:type="auto"/>
            <w:vAlign w:val="center"/>
          </w:tcPr>
          <w:p w14:paraId="582A77E0" w14:textId="3376997F"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20</w:t>
            </w:r>
          </w:p>
        </w:tc>
        <w:tc>
          <w:tcPr>
            <w:tcW w:w="0" w:type="auto"/>
            <w:vAlign w:val="center"/>
          </w:tcPr>
          <w:p w14:paraId="7045B559" w14:textId="17FBE5E7"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10.8</w:t>
            </w:r>
          </w:p>
        </w:tc>
        <w:tc>
          <w:tcPr>
            <w:tcW w:w="0" w:type="auto"/>
            <w:vAlign w:val="center"/>
          </w:tcPr>
          <w:p w14:paraId="3D4B0387" w14:textId="35AF8338"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22.8</w:t>
            </w:r>
          </w:p>
        </w:tc>
        <w:tc>
          <w:tcPr>
            <w:tcW w:w="0" w:type="auto"/>
            <w:vAlign w:val="center"/>
          </w:tcPr>
          <w:p w14:paraId="01D336FA" w14:textId="2949CCF1"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7.6</w:t>
            </w:r>
          </w:p>
        </w:tc>
        <w:tc>
          <w:tcPr>
            <w:tcW w:w="0" w:type="auto"/>
            <w:vAlign w:val="center"/>
          </w:tcPr>
          <w:p w14:paraId="1EF0BBA3" w14:textId="55F3377B"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0.033</w:t>
            </w:r>
          </w:p>
        </w:tc>
        <w:tc>
          <w:tcPr>
            <w:tcW w:w="0" w:type="auto"/>
            <w:vAlign w:val="center"/>
          </w:tcPr>
          <w:p w14:paraId="145B1325" w14:textId="6EA43F06"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23.6</w:t>
            </w:r>
          </w:p>
        </w:tc>
        <w:tc>
          <w:tcPr>
            <w:tcW w:w="0" w:type="auto"/>
            <w:vAlign w:val="center"/>
          </w:tcPr>
          <w:p w14:paraId="04FA1C08" w14:textId="2E12C51D"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0.8</w:t>
            </w:r>
          </w:p>
        </w:tc>
        <w:tc>
          <w:tcPr>
            <w:tcW w:w="0" w:type="auto"/>
            <w:vAlign w:val="center"/>
          </w:tcPr>
          <w:p w14:paraId="0A120B1E" w14:textId="40AAC8D4"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1.5</w:t>
            </w:r>
          </w:p>
        </w:tc>
        <w:tc>
          <w:tcPr>
            <w:tcW w:w="0" w:type="auto"/>
            <w:vAlign w:val="center"/>
          </w:tcPr>
          <w:p w14:paraId="714137D1" w14:textId="35A8B8FB"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23.4</w:t>
            </w:r>
          </w:p>
        </w:tc>
        <w:tc>
          <w:tcPr>
            <w:tcW w:w="0" w:type="auto"/>
            <w:vAlign w:val="center"/>
          </w:tcPr>
          <w:p w14:paraId="6E07366C" w14:textId="24CD3F5D"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0.72</w:t>
            </w:r>
          </w:p>
        </w:tc>
        <w:tc>
          <w:tcPr>
            <w:tcW w:w="0" w:type="auto"/>
            <w:vAlign w:val="center"/>
          </w:tcPr>
          <w:p w14:paraId="25BFC3D9" w14:textId="63D88D7E"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0.1</w:t>
            </w:r>
          </w:p>
        </w:tc>
        <w:tc>
          <w:tcPr>
            <w:tcW w:w="0" w:type="auto"/>
            <w:vAlign w:val="center"/>
          </w:tcPr>
          <w:p w14:paraId="48C923FD" w14:textId="05B90626"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0.02207</w:t>
            </w:r>
          </w:p>
        </w:tc>
        <w:tc>
          <w:tcPr>
            <w:tcW w:w="0" w:type="auto"/>
          </w:tcPr>
          <w:p w14:paraId="735856F3" w14:textId="07BFE4B7" w:rsidR="00B73DB1" w:rsidRPr="004A19CD" w:rsidRDefault="00B73DB1" w:rsidP="00B73DB1">
            <w:pPr>
              <w:rPr>
                <w:rFonts w:ascii="Times New Roman" w:hAnsi="Times New Roman" w:cs="Times New Roman"/>
                <w:color w:val="C65911"/>
                <w:sz w:val="8"/>
                <w:szCs w:val="8"/>
              </w:rPr>
            </w:pPr>
            <w:r w:rsidRPr="004A19CD">
              <w:rPr>
                <w:rFonts w:ascii="Times New Roman" w:hAnsi="Times New Roman" w:cs="Times New Roman"/>
                <w:color w:val="C65911"/>
                <w:sz w:val="8"/>
                <w:szCs w:val="8"/>
              </w:rPr>
              <w:t>25.4</w:t>
            </w:r>
          </w:p>
        </w:tc>
      </w:tr>
      <w:tr w:rsidR="0056542B" w:rsidRPr="003E6F1B" w14:paraId="211B992E" w14:textId="2808A042" w:rsidTr="0056542B">
        <w:trPr>
          <w:trHeight w:val="216"/>
        </w:trPr>
        <w:tc>
          <w:tcPr>
            <w:tcW w:w="0" w:type="auto"/>
            <w:shd w:val="clear" w:color="auto" w:fill="FCE4D6"/>
            <w:vAlign w:val="center"/>
          </w:tcPr>
          <w:p w14:paraId="46DA0EB9" w14:textId="77777777" w:rsidR="00B73DB1" w:rsidRPr="004A19CD" w:rsidRDefault="00B73DB1" w:rsidP="008B457B">
            <w:pPr>
              <w:rPr>
                <w:rFonts w:ascii="Times New Roman" w:hAnsi="Times New Roman" w:cs="Times New Roman"/>
                <w:color w:val="C65911"/>
                <w:sz w:val="8"/>
                <w:szCs w:val="8"/>
                <w:lang w:val="en-HK" w:bidi="th-TH"/>
              </w:rPr>
            </w:pPr>
            <w:r w:rsidRPr="004A19CD">
              <w:rPr>
                <w:rFonts w:ascii="Times New Roman" w:hAnsi="Times New Roman" w:cs="Times New Roman"/>
                <w:color w:val="C65911"/>
                <w:sz w:val="8"/>
                <w:szCs w:val="8"/>
                <w:lang w:val="en-HK" w:bidi="th-TH"/>
              </w:rPr>
              <w:t>3</w:t>
            </w:r>
          </w:p>
        </w:tc>
        <w:tc>
          <w:tcPr>
            <w:tcW w:w="0" w:type="auto"/>
            <w:shd w:val="clear" w:color="auto" w:fill="FCE4D6"/>
            <w:vAlign w:val="center"/>
          </w:tcPr>
          <w:p w14:paraId="3673B81C" w14:textId="03DD1915"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Convention</w:t>
            </w:r>
          </w:p>
        </w:tc>
        <w:tc>
          <w:tcPr>
            <w:tcW w:w="0" w:type="auto"/>
            <w:shd w:val="clear" w:color="auto" w:fill="FCE4D6"/>
            <w:vAlign w:val="center"/>
          </w:tcPr>
          <w:p w14:paraId="106AC90A" w14:textId="76268D04"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40</w:t>
            </w:r>
          </w:p>
        </w:tc>
        <w:tc>
          <w:tcPr>
            <w:tcW w:w="0" w:type="auto"/>
            <w:shd w:val="clear" w:color="auto" w:fill="FCE4D6"/>
            <w:vAlign w:val="center"/>
          </w:tcPr>
          <w:p w14:paraId="501CF0F8" w14:textId="3FFCC71E"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10</w:t>
            </w:r>
          </w:p>
        </w:tc>
        <w:tc>
          <w:tcPr>
            <w:tcW w:w="0" w:type="auto"/>
            <w:shd w:val="clear" w:color="auto" w:fill="FCE4D6"/>
            <w:vAlign w:val="center"/>
          </w:tcPr>
          <w:p w14:paraId="6BAF4751" w14:textId="239DC1D7"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Sedentary/Passive</w:t>
            </w:r>
          </w:p>
        </w:tc>
        <w:tc>
          <w:tcPr>
            <w:tcW w:w="0" w:type="auto"/>
            <w:shd w:val="clear" w:color="auto" w:fill="FCE4D6"/>
            <w:vAlign w:val="center"/>
          </w:tcPr>
          <w:p w14:paraId="3E4FE197" w14:textId="0E54F164"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4</w:t>
            </w:r>
          </w:p>
        </w:tc>
        <w:tc>
          <w:tcPr>
            <w:tcW w:w="0" w:type="auto"/>
            <w:shd w:val="clear" w:color="auto" w:fill="FCE4D6"/>
            <w:vAlign w:val="center"/>
          </w:tcPr>
          <w:p w14:paraId="198E3EBE" w14:textId="6BBD3083"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1.3</w:t>
            </w:r>
          </w:p>
        </w:tc>
        <w:tc>
          <w:tcPr>
            <w:tcW w:w="0" w:type="auto"/>
            <w:shd w:val="clear" w:color="auto" w:fill="FCE4D6"/>
            <w:vAlign w:val="center"/>
          </w:tcPr>
          <w:p w14:paraId="0109AD2F" w14:textId="67EB5D59"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30</w:t>
            </w:r>
          </w:p>
        </w:tc>
        <w:tc>
          <w:tcPr>
            <w:tcW w:w="0" w:type="auto"/>
            <w:shd w:val="clear" w:color="auto" w:fill="FCE4D6"/>
            <w:vAlign w:val="center"/>
          </w:tcPr>
          <w:p w14:paraId="6B45935A" w14:textId="0F480BFA"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25.0</w:t>
            </w:r>
          </w:p>
        </w:tc>
        <w:tc>
          <w:tcPr>
            <w:tcW w:w="0" w:type="auto"/>
            <w:shd w:val="clear" w:color="auto" w:fill="FCE4D6"/>
            <w:vAlign w:val="center"/>
          </w:tcPr>
          <w:p w14:paraId="6732D523" w14:textId="5A0021CD"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36.5</w:t>
            </w:r>
          </w:p>
        </w:tc>
        <w:tc>
          <w:tcPr>
            <w:tcW w:w="0" w:type="auto"/>
            <w:shd w:val="clear" w:color="auto" w:fill="FCE4D6"/>
            <w:vAlign w:val="center"/>
          </w:tcPr>
          <w:p w14:paraId="2427853F" w14:textId="521DA737"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5.3</w:t>
            </w:r>
          </w:p>
        </w:tc>
        <w:tc>
          <w:tcPr>
            <w:tcW w:w="0" w:type="auto"/>
            <w:shd w:val="clear" w:color="auto" w:fill="FCE4D6"/>
            <w:vAlign w:val="center"/>
          </w:tcPr>
          <w:p w14:paraId="1B2F7A16" w14:textId="2120ADCC"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0.048</w:t>
            </w:r>
          </w:p>
        </w:tc>
        <w:tc>
          <w:tcPr>
            <w:tcW w:w="0" w:type="auto"/>
            <w:shd w:val="clear" w:color="auto" w:fill="FCE4D6"/>
            <w:vAlign w:val="center"/>
          </w:tcPr>
          <w:p w14:paraId="076B5A50" w14:textId="7DB830CA"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38.3</w:t>
            </w:r>
          </w:p>
        </w:tc>
        <w:tc>
          <w:tcPr>
            <w:tcW w:w="0" w:type="auto"/>
            <w:shd w:val="clear" w:color="auto" w:fill="FCE4D6"/>
            <w:vAlign w:val="center"/>
          </w:tcPr>
          <w:p w14:paraId="3C746B01" w14:textId="1E34B2BE"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1.8</w:t>
            </w:r>
          </w:p>
        </w:tc>
        <w:tc>
          <w:tcPr>
            <w:tcW w:w="0" w:type="auto"/>
            <w:shd w:val="clear" w:color="auto" w:fill="FCE4D6"/>
            <w:vAlign w:val="center"/>
          </w:tcPr>
          <w:p w14:paraId="5939EB31" w14:textId="72E73FE2"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3.5</w:t>
            </w:r>
          </w:p>
        </w:tc>
        <w:tc>
          <w:tcPr>
            <w:tcW w:w="0" w:type="auto"/>
            <w:shd w:val="clear" w:color="auto" w:fill="FCE4D6"/>
            <w:vAlign w:val="center"/>
          </w:tcPr>
          <w:p w14:paraId="1E008ADF" w14:textId="7104A5E1"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38.0</w:t>
            </w:r>
          </w:p>
        </w:tc>
        <w:tc>
          <w:tcPr>
            <w:tcW w:w="0" w:type="auto"/>
            <w:shd w:val="clear" w:color="auto" w:fill="FCE4D6"/>
            <w:vAlign w:val="center"/>
          </w:tcPr>
          <w:p w14:paraId="15DC5F36" w14:textId="5A5C936F"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0.75</w:t>
            </w:r>
          </w:p>
        </w:tc>
        <w:tc>
          <w:tcPr>
            <w:tcW w:w="0" w:type="auto"/>
            <w:shd w:val="clear" w:color="auto" w:fill="FCE4D6"/>
            <w:vAlign w:val="center"/>
          </w:tcPr>
          <w:p w14:paraId="423D580F" w14:textId="262D9E72"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0.076</w:t>
            </w:r>
          </w:p>
        </w:tc>
        <w:tc>
          <w:tcPr>
            <w:tcW w:w="0" w:type="auto"/>
            <w:shd w:val="clear" w:color="auto" w:fill="FCE4D6"/>
            <w:vAlign w:val="center"/>
          </w:tcPr>
          <w:p w14:paraId="46680F31" w14:textId="3F244F8F"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0.01358</w:t>
            </w:r>
          </w:p>
        </w:tc>
        <w:tc>
          <w:tcPr>
            <w:tcW w:w="0" w:type="auto"/>
            <w:shd w:val="clear" w:color="auto" w:fill="FCE4D6"/>
          </w:tcPr>
          <w:p w14:paraId="6DF8C097" w14:textId="67B5FBAC" w:rsidR="00B73DB1" w:rsidRPr="004A19CD" w:rsidRDefault="00B73DB1" w:rsidP="00B73DB1">
            <w:pPr>
              <w:rPr>
                <w:rFonts w:ascii="Times New Roman" w:hAnsi="Times New Roman" w:cs="Times New Roman"/>
                <w:color w:val="C65911"/>
                <w:sz w:val="8"/>
                <w:szCs w:val="8"/>
              </w:rPr>
            </w:pPr>
            <w:r w:rsidRPr="004A19CD">
              <w:rPr>
                <w:rFonts w:ascii="Times New Roman" w:hAnsi="Times New Roman" w:cs="Times New Roman"/>
                <w:color w:val="C65911"/>
                <w:sz w:val="8"/>
                <w:szCs w:val="8"/>
              </w:rPr>
              <w:t>24.3</w:t>
            </w:r>
          </w:p>
        </w:tc>
      </w:tr>
      <w:tr w:rsidR="0056542B" w:rsidRPr="003E6F1B" w14:paraId="07AA1B40" w14:textId="0255A9AF" w:rsidTr="0056542B">
        <w:trPr>
          <w:trHeight w:val="216"/>
        </w:trPr>
        <w:tc>
          <w:tcPr>
            <w:tcW w:w="0" w:type="auto"/>
            <w:vAlign w:val="center"/>
          </w:tcPr>
          <w:p w14:paraId="3AD02D0A" w14:textId="77777777" w:rsidR="00B73DB1" w:rsidRPr="004A19CD" w:rsidRDefault="00B73DB1" w:rsidP="008B457B">
            <w:pPr>
              <w:rPr>
                <w:rFonts w:ascii="Times New Roman" w:hAnsi="Times New Roman" w:cs="Times New Roman"/>
                <w:color w:val="C65911"/>
                <w:sz w:val="8"/>
                <w:szCs w:val="8"/>
                <w:lang w:val="en-HK" w:bidi="th-TH"/>
              </w:rPr>
            </w:pPr>
            <w:r w:rsidRPr="004A19CD">
              <w:rPr>
                <w:rFonts w:ascii="Times New Roman" w:hAnsi="Times New Roman" w:cs="Times New Roman"/>
                <w:color w:val="C65911"/>
                <w:sz w:val="8"/>
                <w:szCs w:val="8"/>
                <w:lang w:val="en-HK" w:bidi="th-TH"/>
              </w:rPr>
              <w:t>4</w:t>
            </w:r>
          </w:p>
        </w:tc>
        <w:tc>
          <w:tcPr>
            <w:tcW w:w="0" w:type="auto"/>
            <w:vAlign w:val="center"/>
          </w:tcPr>
          <w:p w14:paraId="5F5C9C5E" w14:textId="5417F49F"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Corectional cell</w:t>
            </w:r>
          </w:p>
        </w:tc>
        <w:tc>
          <w:tcPr>
            <w:tcW w:w="0" w:type="auto"/>
            <w:vAlign w:val="center"/>
          </w:tcPr>
          <w:p w14:paraId="7EE7A3C7" w14:textId="5F6F9CB1"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25</w:t>
            </w:r>
          </w:p>
        </w:tc>
        <w:tc>
          <w:tcPr>
            <w:tcW w:w="0" w:type="auto"/>
            <w:vAlign w:val="center"/>
          </w:tcPr>
          <w:p w14:paraId="58F10938" w14:textId="57DB277D"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2.7</w:t>
            </w:r>
          </w:p>
        </w:tc>
        <w:tc>
          <w:tcPr>
            <w:tcW w:w="0" w:type="auto"/>
            <w:vAlign w:val="center"/>
          </w:tcPr>
          <w:p w14:paraId="1782FD23" w14:textId="76221311"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Sleep or Nap</w:t>
            </w:r>
          </w:p>
        </w:tc>
        <w:tc>
          <w:tcPr>
            <w:tcW w:w="0" w:type="auto"/>
            <w:vAlign w:val="center"/>
          </w:tcPr>
          <w:p w14:paraId="1735D44D" w14:textId="53FB11B7"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8</w:t>
            </w:r>
          </w:p>
        </w:tc>
        <w:tc>
          <w:tcPr>
            <w:tcW w:w="0" w:type="auto"/>
            <w:vAlign w:val="center"/>
          </w:tcPr>
          <w:p w14:paraId="071E4460" w14:textId="61E38AB2"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w:t>
            </w:r>
          </w:p>
        </w:tc>
        <w:tc>
          <w:tcPr>
            <w:tcW w:w="0" w:type="auto"/>
            <w:vAlign w:val="center"/>
          </w:tcPr>
          <w:p w14:paraId="2F31C568" w14:textId="4B6912B9"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15</w:t>
            </w:r>
          </w:p>
        </w:tc>
        <w:tc>
          <w:tcPr>
            <w:tcW w:w="0" w:type="auto"/>
            <w:vAlign w:val="center"/>
          </w:tcPr>
          <w:p w14:paraId="236EF8E8" w14:textId="56A4B87A"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10.8</w:t>
            </w:r>
          </w:p>
        </w:tc>
        <w:tc>
          <w:tcPr>
            <w:tcW w:w="0" w:type="auto"/>
            <w:vAlign w:val="center"/>
          </w:tcPr>
          <w:p w14:paraId="734F92C0" w14:textId="084615D0"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17.8</w:t>
            </w:r>
          </w:p>
        </w:tc>
        <w:tc>
          <w:tcPr>
            <w:tcW w:w="0" w:type="auto"/>
            <w:vAlign w:val="center"/>
          </w:tcPr>
          <w:p w14:paraId="4EBDD1FA" w14:textId="03BF78D9"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5.9</w:t>
            </w:r>
          </w:p>
        </w:tc>
        <w:tc>
          <w:tcPr>
            <w:tcW w:w="0" w:type="auto"/>
            <w:vAlign w:val="center"/>
          </w:tcPr>
          <w:p w14:paraId="632D31F8" w14:textId="66B9D227"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0.021</w:t>
            </w:r>
          </w:p>
        </w:tc>
        <w:tc>
          <w:tcPr>
            <w:tcW w:w="0" w:type="auto"/>
            <w:vAlign w:val="center"/>
          </w:tcPr>
          <w:p w14:paraId="57E2E23D" w14:textId="01C005AD"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18.2</w:t>
            </w:r>
          </w:p>
        </w:tc>
        <w:tc>
          <w:tcPr>
            <w:tcW w:w="0" w:type="auto"/>
            <w:vAlign w:val="center"/>
          </w:tcPr>
          <w:p w14:paraId="360E349F" w14:textId="3EA679B7"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0.4</w:t>
            </w:r>
          </w:p>
        </w:tc>
        <w:tc>
          <w:tcPr>
            <w:tcW w:w="0" w:type="auto"/>
            <w:vAlign w:val="center"/>
          </w:tcPr>
          <w:p w14:paraId="5A059845" w14:textId="2C8ABD42"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0.8</w:t>
            </w:r>
          </w:p>
        </w:tc>
        <w:tc>
          <w:tcPr>
            <w:tcW w:w="0" w:type="auto"/>
            <w:vAlign w:val="center"/>
          </w:tcPr>
          <w:p w14:paraId="23AF671C" w14:textId="2C90FC57"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18.1</w:t>
            </w:r>
          </w:p>
        </w:tc>
        <w:tc>
          <w:tcPr>
            <w:tcW w:w="0" w:type="auto"/>
            <w:vAlign w:val="center"/>
          </w:tcPr>
          <w:p w14:paraId="1B13610F" w14:textId="512D687A"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0.61</w:t>
            </w:r>
          </w:p>
        </w:tc>
        <w:tc>
          <w:tcPr>
            <w:tcW w:w="0" w:type="auto"/>
            <w:vAlign w:val="center"/>
          </w:tcPr>
          <w:p w14:paraId="517F45A7" w14:textId="6F0CFA1D"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0.078</w:t>
            </w:r>
          </w:p>
        </w:tc>
        <w:tc>
          <w:tcPr>
            <w:tcW w:w="0" w:type="auto"/>
            <w:vAlign w:val="center"/>
          </w:tcPr>
          <w:p w14:paraId="1AA00345" w14:textId="5FE40A38" w:rsidR="00B73DB1" w:rsidRPr="004A19CD" w:rsidRDefault="00B73DB1" w:rsidP="00B73DB1">
            <w:pPr>
              <w:rPr>
                <w:rFonts w:ascii="Times New Roman" w:eastAsia="Times New Roman" w:hAnsi="Times New Roman" w:cs="Times New Roman"/>
                <w:color w:val="C65911"/>
                <w:sz w:val="8"/>
                <w:szCs w:val="8"/>
                <w:lang w:val="en-HK" w:bidi="th-TH"/>
              </w:rPr>
            </w:pPr>
            <w:r w:rsidRPr="000542A1">
              <w:rPr>
                <w:rFonts w:ascii="Times New Roman" w:hAnsi="Times New Roman" w:cs="Times New Roman"/>
                <w:color w:val="C65911"/>
                <w:sz w:val="8"/>
                <w:szCs w:val="8"/>
                <w:highlight w:val="yellow"/>
              </w:rPr>
              <w:t>0.04402</w:t>
            </w:r>
          </w:p>
        </w:tc>
        <w:tc>
          <w:tcPr>
            <w:tcW w:w="0" w:type="auto"/>
          </w:tcPr>
          <w:p w14:paraId="2B5B435E" w14:textId="4B84E25B" w:rsidR="00B73DB1" w:rsidRPr="004A19CD" w:rsidRDefault="00B73DB1" w:rsidP="00B73DB1">
            <w:pPr>
              <w:rPr>
                <w:rFonts w:ascii="Times New Roman" w:hAnsi="Times New Roman" w:cs="Times New Roman"/>
                <w:color w:val="C65911"/>
                <w:sz w:val="8"/>
                <w:szCs w:val="8"/>
              </w:rPr>
            </w:pPr>
            <w:r w:rsidRPr="004A19CD">
              <w:rPr>
                <w:rFonts w:ascii="Times New Roman" w:hAnsi="Times New Roman" w:cs="Times New Roman"/>
                <w:color w:val="C65911"/>
                <w:sz w:val="8"/>
                <w:szCs w:val="8"/>
              </w:rPr>
              <w:t>39.8</w:t>
            </w:r>
          </w:p>
        </w:tc>
      </w:tr>
      <w:tr w:rsidR="0056542B" w:rsidRPr="003E6F1B" w14:paraId="464205C4" w14:textId="40CC0E69" w:rsidTr="0056542B">
        <w:trPr>
          <w:trHeight w:val="216"/>
        </w:trPr>
        <w:tc>
          <w:tcPr>
            <w:tcW w:w="0" w:type="auto"/>
            <w:shd w:val="clear" w:color="auto" w:fill="FCE4D6"/>
            <w:vAlign w:val="center"/>
          </w:tcPr>
          <w:p w14:paraId="23E42E09" w14:textId="77777777" w:rsidR="00B73DB1" w:rsidRPr="004A19CD" w:rsidRDefault="00B73DB1" w:rsidP="008B457B">
            <w:pPr>
              <w:rPr>
                <w:rFonts w:ascii="Times New Roman" w:hAnsi="Times New Roman" w:cs="Times New Roman"/>
                <w:color w:val="C65911"/>
                <w:sz w:val="8"/>
                <w:szCs w:val="8"/>
                <w:lang w:val="en-HK" w:bidi="th-TH"/>
              </w:rPr>
            </w:pPr>
            <w:r w:rsidRPr="004A19CD">
              <w:rPr>
                <w:rFonts w:ascii="Times New Roman" w:hAnsi="Times New Roman" w:cs="Times New Roman"/>
                <w:color w:val="C65911"/>
                <w:sz w:val="8"/>
                <w:szCs w:val="8"/>
                <w:lang w:val="en-HK" w:bidi="th-TH"/>
              </w:rPr>
              <w:t>5</w:t>
            </w:r>
          </w:p>
        </w:tc>
        <w:tc>
          <w:tcPr>
            <w:tcW w:w="0" w:type="auto"/>
            <w:shd w:val="clear" w:color="auto" w:fill="FCE4D6"/>
            <w:vAlign w:val="center"/>
          </w:tcPr>
          <w:p w14:paraId="03C6C333" w14:textId="3610683B"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Correctional dayroom</w:t>
            </w:r>
          </w:p>
        </w:tc>
        <w:tc>
          <w:tcPr>
            <w:tcW w:w="0" w:type="auto"/>
            <w:shd w:val="clear" w:color="auto" w:fill="FCE4D6"/>
            <w:vAlign w:val="center"/>
          </w:tcPr>
          <w:p w14:paraId="7B3B2A48" w14:textId="0D86C38D"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30</w:t>
            </w:r>
          </w:p>
        </w:tc>
        <w:tc>
          <w:tcPr>
            <w:tcW w:w="0" w:type="auto"/>
            <w:shd w:val="clear" w:color="auto" w:fill="FCE4D6"/>
            <w:vAlign w:val="center"/>
          </w:tcPr>
          <w:p w14:paraId="5AD6D635" w14:textId="0608A33C"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6</w:t>
            </w:r>
          </w:p>
        </w:tc>
        <w:tc>
          <w:tcPr>
            <w:tcW w:w="0" w:type="auto"/>
            <w:shd w:val="clear" w:color="auto" w:fill="FCE4D6"/>
            <w:vAlign w:val="center"/>
          </w:tcPr>
          <w:p w14:paraId="27D1F32F" w14:textId="14427BB3"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Sedentary/Passive</w:t>
            </w:r>
          </w:p>
        </w:tc>
        <w:tc>
          <w:tcPr>
            <w:tcW w:w="0" w:type="auto"/>
            <w:shd w:val="clear" w:color="auto" w:fill="FCE4D6"/>
            <w:vAlign w:val="center"/>
          </w:tcPr>
          <w:p w14:paraId="3C6B229F" w14:textId="714CBA1C"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4</w:t>
            </w:r>
          </w:p>
        </w:tc>
        <w:tc>
          <w:tcPr>
            <w:tcW w:w="0" w:type="auto"/>
            <w:shd w:val="clear" w:color="auto" w:fill="FCE4D6"/>
            <w:vAlign w:val="center"/>
          </w:tcPr>
          <w:p w14:paraId="751C11B7" w14:textId="278CB025"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1.3</w:t>
            </w:r>
          </w:p>
        </w:tc>
        <w:tc>
          <w:tcPr>
            <w:tcW w:w="0" w:type="auto"/>
            <w:shd w:val="clear" w:color="auto" w:fill="FCE4D6"/>
            <w:vAlign w:val="center"/>
          </w:tcPr>
          <w:p w14:paraId="50E07F28" w14:textId="1900128F"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20</w:t>
            </w:r>
          </w:p>
        </w:tc>
        <w:tc>
          <w:tcPr>
            <w:tcW w:w="0" w:type="auto"/>
            <w:shd w:val="clear" w:color="auto" w:fill="FCE4D6"/>
            <w:vAlign w:val="center"/>
          </w:tcPr>
          <w:p w14:paraId="4F7B0E1A" w14:textId="638BDDB8"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20.0</w:t>
            </w:r>
          </w:p>
        </w:tc>
        <w:tc>
          <w:tcPr>
            <w:tcW w:w="0" w:type="auto"/>
            <w:shd w:val="clear" w:color="auto" w:fill="FCE4D6"/>
            <w:vAlign w:val="center"/>
          </w:tcPr>
          <w:p w14:paraId="3ED8DCDA" w14:textId="07C5C13A"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25.2</w:t>
            </w:r>
          </w:p>
        </w:tc>
        <w:tc>
          <w:tcPr>
            <w:tcW w:w="0" w:type="auto"/>
            <w:shd w:val="clear" w:color="auto" w:fill="FCE4D6"/>
            <w:vAlign w:val="center"/>
          </w:tcPr>
          <w:p w14:paraId="209D7622" w14:textId="48927854"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4.5</w:t>
            </w:r>
          </w:p>
        </w:tc>
        <w:tc>
          <w:tcPr>
            <w:tcW w:w="0" w:type="auto"/>
            <w:shd w:val="clear" w:color="auto" w:fill="FCE4D6"/>
            <w:vAlign w:val="center"/>
          </w:tcPr>
          <w:p w14:paraId="53C9AF25" w14:textId="13984058"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0.055</w:t>
            </w:r>
          </w:p>
        </w:tc>
        <w:tc>
          <w:tcPr>
            <w:tcW w:w="0" w:type="auto"/>
            <w:shd w:val="clear" w:color="auto" w:fill="FCE4D6"/>
            <w:vAlign w:val="center"/>
          </w:tcPr>
          <w:p w14:paraId="7B511281" w14:textId="52E938CC"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26.6</w:t>
            </w:r>
          </w:p>
        </w:tc>
        <w:tc>
          <w:tcPr>
            <w:tcW w:w="0" w:type="auto"/>
            <w:shd w:val="clear" w:color="auto" w:fill="FCE4D6"/>
            <w:vAlign w:val="center"/>
          </w:tcPr>
          <w:p w14:paraId="703FC690" w14:textId="5834D93A"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1.5</w:t>
            </w:r>
          </w:p>
        </w:tc>
        <w:tc>
          <w:tcPr>
            <w:tcW w:w="0" w:type="auto"/>
            <w:shd w:val="clear" w:color="auto" w:fill="FCE4D6"/>
            <w:vAlign w:val="center"/>
          </w:tcPr>
          <w:p w14:paraId="59B16B23" w14:textId="618B6611"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2.8</w:t>
            </w:r>
          </w:p>
        </w:tc>
        <w:tc>
          <w:tcPr>
            <w:tcW w:w="0" w:type="auto"/>
            <w:shd w:val="clear" w:color="auto" w:fill="FCE4D6"/>
            <w:vAlign w:val="center"/>
          </w:tcPr>
          <w:p w14:paraId="0667FC0E" w14:textId="560DE61D"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26.4</w:t>
            </w:r>
          </w:p>
        </w:tc>
        <w:tc>
          <w:tcPr>
            <w:tcW w:w="0" w:type="auto"/>
            <w:shd w:val="clear" w:color="auto" w:fill="FCE4D6"/>
            <w:vAlign w:val="center"/>
          </w:tcPr>
          <w:p w14:paraId="5E3D4C7F" w14:textId="6E41BF8C"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0.74</w:t>
            </w:r>
          </w:p>
        </w:tc>
        <w:tc>
          <w:tcPr>
            <w:tcW w:w="0" w:type="auto"/>
            <w:shd w:val="clear" w:color="auto" w:fill="FCE4D6"/>
            <w:vAlign w:val="center"/>
          </w:tcPr>
          <w:p w14:paraId="70AC92CE" w14:textId="4A68DE89"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0.076</w:t>
            </w:r>
          </w:p>
        </w:tc>
        <w:tc>
          <w:tcPr>
            <w:tcW w:w="0" w:type="auto"/>
            <w:shd w:val="clear" w:color="auto" w:fill="FCE4D6"/>
            <w:vAlign w:val="center"/>
          </w:tcPr>
          <w:p w14:paraId="2788CD8B" w14:textId="342DFF98"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0.01952</w:t>
            </w:r>
          </w:p>
        </w:tc>
        <w:tc>
          <w:tcPr>
            <w:tcW w:w="0" w:type="auto"/>
            <w:shd w:val="clear" w:color="auto" w:fill="FCE4D6"/>
          </w:tcPr>
          <w:p w14:paraId="6F519E6B" w14:textId="43EC93FA" w:rsidR="00B73DB1" w:rsidRPr="004A19CD" w:rsidRDefault="00B73DB1" w:rsidP="00B73DB1">
            <w:pPr>
              <w:rPr>
                <w:rFonts w:ascii="Times New Roman" w:hAnsi="Times New Roman" w:cs="Times New Roman"/>
                <w:color w:val="C65911"/>
                <w:sz w:val="8"/>
                <w:szCs w:val="8"/>
              </w:rPr>
            </w:pPr>
            <w:r w:rsidRPr="004A19CD">
              <w:rPr>
                <w:rFonts w:ascii="Times New Roman" w:hAnsi="Times New Roman" w:cs="Times New Roman"/>
                <w:color w:val="C65911"/>
                <w:sz w:val="8"/>
                <w:szCs w:val="8"/>
              </w:rPr>
              <w:t>24.7</w:t>
            </w:r>
          </w:p>
        </w:tc>
      </w:tr>
      <w:tr w:rsidR="0056542B" w:rsidRPr="003E6F1B" w14:paraId="1ED714B8" w14:textId="0CE4A2B2" w:rsidTr="0056542B">
        <w:trPr>
          <w:trHeight w:val="216"/>
        </w:trPr>
        <w:tc>
          <w:tcPr>
            <w:tcW w:w="0" w:type="auto"/>
            <w:vAlign w:val="center"/>
          </w:tcPr>
          <w:p w14:paraId="6DE419D9" w14:textId="77777777" w:rsidR="00B73DB1" w:rsidRPr="004A19CD" w:rsidRDefault="00B73DB1" w:rsidP="008B457B">
            <w:pPr>
              <w:rPr>
                <w:rFonts w:ascii="Times New Roman" w:hAnsi="Times New Roman" w:cs="Times New Roman"/>
                <w:color w:val="C65911"/>
                <w:sz w:val="8"/>
                <w:szCs w:val="8"/>
                <w:lang w:val="en-HK" w:bidi="th-TH"/>
              </w:rPr>
            </w:pPr>
            <w:r w:rsidRPr="004A19CD">
              <w:rPr>
                <w:rFonts w:ascii="Times New Roman" w:hAnsi="Times New Roman" w:cs="Times New Roman"/>
                <w:color w:val="C65911"/>
                <w:sz w:val="8"/>
                <w:szCs w:val="8"/>
                <w:lang w:val="en-HK" w:bidi="th-TH"/>
              </w:rPr>
              <w:t>6</w:t>
            </w:r>
          </w:p>
        </w:tc>
        <w:tc>
          <w:tcPr>
            <w:tcW w:w="0" w:type="auto"/>
            <w:vAlign w:val="center"/>
          </w:tcPr>
          <w:p w14:paraId="62C09E61" w14:textId="2E7B6B90"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Food &amp; beverage facilities</w:t>
            </w:r>
          </w:p>
        </w:tc>
        <w:tc>
          <w:tcPr>
            <w:tcW w:w="0" w:type="auto"/>
            <w:vAlign w:val="center"/>
          </w:tcPr>
          <w:p w14:paraId="1288D585" w14:textId="146AF251"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50</w:t>
            </w:r>
          </w:p>
        </w:tc>
        <w:tc>
          <w:tcPr>
            <w:tcW w:w="0" w:type="auto"/>
            <w:vAlign w:val="center"/>
          </w:tcPr>
          <w:p w14:paraId="7CDC5009" w14:textId="65DEC5C5"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3.6</w:t>
            </w:r>
          </w:p>
        </w:tc>
        <w:tc>
          <w:tcPr>
            <w:tcW w:w="0" w:type="auto"/>
            <w:vAlign w:val="center"/>
          </w:tcPr>
          <w:p w14:paraId="26740079" w14:textId="559033B4"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Moderate exercise</w:t>
            </w:r>
          </w:p>
        </w:tc>
        <w:tc>
          <w:tcPr>
            <w:tcW w:w="0" w:type="auto"/>
            <w:vAlign w:val="center"/>
          </w:tcPr>
          <w:p w14:paraId="4B42DB6D" w14:textId="5B4E4B8A"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w:t>
            </w:r>
          </w:p>
        </w:tc>
        <w:tc>
          <w:tcPr>
            <w:tcW w:w="0" w:type="auto"/>
            <w:vAlign w:val="center"/>
          </w:tcPr>
          <w:p w14:paraId="5EE8CAA6" w14:textId="65B4CDA3"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2</w:t>
            </w:r>
          </w:p>
        </w:tc>
        <w:tc>
          <w:tcPr>
            <w:tcW w:w="0" w:type="auto"/>
            <w:vAlign w:val="center"/>
          </w:tcPr>
          <w:p w14:paraId="23B32B48" w14:textId="32D4B923"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30</w:t>
            </w:r>
          </w:p>
        </w:tc>
        <w:tc>
          <w:tcPr>
            <w:tcW w:w="0" w:type="auto"/>
            <w:vAlign w:val="center"/>
          </w:tcPr>
          <w:p w14:paraId="2B902EFE" w14:textId="361F1970"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7.2</w:t>
            </w:r>
          </w:p>
        </w:tc>
        <w:tc>
          <w:tcPr>
            <w:tcW w:w="0" w:type="auto"/>
            <w:vAlign w:val="center"/>
          </w:tcPr>
          <w:p w14:paraId="556784D6" w14:textId="621FBF3E"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31.9</w:t>
            </w:r>
          </w:p>
        </w:tc>
        <w:tc>
          <w:tcPr>
            <w:tcW w:w="0" w:type="auto"/>
            <w:vAlign w:val="center"/>
          </w:tcPr>
          <w:p w14:paraId="7F5FF947" w14:textId="76F89A64"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15.9</w:t>
            </w:r>
          </w:p>
        </w:tc>
        <w:tc>
          <w:tcPr>
            <w:tcW w:w="0" w:type="auto"/>
            <w:vAlign w:val="center"/>
          </w:tcPr>
          <w:p w14:paraId="1FEB1C72" w14:textId="7E7E6E38"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0.063</w:t>
            </w:r>
          </w:p>
        </w:tc>
        <w:tc>
          <w:tcPr>
            <w:tcW w:w="0" w:type="auto"/>
            <w:vAlign w:val="center"/>
          </w:tcPr>
          <w:p w14:paraId="19AEFA70" w14:textId="5357469D"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34.0</w:t>
            </w:r>
          </w:p>
        </w:tc>
        <w:tc>
          <w:tcPr>
            <w:tcW w:w="0" w:type="auto"/>
            <w:vAlign w:val="center"/>
          </w:tcPr>
          <w:p w14:paraId="68CA56ED" w14:textId="563CE101"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2.1</w:t>
            </w:r>
          </w:p>
        </w:tc>
        <w:tc>
          <w:tcPr>
            <w:tcW w:w="0" w:type="auto"/>
            <w:vAlign w:val="center"/>
          </w:tcPr>
          <w:p w14:paraId="3575C3CD" w14:textId="3BD772E4"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4.0</w:t>
            </w:r>
          </w:p>
        </w:tc>
        <w:tc>
          <w:tcPr>
            <w:tcW w:w="0" w:type="auto"/>
            <w:vAlign w:val="center"/>
          </w:tcPr>
          <w:p w14:paraId="01E55310" w14:textId="6B5E55F8"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33.8</w:t>
            </w:r>
          </w:p>
        </w:tc>
        <w:tc>
          <w:tcPr>
            <w:tcW w:w="0" w:type="auto"/>
            <w:vAlign w:val="center"/>
          </w:tcPr>
          <w:p w14:paraId="55B03A25" w14:textId="1D14EB87"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0.71</w:t>
            </w:r>
          </w:p>
        </w:tc>
        <w:tc>
          <w:tcPr>
            <w:tcW w:w="0" w:type="auto"/>
            <w:vAlign w:val="center"/>
          </w:tcPr>
          <w:p w14:paraId="64B37329" w14:textId="63B32B2E"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0.071</w:t>
            </w:r>
          </w:p>
        </w:tc>
        <w:tc>
          <w:tcPr>
            <w:tcW w:w="0" w:type="auto"/>
            <w:vAlign w:val="center"/>
          </w:tcPr>
          <w:p w14:paraId="5355D4F1" w14:textId="6B8C700E"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0.00588</w:t>
            </w:r>
          </w:p>
        </w:tc>
        <w:tc>
          <w:tcPr>
            <w:tcW w:w="0" w:type="auto"/>
          </w:tcPr>
          <w:p w14:paraId="3A423F89" w14:textId="65F5AC45" w:rsidR="00B73DB1" w:rsidRPr="004A19CD" w:rsidRDefault="00B73DB1" w:rsidP="00B73DB1">
            <w:pPr>
              <w:rPr>
                <w:rFonts w:ascii="Times New Roman" w:hAnsi="Times New Roman" w:cs="Times New Roman"/>
                <w:color w:val="C65911"/>
                <w:sz w:val="8"/>
                <w:szCs w:val="8"/>
              </w:rPr>
            </w:pPr>
            <w:r w:rsidRPr="004A19CD">
              <w:rPr>
                <w:rFonts w:ascii="Times New Roman" w:hAnsi="Times New Roman" w:cs="Times New Roman"/>
                <w:color w:val="C65911"/>
                <w:sz w:val="8"/>
                <w:szCs w:val="8"/>
              </w:rPr>
              <w:t>7.4</w:t>
            </w:r>
          </w:p>
        </w:tc>
      </w:tr>
      <w:tr w:rsidR="0056542B" w:rsidRPr="003E6F1B" w14:paraId="6B5CA4B8" w14:textId="40070CE7" w:rsidTr="0056542B">
        <w:trPr>
          <w:trHeight w:val="216"/>
        </w:trPr>
        <w:tc>
          <w:tcPr>
            <w:tcW w:w="0" w:type="auto"/>
            <w:shd w:val="clear" w:color="auto" w:fill="FCE4D6"/>
            <w:vAlign w:val="center"/>
          </w:tcPr>
          <w:p w14:paraId="3C42914A" w14:textId="77777777" w:rsidR="00B73DB1" w:rsidRPr="004A19CD" w:rsidRDefault="00B73DB1" w:rsidP="008B457B">
            <w:pPr>
              <w:rPr>
                <w:rFonts w:ascii="Times New Roman" w:hAnsi="Times New Roman" w:cs="Times New Roman"/>
                <w:color w:val="C65911"/>
                <w:sz w:val="8"/>
                <w:szCs w:val="8"/>
                <w:lang w:val="en-HK" w:bidi="th-TH"/>
              </w:rPr>
            </w:pPr>
            <w:r w:rsidRPr="004A19CD">
              <w:rPr>
                <w:rFonts w:ascii="Times New Roman" w:hAnsi="Times New Roman" w:cs="Times New Roman"/>
                <w:color w:val="C65911"/>
                <w:sz w:val="8"/>
                <w:szCs w:val="8"/>
                <w:lang w:val="en-HK" w:bidi="th-TH"/>
              </w:rPr>
              <w:t>7</w:t>
            </w:r>
          </w:p>
        </w:tc>
        <w:tc>
          <w:tcPr>
            <w:tcW w:w="0" w:type="auto"/>
            <w:shd w:val="clear" w:color="auto" w:fill="FCE4D6"/>
            <w:vAlign w:val="center"/>
          </w:tcPr>
          <w:p w14:paraId="60CC916F" w14:textId="4FDA3BC4"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Gym</w:t>
            </w:r>
          </w:p>
        </w:tc>
        <w:tc>
          <w:tcPr>
            <w:tcW w:w="0" w:type="auto"/>
            <w:shd w:val="clear" w:color="auto" w:fill="FCE4D6"/>
            <w:vAlign w:val="center"/>
          </w:tcPr>
          <w:p w14:paraId="22F42917" w14:textId="2E56072F"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36</w:t>
            </w:r>
          </w:p>
        </w:tc>
        <w:tc>
          <w:tcPr>
            <w:tcW w:w="0" w:type="auto"/>
            <w:shd w:val="clear" w:color="auto" w:fill="FCE4D6"/>
            <w:vAlign w:val="center"/>
          </w:tcPr>
          <w:p w14:paraId="3AB2A95A" w14:textId="355E7024"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3.8</w:t>
            </w:r>
          </w:p>
        </w:tc>
        <w:tc>
          <w:tcPr>
            <w:tcW w:w="0" w:type="auto"/>
            <w:shd w:val="clear" w:color="auto" w:fill="FCE4D6"/>
            <w:vAlign w:val="center"/>
          </w:tcPr>
          <w:p w14:paraId="0BD92210" w14:textId="181C6AA4"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Heavy exercise</w:t>
            </w:r>
          </w:p>
        </w:tc>
        <w:tc>
          <w:tcPr>
            <w:tcW w:w="0" w:type="auto"/>
            <w:shd w:val="clear" w:color="auto" w:fill="FCE4D6"/>
            <w:vAlign w:val="center"/>
          </w:tcPr>
          <w:p w14:paraId="23FC76F6" w14:textId="6441E49E"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w:t>
            </w:r>
          </w:p>
        </w:tc>
        <w:tc>
          <w:tcPr>
            <w:tcW w:w="0" w:type="auto"/>
            <w:shd w:val="clear" w:color="auto" w:fill="FCE4D6"/>
            <w:vAlign w:val="center"/>
          </w:tcPr>
          <w:p w14:paraId="276C8938" w14:textId="4EEC6BA5"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7</w:t>
            </w:r>
          </w:p>
        </w:tc>
        <w:tc>
          <w:tcPr>
            <w:tcW w:w="0" w:type="auto"/>
            <w:shd w:val="clear" w:color="auto" w:fill="FCE4D6"/>
            <w:vAlign w:val="center"/>
          </w:tcPr>
          <w:p w14:paraId="09D8F89F" w14:textId="25CF4E9B"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40</w:t>
            </w:r>
          </w:p>
        </w:tc>
        <w:tc>
          <w:tcPr>
            <w:tcW w:w="0" w:type="auto"/>
            <w:shd w:val="clear" w:color="auto" w:fill="FCE4D6"/>
            <w:vAlign w:val="center"/>
          </w:tcPr>
          <w:p w14:paraId="63C6A5FB" w14:textId="3A47EB9C"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10.6</w:t>
            </w:r>
          </w:p>
        </w:tc>
        <w:tc>
          <w:tcPr>
            <w:tcW w:w="0" w:type="auto"/>
            <w:shd w:val="clear" w:color="auto" w:fill="FCE4D6"/>
            <w:vAlign w:val="center"/>
          </w:tcPr>
          <w:p w14:paraId="56DA6D31" w14:textId="74268E1E"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42.7</w:t>
            </w:r>
          </w:p>
        </w:tc>
        <w:tc>
          <w:tcPr>
            <w:tcW w:w="0" w:type="auto"/>
            <w:shd w:val="clear" w:color="auto" w:fill="FCE4D6"/>
            <w:vAlign w:val="center"/>
          </w:tcPr>
          <w:p w14:paraId="149BD6EE" w14:textId="06271BEC"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14.6</w:t>
            </w:r>
          </w:p>
        </w:tc>
        <w:tc>
          <w:tcPr>
            <w:tcW w:w="0" w:type="auto"/>
            <w:shd w:val="clear" w:color="auto" w:fill="FCE4D6"/>
            <w:vAlign w:val="center"/>
          </w:tcPr>
          <w:p w14:paraId="3991320B" w14:textId="7890D9BF"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0.069</w:t>
            </w:r>
          </w:p>
        </w:tc>
        <w:tc>
          <w:tcPr>
            <w:tcW w:w="0" w:type="auto"/>
            <w:shd w:val="clear" w:color="auto" w:fill="FCE4D6"/>
            <w:vAlign w:val="center"/>
          </w:tcPr>
          <w:p w14:paraId="123991B6" w14:textId="67FE744A"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45.9</w:t>
            </w:r>
          </w:p>
        </w:tc>
        <w:tc>
          <w:tcPr>
            <w:tcW w:w="0" w:type="auto"/>
            <w:shd w:val="clear" w:color="auto" w:fill="FCE4D6"/>
            <w:vAlign w:val="center"/>
          </w:tcPr>
          <w:p w14:paraId="4597B20F" w14:textId="27C0171F"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3.1</w:t>
            </w:r>
          </w:p>
        </w:tc>
        <w:tc>
          <w:tcPr>
            <w:tcW w:w="0" w:type="auto"/>
            <w:shd w:val="clear" w:color="auto" w:fill="FCE4D6"/>
            <w:vAlign w:val="center"/>
          </w:tcPr>
          <w:p w14:paraId="6796B31A" w14:textId="535F7110"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5.9</w:t>
            </w:r>
          </w:p>
        </w:tc>
        <w:tc>
          <w:tcPr>
            <w:tcW w:w="0" w:type="auto"/>
            <w:shd w:val="clear" w:color="auto" w:fill="FCE4D6"/>
            <w:vAlign w:val="center"/>
          </w:tcPr>
          <w:p w14:paraId="1B61DB7E" w14:textId="469C6B31"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45.6</w:t>
            </w:r>
          </w:p>
        </w:tc>
        <w:tc>
          <w:tcPr>
            <w:tcW w:w="0" w:type="auto"/>
            <w:shd w:val="clear" w:color="auto" w:fill="FCE4D6"/>
            <w:vAlign w:val="center"/>
          </w:tcPr>
          <w:p w14:paraId="142E2B98" w14:textId="79C905C6"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0.69</w:t>
            </w:r>
          </w:p>
        </w:tc>
        <w:tc>
          <w:tcPr>
            <w:tcW w:w="0" w:type="auto"/>
            <w:shd w:val="clear" w:color="auto" w:fill="FCE4D6"/>
            <w:vAlign w:val="center"/>
          </w:tcPr>
          <w:p w14:paraId="4A4B303F" w14:textId="05B3BBF4"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0.849</w:t>
            </w:r>
          </w:p>
        </w:tc>
        <w:tc>
          <w:tcPr>
            <w:tcW w:w="0" w:type="auto"/>
            <w:shd w:val="clear" w:color="auto" w:fill="FCE4D6"/>
            <w:vAlign w:val="center"/>
          </w:tcPr>
          <w:p w14:paraId="4186CC69" w14:textId="5B3E44A6"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0.01526</w:t>
            </w:r>
          </w:p>
        </w:tc>
        <w:tc>
          <w:tcPr>
            <w:tcW w:w="0" w:type="auto"/>
            <w:shd w:val="clear" w:color="auto" w:fill="FCE4D6"/>
          </w:tcPr>
          <w:p w14:paraId="6986D4A7" w14:textId="1CDEB3BA" w:rsidR="00B73DB1" w:rsidRPr="004A19CD" w:rsidRDefault="00B73DB1" w:rsidP="00B73DB1">
            <w:pPr>
              <w:rPr>
                <w:rFonts w:ascii="Times New Roman" w:hAnsi="Times New Roman" w:cs="Times New Roman"/>
                <w:color w:val="C65911"/>
                <w:sz w:val="8"/>
                <w:szCs w:val="8"/>
              </w:rPr>
            </w:pPr>
            <w:r w:rsidRPr="004A19CD">
              <w:rPr>
                <w:rFonts w:ascii="Times New Roman" w:hAnsi="Times New Roman" w:cs="Times New Roman"/>
                <w:color w:val="C65911"/>
                <w:sz w:val="8"/>
                <w:szCs w:val="8"/>
              </w:rPr>
              <w:t>32.0</w:t>
            </w:r>
          </w:p>
        </w:tc>
      </w:tr>
      <w:tr w:rsidR="0056542B" w:rsidRPr="003E6F1B" w14:paraId="5C45C1BB" w14:textId="03B8B0E7" w:rsidTr="0056542B">
        <w:trPr>
          <w:trHeight w:val="216"/>
        </w:trPr>
        <w:tc>
          <w:tcPr>
            <w:tcW w:w="0" w:type="auto"/>
            <w:vAlign w:val="center"/>
          </w:tcPr>
          <w:p w14:paraId="5C28191C" w14:textId="77777777" w:rsidR="00B73DB1" w:rsidRPr="004A19CD" w:rsidRDefault="00B73DB1" w:rsidP="008B457B">
            <w:pPr>
              <w:rPr>
                <w:rFonts w:ascii="Times New Roman" w:hAnsi="Times New Roman" w:cs="Times New Roman"/>
                <w:color w:val="C65911"/>
                <w:sz w:val="8"/>
                <w:szCs w:val="8"/>
                <w:lang w:val="en-HK" w:bidi="th-TH"/>
              </w:rPr>
            </w:pPr>
            <w:r w:rsidRPr="004A19CD">
              <w:rPr>
                <w:rFonts w:ascii="Times New Roman" w:hAnsi="Times New Roman" w:cs="Times New Roman"/>
                <w:color w:val="C65911"/>
                <w:sz w:val="8"/>
                <w:szCs w:val="8"/>
                <w:lang w:val="en-HK" w:bidi="th-TH"/>
              </w:rPr>
              <w:t>8</w:t>
            </w:r>
          </w:p>
        </w:tc>
        <w:tc>
          <w:tcPr>
            <w:tcW w:w="0" w:type="auto"/>
            <w:vAlign w:val="center"/>
          </w:tcPr>
          <w:p w14:paraId="0958212A" w14:textId="0233C0D9"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Health care exam room</w:t>
            </w:r>
          </w:p>
        </w:tc>
        <w:tc>
          <w:tcPr>
            <w:tcW w:w="0" w:type="auto"/>
            <w:vAlign w:val="center"/>
          </w:tcPr>
          <w:p w14:paraId="14FD0182" w14:textId="0300D54C"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20</w:t>
            </w:r>
          </w:p>
        </w:tc>
        <w:tc>
          <w:tcPr>
            <w:tcW w:w="0" w:type="auto"/>
            <w:vAlign w:val="center"/>
          </w:tcPr>
          <w:p w14:paraId="58D238F6" w14:textId="52036B46"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2.7</w:t>
            </w:r>
          </w:p>
        </w:tc>
        <w:tc>
          <w:tcPr>
            <w:tcW w:w="0" w:type="auto"/>
            <w:vAlign w:val="center"/>
          </w:tcPr>
          <w:p w14:paraId="492F8303" w14:textId="1533DEC9"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Sedentary/Passive</w:t>
            </w:r>
          </w:p>
        </w:tc>
        <w:tc>
          <w:tcPr>
            <w:tcW w:w="0" w:type="auto"/>
            <w:vAlign w:val="center"/>
          </w:tcPr>
          <w:p w14:paraId="3EC1D911" w14:textId="5EEA8882"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w:t>
            </w:r>
          </w:p>
        </w:tc>
        <w:tc>
          <w:tcPr>
            <w:tcW w:w="0" w:type="auto"/>
            <w:vAlign w:val="center"/>
          </w:tcPr>
          <w:p w14:paraId="2DB125E3" w14:textId="6683CED2"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1.3</w:t>
            </w:r>
          </w:p>
        </w:tc>
        <w:tc>
          <w:tcPr>
            <w:tcW w:w="0" w:type="auto"/>
            <w:vAlign w:val="center"/>
          </w:tcPr>
          <w:p w14:paraId="00073E99" w14:textId="1D075073"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20</w:t>
            </w:r>
          </w:p>
        </w:tc>
        <w:tc>
          <w:tcPr>
            <w:tcW w:w="0" w:type="auto"/>
            <w:vAlign w:val="center"/>
          </w:tcPr>
          <w:p w14:paraId="30F931D9" w14:textId="2566EC80"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13.5</w:t>
            </w:r>
          </w:p>
        </w:tc>
        <w:tc>
          <w:tcPr>
            <w:tcW w:w="0" w:type="auto"/>
            <w:vAlign w:val="center"/>
          </w:tcPr>
          <w:p w14:paraId="62FA297F" w14:textId="788BB414"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23.5</w:t>
            </w:r>
          </w:p>
        </w:tc>
        <w:tc>
          <w:tcPr>
            <w:tcW w:w="0" w:type="auto"/>
            <w:vAlign w:val="center"/>
          </w:tcPr>
          <w:p w14:paraId="3216E88B" w14:textId="22884B58"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6.3</w:t>
            </w:r>
          </w:p>
        </w:tc>
        <w:tc>
          <w:tcPr>
            <w:tcW w:w="0" w:type="auto"/>
            <w:vAlign w:val="center"/>
          </w:tcPr>
          <w:p w14:paraId="33E3FC8E" w14:textId="0F43CABE"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0.159</w:t>
            </w:r>
          </w:p>
        </w:tc>
        <w:tc>
          <w:tcPr>
            <w:tcW w:w="0" w:type="auto"/>
            <w:vAlign w:val="center"/>
          </w:tcPr>
          <w:p w14:paraId="4C5CA82E" w14:textId="36C5A3A1"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27.9</w:t>
            </w:r>
          </w:p>
        </w:tc>
        <w:tc>
          <w:tcPr>
            <w:tcW w:w="0" w:type="auto"/>
            <w:vAlign w:val="center"/>
          </w:tcPr>
          <w:p w14:paraId="19ACC953" w14:textId="572331B3"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4.5</w:t>
            </w:r>
          </w:p>
        </w:tc>
        <w:tc>
          <w:tcPr>
            <w:tcW w:w="0" w:type="auto"/>
            <w:vAlign w:val="center"/>
          </w:tcPr>
          <w:p w14:paraId="14B43C1D" w14:textId="0F8163A8"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7.5</w:t>
            </w:r>
          </w:p>
        </w:tc>
        <w:tc>
          <w:tcPr>
            <w:tcW w:w="0" w:type="auto"/>
            <w:vAlign w:val="center"/>
          </w:tcPr>
          <w:p w14:paraId="6172D889" w14:textId="2FEF6801"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27.9</w:t>
            </w:r>
          </w:p>
        </w:tc>
        <w:tc>
          <w:tcPr>
            <w:tcW w:w="0" w:type="auto"/>
            <w:vAlign w:val="center"/>
          </w:tcPr>
          <w:p w14:paraId="0DE9DBDC" w14:textId="0E75B792"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0.15</w:t>
            </w:r>
          </w:p>
        </w:tc>
        <w:tc>
          <w:tcPr>
            <w:tcW w:w="0" w:type="auto"/>
            <w:vAlign w:val="center"/>
          </w:tcPr>
          <w:p w14:paraId="5FA44376" w14:textId="7EDC794E"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0.1</w:t>
            </w:r>
          </w:p>
        </w:tc>
        <w:tc>
          <w:tcPr>
            <w:tcW w:w="0" w:type="auto"/>
            <w:vAlign w:val="center"/>
          </w:tcPr>
          <w:p w14:paraId="3BBCFD14" w14:textId="6B269FD7"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0.00465</w:t>
            </w:r>
          </w:p>
        </w:tc>
        <w:tc>
          <w:tcPr>
            <w:tcW w:w="0" w:type="auto"/>
          </w:tcPr>
          <w:p w14:paraId="5F673661" w14:textId="59A9B469" w:rsidR="00B73DB1" w:rsidRPr="000451E0" w:rsidRDefault="00B73DB1" w:rsidP="00B73DB1">
            <w:pPr>
              <w:rPr>
                <w:rFonts w:ascii="Times New Roman" w:hAnsi="Times New Roman" w:cs="Times New Roman"/>
                <w:b/>
                <w:bCs/>
                <w:color w:val="C65911"/>
                <w:sz w:val="8"/>
                <w:szCs w:val="8"/>
              </w:rPr>
            </w:pPr>
            <w:r w:rsidRPr="000451E0">
              <w:rPr>
                <w:rFonts w:hint="eastAsia"/>
                <w:b/>
                <w:bCs/>
                <w:color w:val="EE0000"/>
                <w:sz w:val="8"/>
                <w:szCs w:val="8"/>
              </w:rPr>
              <w:t>1.0</w:t>
            </w:r>
          </w:p>
        </w:tc>
      </w:tr>
      <w:tr w:rsidR="0056542B" w:rsidRPr="003E6F1B" w14:paraId="7A22526F" w14:textId="1BB55CC5" w:rsidTr="0056542B">
        <w:trPr>
          <w:trHeight w:val="216"/>
        </w:trPr>
        <w:tc>
          <w:tcPr>
            <w:tcW w:w="0" w:type="auto"/>
            <w:shd w:val="clear" w:color="auto" w:fill="FCE4D6"/>
            <w:vAlign w:val="center"/>
          </w:tcPr>
          <w:p w14:paraId="7B25F820" w14:textId="77777777" w:rsidR="00B73DB1" w:rsidRPr="004A19CD" w:rsidRDefault="00B73DB1" w:rsidP="008B457B">
            <w:pPr>
              <w:rPr>
                <w:rFonts w:ascii="Times New Roman" w:hAnsi="Times New Roman" w:cs="Times New Roman"/>
                <w:color w:val="C65911"/>
                <w:sz w:val="8"/>
                <w:szCs w:val="8"/>
                <w:lang w:val="en-HK" w:bidi="th-TH"/>
              </w:rPr>
            </w:pPr>
            <w:r w:rsidRPr="004A19CD">
              <w:rPr>
                <w:rFonts w:ascii="Times New Roman" w:hAnsi="Times New Roman" w:cs="Times New Roman"/>
                <w:color w:val="C65911"/>
                <w:sz w:val="8"/>
                <w:szCs w:val="8"/>
                <w:lang w:val="en-HK" w:bidi="th-TH"/>
              </w:rPr>
              <w:t>9</w:t>
            </w:r>
          </w:p>
        </w:tc>
        <w:tc>
          <w:tcPr>
            <w:tcW w:w="0" w:type="auto"/>
            <w:shd w:val="clear" w:color="auto" w:fill="FCE4D6"/>
            <w:vAlign w:val="center"/>
          </w:tcPr>
          <w:p w14:paraId="7AACD19E" w14:textId="1679F4DD"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Health care group treament area</w:t>
            </w:r>
          </w:p>
        </w:tc>
        <w:tc>
          <w:tcPr>
            <w:tcW w:w="0" w:type="auto"/>
            <w:shd w:val="clear" w:color="auto" w:fill="FCE4D6"/>
            <w:vAlign w:val="center"/>
          </w:tcPr>
          <w:p w14:paraId="52F28D1D" w14:textId="68372BC7"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20</w:t>
            </w:r>
          </w:p>
        </w:tc>
        <w:tc>
          <w:tcPr>
            <w:tcW w:w="0" w:type="auto"/>
            <w:shd w:val="clear" w:color="auto" w:fill="FCE4D6"/>
            <w:vAlign w:val="center"/>
          </w:tcPr>
          <w:p w14:paraId="79FFC188" w14:textId="27976FD9"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2.7</w:t>
            </w:r>
          </w:p>
        </w:tc>
        <w:tc>
          <w:tcPr>
            <w:tcW w:w="0" w:type="auto"/>
            <w:shd w:val="clear" w:color="auto" w:fill="FCE4D6"/>
            <w:vAlign w:val="center"/>
          </w:tcPr>
          <w:p w14:paraId="3E1C6EF9" w14:textId="01F68A42"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Sedentary/Passive</w:t>
            </w:r>
          </w:p>
        </w:tc>
        <w:tc>
          <w:tcPr>
            <w:tcW w:w="0" w:type="auto"/>
            <w:shd w:val="clear" w:color="auto" w:fill="FCE4D6"/>
            <w:vAlign w:val="center"/>
          </w:tcPr>
          <w:p w14:paraId="63DA0D56" w14:textId="69A24832"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w:t>
            </w:r>
          </w:p>
        </w:tc>
        <w:tc>
          <w:tcPr>
            <w:tcW w:w="0" w:type="auto"/>
            <w:shd w:val="clear" w:color="auto" w:fill="FCE4D6"/>
            <w:vAlign w:val="center"/>
          </w:tcPr>
          <w:p w14:paraId="3F3E9600" w14:textId="11B89450"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1.3</w:t>
            </w:r>
          </w:p>
        </w:tc>
        <w:tc>
          <w:tcPr>
            <w:tcW w:w="0" w:type="auto"/>
            <w:shd w:val="clear" w:color="auto" w:fill="FCE4D6"/>
            <w:vAlign w:val="center"/>
          </w:tcPr>
          <w:p w14:paraId="5F0D5E35" w14:textId="3CA611D6"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35</w:t>
            </w:r>
          </w:p>
        </w:tc>
        <w:tc>
          <w:tcPr>
            <w:tcW w:w="0" w:type="auto"/>
            <w:shd w:val="clear" w:color="auto" w:fill="FCE4D6"/>
            <w:vAlign w:val="center"/>
          </w:tcPr>
          <w:p w14:paraId="1EE3F9C9" w14:textId="61BF2DFB"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13.5</w:t>
            </w:r>
          </w:p>
        </w:tc>
        <w:tc>
          <w:tcPr>
            <w:tcW w:w="0" w:type="auto"/>
            <w:shd w:val="clear" w:color="auto" w:fill="FCE4D6"/>
            <w:vAlign w:val="center"/>
          </w:tcPr>
          <w:p w14:paraId="2AF26864" w14:textId="7E53ED2B"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38.5</w:t>
            </w:r>
          </w:p>
        </w:tc>
        <w:tc>
          <w:tcPr>
            <w:tcW w:w="0" w:type="auto"/>
            <w:shd w:val="clear" w:color="auto" w:fill="FCE4D6"/>
            <w:vAlign w:val="center"/>
          </w:tcPr>
          <w:p w14:paraId="309B8C09" w14:textId="74BE758A"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10.3</w:t>
            </w:r>
          </w:p>
        </w:tc>
        <w:tc>
          <w:tcPr>
            <w:tcW w:w="0" w:type="auto"/>
            <w:shd w:val="clear" w:color="auto" w:fill="FCE4D6"/>
            <w:vAlign w:val="center"/>
          </w:tcPr>
          <w:p w14:paraId="5A580897" w14:textId="7C36948A"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0.097</w:t>
            </w:r>
          </w:p>
        </w:tc>
        <w:tc>
          <w:tcPr>
            <w:tcW w:w="0" w:type="auto"/>
            <w:shd w:val="clear" w:color="auto" w:fill="FCE4D6"/>
            <w:vAlign w:val="center"/>
          </w:tcPr>
          <w:p w14:paraId="7E4E6217" w14:textId="54ED5D48"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42.6</w:t>
            </w:r>
          </w:p>
        </w:tc>
        <w:tc>
          <w:tcPr>
            <w:tcW w:w="0" w:type="auto"/>
            <w:shd w:val="clear" w:color="auto" w:fill="FCE4D6"/>
            <w:vAlign w:val="center"/>
          </w:tcPr>
          <w:p w14:paraId="2016195F" w14:textId="31206368"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4.2</w:t>
            </w:r>
          </w:p>
        </w:tc>
        <w:tc>
          <w:tcPr>
            <w:tcW w:w="0" w:type="auto"/>
            <w:shd w:val="clear" w:color="auto" w:fill="FCE4D6"/>
            <w:vAlign w:val="center"/>
          </w:tcPr>
          <w:p w14:paraId="0AD825A9" w14:textId="71D8ECA2"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7.5</w:t>
            </w:r>
          </w:p>
        </w:tc>
        <w:tc>
          <w:tcPr>
            <w:tcW w:w="0" w:type="auto"/>
            <w:shd w:val="clear" w:color="auto" w:fill="FCE4D6"/>
            <w:vAlign w:val="center"/>
          </w:tcPr>
          <w:p w14:paraId="21297733" w14:textId="55102146"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42.4</w:t>
            </w:r>
          </w:p>
        </w:tc>
        <w:tc>
          <w:tcPr>
            <w:tcW w:w="0" w:type="auto"/>
            <w:shd w:val="clear" w:color="auto" w:fill="FCE4D6"/>
            <w:vAlign w:val="center"/>
          </w:tcPr>
          <w:p w14:paraId="4ECE98D9" w14:textId="66D94DF9"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0.51</w:t>
            </w:r>
          </w:p>
        </w:tc>
        <w:tc>
          <w:tcPr>
            <w:tcW w:w="0" w:type="auto"/>
            <w:shd w:val="clear" w:color="auto" w:fill="FCE4D6"/>
            <w:vAlign w:val="center"/>
          </w:tcPr>
          <w:p w14:paraId="66CA94F2" w14:textId="43CEFAB5"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0.1</w:t>
            </w:r>
          </w:p>
        </w:tc>
        <w:tc>
          <w:tcPr>
            <w:tcW w:w="0" w:type="auto"/>
            <w:shd w:val="clear" w:color="auto" w:fill="FCE4D6"/>
            <w:vAlign w:val="center"/>
          </w:tcPr>
          <w:p w14:paraId="04C0F922" w14:textId="7674D87A"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0.00305</w:t>
            </w:r>
          </w:p>
        </w:tc>
        <w:tc>
          <w:tcPr>
            <w:tcW w:w="0" w:type="auto"/>
            <w:shd w:val="clear" w:color="auto" w:fill="FCE4D6"/>
          </w:tcPr>
          <w:p w14:paraId="17B4A9EA" w14:textId="46C58523" w:rsidR="00B73DB1" w:rsidRPr="000451E0" w:rsidRDefault="00B73DB1" w:rsidP="00B73DB1">
            <w:pPr>
              <w:rPr>
                <w:rFonts w:ascii="Times New Roman" w:hAnsi="Times New Roman" w:cs="Times New Roman"/>
                <w:b/>
                <w:bCs/>
                <w:color w:val="C65911"/>
                <w:sz w:val="8"/>
                <w:szCs w:val="8"/>
              </w:rPr>
            </w:pPr>
            <w:r w:rsidRPr="000451E0">
              <w:rPr>
                <w:rFonts w:hint="eastAsia"/>
                <w:b/>
                <w:bCs/>
                <w:color w:val="EE0000"/>
                <w:sz w:val="8"/>
                <w:szCs w:val="8"/>
              </w:rPr>
              <w:t>1.0</w:t>
            </w:r>
          </w:p>
        </w:tc>
      </w:tr>
      <w:tr w:rsidR="0056542B" w:rsidRPr="003E6F1B" w14:paraId="745127D1" w14:textId="501669FF" w:rsidTr="0056542B">
        <w:trPr>
          <w:trHeight w:val="216"/>
        </w:trPr>
        <w:tc>
          <w:tcPr>
            <w:tcW w:w="0" w:type="auto"/>
            <w:vAlign w:val="center"/>
          </w:tcPr>
          <w:p w14:paraId="11C1584D" w14:textId="77777777" w:rsidR="00B73DB1" w:rsidRPr="004A19CD" w:rsidRDefault="00B73DB1" w:rsidP="008B457B">
            <w:pPr>
              <w:rPr>
                <w:rFonts w:ascii="Times New Roman" w:hAnsi="Times New Roman" w:cs="Times New Roman"/>
                <w:color w:val="C65911"/>
                <w:sz w:val="8"/>
                <w:szCs w:val="8"/>
                <w:lang w:val="en-HK" w:bidi="th-TH"/>
              </w:rPr>
            </w:pPr>
            <w:r w:rsidRPr="004A19CD">
              <w:rPr>
                <w:rFonts w:ascii="Times New Roman" w:hAnsi="Times New Roman" w:cs="Times New Roman"/>
                <w:color w:val="C65911"/>
                <w:sz w:val="8"/>
                <w:szCs w:val="8"/>
                <w:lang w:val="en-HK" w:bidi="th-TH"/>
              </w:rPr>
              <w:t>10</w:t>
            </w:r>
          </w:p>
        </w:tc>
        <w:tc>
          <w:tcPr>
            <w:tcW w:w="0" w:type="auto"/>
            <w:vAlign w:val="center"/>
          </w:tcPr>
          <w:p w14:paraId="41652BB5" w14:textId="5FB38652"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Health care patient room</w:t>
            </w:r>
          </w:p>
        </w:tc>
        <w:tc>
          <w:tcPr>
            <w:tcW w:w="0" w:type="auto"/>
            <w:vAlign w:val="center"/>
          </w:tcPr>
          <w:p w14:paraId="614A9F43" w14:textId="77AAA9A7"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10</w:t>
            </w:r>
          </w:p>
        </w:tc>
        <w:tc>
          <w:tcPr>
            <w:tcW w:w="0" w:type="auto"/>
            <w:vAlign w:val="center"/>
          </w:tcPr>
          <w:p w14:paraId="02694FC4" w14:textId="693B52FE"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2.7</w:t>
            </w:r>
          </w:p>
        </w:tc>
        <w:tc>
          <w:tcPr>
            <w:tcW w:w="0" w:type="auto"/>
            <w:vAlign w:val="center"/>
          </w:tcPr>
          <w:p w14:paraId="06CCA562" w14:textId="6A22B328"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Sleep or Nap</w:t>
            </w:r>
          </w:p>
        </w:tc>
        <w:tc>
          <w:tcPr>
            <w:tcW w:w="0" w:type="auto"/>
            <w:vAlign w:val="center"/>
          </w:tcPr>
          <w:p w14:paraId="73F1647C" w14:textId="711E74FC"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8</w:t>
            </w:r>
          </w:p>
        </w:tc>
        <w:tc>
          <w:tcPr>
            <w:tcW w:w="0" w:type="auto"/>
            <w:vAlign w:val="center"/>
          </w:tcPr>
          <w:p w14:paraId="0EA8D89E" w14:textId="387AE308"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w:t>
            </w:r>
          </w:p>
        </w:tc>
        <w:tc>
          <w:tcPr>
            <w:tcW w:w="0" w:type="auto"/>
            <w:vAlign w:val="center"/>
          </w:tcPr>
          <w:p w14:paraId="7E8AEAB4" w14:textId="4A071236"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35</w:t>
            </w:r>
          </w:p>
        </w:tc>
        <w:tc>
          <w:tcPr>
            <w:tcW w:w="0" w:type="auto"/>
            <w:vAlign w:val="center"/>
          </w:tcPr>
          <w:p w14:paraId="325AFC45" w14:textId="49B03721"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27.0</w:t>
            </w:r>
          </w:p>
        </w:tc>
        <w:tc>
          <w:tcPr>
            <w:tcW w:w="0" w:type="auto"/>
            <w:vAlign w:val="center"/>
          </w:tcPr>
          <w:p w14:paraId="678CA6B9" w14:textId="083FBA8B"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42.0</w:t>
            </w:r>
          </w:p>
        </w:tc>
        <w:tc>
          <w:tcPr>
            <w:tcW w:w="0" w:type="auto"/>
            <w:vAlign w:val="center"/>
          </w:tcPr>
          <w:p w14:paraId="19E5083C" w14:textId="0FE419E6"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5.6</w:t>
            </w:r>
          </w:p>
        </w:tc>
        <w:tc>
          <w:tcPr>
            <w:tcW w:w="0" w:type="auto"/>
            <w:vAlign w:val="center"/>
          </w:tcPr>
          <w:p w14:paraId="0279B766" w14:textId="429254DD"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0.022</w:t>
            </w:r>
          </w:p>
        </w:tc>
        <w:tc>
          <w:tcPr>
            <w:tcW w:w="0" w:type="auto"/>
            <w:vAlign w:val="center"/>
          </w:tcPr>
          <w:p w14:paraId="127D701E" w14:textId="02CE7216"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42.9</w:t>
            </w:r>
          </w:p>
        </w:tc>
        <w:tc>
          <w:tcPr>
            <w:tcW w:w="0" w:type="auto"/>
            <w:vAlign w:val="center"/>
          </w:tcPr>
          <w:p w14:paraId="7142DAE2" w14:textId="44FB7AA0"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1.0</w:t>
            </w:r>
          </w:p>
        </w:tc>
        <w:tc>
          <w:tcPr>
            <w:tcW w:w="0" w:type="auto"/>
            <w:vAlign w:val="center"/>
          </w:tcPr>
          <w:p w14:paraId="2CD3F27C" w14:textId="29FB036E"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1.9</w:t>
            </w:r>
          </w:p>
        </w:tc>
        <w:tc>
          <w:tcPr>
            <w:tcW w:w="0" w:type="auto"/>
            <w:vAlign w:val="center"/>
          </w:tcPr>
          <w:p w14:paraId="5A0A458E" w14:textId="3991379A"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42.7</w:t>
            </w:r>
          </w:p>
        </w:tc>
        <w:tc>
          <w:tcPr>
            <w:tcW w:w="0" w:type="auto"/>
            <w:vAlign w:val="center"/>
          </w:tcPr>
          <w:p w14:paraId="571B2F80" w14:textId="130EE93D"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0.63</w:t>
            </w:r>
          </w:p>
        </w:tc>
        <w:tc>
          <w:tcPr>
            <w:tcW w:w="0" w:type="auto"/>
            <w:vAlign w:val="center"/>
          </w:tcPr>
          <w:p w14:paraId="48FA3650" w14:textId="7BA1C1A5"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0.076</w:t>
            </w:r>
          </w:p>
        </w:tc>
        <w:tc>
          <w:tcPr>
            <w:tcW w:w="0" w:type="auto"/>
            <w:vAlign w:val="center"/>
          </w:tcPr>
          <w:p w14:paraId="42027BB8" w14:textId="078EC491"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0.01863</w:t>
            </w:r>
          </w:p>
        </w:tc>
        <w:tc>
          <w:tcPr>
            <w:tcW w:w="0" w:type="auto"/>
          </w:tcPr>
          <w:p w14:paraId="06ED28AB" w14:textId="6CF45E95" w:rsidR="00B73DB1" w:rsidRPr="004A19CD" w:rsidRDefault="00B73DB1" w:rsidP="00B73DB1">
            <w:pPr>
              <w:rPr>
                <w:rFonts w:ascii="Times New Roman" w:hAnsi="Times New Roman" w:cs="Times New Roman"/>
                <w:color w:val="C65911"/>
                <w:sz w:val="8"/>
                <w:szCs w:val="8"/>
              </w:rPr>
            </w:pPr>
            <w:r w:rsidRPr="004A19CD">
              <w:rPr>
                <w:rFonts w:ascii="Times New Roman" w:hAnsi="Times New Roman" w:cs="Times New Roman"/>
                <w:color w:val="C65911"/>
                <w:sz w:val="8"/>
                <w:szCs w:val="8"/>
              </w:rPr>
              <w:t>39.3</w:t>
            </w:r>
          </w:p>
        </w:tc>
      </w:tr>
      <w:tr w:rsidR="0056542B" w:rsidRPr="003E6F1B" w14:paraId="0C1183F8" w14:textId="622B044F" w:rsidTr="0056542B">
        <w:trPr>
          <w:trHeight w:val="216"/>
        </w:trPr>
        <w:tc>
          <w:tcPr>
            <w:tcW w:w="0" w:type="auto"/>
            <w:shd w:val="clear" w:color="auto" w:fill="FCE4D6"/>
            <w:vAlign w:val="center"/>
          </w:tcPr>
          <w:p w14:paraId="6871854B" w14:textId="77777777" w:rsidR="00B73DB1" w:rsidRPr="004A19CD" w:rsidRDefault="00B73DB1" w:rsidP="008B457B">
            <w:pPr>
              <w:rPr>
                <w:rFonts w:ascii="Times New Roman" w:hAnsi="Times New Roman" w:cs="Times New Roman"/>
                <w:color w:val="C65911"/>
                <w:sz w:val="8"/>
                <w:szCs w:val="8"/>
                <w:lang w:val="en-HK" w:bidi="th-TH"/>
              </w:rPr>
            </w:pPr>
            <w:r w:rsidRPr="004A19CD">
              <w:rPr>
                <w:rFonts w:ascii="Times New Roman" w:hAnsi="Times New Roman" w:cs="Times New Roman"/>
                <w:color w:val="C65911"/>
                <w:sz w:val="8"/>
                <w:szCs w:val="8"/>
                <w:lang w:val="en-HK" w:bidi="th-TH"/>
              </w:rPr>
              <w:t>11</w:t>
            </w:r>
          </w:p>
        </w:tc>
        <w:tc>
          <w:tcPr>
            <w:tcW w:w="0" w:type="auto"/>
            <w:shd w:val="clear" w:color="auto" w:fill="FCE4D6"/>
            <w:vAlign w:val="center"/>
          </w:tcPr>
          <w:p w14:paraId="66137E90" w14:textId="0534E5F0"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Health care resident room</w:t>
            </w:r>
          </w:p>
        </w:tc>
        <w:tc>
          <w:tcPr>
            <w:tcW w:w="0" w:type="auto"/>
            <w:shd w:val="clear" w:color="auto" w:fill="FCE4D6"/>
            <w:vAlign w:val="center"/>
          </w:tcPr>
          <w:p w14:paraId="14EB3EDF" w14:textId="23EBC6B2"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10</w:t>
            </w:r>
          </w:p>
        </w:tc>
        <w:tc>
          <w:tcPr>
            <w:tcW w:w="0" w:type="auto"/>
            <w:shd w:val="clear" w:color="auto" w:fill="FCE4D6"/>
            <w:vAlign w:val="center"/>
          </w:tcPr>
          <w:p w14:paraId="18A0996C" w14:textId="27326E23"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2.7</w:t>
            </w:r>
          </w:p>
        </w:tc>
        <w:tc>
          <w:tcPr>
            <w:tcW w:w="0" w:type="auto"/>
            <w:shd w:val="clear" w:color="auto" w:fill="FCE4D6"/>
            <w:vAlign w:val="center"/>
          </w:tcPr>
          <w:p w14:paraId="1FD79B59" w14:textId="503FF3AD"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Sleep or Nap</w:t>
            </w:r>
          </w:p>
        </w:tc>
        <w:tc>
          <w:tcPr>
            <w:tcW w:w="0" w:type="auto"/>
            <w:shd w:val="clear" w:color="auto" w:fill="FCE4D6"/>
            <w:vAlign w:val="center"/>
          </w:tcPr>
          <w:p w14:paraId="2D6F70DC" w14:textId="5D646A91"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8</w:t>
            </w:r>
          </w:p>
        </w:tc>
        <w:tc>
          <w:tcPr>
            <w:tcW w:w="0" w:type="auto"/>
            <w:shd w:val="clear" w:color="auto" w:fill="FCE4D6"/>
            <w:vAlign w:val="center"/>
          </w:tcPr>
          <w:p w14:paraId="2749855C" w14:textId="70593382"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w:t>
            </w:r>
          </w:p>
        </w:tc>
        <w:tc>
          <w:tcPr>
            <w:tcW w:w="0" w:type="auto"/>
            <w:shd w:val="clear" w:color="auto" w:fill="FCE4D6"/>
            <w:vAlign w:val="center"/>
          </w:tcPr>
          <w:p w14:paraId="4A8DE14E" w14:textId="0C5288CC"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25</w:t>
            </w:r>
          </w:p>
        </w:tc>
        <w:tc>
          <w:tcPr>
            <w:tcW w:w="0" w:type="auto"/>
            <w:shd w:val="clear" w:color="auto" w:fill="FCE4D6"/>
            <w:vAlign w:val="center"/>
          </w:tcPr>
          <w:p w14:paraId="400940BB" w14:textId="3CC25742"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27.0</w:t>
            </w:r>
          </w:p>
        </w:tc>
        <w:tc>
          <w:tcPr>
            <w:tcW w:w="0" w:type="auto"/>
            <w:shd w:val="clear" w:color="auto" w:fill="FCE4D6"/>
            <w:vAlign w:val="center"/>
          </w:tcPr>
          <w:p w14:paraId="3E052624" w14:textId="069A5C7E"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32.0</w:t>
            </w:r>
          </w:p>
        </w:tc>
        <w:tc>
          <w:tcPr>
            <w:tcW w:w="0" w:type="auto"/>
            <w:shd w:val="clear" w:color="auto" w:fill="FCE4D6"/>
            <w:vAlign w:val="center"/>
          </w:tcPr>
          <w:p w14:paraId="6695159B" w14:textId="6ADAF542"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4.3</w:t>
            </w:r>
          </w:p>
        </w:tc>
        <w:tc>
          <w:tcPr>
            <w:tcW w:w="0" w:type="auto"/>
            <w:shd w:val="clear" w:color="auto" w:fill="FCE4D6"/>
            <w:vAlign w:val="center"/>
          </w:tcPr>
          <w:p w14:paraId="006AD60C" w14:textId="7E9C34A6"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0.029</w:t>
            </w:r>
          </w:p>
        </w:tc>
        <w:tc>
          <w:tcPr>
            <w:tcW w:w="0" w:type="auto"/>
            <w:shd w:val="clear" w:color="auto" w:fill="FCE4D6"/>
            <w:vAlign w:val="center"/>
          </w:tcPr>
          <w:p w14:paraId="1DA22BB4" w14:textId="499CC40F"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32.9</w:t>
            </w:r>
          </w:p>
        </w:tc>
        <w:tc>
          <w:tcPr>
            <w:tcW w:w="0" w:type="auto"/>
            <w:shd w:val="clear" w:color="auto" w:fill="FCE4D6"/>
            <w:vAlign w:val="center"/>
          </w:tcPr>
          <w:p w14:paraId="71736BB6" w14:textId="1E1A41C0"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1.0</w:t>
            </w:r>
          </w:p>
        </w:tc>
        <w:tc>
          <w:tcPr>
            <w:tcW w:w="0" w:type="auto"/>
            <w:shd w:val="clear" w:color="auto" w:fill="FCE4D6"/>
            <w:vAlign w:val="center"/>
          </w:tcPr>
          <w:p w14:paraId="73F809DB" w14:textId="1DBF611D"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1.9</w:t>
            </w:r>
          </w:p>
        </w:tc>
        <w:tc>
          <w:tcPr>
            <w:tcW w:w="0" w:type="auto"/>
            <w:shd w:val="clear" w:color="auto" w:fill="FCE4D6"/>
            <w:vAlign w:val="center"/>
          </w:tcPr>
          <w:p w14:paraId="0D9F0BFA" w14:textId="3E1677EA"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32.7</w:t>
            </w:r>
          </w:p>
        </w:tc>
        <w:tc>
          <w:tcPr>
            <w:tcW w:w="0" w:type="auto"/>
            <w:shd w:val="clear" w:color="auto" w:fill="FCE4D6"/>
            <w:vAlign w:val="center"/>
          </w:tcPr>
          <w:p w14:paraId="299B1B36" w14:textId="7F033308"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0.70</w:t>
            </w:r>
          </w:p>
        </w:tc>
        <w:tc>
          <w:tcPr>
            <w:tcW w:w="0" w:type="auto"/>
            <w:shd w:val="clear" w:color="auto" w:fill="FCE4D6"/>
            <w:vAlign w:val="center"/>
          </w:tcPr>
          <w:p w14:paraId="3E6FB298" w14:textId="0B179844"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0.076</w:t>
            </w:r>
          </w:p>
        </w:tc>
        <w:tc>
          <w:tcPr>
            <w:tcW w:w="0" w:type="auto"/>
            <w:shd w:val="clear" w:color="auto" w:fill="FCE4D6"/>
            <w:vAlign w:val="center"/>
          </w:tcPr>
          <w:p w14:paraId="5E235219" w14:textId="233914EA"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0.02429</w:t>
            </w:r>
          </w:p>
        </w:tc>
        <w:tc>
          <w:tcPr>
            <w:tcW w:w="0" w:type="auto"/>
            <w:shd w:val="clear" w:color="auto" w:fill="FCE4D6"/>
          </w:tcPr>
          <w:p w14:paraId="27513134" w14:textId="75DD5EAE" w:rsidR="00B73DB1" w:rsidRPr="004A19CD" w:rsidRDefault="00B73DB1" w:rsidP="00B73DB1">
            <w:pPr>
              <w:rPr>
                <w:rFonts w:ascii="Times New Roman" w:hAnsi="Times New Roman" w:cs="Times New Roman"/>
                <w:color w:val="C65911"/>
                <w:sz w:val="8"/>
                <w:szCs w:val="8"/>
              </w:rPr>
            </w:pPr>
            <w:r w:rsidRPr="004A19CD">
              <w:rPr>
                <w:rFonts w:ascii="Times New Roman" w:hAnsi="Times New Roman" w:cs="Times New Roman"/>
                <w:color w:val="C65911"/>
                <w:sz w:val="8"/>
                <w:szCs w:val="8"/>
              </w:rPr>
              <w:t>39.3</w:t>
            </w:r>
          </w:p>
        </w:tc>
      </w:tr>
      <w:tr w:rsidR="0056542B" w:rsidRPr="003E6F1B" w14:paraId="3B370F07" w14:textId="426DB4B7" w:rsidTr="0056542B">
        <w:trPr>
          <w:trHeight w:val="216"/>
        </w:trPr>
        <w:tc>
          <w:tcPr>
            <w:tcW w:w="0" w:type="auto"/>
            <w:vAlign w:val="center"/>
          </w:tcPr>
          <w:p w14:paraId="17007060" w14:textId="77777777" w:rsidR="00B73DB1" w:rsidRPr="004A19CD" w:rsidRDefault="00B73DB1" w:rsidP="008B457B">
            <w:pPr>
              <w:rPr>
                <w:rFonts w:ascii="Times New Roman" w:hAnsi="Times New Roman" w:cs="Times New Roman"/>
                <w:color w:val="C65911"/>
                <w:sz w:val="8"/>
                <w:szCs w:val="8"/>
                <w:lang w:val="en-HK" w:bidi="th-TH"/>
              </w:rPr>
            </w:pPr>
            <w:r w:rsidRPr="004A19CD">
              <w:rPr>
                <w:rFonts w:ascii="Times New Roman" w:hAnsi="Times New Roman" w:cs="Times New Roman"/>
                <w:color w:val="C65911"/>
                <w:sz w:val="8"/>
                <w:szCs w:val="8"/>
                <w:lang w:val="en-HK" w:bidi="th-TH"/>
              </w:rPr>
              <w:t>12</w:t>
            </w:r>
          </w:p>
        </w:tc>
        <w:tc>
          <w:tcPr>
            <w:tcW w:w="0" w:type="auto"/>
            <w:vAlign w:val="center"/>
          </w:tcPr>
          <w:p w14:paraId="06E3DDF5" w14:textId="5965DC1D"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Health care waiting room</w:t>
            </w:r>
          </w:p>
        </w:tc>
        <w:tc>
          <w:tcPr>
            <w:tcW w:w="0" w:type="auto"/>
            <w:vAlign w:val="center"/>
          </w:tcPr>
          <w:p w14:paraId="6EC6B3A1" w14:textId="54B7F587"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30</w:t>
            </w:r>
          </w:p>
        </w:tc>
        <w:tc>
          <w:tcPr>
            <w:tcW w:w="0" w:type="auto"/>
            <w:vAlign w:val="center"/>
          </w:tcPr>
          <w:p w14:paraId="1F6DB880" w14:textId="30531A74"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2.7</w:t>
            </w:r>
          </w:p>
        </w:tc>
        <w:tc>
          <w:tcPr>
            <w:tcW w:w="0" w:type="auto"/>
            <w:vAlign w:val="center"/>
          </w:tcPr>
          <w:p w14:paraId="57E60718" w14:textId="40742524"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Sedentary/Passive</w:t>
            </w:r>
          </w:p>
        </w:tc>
        <w:tc>
          <w:tcPr>
            <w:tcW w:w="0" w:type="auto"/>
            <w:vAlign w:val="center"/>
          </w:tcPr>
          <w:p w14:paraId="2EAB1B3B" w14:textId="291A0594"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2</w:t>
            </w:r>
          </w:p>
        </w:tc>
        <w:tc>
          <w:tcPr>
            <w:tcW w:w="0" w:type="auto"/>
            <w:vAlign w:val="center"/>
          </w:tcPr>
          <w:p w14:paraId="75407568" w14:textId="6654C246"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1.3</w:t>
            </w:r>
          </w:p>
        </w:tc>
        <w:tc>
          <w:tcPr>
            <w:tcW w:w="0" w:type="auto"/>
            <w:vAlign w:val="center"/>
          </w:tcPr>
          <w:p w14:paraId="44E501DB" w14:textId="5556B228"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45</w:t>
            </w:r>
          </w:p>
        </w:tc>
        <w:tc>
          <w:tcPr>
            <w:tcW w:w="0" w:type="auto"/>
            <w:vAlign w:val="center"/>
          </w:tcPr>
          <w:p w14:paraId="2084F7C4" w14:textId="6CFFDA9D"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9.0</w:t>
            </w:r>
          </w:p>
        </w:tc>
        <w:tc>
          <w:tcPr>
            <w:tcW w:w="0" w:type="auto"/>
            <w:vAlign w:val="center"/>
          </w:tcPr>
          <w:p w14:paraId="2821DF70" w14:textId="2E7299C5"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47.3</w:t>
            </w:r>
          </w:p>
        </w:tc>
        <w:tc>
          <w:tcPr>
            <w:tcW w:w="0" w:type="auto"/>
            <w:vAlign w:val="center"/>
          </w:tcPr>
          <w:p w14:paraId="36859F3C" w14:textId="7D81E138"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18.9</w:t>
            </w:r>
          </w:p>
        </w:tc>
        <w:tc>
          <w:tcPr>
            <w:tcW w:w="0" w:type="auto"/>
            <w:vAlign w:val="center"/>
          </w:tcPr>
          <w:p w14:paraId="3F3A8894" w14:textId="70593578"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0.026</w:t>
            </w:r>
          </w:p>
        </w:tc>
        <w:tc>
          <w:tcPr>
            <w:tcW w:w="0" w:type="auto"/>
            <w:vAlign w:val="center"/>
          </w:tcPr>
          <w:p w14:paraId="4396700E" w14:textId="29652AD1"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48.6</w:t>
            </w:r>
          </w:p>
        </w:tc>
        <w:tc>
          <w:tcPr>
            <w:tcW w:w="0" w:type="auto"/>
            <w:vAlign w:val="center"/>
          </w:tcPr>
          <w:p w14:paraId="7D559E33" w14:textId="29284EE5"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1.3</w:t>
            </w:r>
          </w:p>
        </w:tc>
        <w:tc>
          <w:tcPr>
            <w:tcW w:w="0" w:type="auto"/>
            <w:vAlign w:val="center"/>
          </w:tcPr>
          <w:p w14:paraId="58A317EA" w14:textId="51FD5A52"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2.5</w:t>
            </w:r>
          </w:p>
        </w:tc>
        <w:tc>
          <w:tcPr>
            <w:tcW w:w="0" w:type="auto"/>
            <w:vAlign w:val="center"/>
          </w:tcPr>
          <w:p w14:paraId="03D962EC" w14:textId="38C9B0BE"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48.3</w:t>
            </w:r>
          </w:p>
        </w:tc>
        <w:tc>
          <w:tcPr>
            <w:tcW w:w="0" w:type="auto"/>
            <w:vAlign w:val="center"/>
          </w:tcPr>
          <w:p w14:paraId="45B4B553" w14:textId="2C8E4629"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0.67</w:t>
            </w:r>
          </w:p>
        </w:tc>
        <w:tc>
          <w:tcPr>
            <w:tcW w:w="0" w:type="auto"/>
            <w:vAlign w:val="center"/>
          </w:tcPr>
          <w:p w14:paraId="409D16D5" w14:textId="5FE40EED"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0.1</w:t>
            </w:r>
          </w:p>
        </w:tc>
        <w:tc>
          <w:tcPr>
            <w:tcW w:w="0" w:type="auto"/>
            <w:vAlign w:val="center"/>
          </w:tcPr>
          <w:p w14:paraId="6581AF83" w14:textId="4B1D8399"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0.00535</w:t>
            </w:r>
          </w:p>
        </w:tc>
        <w:tc>
          <w:tcPr>
            <w:tcW w:w="0" w:type="auto"/>
          </w:tcPr>
          <w:p w14:paraId="05BA9678" w14:textId="4886306C" w:rsidR="00B73DB1" w:rsidRPr="004A19CD" w:rsidRDefault="00B73DB1" w:rsidP="00B73DB1">
            <w:pPr>
              <w:rPr>
                <w:rFonts w:ascii="Times New Roman" w:hAnsi="Times New Roman" w:cs="Times New Roman"/>
                <w:color w:val="C65911"/>
                <w:sz w:val="8"/>
                <w:szCs w:val="8"/>
              </w:rPr>
            </w:pPr>
            <w:r w:rsidRPr="004A19CD">
              <w:rPr>
                <w:rFonts w:ascii="Times New Roman" w:hAnsi="Times New Roman" w:cs="Times New Roman"/>
                <w:color w:val="C65911"/>
                <w:sz w:val="8"/>
                <w:szCs w:val="8"/>
              </w:rPr>
              <w:t>11.7</w:t>
            </w:r>
          </w:p>
        </w:tc>
      </w:tr>
      <w:tr w:rsidR="0056542B" w:rsidRPr="003E6F1B" w14:paraId="1F0F8763" w14:textId="17799979" w:rsidTr="0056542B">
        <w:trPr>
          <w:trHeight w:val="216"/>
        </w:trPr>
        <w:tc>
          <w:tcPr>
            <w:tcW w:w="0" w:type="auto"/>
            <w:shd w:val="clear" w:color="auto" w:fill="FCE4D6"/>
            <w:vAlign w:val="center"/>
          </w:tcPr>
          <w:p w14:paraId="4A486299" w14:textId="77777777" w:rsidR="00B73DB1" w:rsidRPr="004A19CD" w:rsidRDefault="00B73DB1" w:rsidP="008B457B">
            <w:pPr>
              <w:rPr>
                <w:rFonts w:ascii="Times New Roman" w:hAnsi="Times New Roman" w:cs="Times New Roman"/>
                <w:color w:val="C65911"/>
                <w:sz w:val="8"/>
                <w:szCs w:val="8"/>
                <w:lang w:val="en-HK" w:bidi="th-TH"/>
              </w:rPr>
            </w:pPr>
            <w:r w:rsidRPr="004A19CD">
              <w:rPr>
                <w:rFonts w:ascii="Times New Roman" w:hAnsi="Times New Roman" w:cs="Times New Roman"/>
                <w:color w:val="C65911"/>
                <w:sz w:val="8"/>
                <w:szCs w:val="8"/>
                <w:lang w:val="en-HK" w:bidi="th-TH"/>
              </w:rPr>
              <w:t>13</w:t>
            </w:r>
          </w:p>
        </w:tc>
        <w:tc>
          <w:tcPr>
            <w:tcW w:w="0" w:type="auto"/>
            <w:shd w:val="clear" w:color="auto" w:fill="FCE4D6"/>
            <w:vAlign w:val="center"/>
          </w:tcPr>
          <w:p w14:paraId="55FB665E" w14:textId="33BA19A8"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Lecture hall</w:t>
            </w:r>
          </w:p>
        </w:tc>
        <w:tc>
          <w:tcPr>
            <w:tcW w:w="0" w:type="auto"/>
            <w:shd w:val="clear" w:color="auto" w:fill="FCE4D6"/>
            <w:vAlign w:val="center"/>
          </w:tcPr>
          <w:p w14:paraId="2892F55F" w14:textId="7F2AA8E2"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75</w:t>
            </w:r>
          </w:p>
        </w:tc>
        <w:tc>
          <w:tcPr>
            <w:tcW w:w="0" w:type="auto"/>
            <w:shd w:val="clear" w:color="auto" w:fill="FCE4D6"/>
            <w:vAlign w:val="center"/>
          </w:tcPr>
          <w:p w14:paraId="41C630BA" w14:textId="229DD0A7"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9</w:t>
            </w:r>
          </w:p>
        </w:tc>
        <w:tc>
          <w:tcPr>
            <w:tcW w:w="0" w:type="auto"/>
            <w:shd w:val="clear" w:color="auto" w:fill="FCE4D6"/>
            <w:vAlign w:val="center"/>
          </w:tcPr>
          <w:p w14:paraId="28DC1375" w14:textId="42C1A221"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Sedentary/Passive</w:t>
            </w:r>
          </w:p>
        </w:tc>
        <w:tc>
          <w:tcPr>
            <w:tcW w:w="0" w:type="auto"/>
            <w:shd w:val="clear" w:color="auto" w:fill="FCE4D6"/>
            <w:vAlign w:val="center"/>
          </w:tcPr>
          <w:p w14:paraId="1DE33018" w14:textId="5CADEA85"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w:t>
            </w:r>
          </w:p>
        </w:tc>
        <w:tc>
          <w:tcPr>
            <w:tcW w:w="0" w:type="auto"/>
            <w:shd w:val="clear" w:color="auto" w:fill="FCE4D6"/>
            <w:vAlign w:val="center"/>
          </w:tcPr>
          <w:p w14:paraId="2FB8D23A" w14:textId="170ACA29"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1.3</w:t>
            </w:r>
          </w:p>
        </w:tc>
        <w:tc>
          <w:tcPr>
            <w:tcW w:w="0" w:type="auto"/>
            <w:shd w:val="clear" w:color="auto" w:fill="FCE4D6"/>
            <w:vAlign w:val="center"/>
          </w:tcPr>
          <w:p w14:paraId="6065B5D0" w14:textId="79FD7D46"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25</w:t>
            </w:r>
          </w:p>
        </w:tc>
        <w:tc>
          <w:tcPr>
            <w:tcW w:w="0" w:type="auto"/>
            <w:shd w:val="clear" w:color="auto" w:fill="FCE4D6"/>
            <w:vAlign w:val="center"/>
          </w:tcPr>
          <w:p w14:paraId="38FCD5FD" w14:textId="7AAA2C8F"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12.0</w:t>
            </w:r>
          </w:p>
        </w:tc>
        <w:tc>
          <w:tcPr>
            <w:tcW w:w="0" w:type="auto"/>
            <w:shd w:val="clear" w:color="auto" w:fill="FCE4D6"/>
            <w:vAlign w:val="center"/>
          </w:tcPr>
          <w:p w14:paraId="56AA1430" w14:textId="6D7C56AB"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28.1</w:t>
            </w:r>
          </w:p>
        </w:tc>
        <w:tc>
          <w:tcPr>
            <w:tcW w:w="0" w:type="auto"/>
            <w:shd w:val="clear" w:color="auto" w:fill="FCE4D6"/>
            <w:vAlign w:val="center"/>
          </w:tcPr>
          <w:p w14:paraId="55D56800" w14:textId="5615CD8A"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8.4</w:t>
            </w:r>
          </w:p>
        </w:tc>
        <w:tc>
          <w:tcPr>
            <w:tcW w:w="0" w:type="auto"/>
            <w:shd w:val="clear" w:color="auto" w:fill="FCE4D6"/>
            <w:vAlign w:val="center"/>
          </w:tcPr>
          <w:p w14:paraId="7703BDC9" w14:textId="0A677F29"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0.119</w:t>
            </w:r>
          </w:p>
        </w:tc>
        <w:tc>
          <w:tcPr>
            <w:tcW w:w="0" w:type="auto"/>
            <w:shd w:val="clear" w:color="auto" w:fill="FCE4D6"/>
            <w:vAlign w:val="center"/>
          </w:tcPr>
          <w:p w14:paraId="6594B689" w14:textId="3F8604D0"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31.9</w:t>
            </w:r>
          </w:p>
        </w:tc>
        <w:tc>
          <w:tcPr>
            <w:tcW w:w="0" w:type="auto"/>
            <w:shd w:val="clear" w:color="auto" w:fill="FCE4D6"/>
            <w:vAlign w:val="center"/>
          </w:tcPr>
          <w:p w14:paraId="152BA2FA" w14:textId="13736CE4"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3.8</w:t>
            </w:r>
          </w:p>
        </w:tc>
        <w:tc>
          <w:tcPr>
            <w:tcW w:w="0" w:type="auto"/>
            <w:shd w:val="clear" w:color="auto" w:fill="FCE4D6"/>
            <w:vAlign w:val="center"/>
          </w:tcPr>
          <w:p w14:paraId="4618184D" w14:textId="7F7ECBE2"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6.7</w:t>
            </w:r>
          </w:p>
        </w:tc>
        <w:tc>
          <w:tcPr>
            <w:tcW w:w="0" w:type="auto"/>
            <w:shd w:val="clear" w:color="auto" w:fill="FCE4D6"/>
            <w:vAlign w:val="center"/>
          </w:tcPr>
          <w:p w14:paraId="256926C1" w14:textId="69266444"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31.8</w:t>
            </w:r>
          </w:p>
        </w:tc>
        <w:tc>
          <w:tcPr>
            <w:tcW w:w="0" w:type="auto"/>
            <w:shd w:val="clear" w:color="auto" w:fill="FCE4D6"/>
            <w:vAlign w:val="center"/>
          </w:tcPr>
          <w:p w14:paraId="4E00795A" w14:textId="00E16896"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0.37</w:t>
            </w:r>
          </w:p>
        </w:tc>
        <w:tc>
          <w:tcPr>
            <w:tcW w:w="0" w:type="auto"/>
            <w:shd w:val="clear" w:color="auto" w:fill="FCE4D6"/>
            <w:vAlign w:val="center"/>
          </w:tcPr>
          <w:p w14:paraId="033C573A" w14:textId="464E54D5"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0.088</w:t>
            </w:r>
          </w:p>
        </w:tc>
        <w:tc>
          <w:tcPr>
            <w:tcW w:w="0" w:type="auto"/>
            <w:shd w:val="clear" w:color="auto" w:fill="FCE4D6"/>
            <w:vAlign w:val="center"/>
          </w:tcPr>
          <w:p w14:paraId="3CEB0444" w14:textId="46193776"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0.00408</w:t>
            </w:r>
          </w:p>
        </w:tc>
        <w:tc>
          <w:tcPr>
            <w:tcW w:w="0" w:type="auto"/>
            <w:shd w:val="clear" w:color="auto" w:fill="FCE4D6"/>
          </w:tcPr>
          <w:p w14:paraId="2F0168DC" w14:textId="510F895F" w:rsidR="00B73DB1" w:rsidRPr="000451E0" w:rsidRDefault="00B73DB1" w:rsidP="00B73DB1">
            <w:pPr>
              <w:rPr>
                <w:rFonts w:ascii="Times New Roman" w:hAnsi="Times New Roman" w:cs="Times New Roman"/>
                <w:b/>
                <w:bCs/>
                <w:color w:val="C65911"/>
                <w:sz w:val="8"/>
                <w:szCs w:val="8"/>
              </w:rPr>
            </w:pPr>
            <w:r w:rsidRPr="000451E0">
              <w:rPr>
                <w:rFonts w:hint="eastAsia"/>
                <w:b/>
                <w:bCs/>
                <w:color w:val="EE0000"/>
                <w:sz w:val="8"/>
                <w:szCs w:val="8"/>
              </w:rPr>
              <w:t>1.0</w:t>
            </w:r>
          </w:p>
        </w:tc>
      </w:tr>
      <w:tr w:rsidR="0056542B" w:rsidRPr="003E6F1B" w14:paraId="4D0C36EB" w14:textId="04957384" w:rsidTr="0056542B">
        <w:trPr>
          <w:trHeight w:val="216"/>
        </w:trPr>
        <w:tc>
          <w:tcPr>
            <w:tcW w:w="0" w:type="auto"/>
            <w:vAlign w:val="center"/>
          </w:tcPr>
          <w:p w14:paraId="31C9B3E9" w14:textId="77777777" w:rsidR="00B73DB1" w:rsidRPr="004A19CD" w:rsidRDefault="00B73DB1" w:rsidP="008B457B">
            <w:pPr>
              <w:rPr>
                <w:rFonts w:ascii="Times New Roman" w:hAnsi="Times New Roman" w:cs="Times New Roman"/>
                <w:color w:val="C65911"/>
                <w:sz w:val="8"/>
                <w:szCs w:val="8"/>
                <w:lang w:val="en-HK" w:bidi="th-TH"/>
              </w:rPr>
            </w:pPr>
            <w:r w:rsidRPr="004A19CD">
              <w:rPr>
                <w:rFonts w:ascii="Times New Roman" w:hAnsi="Times New Roman" w:cs="Times New Roman"/>
                <w:color w:val="C65911"/>
                <w:sz w:val="8"/>
                <w:szCs w:val="8"/>
                <w:lang w:val="en-HK" w:bidi="th-TH"/>
              </w:rPr>
              <w:t>14</w:t>
            </w:r>
          </w:p>
        </w:tc>
        <w:tc>
          <w:tcPr>
            <w:tcW w:w="0" w:type="auto"/>
            <w:vAlign w:val="center"/>
          </w:tcPr>
          <w:p w14:paraId="2207CE68" w14:textId="057702B3"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Lobbies</w:t>
            </w:r>
          </w:p>
        </w:tc>
        <w:tc>
          <w:tcPr>
            <w:tcW w:w="0" w:type="auto"/>
            <w:vAlign w:val="center"/>
          </w:tcPr>
          <w:p w14:paraId="208640AD" w14:textId="1B5A5589"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30</w:t>
            </w:r>
          </w:p>
        </w:tc>
        <w:tc>
          <w:tcPr>
            <w:tcW w:w="0" w:type="auto"/>
            <w:vAlign w:val="center"/>
          </w:tcPr>
          <w:p w14:paraId="718B236C" w14:textId="73902B74"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9.2</w:t>
            </w:r>
          </w:p>
        </w:tc>
        <w:tc>
          <w:tcPr>
            <w:tcW w:w="0" w:type="auto"/>
            <w:vAlign w:val="center"/>
          </w:tcPr>
          <w:p w14:paraId="596BFEF8" w14:textId="1975B3D7"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Sedentary/Passive</w:t>
            </w:r>
          </w:p>
        </w:tc>
        <w:tc>
          <w:tcPr>
            <w:tcW w:w="0" w:type="auto"/>
            <w:vAlign w:val="center"/>
          </w:tcPr>
          <w:p w14:paraId="1F214CEF" w14:textId="13FA3235"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0.5</w:t>
            </w:r>
          </w:p>
        </w:tc>
        <w:tc>
          <w:tcPr>
            <w:tcW w:w="0" w:type="auto"/>
            <w:vAlign w:val="center"/>
          </w:tcPr>
          <w:p w14:paraId="5B912252" w14:textId="0064CE49"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1.5</w:t>
            </w:r>
          </w:p>
        </w:tc>
        <w:tc>
          <w:tcPr>
            <w:tcW w:w="0" w:type="auto"/>
            <w:vAlign w:val="center"/>
          </w:tcPr>
          <w:p w14:paraId="69DE9827" w14:textId="0CBBD0FB"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25</w:t>
            </w:r>
          </w:p>
        </w:tc>
        <w:tc>
          <w:tcPr>
            <w:tcW w:w="0" w:type="auto"/>
            <w:vAlign w:val="center"/>
          </w:tcPr>
          <w:p w14:paraId="1B7FED62" w14:textId="1D7B04DF"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30.7</w:t>
            </w:r>
          </w:p>
        </w:tc>
        <w:tc>
          <w:tcPr>
            <w:tcW w:w="0" w:type="auto"/>
            <w:vAlign w:val="center"/>
          </w:tcPr>
          <w:p w14:paraId="15C27A95" w14:textId="13769B68"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32.9</w:t>
            </w:r>
          </w:p>
        </w:tc>
        <w:tc>
          <w:tcPr>
            <w:tcW w:w="0" w:type="auto"/>
            <w:vAlign w:val="center"/>
          </w:tcPr>
          <w:p w14:paraId="60E55F86" w14:textId="4834A7B1"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3.9</w:t>
            </w:r>
          </w:p>
        </w:tc>
        <w:tc>
          <w:tcPr>
            <w:tcW w:w="0" w:type="auto"/>
            <w:vAlign w:val="center"/>
          </w:tcPr>
          <w:p w14:paraId="5A8E76C3" w14:textId="4E252BB0"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0.443</w:t>
            </w:r>
          </w:p>
        </w:tc>
        <w:tc>
          <w:tcPr>
            <w:tcW w:w="0" w:type="auto"/>
            <w:vAlign w:val="center"/>
          </w:tcPr>
          <w:p w14:paraId="266F03F0" w14:textId="0309D602"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59.1</w:t>
            </w:r>
          </w:p>
        </w:tc>
        <w:tc>
          <w:tcPr>
            <w:tcW w:w="0" w:type="auto"/>
            <w:vAlign w:val="center"/>
          </w:tcPr>
          <w:p w14:paraId="0BF6D3A6" w14:textId="2B63C0C0"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26.1</w:t>
            </w:r>
          </w:p>
        </w:tc>
        <w:tc>
          <w:tcPr>
            <w:tcW w:w="0" w:type="auto"/>
            <w:vAlign w:val="center"/>
          </w:tcPr>
          <w:p w14:paraId="17224965" w14:textId="3E60A3F9"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34.1</w:t>
            </w:r>
          </w:p>
        </w:tc>
        <w:tc>
          <w:tcPr>
            <w:tcW w:w="0" w:type="auto"/>
            <w:vAlign w:val="center"/>
          </w:tcPr>
          <w:p w14:paraId="1966631D" w14:textId="6275FAD6"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58.3</w:t>
            </w:r>
          </w:p>
        </w:tc>
        <w:tc>
          <w:tcPr>
            <w:tcW w:w="0" w:type="auto"/>
            <w:vAlign w:val="center"/>
          </w:tcPr>
          <w:p w14:paraId="07F50497" w14:textId="6324D45C"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1.24</w:t>
            </w:r>
          </w:p>
        </w:tc>
        <w:tc>
          <w:tcPr>
            <w:tcW w:w="0" w:type="auto"/>
            <w:vAlign w:val="center"/>
          </w:tcPr>
          <w:p w14:paraId="5DBDB90B" w14:textId="507179AA"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0.076</w:t>
            </w:r>
          </w:p>
        </w:tc>
        <w:tc>
          <w:tcPr>
            <w:tcW w:w="0" w:type="auto"/>
            <w:vAlign w:val="center"/>
          </w:tcPr>
          <w:p w14:paraId="5270D0EF" w14:textId="2C5559C2" w:rsidR="00B73DB1" w:rsidRPr="004A19CD" w:rsidRDefault="00B73DB1" w:rsidP="00B73DB1">
            <w:pPr>
              <w:rPr>
                <w:rFonts w:ascii="Times New Roman" w:eastAsia="Times New Roman" w:hAnsi="Times New Roman" w:cs="Times New Roman"/>
                <w:color w:val="C65911"/>
                <w:sz w:val="8"/>
                <w:szCs w:val="8"/>
                <w:lang w:val="en-HK" w:bidi="th-TH"/>
              </w:rPr>
            </w:pPr>
            <w:r w:rsidRPr="000451E0">
              <w:rPr>
                <w:rFonts w:ascii="Times New Roman" w:hAnsi="Times New Roman" w:cs="Times New Roman"/>
                <w:color w:val="C65911"/>
                <w:sz w:val="8"/>
                <w:szCs w:val="8"/>
                <w:highlight w:val="yellow"/>
              </w:rPr>
              <w:t>0.00127</w:t>
            </w:r>
          </w:p>
        </w:tc>
        <w:tc>
          <w:tcPr>
            <w:tcW w:w="0" w:type="auto"/>
          </w:tcPr>
          <w:p w14:paraId="747D3191" w14:textId="0474C5C1" w:rsidR="00B73DB1" w:rsidRPr="000451E0" w:rsidRDefault="00B73DB1" w:rsidP="00B73DB1">
            <w:pPr>
              <w:rPr>
                <w:rFonts w:ascii="Times New Roman" w:hAnsi="Times New Roman" w:cs="Times New Roman"/>
                <w:b/>
                <w:bCs/>
                <w:color w:val="FF0000"/>
                <w:sz w:val="8"/>
                <w:szCs w:val="8"/>
              </w:rPr>
            </w:pPr>
            <w:r w:rsidRPr="000451E0">
              <w:rPr>
                <w:rFonts w:hint="eastAsia"/>
                <w:b/>
                <w:bCs/>
                <w:color w:val="EE0000"/>
                <w:sz w:val="8"/>
                <w:szCs w:val="8"/>
              </w:rPr>
              <w:t>1.0</w:t>
            </w:r>
          </w:p>
        </w:tc>
      </w:tr>
      <w:tr w:rsidR="0056542B" w:rsidRPr="003E6F1B" w14:paraId="1B82A295" w14:textId="7B1FD9FF" w:rsidTr="0056542B">
        <w:trPr>
          <w:trHeight w:val="216"/>
        </w:trPr>
        <w:tc>
          <w:tcPr>
            <w:tcW w:w="0" w:type="auto"/>
            <w:shd w:val="clear" w:color="auto" w:fill="FCE4D6"/>
            <w:vAlign w:val="center"/>
          </w:tcPr>
          <w:p w14:paraId="68A3A3E5" w14:textId="77777777" w:rsidR="00B73DB1" w:rsidRPr="004A19CD" w:rsidRDefault="00B73DB1" w:rsidP="008B457B">
            <w:pPr>
              <w:rPr>
                <w:rFonts w:ascii="Times New Roman" w:hAnsi="Times New Roman" w:cs="Times New Roman"/>
                <w:color w:val="C65911"/>
                <w:sz w:val="8"/>
                <w:szCs w:val="8"/>
                <w:lang w:val="en-HK" w:bidi="th-TH"/>
              </w:rPr>
            </w:pPr>
            <w:r w:rsidRPr="004A19CD">
              <w:rPr>
                <w:rFonts w:ascii="Times New Roman" w:hAnsi="Times New Roman" w:cs="Times New Roman"/>
                <w:color w:val="C65911"/>
                <w:sz w:val="8"/>
                <w:szCs w:val="8"/>
                <w:lang w:val="en-HK" w:bidi="th-TH"/>
              </w:rPr>
              <w:t>15</w:t>
            </w:r>
          </w:p>
        </w:tc>
        <w:tc>
          <w:tcPr>
            <w:tcW w:w="0" w:type="auto"/>
            <w:shd w:val="clear" w:color="auto" w:fill="FCE4D6"/>
            <w:vAlign w:val="center"/>
          </w:tcPr>
          <w:p w14:paraId="68D36FD1" w14:textId="41AF3723"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Manufacturing</w:t>
            </w:r>
          </w:p>
        </w:tc>
        <w:tc>
          <w:tcPr>
            <w:tcW w:w="0" w:type="auto"/>
            <w:shd w:val="clear" w:color="auto" w:fill="FCE4D6"/>
            <w:vAlign w:val="center"/>
          </w:tcPr>
          <w:p w14:paraId="127586C9" w14:textId="7CDFF44D"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7</w:t>
            </w:r>
          </w:p>
        </w:tc>
        <w:tc>
          <w:tcPr>
            <w:tcW w:w="0" w:type="auto"/>
            <w:shd w:val="clear" w:color="auto" w:fill="FCE4D6"/>
            <w:vAlign w:val="center"/>
          </w:tcPr>
          <w:p w14:paraId="17F35EAD" w14:textId="36AC3538"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12</w:t>
            </w:r>
          </w:p>
        </w:tc>
        <w:tc>
          <w:tcPr>
            <w:tcW w:w="0" w:type="auto"/>
            <w:shd w:val="clear" w:color="auto" w:fill="FCE4D6"/>
            <w:vAlign w:val="center"/>
          </w:tcPr>
          <w:p w14:paraId="41C0890A" w14:textId="53810F81"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Moderate exercise</w:t>
            </w:r>
          </w:p>
        </w:tc>
        <w:tc>
          <w:tcPr>
            <w:tcW w:w="0" w:type="auto"/>
            <w:shd w:val="clear" w:color="auto" w:fill="FCE4D6"/>
            <w:vAlign w:val="center"/>
          </w:tcPr>
          <w:p w14:paraId="12560B12" w14:textId="364A6E62"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4</w:t>
            </w:r>
          </w:p>
        </w:tc>
        <w:tc>
          <w:tcPr>
            <w:tcW w:w="0" w:type="auto"/>
            <w:shd w:val="clear" w:color="auto" w:fill="FCE4D6"/>
            <w:vAlign w:val="center"/>
          </w:tcPr>
          <w:p w14:paraId="09F35B21" w14:textId="6079715B"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3</w:t>
            </w:r>
          </w:p>
        </w:tc>
        <w:tc>
          <w:tcPr>
            <w:tcW w:w="0" w:type="auto"/>
            <w:shd w:val="clear" w:color="auto" w:fill="FCE4D6"/>
            <w:vAlign w:val="center"/>
          </w:tcPr>
          <w:p w14:paraId="57FBAD32" w14:textId="1C4CEC0D"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25</w:t>
            </w:r>
          </w:p>
        </w:tc>
        <w:tc>
          <w:tcPr>
            <w:tcW w:w="0" w:type="auto"/>
            <w:shd w:val="clear" w:color="auto" w:fill="FCE4D6"/>
            <w:vAlign w:val="center"/>
          </w:tcPr>
          <w:p w14:paraId="6D303772" w14:textId="27121302"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171.4</w:t>
            </w:r>
          </w:p>
        </w:tc>
        <w:tc>
          <w:tcPr>
            <w:tcW w:w="0" w:type="auto"/>
            <w:shd w:val="clear" w:color="auto" w:fill="FCE4D6"/>
            <w:vAlign w:val="center"/>
          </w:tcPr>
          <w:p w14:paraId="6DCBF9E9" w14:textId="7B70082B"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69.3</w:t>
            </w:r>
          </w:p>
        </w:tc>
        <w:tc>
          <w:tcPr>
            <w:tcW w:w="0" w:type="auto"/>
            <w:shd w:val="clear" w:color="auto" w:fill="FCE4D6"/>
            <w:vAlign w:val="center"/>
          </w:tcPr>
          <w:p w14:paraId="453F5642" w14:textId="13F64EAA"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1.5</w:t>
            </w:r>
          </w:p>
        </w:tc>
        <w:tc>
          <w:tcPr>
            <w:tcW w:w="0" w:type="auto"/>
            <w:shd w:val="clear" w:color="auto" w:fill="FCE4D6"/>
            <w:vAlign w:val="center"/>
          </w:tcPr>
          <w:p w14:paraId="29DCEA22" w14:textId="2CE65E2B"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0.171</w:t>
            </w:r>
          </w:p>
        </w:tc>
        <w:tc>
          <w:tcPr>
            <w:tcW w:w="0" w:type="auto"/>
            <w:shd w:val="clear" w:color="auto" w:fill="FCE4D6"/>
            <w:vAlign w:val="center"/>
          </w:tcPr>
          <w:p w14:paraId="1B0EF11F" w14:textId="1CB76EFD"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83.6</w:t>
            </w:r>
          </w:p>
        </w:tc>
        <w:tc>
          <w:tcPr>
            <w:tcW w:w="0" w:type="auto"/>
            <w:shd w:val="clear" w:color="auto" w:fill="FCE4D6"/>
            <w:vAlign w:val="center"/>
          </w:tcPr>
          <w:p w14:paraId="2744F2C7" w14:textId="4429B1CF"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14.3</w:t>
            </w:r>
          </w:p>
        </w:tc>
        <w:tc>
          <w:tcPr>
            <w:tcW w:w="0" w:type="auto"/>
            <w:shd w:val="clear" w:color="auto" w:fill="FCE4D6"/>
            <w:vAlign w:val="center"/>
          </w:tcPr>
          <w:p w14:paraId="1B227ED5" w14:textId="1C7F5F80"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23.8</w:t>
            </w:r>
          </w:p>
        </w:tc>
        <w:tc>
          <w:tcPr>
            <w:tcW w:w="0" w:type="auto"/>
            <w:shd w:val="clear" w:color="auto" w:fill="FCE4D6"/>
            <w:vAlign w:val="center"/>
          </w:tcPr>
          <w:p w14:paraId="1568703F" w14:textId="16F3B2F4"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83.5</w:t>
            </w:r>
          </w:p>
        </w:tc>
        <w:tc>
          <w:tcPr>
            <w:tcW w:w="0" w:type="auto"/>
            <w:shd w:val="clear" w:color="auto" w:fill="FCE4D6"/>
            <w:vAlign w:val="center"/>
          </w:tcPr>
          <w:p w14:paraId="62A6E392" w14:textId="1E24F2D7"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0.11</w:t>
            </w:r>
          </w:p>
        </w:tc>
        <w:tc>
          <w:tcPr>
            <w:tcW w:w="0" w:type="auto"/>
            <w:shd w:val="clear" w:color="auto" w:fill="FCE4D6"/>
            <w:vAlign w:val="center"/>
          </w:tcPr>
          <w:p w14:paraId="37754B34" w14:textId="616129A3"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0.441</w:t>
            </w:r>
          </w:p>
        </w:tc>
        <w:tc>
          <w:tcPr>
            <w:tcW w:w="0" w:type="auto"/>
            <w:shd w:val="clear" w:color="auto" w:fill="FCE4D6"/>
            <w:vAlign w:val="center"/>
          </w:tcPr>
          <w:p w14:paraId="29D2EAB3" w14:textId="67873AF6"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0.01435</w:t>
            </w:r>
          </w:p>
        </w:tc>
        <w:tc>
          <w:tcPr>
            <w:tcW w:w="0" w:type="auto"/>
            <w:shd w:val="clear" w:color="auto" w:fill="FCE4D6"/>
          </w:tcPr>
          <w:p w14:paraId="0FFB0360" w14:textId="4A85FC3B" w:rsidR="00B73DB1" w:rsidRPr="004A19CD" w:rsidRDefault="00B73DB1" w:rsidP="00B73DB1">
            <w:pPr>
              <w:rPr>
                <w:rFonts w:ascii="Times New Roman" w:hAnsi="Times New Roman" w:cs="Times New Roman"/>
                <w:color w:val="C65911"/>
                <w:sz w:val="8"/>
                <w:szCs w:val="8"/>
              </w:rPr>
            </w:pPr>
            <w:r w:rsidRPr="004A19CD">
              <w:rPr>
                <w:rFonts w:ascii="Times New Roman" w:hAnsi="Times New Roman" w:cs="Times New Roman"/>
                <w:color w:val="C65911"/>
                <w:sz w:val="8"/>
                <w:szCs w:val="8"/>
              </w:rPr>
              <w:t>44.3</w:t>
            </w:r>
          </w:p>
        </w:tc>
      </w:tr>
      <w:tr w:rsidR="0056542B" w:rsidRPr="003E6F1B" w14:paraId="61FE5784" w14:textId="0566DBAC" w:rsidTr="0056542B">
        <w:trPr>
          <w:trHeight w:val="216"/>
        </w:trPr>
        <w:tc>
          <w:tcPr>
            <w:tcW w:w="0" w:type="auto"/>
            <w:vAlign w:val="center"/>
          </w:tcPr>
          <w:p w14:paraId="7DA3E187" w14:textId="77777777" w:rsidR="00B73DB1" w:rsidRPr="004A19CD" w:rsidRDefault="00B73DB1" w:rsidP="008B457B">
            <w:pPr>
              <w:rPr>
                <w:rFonts w:ascii="Times New Roman" w:hAnsi="Times New Roman" w:cs="Times New Roman"/>
                <w:color w:val="C65911"/>
                <w:sz w:val="8"/>
                <w:szCs w:val="8"/>
                <w:lang w:val="en-HK" w:bidi="th-TH"/>
              </w:rPr>
            </w:pPr>
            <w:r w:rsidRPr="004A19CD">
              <w:rPr>
                <w:rFonts w:ascii="Times New Roman" w:hAnsi="Times New Roman" w:cs="Times New Roman"/>
                <w:color w:val="C65911"/>
                <w:sz w:val="8"/>
                <w:szCs w:val="8"/>
                <w:lang w:val="en-HK" w:bidi="th-TH"/>
              </w:rPr>
              <w:t>16</w:t>
            </w:r>
          </w:p>
        </w:tc>
        <w:tc>
          <w:tcPr>
            <w:tcW w:w="0" w:type="auto"/>
            <w:vAlign w:val="center"/>
          </w:tcPr>
          <w:p w14:paraId="130FE91D" w14:textId="79E316B3"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Museum</w:t>
            </w:r>
          </w:p>
        </w:tc>
        <w:tc>
          <w:tcPr>
            <w:tcW w:w="0" w:type="auto"/>
            <w:vAlign w:val="center"/>
          </w:tcPr>
          <w:p w14:paraId="646EB4C1" w14:textId="078279F1"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40</w:t>
            </w:r>
          </w:p>
        </w:tc>
        <w:tc>
          <w:tcPr>
            <w:tcW w:w="0" w:type="auto"/>
            <w:vAlign w:val="center"/>
          </w:tcPr>
          <w:p w14:paraId="3EEE7227" w14:textId="338CC8CD"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10</w:t>
            </w:r>
          </w:p>
        </w:tc>
        <w:tc>
          <w:tcPr>
            <w:tcW w:w="0" w:type="auto"/>
            <w:vAlign w:val="center"/>
          </w:tcPr>
          <w:p w14:paraId="06194B4D" w14:textId="193C9DE2"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Light exercise</w:t>
            </w:r>
          </w:p>
        </w:tc>
        <w:tc>
          <w:tcPr>
            <w:tcW w:w="0" w:type="auto"/>
            <w:vAlign w:val="center"/>
          </w:tcPr>
          <w:p w14:paraId="136A6DC4" w14:textId="2DFE8A6C"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4</w:t>
            </w:r>
          </w:p>
        </w:tc>
        <w:tc>
          <w:tcPr>
            <w:tcW w:w="0" w:type="auto"/>
            <w:vAlign w:val="center"/>
          </w:tcPr>
          <w:p w14:paraId="7501B2CB" w14:textId="19112D53"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1.8</w:t>
            </w:r>
          </w:p>
        </w:tc>
        <w:tc>
          <w:tcPr>
            <w:tcW w:w="0" w:type="auto"/>
            <w:vAlign w:val="center"/>
          </w:tcPr>
          <w:p w14:paraId="5D351798" w14:textId="4E087169"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30</w:t>
            </w:r>
          </w:p>
        </w:tc>
        <w:tc>
          <w:tcPr>
            <w:tcW w:w="0" w:type="auto"/>
            <w:vAlign w:val="center"/>
          </w:tcPr>
          <w:p w14:paraId="58D71A2E" w14:textId="6B3478BE"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25.0</w:t>
            </w:r>
          </w:p>
        </w:tc>
        <w:tc>
          <w:tcPr>
            <w:tcW w:w="0" w:type="auto"/>
            <w:vAlign w:val="center"/>
          </w:tcPr>
          <w:p w14:paraId="4F142922" w14:textId="5708F893"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36.5</w:t>
            </w:r>
          </w:p>
        </w:tc>
        <w:tc>
          <w:tcPr>
            <w:tcW w:w="0" w:type="auto"/>
            <w:vAlign w:val="center"/>
          </w:tcPr>
          <w:p w14:paraId="537ACFB2" w14:textId="0E34FA72"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5.3</w:t>
            </w:r>
          </w:p>
        </w:tc>
        <w:tc>
          <w:tcPr>
            <w:tcW w:w="0" w:type="auto"/>
            <w:vAlign w:val="center"/>
          </w:tcPr>
          <w:p w14:paraId="297ED168" w14:textId="0E971A22"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0.048</w:t>
            </w:r>
          </w:p>
        </w:tc>
        <w:tc>
          <w:tcPr>
            <w:tcW w:w="0" w:type="auto"/>
            <w:vAlign w:val="center"/>
          </w:tcPr>
          <w:p w14:paraId="01345249" w14:textId="55D24C36"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38.3</w:t>
            </w:r>
          </w:p>
        </w:tc>
        <w:tc>
          <w:tcPr>
            <w:tcW w:w="0" w:type="auto"/>
            <w:vAlign w:val="center"/>
          </w:tcPr>
          <w:p w14:paraId="4F456348" w14:textId="7FC2A6DA"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1.8</w:t>
            </w:r>
          </w:p>
        </w:tc>
        <w:tc>
          <w:tcPr>
            <w:tcW w:w="0" w:type="auto"/>
            <w:vAlign w:val="center"/>
          </w:tcPr>
          <w:p w14:paraId="33FE93CE" w14:textId="5D7F7562"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3.5</w:t>
            </w:r>
          </w:p>
        </w:tc>
        <w:tc>
          <w:tcPr>
            <w:tcW w:w="0" w:type="auto"/>
            <w:vAlign w:val="center"/>
          </w:tcPr>
          <w:p w14:paraId="48791230" w14:textId="0A84DE6D"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38.0</w:t>
            </w:r>
          </w:p>
        </w:tc>
        <w:tc>
          <w:tcPr>
            <w:tcW w:w="0" w:type="auto"/>
            <w:vAlign w:val="center"/>
          </w:tcPr>
          <w:p w14:paraId="67BB98CC" w14:textId="2655B78B"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0.75</w:t>
            </w:r>
          </w:p>
        </w:tc>
        <w:tc>
          <w:tcPr>
            <w:tcW w:w="0" w:type="auto"/>
            <w:vAlign w:val="center"/>
          </w:tcPr>
          <w:p w14:paraId="22E1B063" w14:textId="49EDED06"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0.208</w:t>
            </w:r>
          </w:p>
        </w:tc>
        <w:tc>
          <w:tcPr>
            <w:tcW w:w="0" w:type="auto"/>
            <w:vAlign w:val="center"/>
          </w:tcPr>
          <w:p w14:paraId="47389D7B" w14:textId="47AACA1C"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0.01881</w:t>
            </w:r>
          </w:p>
        </w:tc>
        <w:tc>
          <w:tcPr>
            <w:tcW w:w="0" w:type="auto"/>
          </w:tcPr>
          <w:p w14:paraId="560609EF" w14:textId="112A302A" w:rsidR="00B73DB1" w:rsidRPr="004A19CD" w:rsidRDefault="00B73DB1" w:rsidP="00B73DB1">
            <w:pPr>
              <w:rPr>
                <w:rFonts w:ascii="Times New Roman" w:hAnsi="Times New Roman" w:cs="Times New Roman"/>
                <w:color w:val="C65911"/>
                <w:sz w:val="8"/>
                <w:szCs w:val="8"/>
              </w:rPr>
            </w:pPr>
            <w:r w:rsidRPr="004A19CD">
              <w:rPr>
                <w:rFonts w:ascii="Times New Roman" w:hAnsi="Times New Roman" w:cs="Times New Roman"/>
                <w:color w:val="C65911"/>
                <w:sz w:val="8"/>
                <w:szCs w:val="8"/>
              </w:rPr>
              <w:t>34.4</w:t>
            </w:r>
          </w:p>
        </w:tc>
      </w:tr>
      <w:tr w:rsidR="0056542B" w:rsidRPr="003E6F1B" w14:paraId="75A51031" w14:textId="50EDAB0A" w:rsidTr="0056542B">
        <w:trPr>
          <w:trHeight w:val="216"/>
        </w:trPr>
        <w:tc>
          <w:tcPr>
            <w:tcW w:w="0" w:type="auto"/>
            <w:shd w:val="clear" w:color="auto" w:fill="FCE4D6"/>
            <w:vAlign w:val="center"/>
          </w:tcPr>
          <w:p w14:paraId="75704901" w14:textId="77777777" w:rsidR="00B73DB1" w:rsidRPr="004A19CD" w:rsidRDefault="00B73DB1" w:rsidP="008B457B">
            <w:pPr>
              <w:rPr>
                <w:rFonts w:ascii="Times New Roman" w:hAnsi="Times New Roman" w:cs="Times New Roman"/>
                <w:color w:val="C65911"/>
                <w:sz w:val="8"/>
                <w:szCs w:val="8"/>
                <w:lang w:val="en-HK" w:bidi="th-TH"/>
              </w:rPr>
            </w:pPr>
            <w:r w:rsidRPr="004A19CD">
              <w:rPr>
                <w:rFonts w:ascii="Times New Roman" w:hAnsi="Times New Roman" w:cs="Times New Roman"/>
                <w:color w:val="C65911"/>
                <w:sz w:val="8"/>
                <w:szCs w:val="8"/>
                <w:lang w:val="en-HK" w:bidi="th-TH"/>
              </w:rPr>
              <w:t>17</w:t>
            </w:r>
          </w:p>
        </w:tc>
        <w:tc>
          <w:tcPr>
            <w:tcW w:w="0" w:type="auto"/>
            <w:shd w:val="clear" w:color="auto" w:fill="FCE4D6"/>
            <w:vAlign w:val="center"/>
          </w:tcPr>
          <w:p w14:paraId="6FAD9456" w14:textId="17EABAD4"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Office</w:t>
            </w:r>
          </w:p>
        </w:tc>
        <w:tc>
          <w:tcPr>
            <w:tcW w:w="0" w:type="auto"/>
            <w:shd w:val="clear" w:color="auto" w:fill="FCE4D6"/>
            <w:vAlign w:val="center"/>
          </w:tcPr>
          <w:p w14:paraId="71209383" w14:textId="3B00276E"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5</w:t>
            </w:r>
          </w:p>
        </w:tc>
        <w:tc>
          <w:tcPr>
            <w:tcW w:w="0" w:type="auto"/>
            <w:shd w:val="clear" w:color="auto" w:fill="FCE4D6"/>
            <w:vAlign w:val="center"/>
          </w:tcPr>
          <w:p w14:paraId="6E00E155" w14:textId="0FF58154"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2.7</w:t>
            </w:r>
          </w:p>
        </w:tc>
        <w:tc>
          <w:tcPr>
            <w:tcW w:w="0" w:type="auto"/>
            <w:shd w:val="clear" w:color="auto" w:fill="FCE4D6"/>
            <w:vAlign w:val="center"/>
          </w:tcPr>
          <w:p w14:paraId="09C7F491" w14:textId="4581AEA8"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Sedentary/Passive</w:t>
            </w:r>
          </w:p>
        </w:tc>
        <w:tc>
          <w:tcPr>
            <w:tcW w:w="0" w:type="auto"/>
            <w:shd w:val="clear" w:color="auto" w:fill="FCE4D6"/>
            <w:vAlign w:val="center"/>
          </w:tcPr>
          <w:p w14:paraId="56FE0869" w14:textId="430485B2"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4</w:t>
            </w:r>
          </w:p>
        </w:tc>
        <w:tc>
          <w:tcPr>
            <w:tcW w:w="0" w:type="auto"/>
            <w:shd w:val="clear" w:color="auto" w:fill="FCE4D6"/>
            <w:vAlign w:val="center"/>
          </w:tcPr>
          <w:p w14:paraId="6A9584A6" w14:textId="1F89CE84"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1.5</w:t>
            </w:r>
          </w:p>
        </w:tc>
        <w:tc>
          <w:tcPr>
            <w:tcW w:w="0" w:type="auto"/>
            <w:shd w:val="clear" w:color="auto" w:fill="FCE4D6"/>
            <w:vAlign w:val="center"/>
          </w:tcPr>
          <w:p w14:paraId="050ED2B6" w14:textId="34F395F2"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15</w:t>
            </w:r>
          </w:p>
        </w:tc>
        <w:tc>
          <w:tcPr>
            <w:tcW w:w="0" w:type="auto"/>
            <w:shd w:val="clear" w:color="auto" w:fill="FCE4D6"/>
            <w:vAlign w:val="center"/>
          </w:tcPr>
          <w:p w14:paraId="24B65401" w14:textId="21788F21"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54.0</w:t>
            </w:r>
          </w:p>
        </w:tc>
        <w:tc>
          <w:tcPr>
            <w:tcW w:w="0" w:type="auto"/>
            <w:shd w:val="clear" w:color="auto" w:fill="FCE4D6"/>
            <w:vAlign w:val="center"/>
          </w:tcPr>
          <w:p w14:paraId="01C17393" w14:textId="2917A2CE"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29.0</w:t>
            </w:r>
          </w:p>
        </w:tc>
        <w:tc>
          <w:tcPr>
            <w:tcW w:w="0" w:type="auto"/>
            <w:shd w:val="clear" w:color="auto" w:fill="FCE4D6"/>
            <w:vAlign w:val="center"/>
          </w:tcPr>
          <w:p w14:paraId="757B6D45" w14:textId="0ACD8D0F"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1.9</w:t>
            </w:r>
          </w:p>
        </w:tc>
        <w:tc>
          <w:tcPr>
            <w:tcW w:w="0" w:type="auto"/>
            <w:shd w:val="clear" w:color="auto" w:fill="FCE4D6"/>
            <w:vAlign w:val="center"/>
          </w:tcPr>
          <w:p w14:paraId="1B1BE9FB" w14:textId="69880755"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0.129</w:t>
            </w:r>
          </w:p>
        </w:tc>
        <w:tc>
          <w:tcPr>
            <w:tcW w:w="0" w:type="auto"/>
            <w:shd w:val="clear" w:color="auto" w:fill="FCE4D6"/>
            <w:vAlign w:val="center"/>
          </w:tcPr>
          <w:p w14:paraId="18EBFA9B" w14:textId="228E37C0"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33.3</w:t>
            </w:r>
          </w:p>
        </w:tc>
        <w:tc>
          <w:tcPr>
            <w:tcW w:w="0" w:type="auto"/>
            <w:shd w:val="clear" w:color="auto" w:fill="FCE4D6"/>
            <w:vAlign w:val="center"/>
          </w:tcPr>
          <w:p w14:paraId="2FF9DD88" w14:textId="44FD7B7E"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4.3</w:t>
            </w:r>
          </w:p>
        </w:tc>
        <w:tc>
          <w:tcPr>
            <w:tcW w:w="0" w:type="auto"/>
            <w:shd w:val="clear" w:color="auto" w:fill="FCE4D6"/>
            <w:vAlign w:val="center"/>
          </w:tcPr>
          <w:p w14:paraId="1FB4805A" w14:textId="7DC7202B"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7.5</w:t>
            </w:r>
          </w:p>
        </w:tc>
        <w:tc>
          <w:tcPr>
            <w:tcW w:w="0" w:type="auto"/>
            <w:shd w:val="clear" w:color="auto" w:fill="FCE4D6"/>
            <w:vAlign w:val="center"/>
          </w:tcPr>
          <w:p w14:paraId="6AACBD48" w14:textId="416F0EF6"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33.2</w:t>
            </w:r>
          </w:p>
        </w:tc>
        <w:tc>
          <w:tcPr>
            <w:tcW w:w="0" w:type="auto"/>
            <w:shd w:val="clear" w:color="auto" w:fill="FCE4D6"/>
            <w:vAlign w:val="center"/>
          </w:tcPr>
          <w:p w14:paraId="7FE66305" w14:textId="5C9DC76F"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0.30</w:t>
            </w:r>
          </w:p>
        </w:tc>
        <w:tc>
          <w:tcPr>
            <w:tcW w:w="0" w:type="auto"/>
            <w:shd w:val="clear" w:color="auto" w:fill="FCE4D6"/>
            <w:vAlign w:val="center"/>
          </w:tcPr>
          <w:p w14:paraId="4471BE49" w14:textId="7E186038"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0.458</w:t>
            </w:r>
          </w:p>
        </w:tc>
        <w:tc>
          <w:tcPr>
            <w:tcW w:w="0" w:type="auto"/>
            <w:shd w:val="clear" w:color="auto" w:fill="FCE4D6"/>
            <w:vAlign w:val="center"/>
          </w:tcPr>
          <w:p w14:paraId="5A9DDFF1" w14:textId="08305290"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0.01804</w:t>
            </w:r>
          </w:p>
        </w:tc>
        <w:tc>
          <w:tcPr>
            <w:tcW w:w="0" w:type="auto"/>
            <w:shd w:val="clear" w:color="auto" w:fill="FCE4D6"/>
          </w:tcPr>
          <w:p w14:paraId="48C78968" w14:textId="1A866EBC" w:rsidR="00B73DB1" w:rsidRPr="004A19CD" w:rsidRDefault="00B73DB1" w:rsidP="00B73DB1">
            <w:pPr>
              <w:rPr>
                <w:rFonts w:ascii="Times New Roman" w:hAnsi="Times New Roman" w:cs="Times New Roman"/>
                <w:color w:val="C65911"/>
                <w:sz w:val="8"/>
                <w:szCs w:val="8"/>
              </w:rPr>
            </w:pPr>
            <w:r w:rsidRPr="004A19CD">
              <w:rPr>
                <w:rFonts w:ascii="Times New Roman" w:hAnsi="Times New Roman" w:cs="Times New Roman"/>
                <w:color w:val="C65911"/>
                <w:sz w:val="8"/>
                <w:szCs w:val="8"/>
              </w:rPr>
              <w:t>25.7</w:t>
            </w:r>
          </w:p>
        </w:tc>
      </w:tr>
      <w:tr w:rsidR="0056542B" w:rsidRPr="003E6F1B" w14:paraId="5B086BF5" w14:textId="794AEBC9" w:rsidTr="0056542B">
        <w:trPr>
          <w:trHeight w:val="216"/>
        </w:trPr>
        <w:tc>
          <w:tcPr>
            <w:tcW w:w="0" w:type="auto"/>
            <w:vAlign w:val="center"/>
          </w:tcPr>
          <w:p w14:paraId="586B1A5D" w14:textId="77777777" w:rsidR="00B73DB1" w:rsidRPr="004A19CD" w:rsidRDefault="00B73DB1" w:rsidP="008B457B">
            <w:pPr>
              <w:rPr>
                <w:rFonts w:ascii="Times New Roman" w:hAnsi="Times New Roman" w:cs="Times New Roman"/>
                <w:color w:val="C65911"/>
                <w:sz w:val="8"/>
                <w:szCs w:val="8"/>
                <w:lang w:val="en-HK" w:bidi="th-TH"/>
              </w:rPr>
            </w:pPr>
            <w:r w:rsidRPr="004A19CD">
              <w:rPr>
                <w:rFonts w:ascii="Times New Roman" w:hAnsi="Times New Roman" w:cs="Times New Roman"/>
                <w:color w:val="C65911"/>
                <w:sz w:val="8"/>
                <w:szCs w:val="8"/>
                <w:lang w:val="en-HK" w:bidi="th-TH"/>
              </w:rPr>
              <w:t>18</w:t>
            </w:r>
          </w:p>
        </w:tc>
        <w:tc>
          <w:tcPr>
            <w:tcW w:w="0" w:type="auto"/>
            <w:vAlign w:val="center"/>
          </w:tcPr>
          <w:p w14:paraId="1FDF57A6" w14:textId="230E1CC7"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Place of religious workship</w:t>
            </w:r>
          </w:p>
        </w:tc>
        <w:tc>
          <w:tcPr>
            <w:tcW w:w="0" w:type="auto"/>
            <w:vAlign w:val="center"/>
          </w:tcPr>
          <w:p w14:paraId="56324A6E" w14:textId="586F293D"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90</w:t>
            </w:r>
          </w:p>
        </w:tc>
        <w:tc>
          <w:tcPr>
            <w:tcW w:w="0" w:type="auto"/>
            <w:vAlign w:val="center"/>
          </w:tcPr>
          <w:p w14:paraId="3E1733EB" w14:textId="3B8DEC11"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12</w:t>
            </w:r>
          </w:p>
        </w:tc>
        <w:tc>
          <w:tcPr>
            <w:tcW w:w="0" w:type="auto"/>
            <w:vAlign w:val="center"/>
          </w:tcPr>
          <w:p w14:paraId="625E309B" w14:textId="1B164EC8"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Sedentary/Passive</w:t>
            </w:r>
          </w:p>
        </w:tc>
        <w:tc>
          <w:tcPr>
            <w:tcW w:w="0" w:type="auto"/>
            <w:vAlign w:val="center"/>
          </w:tcPr>
          <w:p w14:paraId="527B918F" w14:textId="04C4510F"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2</w:t>
            </w:r>
          </w:p>
        </w:tc>
        <w:tc>
          <w:tcPr>
            <w:tcW w:w="0" w:type="auto"/>
            <w:vAlign w:val="center"/>
          </w:tcPr>
          <w:p w14:paraId="698C0053" w14:textId="7A665B47"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1.3</w:t>
            </w:r>
          </w:p>
        </w:tc>
        <w:tc>
          <w:tcPr>
            <w:tcW w:w="0" w:type="auto"/>
            <w:vAlign w:val="center"/>
          </w:tcPr>
          <w:p w14:paraId="3AF56724" w14:textId="7FCC45B8"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25</w:t>
            </w:r>
          </w:p>
        </w:tc>
        <w:tc>
          <w:tcPr>
            <w:tcW w:w="0" w:type="auto"/>
            <w:vAlign w:val="center"/>
          </w:tcPr>
          <w:p w14:paraId="738294A2" w14:textId="0AA93239"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13.3</w:t>
            </w:r>
          </w:p>
        </w:tc>
        <w:tc>
          <w:tcPr>
            <w:tcW w:w="0" w:type="auto"/>
            <w:vAlign w:val="center"/>
          </w:tcPr>
          <w:p w14:paraId="738D12C5" w14:textId="17F869E9"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28.4</w:t>
            </w:r>
          </w:p>
        </w:tc>
        <w:tc>
          <w:tcPr>
            <w:tcW w:w="0" w:type="auto"/>
            <w:vAlign w:val="center"/>
          </w:tcPr>
          <w:p w14:paraId="0615FC97" w14:textId="3003C1C6"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7.7</w:t>
            </w:r>
          </w:p>
        </w:tc>
        <w:tc>
          <w:tcPr>
            <w:tcW w:w="0" w:type="auto"/>
            <w:vAlign w:val="center"/>
          </w:tcPr>
          <w:p w14:paraId="1487EB6C" w14:textId="4B777A32"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0.065</w:t>
            </w:r>
          </w:p>
        </w:tc>
        <w:tc>
          <w:tcPr>
            <w:tcW w:w="0" w:type="auto"/>
            <w:vAlign w:val="center"/>
          </w:tcPr>
          <w:p w14:paraId="3D5F5B69" w14:textId="4197BFCF"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30.4</w:t>
            </w:r>
          </w:p>
        </w:tc>
        <w:tc>
          <w:tcPr>
            <w:tcW w:w="0" w:type="auto"/>
            <w:vAlign w:val="center"/>
          </w:tcPr>
          <w:p w14:paraId="0E42A86F" w14:textId="75A63466"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2.0</w:t>
            </w:r>
          </w:p>
        </w:tc>
        <w:tc>
          <w:tcPr>
            <w:tcW w:w="0" w:type="auto"/>
            <w:vAlign w:val="center"/>
          </w:tcPr>
          <w:p w14:paraId="2E446345" w14:textId="5B29FD37"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3.7</w:t>
            </w:r>
          </w:p>
        </w:tc>
        <w:tc>
          <w:tcPr>
            <w:tcW w:w="0" w:type="auto"/>
            <w:vAlign w:val="center"/>
          </w:tcPr>
          <w:p w14:paraId="10A129B5" w14:textId="2BF8E5E3"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30.2</w:t>
            </w:r>
          </w:p>
        </w:tc>
        <w:tc>
          <w:tcPr>
            <w:tcW w:w="0" w:type="auto"/>
            <w:vAlign w:val="center"/>
          </w:tcPr>
          <w:p w14:paraId="11C9BDDA" w14:textId="0697F2E9"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0.70</w:t>
            </w:r>
          </w:p>
        </w:tc>
        <w:tc>
          <w:tcPr>
            <w:tcW w:w="0" w:type="auto"/>
            <w:vAlign w:val="center"/>
          </w:tcPr>
          <w:p w14:paraId="03851769" w14:textId="40DC087F"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0.076</w:t>
            </w:r>
          </w:p>
        </w:tc>
        <w:tc>
          <w:tcPr>
            <w:tcW w:w="0" w:type="auto"/>
            <w:vAlign w:val="center"/>
          </w:tcPr>
          <w:p w14:paraId="23DFC800" w14:textId="543ED417"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0.00855</w:t>
            </w:r>
          </w:p>
        </w:tc>
        <w:tc>
          <w:tcPr>
            <w:tcW w:w="0" w:type="auto"/>
          </w:tcPr>
          <w:p w14:paraId="4A4479E0" w14:textId="3252F3F8" w:rsidR="00B73DB1" w:rsidRPr="004A19CD" w:rsidRDefault="00B73DB1" w:rsidP="00B73DB1">
            <w:pPr>
              <w:rPr>
                <w:rFonts w:ascii="Times New Roman" w:hAnsi="Times New Roman" w:cs="Times New Roman"/>
                <w:color w:val="C65911"/>
                <w:sz w:val="8"/>
                <w:szCs w:val="8"/>
              </w:rPr>
            </w:pPr>
            <w:r w:rsidRPr="004A19CD">
              <w:rPr>
                <w:rFonts w:ascii="Times New Roman" w:hAnsi="Times New Roman" w:cs="Times New Roman"/>
                <w:color w:val="C65911"/>
                <w:sz w:val="8"/>
                <w:szCs w:val="8"/>
              </w:rPr>
              <w:t>10.8</w:t>
            </w:r>
          </w:p>
        </w:tc>
      </w:tr>
      <w:tr w:rsidR="0056542B" w:rsidRPr="003E6F1B" w14:paraId="34766D97" w14:textId="301778D8" w:rsidTr="0056542B">
        <w:trPr>
          <w:trHeight w:val="216"/>
        </w:trPr>
        <w:tc>
          <w:tcPr>
            <w:tcW w:w="0" w:type="auto"/>
            <w:shd w:val="clear" w:color="auto" w:fill="FCE4D6"/>
            <w:vAlign w:val="center"/>
          </w:tcPr>
          <w:p w14:paraId="6D228C8A" w14:textId="77777777" w:rsidR="00B73DB1" w:rsidRPr="004A19CD" w:rsidRDefault="00B73DB1" w:rsidP="008B457B">
            <w:pPr>
              <w:rPr>
                <w:rFonts w:ascii="Times New Roman" w:hAnsi="Times New Roman" w:cs="Times New Roman"/>
                <w:color w:val="C65911"/>
                <w:sz w:val="8"/>
                <w:szCs w:val="8"/>
                <w:lang w:val="en-HK" w:bidi="th-TH"/>
              </w:rPr>
            </w:pPr>
            <w:r w:rsidRPr="004A19CD">
              <w:rPr>
                <w:rFonts w:ascii="Times New Roman" w:hAnsi="Times New Roman" w:cs="Times New Roman"/>
                <w:color w:val="C65911"/>
                <w:sz w:val="8"/>
                <w:szCs w:val="8"/>
                <w:lang w:val="en-HK" w:bidi="th-TH"/>
              </w:rPr>
              <w:t>19</w:t>
            </w:r>
          </w:p>
        </w:tc>
        <w:tc>
          <w:tcPr>
            <w:tcW w:w="0" w:type="auto"/>
            <w:shd w:val="clear" w:color="auto" w:fill="FCE4D6"/>
            <w:vAlign w:val="center"/>
          </w:tcPr>
          <w:p w14:paraId="6176719B" w14:textId="6F72B5E3"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Residential common space</w:t>
            </w:r>
          </w:p>
        </w:tc>
        <w:tc>
          <w:tcPr>
            <w:tcW w:w="0" w:type="auto"/>
            <w:shd w:val="clear" w:color="auto" w:fill="FCE4D6"/>
            <w:vAlign w:val="center"/>
          </w:tcPr>
          <w:p w14:paraId="17F141AB" w14:textId="4EA61906"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30</w:t>
            </w:r>
          </w:p>
        </w:tc>
        <w:tc>
          <w:tcPr>
            <w:tcW w:w="0" w:type="auto"/>
            <w:shd w:val="clear" w:color="auto" w:fill="FCE4D6"/>
            <w:vAlign w:val="center"/>
          </w:tcPr>
          <w:p w14:paraId="1939851A" w14:textId="551AD4A5"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9.2</w:t>
            </w:r>
          </w:p>
        </w:tc>
        <w:tc>
          <w:tcPr>
            <w:tcW w:w="0" w:type="auto"/>
            <w:shd w:val="clear" w:color="auto" w:fill="FCE4D6"/>
            <w:vAlign w:val="center"/>
          </w:tcPr>
          <w:p w14:paraId="1D71085A" w14:textId="41D909C6"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Sedentary/Passive</w:t>
            </w:r>
          </w:p>
        </w:tc>
        <w:tc>
          <w:tcPr>
            <w:tcW w:w="0" w:type="auto"/>
            <w:shd w:val="clear" w:color="auto" w:fill="FCE4D6"/>
            <w:vAlign w:val="center"/>
          </w:tcPr>
          <w:p w14:paraId="145A2643" w14:textId="43C8A0CA"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4</w:t>
            </w:r>
          </w:p>
        </w:tc>
        <w:tc>
          <w:tcPr>
            <w:tcW w:w="0" w:type="auto"/>
            <w:shd w:val="clear" w:color="auto" w:fill="FCE4D6"/>
            <w:vAlign w:val="center"/>
          </w:tcPr>
          <w:p w14:paraId="617A8957" w14:textId="02CD31BD"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1.3</w:t>
            </w:r>
          </w:p>
        </w:tc>
        <w:tc>
          <w:tcPr>
            <w:tcW w:w="0" w:type="auto"/>
            <w:shd w:val="clear" w:color="auto" w:fill="FCE4D6"/>
            <w:vAlign w:val="center"/>
          </w:tcPr>
          <w:p w14:paraId="34F3C6DE" w14:textId="5A9B97C2"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25</w:t>
            </w:r>
          </w:p>
        </w:tc>
        <w:tc>
          <w:tcPr>
            <w:tcW w:w="0" w:type="auto"/>
            <w:shd w:val="clear" w:color="auto" w:fill="FCE4D6"/>
            <w:vAlign w:val="center"/>
          </w:tcPr>
          <w:p w14:paraId="0720FA95" w14:textId="1B2D9044"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30.7</w:t>
            </w:r>
          </w:p>
        </w:tc>
        <w:tc>
          <w:tcPr>
            <w:tcW w:w="0" w:type="auto"/>
            <w:shd w:val="clear" w:color="auto" w:fill="FCE4D6"/>
            <w:vAlign w:val="center"/>
          </w:tcPr>
          <w:p w14:paraId="1739E7FE" w14:textId="3E04312F"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32.9</w:t>
            </w:r>
          </w:p>
        </w:tc>
        <w:tc>
          <w:tcPr>
            <w:tcW w:w="0" w:type="auto"/>
            <w:shd w:val="clear" w:color="auto" w:fill="FCE4D6"/>
            <w:vAlign w:val="center"/>
          </w:tcPr>
          <w:p w14:paraId="2385C827" w14:textId="41DF9F8E"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3.9</w:t>
            </w:r>
          </w:p>
        </w:tc>
        <w:tc>
          <w:tcPr>
            <w:tcW w:w="0" w:type="auto"/>
            <w:shd w:val="clear" w:color="auto" w:fill="FCE4D6"/>
            <w:vAlign w:val="center"/>
          </w:tcPr>
          <w:p w14:paraId="5E5C4194" w14:textId="043522D9"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0.065</w:t>
            </w:r>
          </w:p>
        </w:tc>
        <w:tc>
          <w:tcPr>
            <w:tcW w:w="0" w:type="auto"/>
            <w:shd w:val="clear" w:color="auto" w:fill="FCE4D6"/>
            <w:vAlign w:val="center"/>
          </w:tcPr>
          <w:p w14:paraId="144CBA90" w14:textId="058680A1"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35.2</w:t>
            </w:r>
          </w:p>
        </w:tc>
        <w:tc>
          <w:tcPr>
            <w:tcW w:w="0" w:type="auto"/>
            <w:shd w:val="clear" w:color="auto" w:fill="FCE4D6"/>
            <w:vAlign w:val="center"/>
          </w:tcPr>
          <w:p w14:paraId="5E9DDA16" w14:textId="140150E5"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2.3</w:t>
            </w:r>
          </w:p>
        </w:tc>
        <w:tc>
          <w:tcPr>
            <w:tcW w:w="0" w:type="auto"/>
            <w:shd w:val="clear" w:color="auto" w:fill="FCE4D6"/>
            <w:vAlign w:val="center"/>
          </w:tcPr>
          <w:p w14:paraId="68C46B89" w14:textId="74E420E3"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4.3</w:t>
            </w:r>
          </w:p>
        </w:tc>
        <w:tc>
          <w:tcPr>
            <w:tcW w:w="0" w:type="auto"/>
            <w:shd w:val="clear" w:color="auto" w:fill="FCE4D6"/>
            <w:vAlign w:val="center"/>
          </w:tcPr>
          <w:p w14:paraId="525E560A" w14:textId="0E4E8607"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35.0</w:t>
            </w:r>
          </w:p>
        </w:tc>
        <w:tc>
          <w:tcPr>
            <w:tcW w:w="0" w:type="auto"/>
            <w:shd w:val="clear" w:color="auto" w:fill="FCE4D6"/>
            <w:vAlign w:val="center"/>
          </w:tcPr>
          <w:p w14:paraId="08178D5C" w14:textId="7578628D"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0.71</w:t>
            </w:r>
          </w:p>
        </w:tc>
        <w:tc>
          <w:tcPr>
            <w:tcW w:w="0" w:type="auto"/>
            <w:shd w:val="clear" w:color="auto" w:fill="FCE4D6"/>
            <w:vAlign w:val="center"/>
          </w:tcPr>
          <w:p w14:paraId="0A96C017" w14:textId="095B5C09"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0.076</w:t>
            </w:r>
          </w:p>
        </w:tc>
        <w:tc>
          <w:tcPr>
            <w:tcW w:w="0" w:type="auto"/>
            <w:shd w:val="clear" w:color="auto" w:fill="FCE4D6"/>
            <w:vAlign w:val="center"/>
          </w:tcPr>
          <w:p w14:paraId="5453F8A3" w14:textId="10E68B68"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0.01477</w:t>
            </w:r>
          </w:p>
        </w:tc>
        <w:tc>
          <w:tcPr>
            <w:tcW w:w="0" w:type="auto"/>
            <w:shd w:val="clear" w:color="auto" w:fill="FCE4D6"/>
          </w:tcPr>
          <w:p w14:paraId="0F83CF0A" w14:textId="33664A7C" w:rsidR="00B73DB1" w:rsidRPr="004A19CD" w:rsidRDefault="00B73DB1" w:rsidP="00B73DB1">
            <w:pPr>
              <w:rPr>
                <w:rFonts w:ascii="Times New Roman" w:hAnsi="Times New Roman" w:cs="Times New Roman"/>
                <w:color w:val="C65911"/>
                <w:sz w:val="8"/>
                <w:szCs w:val="8"/>
              </w:rPr>
            </w:pPr>
            <w:r w:rsidRPr="004A19CD">
              <w:rPr>
                <w:rFonts w:ascii="Times New Roman" w:hAnsi="Times New Roman" w:cs="Times New Roman"/>
                <w:color w:val="C65911"/>
                <w:sz w:val="8"/>
                <w:szCs w:val="8"/>
              </w:rPr>
              <w:t>23.8</w:t>
            </w:r>
          </w:p>
        </w:tc>
      </w:tr>
      <w:tr w:rsidR="0056542B" w:rsidRPr="003E6F1B" w14:paraId="10E8C842" w14:textId="4B89B1B2" w:rsidTr="0056542B">
        <w:trPr>
          <w:trHeight w:val="216"/>
        </w:trPr>
        <w:tc>
          <w:tcPr>
            <w:tcW w:w="0" w:type="auto"/>
            <w:vAlign w:val="center"/>
          </w:tcPr>
          <w:p w14:paraId="3E5714AB" w14:textId="77777777" w:rsidR="00B73DB1" w:rsidRPr="004A19CD" w:rsidRDefault="00B73DB1" w:rsidP="008B457B">
            <w:pPr>
              <w:rPr>
                <w:rFonts w:ascii="Times New Roman" w:hAnsi="Times New Roman" w:cs="Times New Roman"/>
                <w:color w:val="C65911"/>
                <w:sz w:val="8"/>
                <w:szCs w:val="8"/>
                <w:lang w:val="en-HK" w:bidi="th-TH"/>
              </w:rPr>
            </w:pPr>
            <w:r w:rsidRPr="004A19CD">
              <w:rPr>
                <w:rFonts w:ascii="Times New Roman" w:hAnsi="Times New Roman" w:cs="Times New Roman"/>
                <w:color w:val="C65911"/>
                <w:sz w:val="8"/>
                <w:szCs w:val="8"/>
                <w:lang w:val="en-HK" w:bidi="th-TH"/>
              </w:rPr>
              <w:t>20</w:t>
            </w:r>
          </w:p>
        </w:tc>
        <w:tc>
          <w:tcPr>
            <w:tcW w:w="0" w:type="auto"/>
            <w:vAlign w:val="center"/>
          </w:tcPr>
          <w:p w14:paraId="2DC0C3A8" w14:textId="1EB8BD21"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Residential dwelling unit</w:t>
            </w:r>
          </w:p>
        </w:tc>
        <w:tc>
          <w:tcPr>
            <w:tcW w:w="0" w:type="auto"/>
            <w:vAlign w:val="center"/>
          </w:tcPr>
          <w:p w14:paraId="571ECE36" w14:textId="015C9324"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3</w:t>
            </w:r>
          </w:p>
        </w:tc>
        <w:tc>
          <w:tcPr>
            <w:tcW w:w="0" w:type="auto"/>
            <w:vAlign w:val="center"/>
          </w:tcPr>
          <w:p w14:paraId="6F9C6788" w14:textId="57856D58"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2.7</w:t>
            </w:r>
          </w:p>
        </w:tc>
        <w:tc>
          <w:tcPr>
            <w:tcW w:w="0" w:type="auto"/>
            <w:vAlign w:val="center"/>
          </w:tcPr>
          <w:p w14:paraId="53D9C0B6" w14:textId="3E58D6D5"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Sleep or Nap</w:t>
            </w:r>
          </w:p>
        </w:tc>
        <w:tc>
          <w:tcPr>
            <w:tcW w:w="0" w:type="auto"/>
            <w:vAlign w:val="center"/>
          </w:tcPr>
          <w:p w14:paraId="63C2F0D0" w14:textId="14F9D6A9"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8</w:t>
            </w:r>
          </w:p>
        </w:tc>
        <w:tc>
          <w:tcPr>
            <w:tcW w:w="0" w:type="auto"/>
            <w:vAlign w:val="center"/>
          </w:tcPr>
          <w:p w14:paraId="489D4E94" w14:textId="4FACD14F"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w:t>
            </w:r>
          </w:p>
        </w:tc>
        <w:tc>
          <w:tcPr>
            <w:tcW w:w="0" w:type="auto"/>
            <w:vAlign w:val="center"/>
          </w:tcPr>
          <w:p w14:paraId="55DC56A3" w14:textId="1E19C751"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15</w:t>
            </w:r>
          </w:p>
        </w:tc>
        <w:tc>
          <w:tcPr>
            <w:tcW w:w="0" w:type="auto"/>
            <w:vAlign w:val="center"/>
          </w:tcPr>
          <w:p w14:paraId="00F48103" w14:textId="3AF8EF5D"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90.0</w:t>
            </w:r>
          </w:p>
        </w:tc>
        <w:tc>
          <w:tcPr>
            <w:tcW w:w="0" w:type="auto"/>
            <w:vAlign w:val="center"/>
          </w:tcPr>
          <w:p w14:paraId="3F0602BE" w14:textId="7B03A862"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38.3</w:t>
            </w:r>
          </w:p>
        </w:tc>
        <w:tc>
          <w:tcPr>
            <w:tcW w:w="0" w:type="auto"/>
            <w:vAlign w:val="center"/>
          </w:tcPr>
          <w:p w14:paraId="64A404C5" w14:textId="565FC37E"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1.5</w:t>
            </w:r>
          </w:p>
        </w:tc>
        <w:tc>
          <w:tcPr>
            <w:tcW w:w="0" w:type="auto"/>
            <w:vAlign w:val="center"/>
          </w:tcPr>
          <w:p w14:paraId="0357E564" w14:textId="118921B5"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0.082</w:t>
            </w:r>
          </w:p>
        </w:tc>
        <w:tc>
          <w:tcPr>
            <w:tcW w:w="0" w:type="auto"/>
            <w:vAlign w:val="center"/>
          </w:tcPr>
          <w:p w14:paraId="5E07EF6A" w14:textId="54DEDF4A"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41.7</w:t>
            </w:r>
          </w:p>
        </w:tc>
        <w:tc>
          <w:tcPr>
            <w:tcW w:w="0" w:type="auto"/>
            <w:vAlign w:val="center"/>
          </w:tcPr>
          <w:p w14:paraId="71789749" w14:textId="0528FF1D"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3.4</w:t>
            </w:r>
          </w:p>
        </w:tc>
        <w:tc>
          <w:tcPr>
            <w:tcW w:w="0" w:type="auto"/>
            <w:vAlign w:val="center"/>
          </w:tcPr>
          <w:p w14:paraId="3A50CD4C" w14:textId="6ECE929B"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6.3</w:t>
            </w:r>
          </w:p>
        </w:tc>
        <w:tc>
          <w:tcPr>
            <w:tcW w:w="0" w:type="auto"/>
            <w:vAlign w:val="center"/>
          </w:tcPr>
          <w:p w14:paraId="48E0A72A" w14:textId="2669BB47"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41.4</w:t>
            </w:r>
          </w:p>
        </w:tc>
        <w:tc>
          <w:tcPr>
            <w:tcW w:w="0" w:type="auto"/>
            <w:vAlign w:val="center"/>
          </w:tcPr>
          <w:p w14:paraId="6D79C5D4" w14:textId="4142569A"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0.61</w:t>
            </w:r>
          </w:p>
        </w:tc>
        <w:tc>
          <w:tcPr>
            <w:tcW w:w="0" w:type="auto"/>
            <w:vAlign w:val="center"/>
          </w:tcPr>
          <w:p w14:paraId="73A75278" w14:textId="777EC8DA"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0.076</w:t>
            </w:r>
          </w:p>
        </w:tc>
        <w:tc>
          <w:tcPr>
            <w:tcW w:w="0" w:type="auto"/>
            <w:vAlign w:val="center"/>
          </w:tcPr>
          <w:p w14:paraId="7513BA8E" w14:textId="55EC5C9D"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0.01921</w:t>
            </w:r>
          </w:p>
        </w:tc>
        <w:tc>
          <w:tcPr>
            <w:tcW w:w="0" w:type="auto"/>
          </w:tcPr>
          <w:p w14:paraId="7C72DAFE" w14:textId="76444545" w:rsidR="00B73DB1" w:rsidRPr="004A19CD" w:rsidRDefault="00B73DB1" w:rsidP="00B73DB1">
            <w:pPr>
              <w:rPr>
                <w:rFonts w:ascii="Times New Roman" w:hAnsi="Times New Roman" w:cs="Times New Roman"/>
                <w:color w:val="C65911"/>
                <w:sz w:val="8"/>
                <w:szCs w:val="8"/>
              </w:rPr>
            </w:pPr>
            <w:r w:rsidRPr="004A19CD">
              <w:rPr>
                <w:rFonts w:ascii="Times New Roman" w:hAnsi="Times New Roman" w:cs="Times New Roman"/>
                <w:color w:val="C65911"/>
                <w:sz w:val="8"/>
                <w:szCs w:val="8"/>
              </w:rPr>
              <w:t>36.8</w:t>
            </w:r>
          </w:p>
        </w:tc>
      </w:tr>
      <w:tr w:rsidR="0056542B" w:rsidRPr="003E6F1B" w14:paraId="1A40A694" w14:textId="22D03924" w:rsidTr="0056542B">
        <w:trPr>
          <w:trHeight w:val="216"/>
        </w:trPr>
        <w:tc>
          <w:tcPr>
            <w:tcW w:w="0" w:type="auto"/>
            <w:shd w:val="clear" w:color="auto" w:fill="FCE4D6"/>
            <w:vAlign w:val="center"/>
          </w:tcPr>
          <w:p w14:paraId="4D574A64" w14:textId="77777777" w:rsidR="00B73DB1" w:rsidRPr="004A19CD" w:rsidRDefault="00B73DB1" w:rsidP="008B457B">
            <w:pPr>
              <w:rPr>
                <w:rFonts w:ascii="Times New Roman" w:hAnsi="Times New Roman" w:cs="Times New Roman"/>
                <w:color w:val="C65911"/>
                <w:sz w:val="8"/>
                <w:szCs w:val="8"/>
                <w:lang w:val="en-HK" w:bidi="th-TH"/>
              </w:rPr>
            </w:pPr>
            <w:r w:rsidRPr="004A19CD">
              <w:rPr>
                <w:rFonts w:ascii="Times New Roman" w:hAnsi="Times New Roman" w:cs="Times New Roman"/>
                <w:color w:val="C65911"/>
                <w:sz w:val="8"/>
                <w:szCs w:val="8"/>
                <w:lang w:val="en-HK" w:bidi="th-TH"/>
              </w:rPr>
              <w:t>21</w:t>
            </w:r>
          </w:p>
        </w:tc>
        <w:tc>
          <w:tcPr>
            <w:tcW w:w="0" w:type="auto"/>
            <w:shd w:val="clear" w:color="auto" w:fill="FCE4D6"/>
            <w:vAlign w:val="center"/>
          </w:tcPr>
          <w:p w14:paraId="28CDC3EF" w14:textId="303C519D"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Retail</w:t>
            </w:r>
          </w:p>
        </w:tc>
        <w:tc>
          <w:tcPr>
            <w:tcW w:w="0" w:type="auto"/>
            <w:shd w:val="clear" w:color="auto" w:fill="FCE4D6"/>
            <w:vAlign w:val="center"/>
          </w:tcPr>
          <w:p w14:paraId="78E266FC" w14:textId="34C0BBB0"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15</w:t>
            </w:r>
          </w:p>
        </w:tc>
        <w:tc>
          <w:tcPr>
            <w:tcW w:w="0" w:type="auto"/>
            <w:shd w:val="clear" w:color="auto" w:fill="FCE4D6"/>
            <w:vAlign w:val="center"/>
          </w:tcPr>
          <w:p w14:paraId="4E71B1CF" w14:textId="60ED1166"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6</w:t>
            </w:r>
          </w:p>
        </w:tc>
        <w:tc>
          <w:tcPr>
            <w:tcW w:w="0" w:type="auto"/>
            <w:shd w:val="clear" w:color="auto" w:fill="FCE4D6"/>
            <w:vAlign w:val="center"/>
          </w:tcPr>
          <w:p w14:paraId="2095D679" w14:textId="7136846A"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Light exercise</w:t>
            </w:r>
          </w:p>
        </w:tc>
        <w:tc>
          <w:tcPr>
            <w:tcW w:w="0" w:type="auto"/>
            <w:shd w:val="clear" w:color="auto" w:fill="FCE4D6"/>
            <w:vAlign w:val="center"/>
          </w:tcPr>
          <w:p w14:paraId="2F519C6D" w14:textId="33E6B238"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w:t>
            </w:r>
          </w:p>
        </w:tc>
        <w:tc>
          <w:tcPr>
            <w:tcW w:w="0" w:type="auto"/>
            <w:shd w:val="clear" w:color="auto" w:fill="FCE4D6"/>
            <w:vAlign w:val="center"/>
          </w:tcPr>
          <w:p w14:paraId="68EACB7A" w14:textId="344FE51D"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1.8</w:t>
            </w:r>
          </w:p>
        </w:tc>
        <w:tc>
          <w:tcPr>
            <w:tcW w:w="0" w:type="auto"/>
            <w:shd w:val="clear" w:color="auto" w:fill="FCE4D6"/>
            <w:vAlign w:val="center"/>
          </w:tcPr>
          <w:p w14:paraId="128CE4E9" w14:textId="5E004019"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20</w:t>
            </w:r>
          </w:p>
        </w:tc>
        <w:tc>
          <w:tcPr>
            <w:tcW w:w="0" w:type="auto"/>
            <w:shd w:val="clear" w:color="auto" w:fill="FCE4D6"/>
            <w:vAlign w:val="center"/>
          </w:tcPr>
          <w:p w14:paraId="42366D1A" w14:textId="32DB9769"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40.0</w:t>
            </w:r>
          </w:p>
        </w:tc>
        <w:tc>
          <w:tcPr>
            <w:tcW w:w="0" w:type="auto"/>
            <w:shd w:val="clear" w:color="auto" w:fill="FCE4D6"/>
            <w:vAlign w:val="center"/>
          </w:tcPr>
          <w:p w14:paraId="3D044999" w14:textId="2D4C5A6E"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30.3</w:t>
            </w:r>
          </w:p>
        </w:tc>
        <w:tc>
          <w:tcPr>
            <w:tcW w:w="0" w:type="auto"/>
            <w:shd w:val="clear" w:color="auto" w:fill="FCE4D6"/>
            <w:vAlign w:val="center"/>
          </w:tcPr>
          <w:p w14:paraId="68885389" w14:textId="65360C25"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2.7</w:t>
            </w:r>
          </w:p>
        </w:tc>
        <w:tc>
          <w:tcPr>
            <w:tcW w:w="0" w:type="auto"/>
            <w:shd w:val="clear" w:color="auto" w:fill="FCE4D6"/>
            <w:vAlign w:val="center"/>
          </w:tcPr>
          <w:p w14:paraId="50F9B09F" w14:textId="10CFBE39"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0.342</w:t>
            </w:r>
          </w:p>
        </w:tc>
        <w:tc>
          <w:tcPr>
            <w:tcW w:w="0" w:type="auto"/>
            <w:shd w:val="clear" w:color="auto" w:fill="FCE4D6"/>
            <w:vAlign w:val="center"/>
          </w:tcPr>
          <w:p w14:paraId="15F99549" w14:textId="0CC15D83"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46.1</w:t>
            </w:r>
          </w:p>
        </w:tc>
        <w:tc>
          <w:tcPr>
            <w:tcW w:w="0" w:type="auto"/>
            <w:shd w:val="clear" w:color="auto" w:fill="FCE4D6"/>
            <w:vAlign w:val="center"/>
          </w:tcPr>
          <w:p w14:paraId="22E0DCF9" w14:textId="712D2508"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15.8</w:t>
            </w:r>
          </w:p>
        </w:tc>
        <w:tc>
          <w:tcPr>
            <w:tcW w:w="0" w:type="auto"/>
            <w:shd w:val="clear" w:color="auto" w:fill="FCE4D6"/>
            <w:vAlign w:val="center"/>
          </w:tcPr>
          <w:p w14:paraId="278A12ED" w14:textId="05DB451D"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22.2</w:t>
            </w:r>
          </w:p>
        </w:tc>
        <w:tc>
          <w:tcPr>
            <w:tcW w:w="0" w:type="auto"/>
            <w:shd w:val="clear" w:color="auto" w:fill="FCE4D6"/>
            <w:vAlign w:val="center"/>
          </w:tcPr>
          <w:p w14:paraId="7704D919" w14:textId="29013A8C"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45.9</w:t>
            </w:r>
          </w:p>
        </w:tc>
        <w:tc>
          <w:tcPr>
            <w:tcW w:w="0" w:type="auto"/>
            <w:shd w:val="clear" w:color="auto" w:fill="FCE4D6"/>
            <w:vAlign w:val="center"/>
          </w:tcPr>
          <w:p w14:paraId="10098D78" w14:textId="2F2FD637"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0.52</w:t>
            </w:r>
          </w:p>
        </w:tc>
        <w:tc>
          <w:tcPr>
            <w:tcW w:w="0" w:type="auto"/>
            <w:shd w:val="clear" w:color="auto" w:fill="FCE4D6"/>
            <w:vAlign w:val="center"/>
          </w:tcPr>
          <w:p w14:paraId="5984F1F5" w14:textId="67A9D1F8"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0.458</w:t>
            </w:r>
          </w:p>
        </w:tc>
        <w:tc>
          <w:tcPr>
            <w:tcW w:w="0" w:type="auto"/>
            <w:shd w:val="clear" w:color="auto" w:fill="FCE4D6"/>
            <w:vAlign w:val="center"/>
          </w:tcPr>
          <w:p w14:paraId="5C433B23" w14:textId="78E8F640"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0.00390</w:t>
            </w:r>
          </w:p>
        </w:tc>
        <w:tc>
          <w:tcPr>
            <w:tcW w:w="0" w:type="auto"/>
            <w:shd w:val="clear" w:color="auto" w:fill="FCE4D6"/>
          </w:tcPr>
          <w:p w14:paraId="292CD6B2" w14:textId="731B1B64" w:rsidR="00B73DB1" w:rsidRPr="000451E0" w:rsidRDefault="00B73DB1" w:rsidP="00B73DB1">
            <w:pPr>
              <w:rPr>
                <w:rFonts w:ascii="Times New Roman" w:hAnsi="Times New Roman" w:cs="Times New Roman"/>
                <w:b/>
                <w:bCs/>
                <w:color w:val="C65911"/>
                <w:sz w:val="8"/>
                <w:szCs w:val="8"/>
              </w:rPr>
            </w:pPr>
            <w:r w:rsidRPr="000451E0">
              <w:rPr>
                <w:rFonts w:hint="eastAsia"/>
                <w:b/>
                <w:bCs/>
                <w:color w:val="EE0000"/>
                <w:sz w:val="8"/>
                <w:szCs w:val="8"/>
              </w:rPr>
              <w:t>1.0</w:t>
            </w:r>
          </w:p>
        </w:tc>
      </w:tr>
      <w:tr w:rsidR="0056542B" w:rsidRPr="003E6F1B" w14:paraId="284A69B4" w14:textId="4B0C681C" w:rsidTr="0056542B">
        <w:trPr>
          <w:trHeight w:val="216"/>
        </w:trPr>
        <w:tc>
          <w:tcPr>
            <w:tcW w:w="0" w:type="auto"/>
            <w:vAlign w:val="center"/>
          </w:tcPr>
          <w:p w14:paraId="3D432EB8" w14:textId="77777777" w:rsidR="00B73DB1" w:rsidRPr="004A19CD" w:rsidRDefault="00B73DB1" w:rsidP="008B457B">
            <w:pPr>
              <w:rPr>
                <w:rFonts w:ascii="Times New Roman" w:hAnsi="Times New Roman" w:cs="Times New Roman"/>
                <w:color w:val="C65911"/>
                <w:sz w:val="8"/>
                <w:szCs w:val="8"/>
                <w:lang w:val="en-HK" w:bidi="th-TH"/>
              </w:rPr>
            </w:pPr>
            <w:r w:rsidRPr="004A19CD">
              <w:rPr>
                <w:rFonts w:ascii="Times New Roman" w:hAnsi="Times New Roman" w:cs="Times New Roman"/>
                <w:color w:val="C65911"/>
                <w:sz w:val="8"/>
                <w:szCs w:val="8"/>
                <w:lang w:val="en-HK" w:bidi="th-TH"/>
              </w:rPr>
              <w:t>22</w:t>
            </w:r>
          </w:p>
        </w:tc>
        <w:tc>
          <w:tcPr>
            <w:tcW w:w="0" w:type="auto"/>
            <w:vAlign w:val="center"/>
          </w:tcPr>
          <w:p w14:paraId="55641019" w14:textId="1513B779"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Sorting, packagin, light assembly</w:t>
            </w:r>
          </w:p>
        </w:tc>
        <w:tc>
          <w:tcPr>
            <w:tcW w:w="0" w:type="auto"/>
            <w:vAlign w:val="center"/>
          </w:tcPr>
          <w:p w14:paraId="7ACA8551" w14:textId="01C15452"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5</w:t>
            </w:r>
          </w:p>
        </w:tc>
        <w:tc>
          <w:tcPr>
            <w:tcW w:w="0" w:type="auto"/>
            <w:vAlign w:val="center"/>
          </w:tcPr>
          <w:p w14:paraId="7C2D2199" w14:textId="70CC6E3B"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12</w:t>
            </w:r>
          </w:p>
        </w:tc>
        <w:tc>
          <w:tcPr>
            <w:tcW w:w="0" w:type="auto"/>
            <w:vAlign w:val="center"/>
          </w:tcPr>
          <w:p w14:paraId="46696664" w14:textId="5382CAF2"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Moderate exercise</w:t>
            </w:r>
          </w:p>
        </w:tc>
        <w:tc>
          <w:tcPr>
            <w:tcW w:w="0" w:type="auto"/>
            <w:vAlign w:val="center"/>
          </w:tcPr>
          <w:p w14:paraId="5489EECE" w14:textId="78154A0C"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4</w:t>
            </w:r>
          </w:p>
        </w:tc>
        <w:tc>
          <w:tcPr>
            <w:tcW w:w="0" w:type="auto"/>
            <w:vAlign w:val="center"/>
          </w:tcPr>
          <w:p w14:paraId="4A9B44EE" w14:textId="63C69742"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3.5</w:t>
            </w:r>
          </w:p>
        </w:tc>
        <w:tc>
          <w:tcPr>
            <w:tcW w:w="0" w:type="auto"/>
            <w:vAlign w:val="center"/>
          </w:tcPr>
          <w:p w14:paraId="41B02E1C" w14:textId="4AA7D879"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10</w:t>
            </w:r>
          </w:p>
        </w:tc>
        <w:tc>
          <w:tcPr>
            <w:tcW w:w="0" w:type="auto"/>
            <w:vAlign w:val="center"/>
          </w:tcPr>
          <w:p w14:paraId="1EE5C53C" w14:textId="657CCDA4"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240.0</w:t>
            </w:r>
          </w:p>
        </w:tc>
        <w:tc>
          <w:tcPr>
            <w:tcW w:w="0" w:type="auto"/>
            <w:vAlign w:val="center"/>
          </w:tcPr>
          <w:p w14:paraId="6FCC5933" w14:textId="7FEA037C"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72.0</w:t>
            </w:r>
          </w:p>
        </w:tc>
        <w:tc>
          <w:tcPr>
            <w:tcW w:w="0" w:type="auto"/>
            <w:vAlign w:val="center"/>
          </w:tcPr>
          <w:p w14:paraId="0D86E188" w14:textId="4F94B65D"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1.1</w:t>
            </w:r>
          </w:p>
        </w:tc>
        <w:tc>
          <w:tcPr>
            <w:tcW w:w="0" w:type="auto"/>
            <w:vAlign w:val="center"/>
          </w:tcPr>
          <w:p w14:paraId="0A86D662" w14:textId="6BF297D1"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0.228</w:t>
            </w:r>
          </w:p>
        </w:tc>
        <w:tc>
          <w:tcPr>
            <w:tcW w:w="0" w:type="auto"/>
            <w:vAlign w:val="center"/>
          </w:tcPr>
          <w:p w14:paraId="71DB1503" w14:textId="54B72D21"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93.3</w:t>
            </w:r>
          </w:p>
        </w:tc>
        <w:tc>
          <w:tcPr>
            <w:tcW w:w="0" w:type="auto"/>
            <w:vAlign w:val="center"/>
          </w:tcPr>
          <w:p w14:paraId="7CC202C1" w14:textId="124B1CBD"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21.3</w:t>
            </w:r>
          </w:p>
        </w:tc>
        <w:tc>
          <w:tcPr>
            <w:tcW w:w="0" w:type="auto"/>
            <w:vAlign w:val="center"/>
          </w:tcPr>
          <w:p w14:paraId="39F0B141" w14:textId="47F7264D"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33.3</w:t>
            </w:r>
          </w:p>
        </w:tc>
        <w:tc>
          <w:tcPr>
            <w:tcW w:w="0" w:type="auto"/>
            <w:vAlign w:val="center"/>
          </w:tcPr>
          <w:p w14:paraId="61CCF04A" w14:textId="5939CF26"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93.3</w:t>
            </w:r>
          </w:p>
        </w:tc>
        <w:tc>
          <w:tcPr>
            <w:tcW w:w="0" w:type="auto"/>
            <w:vAlign w:val="center"/>
          </w:tcPr>
          <w:p w14:paraId="0E2B3362" w14:textId="19CCD679"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0.05</w:t>
            </w:r>
          </w:p>
        </w:tc>
        <w:tc>
          <w:tcPr>
            <w:tcW w:w="0" w:type="auto"/>
            <w:vAlign w:val="center"/>
          </w:tcPr>
          <w:p w14:paraId="2A5EEAAE" w14:textId="1C3BE951"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0.458</w:t>
            </w:r>
          </w:p>
        </w:tc>
        <w:tc>
          <w:tcPr>
            <w:tcW w:w="0" w:type="auto"/>
            <w:vAlign w:val="center"/>
          </w:tcPr>
          <w:p w14:paraId="165DD1E8" w14:textId="417289D7" w:rsidR="00B73DB1" w:rsidRPr="004A19CD" w:rsidRDefault="00B73DB1" w:rsidP="00B73DB1">
            <w:pPr>
              <w:rPr>
                <w:rFonts w:ascii="Times New Roman" w:eastAsia="Times New Roman" w:hAnsi="Times New Roman" w:cs="Times New Roman"/>
                <w:color w:val="C65911"/>
                <w:sz w:val="8"/>
                <w:szCs w:val="8"/>
                <w:lang w:val="en-HK" w:bidi="th-TH"/>
              </w:rPr>
            </w:pPr>
            <w:r w:rsidRPr="00357961">
              <w:rPr>
                <w:rFonts w:ascii="Times New Roman" w:hAnsi="Times New Roman" w:cs="Times New Roman"/>
                <w:color w:val="C65911"/>
                <w:sz w:val="8"/>
                <w:szCs w:val="8"/>
              </w:rPr>
              <w:t>0.01500</w:t>
            </w:r>
          </w:p>
        </w:tc>
        <w:tc>
          <w:tcPr>
            <w:tcW w:w="0" w:type="auto"/>
          </w:tcPr>
          <w:p w14:paraId="3602E4CC" w14:textId="24EA8921" w:rsidR="00B73DB1" w:rsidRPr="004A19CD" w:rsidRDefault="00B73DB1" w:rsidP="00B73DB1">
            <w:pPr>
              <w:rPr>
                <w:rFonts w:ascii="Times New Roman" w:hAnsi="Times New Roman" w:cs="Times New Roman"/>
                <w:color w:val="C65911"/>
                <w:sz w:val="8"/>
                <w:szCs w:val="8"/>
              </w:rPr>
            </w:pPr>
            <w:r w:rsidRPr="004A19CD">
              <w:rPr>
                <w:rFonts w:ascii="Times New Roman" w:hAnsi="Times New Roman" w:cs="Times New Roman"/>
                <w:color w:val="C65911"/>
                <w:sz w:val="8"/>
                <w:szCs w:val="8"/>
              </w:rPr>
              <w:t>46.8</w:t>
            </w:r>
          </w:p>
        </w:tc>
      </w:tr>
      <w:tr w:rsidR="0056542B" w:rsidRPr="003E6F1B" w14:paraId="418FE2A5" w14:textId="5F1CE514" w:rsidTr="0056542B">
        <w:trPr>
          <w:trHeight w:val="216"/>
        </w:trPr>
        <w:tc>
          <w:tcPr>
            <w:tcW w:w="0" w:type="auto"/>
            <w:shd w:val="clear" w:color="auto" w:fill="FCE4D6"/>
            <w:vAlign w:val="center"/>
          </w:tcPr>
          <w:p w14:paraId="49C5EF9D" w14:textId="77777777" w:rsidR="00B73DB1" w:rsidRPr="004A19CD" w:rsidRDefault="00B73DB1" w:rsidP="008B457B">
            <w:pPr>
              <w:rPr>
                <w:rFonts w:ascii="Times New Roman" w:hAnsi="Times New Roman" w:cs="Times New Roman"/>
                <w:color w:val="C65911"/>
                <w:sz w:val="8"/>
                <w:szCs w:val="8"/>
                <w:lang w:val="en-HK" w:bidi="th-TH"/>
              </w:rPr>
            </w:pPr>
            <w:r w:rsidRPr="004A19CD">
              <w:rPr>
                <w:rFonts w:ascii="Times New Roman" w:hAnsi="Times New Roman" w:cs="Times New Roman"/>
                <w:color w:val="C65911"/>
                <w:sz w:val="8"/>
                <w:szCs w:val="8"/>
                <w:lang w:val="en-HK" w:bidi="th-TH"/>
              </w:rPr>
              <w:t>23</w:t>
            </w:r>
          </w:p>
        </w:tc>
        <w:tc>
          <w:tcPr>
            <w:tcW w:w="0" w:type="auto"/>
            <w:shd w:val="clear" w:color="auto" w:fill="FCE4D6"/>
            <w:vAlign w:val="center"/>
          </w:tcPr>
          <w:p w14:paraId="49862FFA" w14:textId="307262B7"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Spectator area</w:t>
            </w:r>
          </w:p>
        </w:tc>
        <w:tc>
          <w:tcPr>
            <w:tcW w:w="0" w:type="auto"/>
            <w:shd w:val="clear" w:color="auto" w:fill="FCE4D6"/>
            <w:vAlign w:val="center"/>
          </w:tcPr>
          <w:p w14:paraId="3BEB70C6" w14:textId="6DADC039"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33</w:t>
            </w:r>
          </w:p>
        </w:tc>
        <w:tc>
          <w:tcPr>
            <w:tcW w:w="0" w:type="auto"/>
            <w:shd w:val="clear" w:color="auto" w:fill="FCE4D6"/>
            <w:vAlign w:val="center"/>
          </w:tcPr>
          <w:p w14:paraId="6E0D38CC" w14:textId="3DB4461D"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21</w:t>
            </w:r>
          </w:p>
        </w:tc>
        <w:tc>
          <w:tcPr>
            <w:tcW w:w="0" w:type="auto"/>
            <w:shd w:val="clear" w:color="auto" w:fill="FCE4D6"/>
            <w:vAlign w:val="center"/>
          </w:tcPr>
          <w:p w14:paraId="5252256F" w14:textId="5BB08A3E"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Sedentary/Passive</w:t>
            </w:r>
          </w:p>
        </w:tc>
        <w:tc>
          <w:tcPr>
            <w:tcW w:w="0" w:type="auto"/>
            <w:shd w:val="clear" w:color="auto" w:fill="FCE4D6"/>
            <w:vAlign w:val="center"/>
          </w:tcPr>
          <w:p w14:paraId="3472F46F" w14:textId="54A5A434"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2</w:t>
            </w:r>
          </w:p>
        </w:tc>
        <w:tc>
          <w:tcPr>
            <w:tcW w:w="0" w:type="auto"/>
            <w:shd w:val="clear" w:color="auto" w:fill="FCE4D6"/>
            <w:vAlign w:val="center"/>
          </w:tcPr>
          <w:p w14:paraId="39180963" w14:textId="719947F0"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1.3</w:t>
            </w:r>
          </w:p>
        </w:tc>
        <w:tc>
          <w:tcPr>
            <w:tcW w:w="0" w:type="auto"/>
            <w:shd w:val="clear" w:color="auto" w:fill="FCE4D6"/>
            <w:vAlign w:val="center"/>
          </w:tcPr>
          <w:p w14:paraId="6A2CE43E" w14:textId="2428682F"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25</w:t>
            </w:r>
          </w:p>
        </w:tc>
        <w:tc>
          <w:tcPr>
            <w:tcW w:w="0" w:type="auto"/>
            <w:shd w:val="clear" w:color="auto" w:fill="FCE4D6"/>
            <w:vAlign w:val="center"/>
          </w:tcPr>
          <w:p w14:paraId="573D1116" w14:textId="1724F39E"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63.6</w:t>
            </w:r>
          </w:p>
        </w:tc>
        <w:tc>
          <w:tcPr>
            <w:tcW w:w="0" w:type="auto"/>
            <w:shd w:val="clear" w:color="auto" w:fill="FCE4D6"/>
            <w:vAlign w:val="center"/>
          </w:tcPr>
          <w:p w14:paraId="5CC56EC7" w14:textId="7FA2A21A"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41.4</w:t>
            </w:r>
          </w:p>
        </w:tc>
        <w:tc>
          <w:tcPr>
            <w:tcW w:w="0" w:type="auto"/>
            <w:shd w:val="clear" w:color="auto" w:fill="FCE4D6"/>
            <w:vAlign w:val="center"/>
          </w:tcPr>
          <w:p w14:paraId="1D37B6D1" w14:textId="1D31B802"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2.3</w:t>
            </w:r>
          </w:p>
        </w:tc>
        <w:tc>
          <w:tcPr>
            <w:tcW w:w="0" w:type="auto"/>
            <w:shd w:val="clear" w:color="auto" w:fill="FCE4D6"/>
            <w:vAlign w:val="center"/>
          </w:tcPr>
          <w:p w14:paraId="7D6D2053" w14:textId="669A38A7"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0.211</w:t>
            </w:r>
          </w:p>
        </w:tc>
        <w:tc>
          <w:tcPr>
            <w:tcW w:w="0" w:type="auto"/>
            <w:shd w:val="clear" w:color="auto" w:fill="FCE4D6"/>
            <w:vAlign w:val="center"/>
          </w:tcPr>
          <w:p w14:paraId="5E7E1D64" w14:textId="457C4F23"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52.5</w:t>
            </w:r>
          </w:p>
        </w:tc>
        <w:tc>
          <w:tcPr>
            <w:tcW w:w="0" w:type="auto"/>
            <w:shd w:val="clear" w:color="auto" w:fill="FCE4D6"/>
            <w:vAlign w:val="center"/>
          </w:tcPr>
          <w:p w14:paraId="273A6E4E" w14:textId="4CF4BDD7"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11.1</w:t>
            </w:r>
          </w:p>
        </w:tc>
        <w:tc>
          <w:tcPr>
            <w:tcW w:w="0" w:type="auto"/>
            <w:shd w:val="clear" w:color="auto" w:fill="FCE4D6"/>
            <w:vAlign w:val="center"/>
          </w:tcPr>
          <w:p w14:paraId="07A66C2C" w14:textId="6F853DB9"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17.7</w:t>
            </w:r>
          </w:p>
        </w:tc>
        <w:tc>
          <w:tcPr>
            <w:tcW w:w="0" w:type="auto"/>
            <w:shd w:val="clear" w:color="auto" w:fill="FCE4D6"/>
            <w:vAlign w:val="center"/>
          </w:tcPr>
          <w:p w14:paraId="1690928D" w14:textId="624CA87C"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52.5</w:t>
            </w:r>
          </w:p>
        </w:tc>
        <w:tc>
          <w:tcPr>
            <w:tcW w:w="0" w:type="auto"/>
            <w:shd w:val="clear" w:color="auto" w:fill="FCE4D6"/>
            <w:vAlign w:val="center"/>
          </w:tcPr>
          <w:p w14:paraId="4352F866" w14:textId="31E896A8"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0.04</w:t>
            </w:r>
          </w:p>
        </w:tc>
        <w:tc>
          <w:tcPr>
            <w:tcW w:w="0" w:type="auto"/>
            <w:shd w:val="clear" w:color="auto" w:fill="FCE4D6"/>
            <w:vAlign w:val="center"/>
          </w:tcPr>
          <w:p w14:paraId="61103E57" w14:textId="621EC689"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0.458</w:t>
            </w:r>
          </w:p>
        </w:tc>
        <w:tc>
          <w:tcPr>
            <w:tcW w:w="0" w:type="auto"/>
            <w:shd w:val="clear" w:color="auto" w:fill="FCE4D6"/>
            <w:vAlign w:val="center"/>
          </w:tcPr>
          <w:p w14:paraId="47346EEA" w14:textId="51B34FE8"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0.00495</w:t>
            </w:r>
          </w:p>
        </w:tc>
        <w:tc>
          <w:tcPr>
            <w:tcW w:w="0" w:type="auto"/>
            <w:shd w:val="clear" w:color="auto" w:fill="FCE4D6"/>
          </w:tcPr>
          <w:p w14:paraId="728D0CCD" w14:textId="24D0A060" w:rsidR="00B73DB1" w:rsidRPr="000451E0" w:rsidRDefault="00B73DB1" w:rsidP="00B73DB1">
            <w:pPr>
              <w:rPr>
                <w:rFonts w:ascii="Times New Roman" w:hAnsi="Times New Roman" w:cs="Times New Roman"/>
                <w:b/>
                <w:bCs/>
                <w:color w:val="EE0000"/>
                <w:sz w:val="8"/>
                <w:szCs w:val="8"/>
              </w:rPr>
            </w:pPr>
            <w:r w:rsidRPr="000451E0">
              <w:rPr>
                <w:b/>
                <w:bCs/>
                <w:color w:val="EE0000"/>
                <w:sz w:val="8"/>
                <w:szCs w:val="8"/>
              </w:rPr>
              <w:t>1.0</w:t>
            </w:r>
          </w:p>
        </w:tc>
      </w:tr>
      <w:tr w:rsidR="0056542B" w:rsidRPr="003E6F1B" w14:paraId="7ECD4124" w14:textId="51D58D2B" w:rsidTr="0056542B">
        <w:trPr>
          <w:trHeight w:val="216"/>
        </w:trPr>
        <w:tc>
          <w:tcPr>
            <w:tcW w:w="0" w:type="auto"/>
            <w:vAlign w:val="center"/>
          </w:tcPr>
          <w:p w14:paraId="47F6B366" w14:textId="77777777" w:rsidR="00B73DB1" w:rsidRPr="004A19CD" w:rsidRDefault="00B73DB1" w:rsidP="008B457B">
            <w:pPr>
              <w:rPr>
                <w:rFonts w:ascii="Times New Roman" w:hAnsi="Times New Roman" w:cs="Times New Roman"/>
                <w:color w:val="C65911"/>
                <w:sz w:val="8"/>
                <w:szCs w:val="8"/>
                <w:lang w:val="en-HK" w:bidi="th-TH"/>
              </w:rPr>
            </w:pPr>
            <w:r w:rsidRPr="004A19CD">
              <w:rPr>
                <w:rFonts w:ascii="Times New Roman" w:hAnsi="Times New Roman" w:cs="Times New Roman"/>
                <w:color w:val="C65911"/>
                <w:sz w:val="8"/>
                <w:szCs w:val="8"/>
                <w:lang w:val="en-HK" w:bidi="th-TH"/>
              </w:rPr>
              <w:t>24</w:t>
            </w:r>
          </w:p>
        </w:tc>
        <w:tc>
          <w:tcPr>
            <w:tcW w:w="0" w:type="auto"/>
            <w:vAlign w:val="center"/>
          </w:tcPr>
          <w:p w14:paraId="5E4D39A1" w14:textId="2F41E471"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Transportation waiting</w:t>
            </w:r>
          </w:p>
        </w:tc>
        <w:tc>
          <w:tcPr>
            <w:tcW w:w="0" w:type="auto"/>
            <w:vAlign w:val="center"/>
          </w:tcPr>
          <w:p w14:paraId="53A8ACB4" w14:textId="47F2A6AB"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10</w:t>
            </w:r>
          </w:p>
        </w:tc>
        <w:tc>
          <w:tcPr>
            <w:tcW w:w="0" w:type="auto"/>
            <w:vAlign w:val="center"/>
          </w:tcPr>
          <w:p w14:paraId="0B4E1555" w14:textId="42F0C9AF"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10</w:t>
            </w:r>
          </w:p>
        </w:tc>
        <w:tc>
          <w:tcPr>
            <w:tcW w:w="0" w:type="auto"/>
            <w:vAlign w:val="center"/>
          </w:tcPr>
          <w:p w14:paraId="08F65FB8" w14:textId="1EB44EAF"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Sedentary/Passive</w:t>
            </w:r>
          </w:p>
        </w:tc>
        <w:tc>
          <w:tcPr>
            <w:tcW w:w="0" w:type="auto"/>
            <w:vAlign w:val="center"/>
          </w:tcPr>
          <w:p w14:paraId="6EC2BFA7" w14:textId="2069B55B"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w:t>
            </w:r>
          </w:p>
        </w:tc>
        <w:tc>
          <w:tcPr>
            <w:tcW w:w="0" w:type="auto"/>
            <w:vAlign w:val="center"/>
          </w:tcPr>
          <w:p w14:paraId="403F5125" w14:textId="125F1E95"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1.3</w:t>
            </w:r>
          </w:p>
        </w:tc>
        <w:tc>
          <w:tcPr>
            <w:tcW w:w="0" w:type="auto"/>
            <w:vAlign w:val="center"/>
          </w:tcPr>
          <w:p w14:paraId="5818CC6F" w14:textId="3D319ED4"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30</w:t>
            </w:r>
          </w:p>
        </w:tc>
        <w:tc>
          <w:tcPr>
            <w:tcW w:w="0" w:type="auto"/>
            <w:vAlign w:val="center"/>
          </w:tcPr>
          <w:p w14:paraId="4A67AFEA" w14:textId="176CE23F"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100.0</w:t>
            </w:r>
          </w:p>
        </w:tc>
        <w:tc>
          <w:tcPr>
            <w:tcW w:w="0" w:type="auto"/>
            <w:vAlign w:val="center"/>
          </w:tcPr>
          <w:p w14:paraId="06D48BF0" w14:textId="4730433C"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55.8</w:t>
            </w:r>
          </w:p>
        </w:tc>
        <w:tc>
          <w:tcPr>
            <w:tcW w:w="0" w:type="auto"/>
            <w:vAlign w:val="center"/>
          </w:tcPr>
          <w:p w14:paraId="23092731" w14:textId="21901F0E"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2.0</w:t>
            </w:r>
          </w:p>
        </w:tc>
        <w:tc>
          <w:tcPr>
            <w:tcW w:w="0" w:type="auto"/>
            <w:vAlign w:val="center"/>
          </w:tcPr>
          <w:p w14:paraId="313154B3" w14:textId="6423CFEC"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0.431</w:t>
            </w:r>
          </w:p>
        </w:tc>
        <w:tc>
          <w:tcPr>
            <w:tcW w:w="0" w:type="auto"/>
            <w:vAlign w:val="center"/>
          </w:tcPr>
          <w:p w14:paraId="4C8B1EF5" w14:textId="4CEC8360"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98.1</w:t>
            </w:r>
          </w:p>
        </w:tc>
        <w:tc>
          <w:tcPr>
            <w:tcW w:w="0" w:type="auto"/>
            <w:vAlign w:val="center"/>
          </w:tcPr>
          <w:p w14:paraId="102F853B" w14:textId="2878D045"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42.3</w:t>
            </w:r>
          </w:p>
        </w:tc>
        <w:tc>
          <w:tcPr>
            <w:tcW w:w="0" w:type="auto"/>
            <w:vAlign w:val="center"/>
          </w:tcPr>
          <w:p w14:paraId="0A16F550" w14:textId="659DD5AB"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55.6</w:t>
            </w:r>
          </w:p>
        </w:tc>
        <w:tc>
          <w:tcPr>
            <w:tcW w:w="0" w:type="auto"/>
            <w:vAlign w:val="center"/>
          </w:tcPr>
          <w:p w14:paraId="2DCDBF7A" w14:textId="42E87D4D"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97.0</w:t>
            </w:r>
          </w:p>
        </w:tc>
        <w:tc>
          <w:tcPr>
            <w:tcW w:w="0" w:type="auto"/>
            <w:vAlign w:val="center"/>
          </w:tcPr>
          <w:p w14:paraId="493774C0" w14:textId="6C1BDDBE" w:rsidR="00B73DB1" w:rsidRPr="004A19CD" w:rsidRDefault="00B73DB1" w:rsidP="00B73DB1">
            <w:pPr>
              <w:rPr>
                <w:rFonts w:ascii="Times New Roman" w:eastAsia="Times New Roman" w:hAnsi="Times New Roman" w:cs="Times New Roman"/>
                <w:color w:val="C65911"/>
                <w:sz w:val="8"/>
                <w:szCs w:val="8"/>
                <w:lang w:val="en-HK" w:bidi="th-TH"/>
              </w:rPr>
            </w:pPr>
            <w:r w:rsidRPr="000451E0">
              <w:rPr>
                <w:rFonts w:ascii="Times New Roman" w:hAnsi="Times New Roman" w:cs="Times New Roman"/>
                <w:color w:val="C65911"/>
                <w:sz w:val="8"/>
                <w:szCs w:val="8"/>
                <w:highlight w:val="yellow"/>
              </w:rPr>
              <w:t>1.15</w:t>
            </w:r>
          </w:p>
        </w:tc>
        <w:tc>
          <w:tcPr>
            <w:tcW w:w="0" w:type="auto"/>
            <w:vAlign w:val="center"/>
          </w:tcPr>
          <w:p w14:paraId="6F86C3E3" w14:textId="670D64D3"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0.1</w:t>
            </w:r>
          </w:p>
        </w:tc>
        <w:tc>
          <w:tcPr>
            <w:tcW w:w="0" w:type="auto"/>
            <w:vAlign w:val="center"/>
          </w:tcPr>
          <w:p w14:paraId="2015C903" w14:textId="07E1E1ED"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0.00133</w:t>
            </w:r>
          </w:p>
        </w:tc>
        <w:tc>
          <w:tcPr>
            <w:tcW w:w="0" w:type="auto"/>
          </w:tcPr>
          <w:p w14:paraId="089588F6" w14:textId="204B9622" w:rsidR="00B73DB1" w:rsidRPr="000451E0" w:rsidRDefault="00B73DB1" w:rsidP="00B73DB1">
            <w:pPr>
              <w:rPr>
                <w:rFonts w:ascii="Times New Roman" w:hAnsi="Times New Roman" w:cs="Times New Roman"/>
                <w:b/>
                <w:bCs/>
                <w:color w:val="C65911"/>
                <w:sz w:val="8"/>
                <w:szCs w:val="8"/>
              </w:rPr>
            </w:pPr>
            <w:r w:rsidRPr="000451E0">
              <w:rPr>
                <w:rFonts w:hint="eastAsia"/>
                <w:b/>
                <w:bCs/>
                <w:color w:val="EE0000"/>
                <w:sz w:val="8"/>
                <w:szCs w:val="8"/>
              </w:rPr>
              <w:t>1.0</w:t>
            </w:r>
          </w:p>
        </w:tc>
      </w:tr>
      <w:tr w:rsidR="0056542B" w:rsidRPr="003E6F1B" w14:paraId="40AA4AED" w14:textId="4BB9CE25" w:rsidTr="0056542B">
        <w:trPr>
          <w:trHeight w:val="216"/>
        </w:trPr>
        <w:tc>
          <w:tcPr>
            <w:tcW w:w="0" w:type="auto"/>
            <w:shd w:val="clear" w:color="auto" w:fill="FCE4D6"/>
            <w:vAlign w:val="center"/>
          </w:tcPr>
          <w:p w14:paraId="2349061B" w14:textId="77777777" w:rsidR="00B73DB1" w:rsidRPr="004A19CD" w:rsidRDefault="00B73DB1" w:rsidP="008B457B">
            <w:pPr>
              <w:rPr>
                <w:rFonts w:ascii="Times New Roman" w:hAnsi="Times New Roman" w:cs="Times New Roman"/>
                <w:color w:val="C65911"/>
                <w:sz w:val="8"/>
                <w:szCs w:val="8"/>
                <w:lang w:val="en-HK" w:bidi="th-TH"/>
              </w:rPr>
            </w:pPr>
            <w:r w:rsidRPr="004A19CD">
              <w:rPr>
                <w:rFonts w:ascii="Times New Roman" w:hAnsi="Times New Roman" w:cs="Times New Roman"/>
                <w:color w:val="C65911"/>
                <w:sz w:val="8"/>
                <w:szCs w:val="8"/>
                <w:lang w:val="en-HK" w:bidi="th-TH"/>
              </w:rPr>
              <w:t>25</w:t>
            </w:r>
          </w:p>
        </w:tc>
        <w:tc>
          <w:tcPr>
            <w:tcW w:w="0" w:type="auto"/>
            <w:shd w:val="clear" w:color="auto" w:fill="FCE4D6"/>
            <w:vAlign w:val="center"/>
          </w:tcPr>
          <w:p w14:paraId="437BEF62" w14:textId="0DE5945A"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Warehouse</w:t>
            </w:r>
          </w:p>
        </w:tc>
        <w:tc>
          <w:tcPr>
            <w:tcW w:w="0" w:type="auto"/>
            <w:shd w:val="clear" w:color="auto" w:fill="FCE4D6"/>
            <w:vAlign w:val="center"/>
          </w:tcPr>
          <w:p w14:paraId="049B5793" w14:textId="2A761711"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20</w:t>
            </w:r>
          </w:p>
        </w:tc>
        <w:tc>
          <w:tcPr>
            <w:tcW w:w="0" w:type="auto"/>
            <w:shd w:val="clear" w:color="auto" w:fill="FCE4D6"/>
            <w:vAlign w:val="center"/>
          </w:tcPr>
          <w:p w14:paraId="60DB39CE" w14:textId="0F5FAE83"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12</w:t>
            </w:r>
          </w:p>
        </w:tc>
        <w:tc>
          <w:tcPr>
            <w:tcW w:w="0" w:type="auto"/>
            <w:shd w:val="clear" w:color="auto" w:fill="FCE4D6"/>
            <w:vAlign w:val="center"/>
          </w:tcPr>
          <w:p w14:paraId="567B5521" w14:textId="063B411B"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Moderate exercise</w:t>
            </w:r>
          </w:p>
        </w:tc>
        <w:tc>
          <w:tcPr>
            <w:tcW w:w="0" w:type="auto"/>
            <w:shd w:val="clear" w:color="auto" w:fill="FCE4D6"/>
            <w:vAlign w:val="center"/>
          </w:tcPr>
          <w:p w14:paraId="547DABB4" w14:textId="6624E848"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4</w:t>
            </w:r>
          </w:p>
        </w:tc>
        <w:tc>
          <w:tcPr>
            <w:tcW w:w="0" w:type="auto"/>
            <w:shd w:val="clear" w:color="auto" w:fill="FCE4D6"/>
            <w:vAlign w:val="center"/>
          </w:tcPr>
          <w:p w14:paraId="7430F4A0" w14:textId="30F00E2A"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2</w:t>
            </w:r>
          </w:p>
        </w:tc>
        <w:tc>
          <w:tcPr>
            <w:tcW w:w="0" w:type="auto"/>
            <w:shd w:val="clear" w:color="auto" w:fill="FCE4D6"/>
            <w:vAlign w:val="center"/>
          </w:tcPr>
          <w:p w14:paraId="15258EF8" w14:textId="33A6F6FE"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10</w:t>
            </w:r>
          </w:p>
        </w:tc>
        <w:tc>
          <w:tcPr>
            <w:tcW w:w="0" w:type="auto"/>
            <w:shd w:val="clear" w:color="auto" w:fill="FCE4D6"/>
            <w:vAlign w:val="center"/>
          </w:tcPr>
          <w:p w14:paraId="5CEA88D9" w14:textId="31040FCA"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60.0</w:t>
            </w:r>
          </w:p>
        </w:tc>
        <w:tc>
          <w:tcPr>
            <w:tcW w:w="0" w:type="auto"/>
            <w:shd w:val="clear" w:color="auto" w:fill="FCE4D6"/>
            <w:vAlign w:val="center"/>
          </w:tcPr>
          <w:p w14:paraId="2C90D4FC" w14:textId="03DE789A"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25.5</w:t>
            </w:r>
          </w:p>
        </w:tc>
        <w:tc>
          <w:tcPr>
            <w:tcW w:w="0" w:type="auto"/>
            <w:shd w:val="clear" w:color="auto" w:fill="FCE4D6"/>
            <w:vAlign w:val="center"/>
          </w:tcPr>
          <w:p w14:paraId="4B478D74" w14:textId="08C5529D"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1.5</w:t>
            </w:r>
          </w:p>
        </w:tc>
        <w:tc>
          <w:tcPr>
            <w:tcW w:w="0" w:type="auto"/>
            <w:shd w:val="clear" w:color="auto" w:fill="FCE4D6"/>
            <w:vAlign w:val="center"/>
          </w:tcPr>
          <w:p w14:paraId="130A870A" w14:textId="3DDAAB1A"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0.163</w:t>
            </w:r>
          </w:p>
        </w:tc>
        <w:tc>
          <w:tcPr>
            <w:tcW w:w="0" w:type="auto"/>
            <w:shd w:val="clear" w:color="auto" w:fill="FCE4D6"/>
            <w:vAlign w:val="center"/>
          </w:tcPr>
          <w:p w14:paraId="15EB53B1" w14:textId="08E2DB97"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30.5</w:t>
            </w:r>
          </w:p>
        </w:tc>
        <w:tc>
          <w:tcPr>
            <w:tcW w:w="0" w:type="auto"/>
            <w:shd w:val="clear" w:color="auto" w:fill="FCE4D6"/>
            <w:vAlign w:val="center"/>
          </w:tcPr>
          <w:p w14:paraId="7FF66498" w14:textId="020EECDA"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5.0</w:t>
            </w:r>
          </w:p>
        </w:tc>
        <w:tc>
          <w:tcPr>
            <w:tcW w:w="0" w:type="auto"/>
            <w:shd w:val="clear" w:color="auto" w:fill="FCE4D6"/>
            <w:vAlign w:val="center"/>
          </w:tcPr>
          <w:p w14:paraId="2A7E1D5F" w14:textId="731AFDE0"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8.3</w:t>
            </w:r>
          </w:p>
        </w:tc>
        <w:tc>
          <w:tcPr>
            <w:tcW w:w="0" w:type="auto"/>
            <w:shd w:val="clear" w:color="auto" w:fill="FCE4D6"/>
            <w:vAlign w:val="center"/>
          </w:tcPr>
          <w:p w14:paraId="43398C9E" w14:textId="0416BC03"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30.4</w:t>
            </w:r>
          </w:p>
        </w:tc>
        <w:tc>
          <w:tcPr>
            <w:tcW w:w="0" w:type="auto"/>
            <w:shd w:val="clear" w:color="auto" w:fill="FCE4D6"/>
            <w:vAlign w:val="center"/>
          </w:tcPr>
          <w:p w14:paraId="11D471B4" w14:textId="77376779"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0.13</w:t>
            </w:r>
          </w:p>
        </w:tc>
        <w:tc>
          <w:tcPr>
            <w:tcW w:w="0" w:type="auto"/>
            <w:shd w:val="clear" w:color="auto" w:fill="FCE4D6"/>
            <w:vAlign w:val="center"/>
          </w:tcPr>
          <w:p w14:paraId="1E1AB3E0" w14:textId="7FA4EA74"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0.458</w:t>
            </w:r>
          </w:p>
        </w:tc>
        <w:tc>
          <w:tcPr>
            <w:tcW w:w="0" w:type="auto"/>
            <w:shd w:val="clear" w:color="auto" w:fill="FCE4D6"/>
            <w:vAlign w:val="center"/>
          </w:tcPr>
          <w:p w14:paraId="017355AC" w14:textId="74C36E88" w:rsidR="00B73DB1" w:rsidRPr="004A19CD" w:rsidRDefault="00B73DB1" w:rsidP="00B73DB1">
            <w:pPr>
              <w:rPr>
                <w:rFonts w:ascii="Times New Roman" w:eastAsia="Times New Roman" w:hAnsi="Times New Roman" w:cs="Times New Roman"/>
                <w:color w:val="C65911"/>
                <w:sz w:val="8"/>
                <w:szCs w:val="8"/>
                <w:lang w:val="en-HK" w:bidi="th-TH"/>
              </w:rPr>
            </w:pPr>
            <w:r w:rsidRPr="004A19CD">
              <w:rPr>
                <w:rFonts w:ascii="Times New Roman" w:hAnsi="Times New Roman" w:cs="Times New Roman"/>
                <w:color w:val="C65911"/>
                <w:sz w:val="8"/>
                <w:szCs w:val="8"/>
              </w:rPr>
              <w:t>0.02626</w:t>
            </w:r>
          </w:p>
        </w:tc>
        <w:tc>
          <w:tcPr>
            <w:tcW w:w="0" w:type="auto"/>
            <w:shd w:val="clear" w:color="auto" w:fill="FCE4D6"/>
          </w:tcPr>
          <w:p w14:paraId="3226471F" w14:textId="50AD58DC" w:rsidR="00B73DB1" w:rsidRPr="004A19CD" w:rsidRDefault="00B73DB1" w:rsidP="00B73DB1">
            <w:pPr>
              <w:rPr>
                <w:rFonts w:ascii="Times New Roman" w:hAnsi="Times New Roman" w:cs="Times New Roman"/>
                <w:color w:val="C65911"/>
                <w:sz w:val="8"/>
                <w:szCs w:val="8"/>
              </w:rPr>
            </w:pPr>
            <w:r w:rsidRPr="004A19CD">
              <w:rPr>
                <w:rFonts w:ascii="Times New Roman" w:hAnsi="Times New Roman" w:cs="Times New Roman"/>
                <w:color w:val="C65911"/>
                <w:sz w:val="8"/>
                <w:szCs w:val="8"/>
              </w:rPr>
              <w:t>35.4</w:t>
            </w:r>
          </w:p>
        </w:tc>
      </w:tr>
    </w:tbl>
    <w:p w14:paraId="02835557" w14:textId="77777777" w:rsidR="000451E0" w:rsidRPr="007F4DA0" w:rsidRDefault="000451E0" w:rsidP="000451E0">
      <w:pPr>
        <w:spacing w:after="0" w:line="240" w:lineRule="auto"/>
        <w:rPr>
          <w:rFonts w:ascii="Times New Roman" w:hAnsi="Times New Roman" w:cs="Times New Roman"/>
          <w:sz w:val="24"/>
          <w:szCs w:val="24"/>
          <w:shd w:val="clear" w:color="auto" w:fill="FFFFFF"/>
        </w:rPr>
      </w:pPr>
      <w:r w:rsidRPr="008304BD">
        <w:rPr>
          <w:rFonts w:ascii="Times New Roman" w:hAnsi="Times New Roman" w:cs="Times New Roman" w:hint="eastAsia"/>
          <w:sz w:val="24"/>
          <w:szCs w:val="24"/>
          <w:shd w:val="clear" w:color="auto" w:fill="FFFFFF"/>
          <w:vertAlign w:val="superscript"/>
        </w:rPr>
        <w:t>#</w:t>
      </w:r>
      <w:r>
        <w:rPr>
          <w:rFonts w:ascii="Times New Roman" w:hAnsi="Times New Roman" w:cs="Times New Roman" w:hint="eastAsia"/>
          <w:sz w:val="24"/>
          <w:szCs w:val="24"/>
          <w:shd w:val="clear" w:color="auto" w:fill="FFFFFF"/>
          <w:vertAlign w:val="superscript"/>
        </w:rPr>
        <w:t xml:space="preserve"> </w:t>
      </w:r>
      <w:r w:rsidRPr="007F4DA0">
        <w:rPr>
          <w:rFonts w:ascii="Times New Roman" w:hAnsi="Times New Roman" w:cs="Times New Roman"/>
          <w:sz w:val="24"/>
          <w:szCs w:val="24"/>
          <w:shd w:val="clear" w:color="auto" w:fill="FFFFFF"/>
        </w:rPr>
        <w:t>These</w:t>
      </w:r>
      <w:r w:rsidRPr="007F4DA0">
        <w:rPr>
          <w:rFonts w:ascii="Times New Roman" w:hAnsi="Times New Roman" w:cs="Times New Roman" w:hint="eastAsia"/>
          <w:sz w:val="24"/>
          <w:szCs w:val="24"/>
          <w:shd w:val="clear" w:color="auto" w:fill="FFFFFF"/>
        </w:rPr>
        <w:t xml:space="preserve"> red 1.0 values represent that the VTAC exceeds the required effective clean flow rate.</w:t>
      </w:r>
    </w:p>
    <w:p w14:paraId="036D9385" w14:textId="77777777" w:rsidR="000451E0" w:rsidRDefault="000451E0" w:rsidP="000451E0">
      <w:pPr>
        <w:spacing w:after="0" w:line="240" w:lineRule="auto"/>
        <w:rPr>
          <w:rFonts w:ascii="Times New Roman" w:hAnsi="Times New Roman" w:cs="Times New Roman"/>
          <w:sz w:val="24"/>
          <w:szCs w:val="24"/>
          <w:shd w:val="clear" w:color="auto" w:fill="FFFFFF"/>
        </w:rPr>
      </w:pPr>
      <w:r>
        <w:rPr>
          <w:rFonts w:ascii="Times New Roman" w:hAnsi="Times New Roman" w:cs="Times New Roman" w:hint="eastAsia"/>
          <w:sz w:val="24"/>
          <w:szCs w:val="24"/>
          <w:shd w:val="clear" w:color="auto" w:fill="FFFFFF"/>
        </w:rPr>
        <w:t xml:space="preserve">* The numbers </w:t>
      </w:r>
      <w:r>
        <w:rPr>
          <w:rFonts w:ascii="Times New Roman" w:hAnsi="Times New Roman" w:cs="Times New Roman"/>
          <w:sz w:val="24"/>
          <w:szCs w:val="24"/>
          <w:shd w:val="clear" w:color="auto" w:fill="FFFFFF"/>
        </w:rPr>
        <w:t>highlighted</w:t>
      </w:r>
      <w:r>
        <w:rPr>
          <w:rFonts w:ascii="Times New Roman" w:hAnsi="Times New Roman" w:cs="Times New Roman" w:hint="eastAsia"/>
          <w:sz w:val="24"/>
          <w:szCs w:val="24"/>
          <w:shd w:val="clear" w:color="auto" w:fill="FFFFFF"/>
        </w:rPr>
        <w:t xml:space="preserve"> by yellow are the maximum or minimum values.</w:t>
      </w:r>
    </w:p>
    <w:p w14:paraId="751615F8" w14:textId="77777777" w:rsidR="00734D37" w:rsidRDefault="00734D37" w:rsidP="00F934D0">
      <w:pPr>
        <w:rPr>
          <w:rFonts w:ascii="Times New Roman" w:hAnsi="Times New Roman" w:cs="Times New Roman"/>
          <w:sz w:val="24"/>
          <w:szCs w:val="24"/>
          <w:shd w:val="clear" w:color="auto" w:fill="FFFFFF"/>
        </w:rPr>
      </w:pPr>
    </w:p>
    <w:p w14:paraId="7532FDEB" w14:textId="56701FE8" w:rsidR="003D6953" w:rsidRPr="00B66FFB" w:rsidRDefault="003D6953" w:rsidP="00F934D0">
      <w:pPr>
        <w:rPr>
          <w:rFonts w:ascii="Times New Roman" w:hAnsi="Times New Roman" w:cs="Times New Roman"/>
          <w:b/>
          <w:bCs/>
          <w:sz w:val="24"/>
          <w:szCs w:val="24"/>
          <w:shd w:val="clear" w:color="auto" w:fill="FFFFFF"/>
        </w:rPr>
      </w:pPr>
      <w:r w:rsidRPr="00B66FFB">
        <w:rPr>
          <w:rFonts w:ascii="Times New Roman" w:hAnsi="Times New Roman" w:cs="Times New Roman"/>
          <w:b/>
          <w:bCs/>
          <w:sz w:val="24"/>
          <w:szCs w:val="24"/>
          <w:shd w:val="clear" w:color="auto" w:fill="FFFFFF"/>
        </w:rPr>
        <w:t>Supplementary References</w:t>
      </w:r>
    </w:p>
    <w:p w14:paraId="01F0D898" w14:textId="77777777" w:rsidR="00BF22AC" w:rsidRPr="00486DEC" w:rsidRDefault="00BF22AC" w:rsidP="00BF22AC">
      <w:pPr>
        <w:pStyle w:val="ListParagraph"/>
        <w:numPr>
          <w:ilvl w:val="0"/>
          <w:numId w:val="40"/>
        </w:numPr>
        <w:snapToGrid w:val="0"/>
        <w:spacing w:after="0" w:line="240" w:lineRule="auto"/>
        <w:contextualSpacing w:val="0"/>
        <w:rPr>
          <w:rFonts w:ascii="Times New Roman" w:hAnsi="Times New Roman" w:cs="Times New Roman"/>
          <w:sz w:val="24"/>
          <w:szCs w:val="24"/>
        </w:rPr>
      </w:pPr>
      <w:r w:rsidRPr="00486DEC">
        <w:rPr>
          <w:rFonts w:ascii="Times New Roman" w:hAnsi="Times New Roman" w:cs="Times New Roman"/>
          <w:sz w:val="24"/>
          <w:szCs w:val="24"/>
        </w:rPr>
        <w:t xml:space="preserve">Ainsworth, B.E., Haskell, W.L., Herrmann, S.D., Meckes, N., Bassett, D.R., Tudor-Locke, C., Greer, J.L., Vezina, J., Whitt-Glover, M.C. and Leon, A.S., 2011. 2011 Compendium of Physical Activities: a second update of codes and MET values. </w:t>
      </w:r>
      <w:r w:rsidRPr="00486DEC">
        <w:rPr>
          <w:rFonts w:ascii="Times New Roman" w:hAnsi="Times New Roman" w:cs="Times New Roman"/>
          <w:i/>
          <w:iCs/>
          <w:sz w:val="24"/>
          <w:szCs w:val="24"/>
        </w:rPr>
        <w:t>Medicine &amp; Science in Sports &amp; Exercise</w:t>
      </w:r>
      <w:r w:rsidRPr="00486DEC">
        <w:rPr>
          <w:rFonts w:ascii="Times New Roman" w:hAnsi="Times New Roman" w:cs="Times New Roman"/>
          <w:sz w:val="24"/>
          <w:szCs w:val="24"/>
        </w:rPr>
        <w:t xml:space="preserve">, </w:t>
      </w:r>
      <w:r w:rsidRPr="00486DEC">
        <w:rPr>
          <w:rFonts w:ascii="Times New Roman" w:hAnsi="Times New Roman" w:cs="Times New Roman"/>
          <w:i/>
          <w:iCs/>
          <w:sz w:val="24"/>
          <w:szCs w:val="24"/>
        </w:rPr>
        <w:t>43</w:t>
      </w:r>
      <w:r w:rsidRPr="00486DEC">
        <w:rPr>
          <w:rFonts w:ascii="Times New Roman" w:hAnsi="Times New Roman" w:cs="Times New Roman"/>
          <w:sz w:val="24"/>
          <w:szCs w:val="24"/>
        </w:rPr>
        <w:t>(8), 1575–1581.</w:t>
      </w:r>
    </w:p>
    <w:p w14:paraId="13471ABE" w14:textId="77777777" w:rsidR="00BF22AC" w:rsidRDefault="00BF22AC" w:rsidP="00BF22AC">
      <w:pPr>
        <w:pStyle w:val="ListParagraph"/>
        <w:numPr>
          <w:ilvl w:val="0"/>
          <w:numId w:val="40"/>
        </w:numPr>
        <w:snapToGrid w:val="0"/>
        <w:spacing w:after="0" w:line="240" w:lineRule="auto"/>
        <w:contextualSpacing w:val="0"/>
        <w:rPr>
          <w:rFonts w:ascii="Times New Roman" w:hAnsi="Times New Roman" w:cs="Times New Roman"/>
          <w:color w:val="000000" w:themeColor="text1"/>
          <w:sz w:val="24"/>
          <w:szCs w:val="24"/>
        </w:rPr>
      </w:pPr>
      <w:r w:rsidRPr="00486DEC">
        <w:rPr>
          <w:rFonts w:ascii="Times New Roman" w:hAnsi="Times New Roman" w:cs="Times New Roman"/>
          <w:color w:val="000000" w:themeColor="text1"/>
          <w:sz w:val="24"/>
          <w:szCs w:val="24"/>
        </w:rPr>
        <w:t>ASHRAE</w:t>
      </w:r>
      <w:r>
        <w:rPr>
          <w:rFonts w:ascii="Times New Roman" w:hAnsi="Times New Roman" w:cs="Times New Roman" w:hint="eastAsia"/>
          <w:color w:val="000000" w:themeColor="text1"/>
          <w:sz w:val="24"/>
          <w:szCs w:val="24"/>
        </w:rPr>
        <w:t xml:space="preserve"> 62.1</w:t>
      </w:r>
      <w:r w:rsidRPr="00486DEC">
        <w:rPr>
          <w:rFonts w:ascii="Times New Roman" w:hAnsi="Times New Roman" w:cs="Times New Roman"/>
          <w:color w:val="000000" w:themeColor="text1"/>
          <w:sz w:val="24"/>
          <w:szCs w:val="24"/>
        </w:rPr>
        <w:t>, 20</w:t>
      </w:r>
      <w:r>
        <w:rPr>
          <w:rFonts w:ascii="Times New Roman" w:hAnsi="Times New Roman" w:cs="Times New Roman" w:hint="eastAsia"/>
          <w:color w:val="000000" w:themeColor="text1"/>
          <w:sz w:val="24"/>
          <w:szCs w:val="24"/>
        </w:rPr>
        <w:t>22</w:t>
      </w:r>
      <w:r w:rsidRPr="00486DEC">
        <w:rPr>
          <w:rFonts w:ascii="Times New Roman" w:hAnsi="Times New Roman" w:cs="Times New Roman"/>
          <w:color w:val="000000" w:themeColor="text1"/>
          <w:sz w:val="24"/>
          <w:szCs w:val="24"/>
        </w:rPr>
        <w:t>. ANSI/ASHRAE Standard 62.1-20</w:t>
      </w:r>
      <w:r>
        <w:rPr>
          <w:rFonts w:ascii="Times New Roman" w:hAnsi="Times New Roman" w:cs="Times New Roman" w:hint="eastAsia"/>
          <w:color w:val="000000" w:themeColor="text1"/>
          <w:sz w:val="24"/>
          <w:szCs w:val="24"/>
        </w:rPr>
        <w:t>22</w:t>
      </w:r>
      <w:r w:rsidRPr="00486DEC">
        <w:rPr>
          <w:rFonts w:ascii="Times New Roman" w:hAnsi="Times New Roman" w:cs="Times New Roman"/>
          <w:color w:val="000000" w:themeColor="text1"/>
          <w:sz w:val="24"/>
          <w:szCs w:val="24"/>
        </w:rPr>
        <w:t xml:space="preserve">, </w:t>
      </w:r>
      <w:r w:rsidRPr="00486DEC">
        <w:rPr>
          <w:rFonts w:ascii="Times New Roman" w:hAnsi="Times New Roman" w:cs="Times New Roman"/>
          <w:i/>
          <w:iCs/>
          <w:color w:val="000000" w:themeColor="text1"/>
          <w:sz w:val="24"/>
          <w:szCs w:val="24"/>
        </w:rPr>
        <w:t>Ventilation for Acceptable Indoor Air Quality</w:t>
      </w:r>
      <w:r w:rsidRPr="00486DEC">
        <w:rPr>
          <w:rFonts w:ascii="Times New Roman" w:hAnsi="Times New Roman" w:cs="Times New Roman"/>
          <w:color w:val="000000" w:themeColor="text1"/>
          <w:sz w:val="24"/>
          <w:szCs w:val="24"/>
        </w:rPr>
        <w:t xml:space="preserve">. Atlanta, GA: </w:t>
      </w:r>
      <w:r w:rsidRPr="00486DEC">
        <w:rPr>
          <w:rFonts w:ascii="Times New Roman" w:hAnsi="Times New Roman" w:cs="Times New Roman"/>
          <w:sz w:val="24"/>
          <w:szCs w:val="24"/>
        </w:rPr>
        <w:t>American Society of Heating, Refrigerating and Air-Conditioning Engineers, Inc</w:t>
      </w:r>
      <w:r w:rsidRPr="00486DEC">
        <w:rPr>
          <w:rFonts w:ascii="Times New Roman" w:hAnsi="Times New Roman" w:cs="Times New Roman"/>
          <w:color w:val="000000" w:themeColor="text1"/>
          <w:sz w:val="24"/>
          <w:szCs w:val="24"/>
        </w:rPr>
        <w:t>.</w:t>
      </w:r>
    </w:p>
    <w:p w14:paraId="29D9AA57" w14:textId="77777777" w:rsidR="00BF22AC" w:rsidRPr="00486DEC" w:rsidRDefault="00BF22AC" w:rsidP="00BF22AC">
      <w:pPr>
        <w:pStyle w:val="ListParagraph"/>
        <w:numPr>
          <w:ilvl w:val="0"/>
          <w:numId w:val="40"/>
        </w:numPr>
        <w:snapToGrid w:val="0"/>
        <w:spacing w:after="0" w:line="240" w:lineRule="auto"/>
        <w:contextualSpacing w:val="0"/>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 xml:space="preserve">ASHRAE 241, 2023. ANSI/ASHRAE Standard 241, </w:t>
      </w:r>
      <w:r w:rsidRPr="006A2FFF">
        <w:rPr>
          <w:rFonts w:ascii="Times New Roman" w:hAnsi="Times New Roman" w:cs="Times New Roman" w:hint="eastAsia"/>
          <w:i/>
          <w:iCs/>
          <w:color w:val="000000" w:themeColor="text1"/>
          <w:sz w:val="24"/>
          <w:szCs w:val="24"/>
        </w:rPr>
        <w:t>Control of Infectious Aerosols</w:t>
      </w:r>
      <w:r>
        <w:rPr>
          <w:rFonts w:ascii="Times New Roman" w:hAnsi="Times New Roman" w:cs="Times New Roman" w:hint="eastAsia"/>
          <w:color w:val="000000" w:themeColor="text1"/>
          <w:sz w:val="24"/>
          <w:szCs w:val="24"/>
        </w:rPr>
        <w:t xml:space="preserve">. </w:t>
      </w:r>
      <w:r w:rsidRPr="00486DEC">
        <w:rPr>
          <w:rFonts w:ascii="Times New Roman" w:hAnsi="Times New Roman" w:cs="Times New Roman"/>
          <w:color w:val="000000" w:themeColor="text1"/>
          <w:sz w:val="24"/>
          <w:szCs w:val="24"/>
        </w:rPr>
        <w:t xml:space="preserve">Atlanta, GA: </w:t>
      </w:r>
      <w:r w:rsidRPr="00486DEC">
        <w:rPr>
          <w:rFonts w:ascii="Times New Roman" w:hAnsi="Times New Roman" w:cs="Times New Roman"/>
          <w:sz w:val="24"/>
          <w:szCs w:val="24"/>
        </w:rPr>
        <w:t>American Society of Heating, Refrigerating and Air-Conditioning Engineers, Inc</w:t>
      </w:r>
      <w:r w:rsidRPr="00486DEC">
        <w:rPr>
          <w:rFonts w:ascii="Times New Roman" w:hAnsi="Times New Roman" w:cs="Times New Roman"/>
          <w:color w:val="000000" w:themeColor="text1"/>
          <w:sz w:val="24"/>
          <w:szCs w:val="24"/>
        </w:rPr>
        <w:t>.</w:t>
      </w:r>
    </w:p>
    <w:p w14:paraId="33437489" w14:textId="5C70E7D1" w:rsidR="00BF22AC" w:rsidRPr="00B66FFB" w:rsidRDefault="009C7283" w:rsidP="009C7283">
      <w:pPr>
        <w:pStyle w:val="ListParagraph"/>
        <w:numPr>
          <w:ilvl w:val="0"/>
          <w:numId w:val="40"/>
        </w:numPr>
        <w:snapToGrid w:val="0"/>
        <w:spacing w:after="0" w:line="240" w:lineRule="auto"/>
        <w:contextualSpacing w:val="0"/>
        <w:rPr>
          <w:rFonts w:ascii="Times New Roman" w:eastAsia="Times New Roman" w:hAnsi="Times New Roman" w:cs="Times New Roman"/>
          <w:color w:val="212529"/>
          <w:sz w:val="24"/>
          <w:szCs w:val="24"/>
        </w:rPr>
      </w:pPr>
      <w:r w:rsidRPr="00486DEC">
        <w:rPr>
          <w:rFonts w:ascii="Times New Roman" w:eastAsia="Times New Roman" w:hAnsi="Times New Roman" w:cs="Times New Roman"/>
          <w:color w:val="212529"/>
          <w:sz w:val="24"/>
          <w:szCs w:val="24"/>
        </w:rPr>
        <w:lastRenderedPageBreak/>
        <w:t xml:space="preserve">Jia, W., Cheng, P., Ma, L., Wang, S., Qian, H. </w:t>
      </w:r>
      <w:r>
        <w:rPr>
          <w:rFonts w:ascii="Times New Roman" w:hAnsi="Times New Roman" w:cs="Times New Roman" w:hint="eastAsia"/>
          <w:color w:val="212529"/>
          <w:sz w:val="24"/>
          <w:szCs w:val="24"/>
        </w:rPr>
        <w:t>and</w:t>
      </w:r>
      <w:r w:rsidRPr="00486DEC">
        <w:rPr>
          <w:rFonts w:ascii="Times New Roman" w:eastAsia="Times New Roman" w:hAnsi="Times New Roman" w:cs="Times New Roman"/>
          <w:color w:val="212529"/>
          <w:sz w:val="24"/>
          <w:szCs w:val="24"/>
        </w:rPr>
        <w:t xml:space="preserve"> Li, Y.</w:t>
      </w:r>
      <w:r>
        <w:rPr>
          <w:rFonts w:ascii="Times New Roman" w:hAnsi="Times New Roman" w:cs="Times New Roman" w:hint="eastAsia"/>
          <w:color w:val="212529"/>
          <w:sz w:val="24"/>
          <w:szCs w:val="24"/>
        </w:rPr>
        <w:t>,</w:t>
      </w:r>
      <w:r w:rsidRPr="00486DEC">
        <w:rPr>
          <w:rFonts w:ascii="Times New Roman" w:eastAsia="Times New Roman" w:hAnsi="Times New Roman" w:cs="Times New Roman"/>
          <w:color w:val="212529"/>
          <w:sz w:val="24"/>
          <w:szCs w:val="24"/>
        </w:rPr>
        <w:t xml:space="preserve"> 2022. Individual heterogeneity and airborne infection: Effect of non-uniform air distribution. </w:t>
      </w:r>
      <w:r w:rsidRPr="00486DEC">
        <w:rPr>
          <w:rFonts w:ascii="Times New Roman" w:eastAsia="Times New Roman" w:hAnsi="Times New Roman" w:cs="Times New Roman"/>
          <w:i/>
          <w:iCs/>
          <w:color w:val="212529"/>
          <w:sz w:val="24"/>
          <w:szCs w:val="24"/>
        </w:rPr>
        <w:t>Building and Environment</w:t>
      </w:r>
      <w:r w:rsidRPr="00486DEC">
        <w:rPr>
          <w:rFonts w:ascii="Times New Roman" w:eastAsia="Times New Roman" w:hAnsi="Times New Roman" w:cs="Times New Roman"/>
          <w:color w:val="212529"/>
          <w:sz w:val="24"/>
          <w:szCs w:val="24"/>
        </w:rPr>
        <w:t xml:space="preserve">, </w:t>
      </w:r>
      <w:r w:rsidRPr="00E12067">
        <w:rPr>
          <w:rFonts w:ascii="Times New Roman" w:eastAsia="Times New Roman" w:hAnsi="Times New Roman" w:cs="Times New Roman"/>
          <w:i/>
          <w:iCs/>
          <w:color w:val="212529"/>
          <w:sz w:val="24"/>
          <w:szCs w:val="24"/>
        </w:rPr>
        <w:t>226</w:t>
      </w:r>
      <w:r w:rsidRPr="00486DEC">
        <w:rPr>
          <w:rFonts w:ascii="Times New Roman" w:eastAsia="Times New Roman" w:hAnsi="Times New Roman" w:cs="Times New Roman"/>
          <w:color w:val="212529"/>
          <w:sz w:val="24"/>
          <w:szCs w:val="24"/>
        </w:rPr>
        <w:t>, 109674.</w:t>
      </w:r>
    </w:p>
    <w:p w14:paraId="28345929" w14:textId="1B414D69" w:rsidR="008023A3" w:rsidRPr="00B66FFB" w:rsidRDefault="008023A3" w:rsidP="008C002F">
      <w:pPr>
        <w:pStyle w:val="ListParagraph"/>
        <w:numPr>
          <w:ilvl w:val="0"/>
          <w:numId w:val="40"/>
        </w:numPr>
        <w:snapToGrid w:val="0"/>
        <w:spacing w:after="0" w:line="240" w:lineRule="auto"/>
        <w:contextualSpacing w:val="0"/>
        <w:rPr>
          <w:rFonts w:ascii="Times New Roman" w:eastAsia="Times New Roman" w:hAnsi="Times New Roman" w:cs="Times New Roman"/>
          <w:color w:val="212529"/>
          <w:sz w:val="24"/>
          <w:szCs w:val="24"/>
        </w:rPr>
      </w:pPr>
      <w:r w:rsidRPr="008023A3">
        <w:rPr>
          <w:rFonts w:ascii="Times New Roman" w:eastAsia="Times New Roman" w:hAnsi="Times New Roman" w:cs="Times New Roman"/>
          <w:color w:val="212529"/>
          <w:sz w:val="24"/>
          <w:szCs w:val="24"/>
        </w:rPr>
        <w:t xml:space="preserve">Jones, B., Iddon, C., Zaatari, M., Wargocki, P. and Bruns, R., 2025. Risk modeling for ASHRAE Standard 241-2023–Control of infectious aerosols. </w:t>
      </w:r>
      <w:r w:rsidRPr="00A94DCD">
        <w:rPr>
          <w:rFonts w:ascii="Times New Roman" w:eastAsia="Times New Roman" w:hAnsi="Times New Roman" w:cs="Times New Roman"/>
          <w:i/>
          <w:iCs/>
          <w:color w:val="212529"/>
          <w:sz w:val="24"/>
          <w:szCs w:val="24"/>
        </w:rPr>
        <w:t>Building and Environment</w:t>
      </w:r>
      <w:r w:rsidRPr="008023A3">
        <w:rPr>
          <w:rFonts w:ascii="Times New Roman" w:eastAsia="Times New Roman" w:hAnsi="Times New Roman" w:cs="Times New Roman"/>
          <w:color w:val="212529"/>
          <w:sz w:val="24"/>
          <w:szCs w:val="24"/>
        </w:rPr>
        <w:t xml:space="preserve">, </w:t>
      </w:r>
      <w:r w:rsidR="00A94DCD" w:rsidRPr="00B66FFB">
        <w:rPr>
          <w:rFonts w:ascii="Times New Roman" w:hAnsi="Times New Roman" w:cs="Times New Roman"/>
          <w:i/>
          <w:iCs/>
          <w:color w:val="212529"/>
          <w:sz w:val="24"/>
          <w:szCs w:val="24"/>
        </w:rPr>
        <w:t>283</w:t>
      </w:r>
      <w:r w:rsidR="00A94DCD">
        <w:rPr>
          <w:rFonts w:ascii="Times New Roman" w:hAnsi="Times New Roman" w:cs="Times New Roman" w:hint="eastAsia"/>
          <w:color w:val="212529"/>
          <w:sz w:val="24"/>
          <w:szCs w:val="24"/>
        </w:rPr>
        <w:t>,</w:t>
      </w:r>
      <w:r w:rsidR="00822911">
        <w:rPr>
          <w:rFonts w:ascii="Times New Roman" w:hAnsi="Times New Roman" w:cs="Times New Roman" w:hint="eastAsia"/>
          <w:color w:val="212529"/>
          <w:sz w:val="24"/>
          <w:szCs w:val="24"/>
        </w:rPr>
        <w:t xml:space="preserve"> </w:t>
      </w:r>
      <w:r w:rsidRPr="008023A3">
        <w:rPr>
          <w:rFonts w:ascii="Times New Roman" w:eastAsia="Times New Roman" w:hAnsi="Times New Roman" w:cs="Times New Roman"/>
          <w:color w:val="212529"/>
          <w:sz w:val="24"/>
          <w:szCs w:val="24"/>
        </w:rPr>
        <w:t>113318.</w:t>
      </w:r>
    </w:p>
    <w:p w14:paraId="72FB5B32" w14:textId="316400BA" w:rsidR="009C7283" w:rsidRPr="00B66FFB" w:rsidRDefault="009C7283" w:rsidP="00B66FFB">
      <w:pPr>
        <w:pStyle w:val="ListParagraph"/>
        <w:numPr>
          <w:ilvl w:val="0"/>
          <w:numId w:val="40"/>
        </w:numPr>
        <w:tabs>
          <w:tab w:val="left" w:pos="8789"/>
        </w:tabs>
        <w:snapToGrid w:val="0"/>
        <w:spacing w:after="0" w:line="240" w:lineRule="auto"/>
        <w:contextualSpacing w:val="0"/>
        <w:rPr>
          <w:rFonts w:ascii="Times New Roman" w:hAnsi="Times New Roman" w:cs="Times New Roman"/>
          <w:color w:val="222222"/>
          <w:sz w:val="24"/>
          <w:szCs w:val="24"/>
          <w:shd w:val="clear" w:color="auto" w:fill="FFFFFF"/>
        </w:rPr>
      </w:pPr>
      <w:r w:rsidRPr="00486DEC">
        <w:rPr>
          <w:rFonts w:ascii="Times New Roman" w:hAnsi="Times New Roman" w:cs="Times New Roman"/>
          <w:color w:val="222222"/>
          <w:sz w:val="24"/>
          <w:szCs w:val="24"/>
          <w:shd w:val="clear" w:color="auto" w:fill="FFFFFF"/>
        </w:rPr>
        <w:t>Kawano, T., Tsugawa, Y., Nishiyama, K., Morita, H., Yamamura, O. and Hasegawa, K., 2016. Shelter crowding and increased incidence of acute respiratory infection in evacuees following the Great Eastern Japan Earthquake and tsunami. </w:t>
      </w:r>
      <w:r w:rsidRPr="00486DEC">
        <w:rPr>
          <w:rFonts w:ascii="Times New Roman" w:hAnsi="Times New Roman" w:cs="Times New Roman"/>
          <w:i/>
          <w:iCs/>
          <w:color w:val="222222"/>
          <w:sz w:val="24"/>
          <w:szCs w:val="24"/>
          <w:shd w:val="clear" w:color="auto" w:fill="FFFFFF"/>
        </w:rPr>
        <w:t>Epidemiology &amp; Infection</w:t>
      </w:r>
      <w:r w:rsidRPr="00486DEC">
        <w:rPr>
          <w:rFonts w:ascii="Times New Roman" w:hAnsi="Times New Roman" w:cs="Times New Roman"/>
          <w:color w:val="222222"/>
          <w:sz w:val="24"/>
          <w:szCs w:val="24"/>
          <w:shd w:val="clear" w:color="auto" w:fill="FFFFFF"/>
        </w:rPr>
        <w:t>, </w:t>
      </w:r>
      <w:r w:rsidRPr="00486DEC">
        <w:rPr>
          <w:rFonts w:ascii="Times New Roman" w:hAnsi="Times New Roman" w:cs="Times New Roman"/>
          <w:i/>
          <w:iCs/>
          <w:color w:val="222222"/>
          <w:sz w:val="24"/>
          <w:szCs w:val="24"/>
          <w:shd w:val="clear" w:color="auto" w:fill="FFFFFF"/>
        </w:rPr>
        <w:t>144</w:t>
      </w:r>
      <w:r w:rsidRPr="00486DEC">
        <w:rPr>
          <w:rFonts w:ascii="Times New Roman" w:hAnsi="Times New Roman" w:cs="Times New Roman"/>
          <w:color w:val="222222"/>
          <w:sz w:val="24"/>
          <w:szCs w:val="24"/>
          <w:shd w:val="clear" w:color="auto" w:fill="FFFFFF"/>
        </w:rPr>
        <w:t>(4), 787–795.</w:t>
      </w:r>
    </w:p>
    <w:p w14:paraId="31F9A7A7" w14:textId="434D83ED" w:rsidR="00F615D5" w:rsidRPr="007601D8" w:rsidRDefault="008C002F" w:rsidP="007601D8">
      <w:pPr>
        <w:pStyle w:val="ListParagraph"/>
        <w:numPr>
          <w:ilvl w:val="0"/>
          <w:numId w:val="40"/>
        </w:numPr>
        <w:snapToGrid w:val="0"/>
        <w:spacing w:after="0" w:line="240" w:lineRule="auto"/>
        <w:contextualSpacing w:val="0"/>
        <w:rPr>
          <w:rFonts w:ascii="Times New Roman" w:hAnsi="Times New Roman" w:cs="Times New Roman"/>
          <w:sz w:val="24"/>
          <w:szCs w:val="24"/>
        </w:rPr>
      </w:pPr>
      <w:r w:rsidRPr="00790526">
        <w:rPr>
          <w:rFonts w:ascii="Times New Roman" w:hAnsi="Times New Roman" w:cs="Times New Roman"/>
          <w:color w:val="222222"/>
          <w:sz w:val="24"/>
          <w:szCs w:val="24"/>
          <w:shd w:val="clear" w:color="auto" w:fill="FFFFFF"/>
        </w:rPr>
        <w:t>Li, Y., Qian, H., Hang, J., Chen, X., Cheng, P., Ling, H., Wang, S., Liang, P., Li, J., Xiao, S. and Wei, J., 2021. Probable airborne transmission of SARS-CoV-2 in a poorly ventilated restaurant. </w:t>
      </w:r>
      <w:r w:rsidRPr="00790526">
        <w:rPr>
          <w:rFonts w:ascii="Times New Roman" w:hAnsi="Times New Roman" w:cs="Times New Roman"/>
          <w:i/>
          <w:iCs/>
          <w:color w:val="222222"/>
          <w:sz w:val="24"/>
          <w:szCs w:val="24"/>
          <w:shd w:val="clear" w:color="auto" w:fill="FFFFFF"/>
        </w:rPr>
        <w:t>Building and Environment</w:t>
      </w:r>
      <w:r w:rsidRPr="00790526">
        <w:rPr>
          <w:rFonts w:ascii="Times New Roman" w:hAnsi="Times New Roman" w:cs="Times New Roman"/>
          <w:color w:val="222222"/>
          <w:sz w:val="24"/>
          <w:szCs w:val="24"/>
          <w:shd w:val="clear" w:color="auto" w:fill="FFFFFF"/>
        </w:rPr>
        <w:t>, </w:t>
      </w:r>
      <w:r w:rsidRPr="00790526">
        <w:rPr>
          <w:rFonts w:ascii="Times New Roman" w:hAnsi="Times New Roman" w:cs="Times New Roman"/>
          <w:i/>
          <w:iCs/>
          <w:color w:val="222222"/>
          <w:sz w:val="24"/>
          <w:szCs w:val="24"/>
          <w:shd w:val="clear" w:color="auto" w:fill="FFFFFF"/>
        </w:rPr>
        <w:t>196</w:t>
      </w:r>
      <w:r w:rsidRPr="00790526">
        <w:rPr>
          <w:rFonts w:ascii="Times New Roman" w:hAnsi="Times New Roman" w:cs="Times New Roman"/>
          <w:color w:val="222222"/>
          <w:sz w:val="24"/>
          <w:szCs w:val="24"/>
          <w:shd w:val="clear" w:color="auto" w:fill="FFFFFF"/>
        </w:rPr>
        <w:t>, 107788.</w:t>
      </w:r>
    </w:p>
    <w:sectPr w:rsidR="00F615D5" w:rsidRPr="007601D8" w:rsidSect="00C07CB0">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A060E" w14:textId="77777777" w:rsidR="00407B82" w:rsidRDefault="00407B82" w:rsidP="00B625FC">
      <w:pPr>
        <w:spacing w:after="0" w:line="240" w:lineRule="auto"/>
      </w:pPr>
      <w:r>
        <w:separator/>
      </w:r>
    </w:p>
  </w:endnote>
  <w:endnote w:type="continuationSeparator" w:id="0">
    <w:p w14:paraId="5166F5C5" w14:textId="77777777" w:rsidR="00407B82" w:rsidRDefault="00407B82" w:rsidP="00B62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922871"/>
      <w:docPartObj>
        <w:docPartGallery w:val="Page Numbers (Bottom of Page)"/>
        <w:docPartUnique/>
      </w:docPartObj>
    </w:sdtPr>
    <w:sdtEndPr>
      <w:rPr>
        <w:noProof/>
      </w:rPr>
    </w:sdtEndPr>
    <w:sdtContent>
      <w:p w14:paraId="07FFFB8D" w14:textId="22DE2B51" w:rsidR="000A3235" w:rsidRDefault="000A3235">
        <w:pPr>
          <w:pStyle w:val="Footer"/>
          <w:jc w:val="center"/>
        </w:pPr>
        <w:r>
          <w:fldChar w:fldCharType="begin"/>
        </w:r>
        <w:r>
          <w:instrText xml:space="preserve"> PAGE   \* MERGEFORMAT </w:instrText>
        </w:r>
        <w:r>
          <w:fldChar w:fldCharType="separate"/>
        </w:r>
        <w:r w:rsidR="00D33662">
          <w:rPr>
            <w:noProof/>
          </w:rPr>
          <w:t>33</w:t>
        </w:r>
        <w:r>
          <w:rPr>
            <w:noProof/>
          </w:rPr>
          <w:fldChar w:fldCharType="end"/>
        </w:r>
      </w:p>
    </w:sdtContent>
  </w:sdt>
  <w:p w14:paraId="5B639F04" w14:textId="77777777" w:rsidR="000A3235" w:rsidRDefault="000A3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023A9" w14:textId="77777777" w:rsidR="00407B82" w:rsidRDefault="00407B82" w:rsidP="00B625FC">
      <w:pPr>
        <w:spacing w:after="0" w:line="240" w:lineRule="auto"/>
      </w:pPr>
      <w:r>
        <w:separator/>
      </w:r>
    </w:p>
  </w:footnote>
  <w:footnote w:type="continuationSeparator" w:id="0">
    <w:p w14:paraId="181BC7DF" w14:textId="77777777" w:rsidR="00407B82" w:rsidRDefault="00407B82" w:rsidP="00B625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63EF"/>
    <w:multiLevelType w:val="multilevel"/>
    <w:tmpl w:val="151AD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2176C"/>
    <w:multiLevelType w:val="multilevel"/>
    <w:tmpl w:val="8E722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5170C"/>
    <w:multiLevelType w:val="multilevel"/>
    <w:tmpl w:val="C4326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F58FD"/>
    <w:multiLevelType w:val="hybridMultilevel"/>
    <w:tmpl w:val="3B7A20D0"/>
    <w:lvl w:ilvl="0" w:tplc="FD3A4930">
      <w:start w:val="1"/>
      <w:numFmt w:val="decimal"/>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4" w15:restartNumberingAfterBreak="0">
    <w:nsid w:val="0E0C12F1"/>
    <w:multiLevelType w:val="hybridMultilevel"/>
    <w:tmpl w:val="C9683BB2"/>
    <w:lvl w:ilvl="0" w:tplc="3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F4A3075"/>
    <w:multiLevelType w:val="multilevel"/>
    <w:tmpl w:val="7EAC3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037359"/>
    <w:multiLevelType w:val="multilevel"/>
    <w:tmpl w:val="EDA0A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5D389F"/>
    <w:multiLevelType w:val="multilevel"/>
    <w:tmpl w:val="D24E9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8E2581"/>
    <w:multiLevelType w:val="hybridMultilevel"/>
    <w:tmpl w:val="00ECA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5C5711"/>
    <w:multiLevelType w:val="multilevel"/>
    <w:tmpl w:val="D5247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9E1FE9"/>
    <w:multiLevelType w:val="multilevel"/>
    <w:tmpl w:val="CA02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53454C"/>
    <w:multiLevelType w:val="hybridMultilevel"/>
    <w:tmpl w:val="8924C712"/>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2" w15:restartNumberingAfterBreak="0">
    <w:nsid w:val="1DA039A5"/>
    <w:multiLevelType w:val="hybridMultilevel"/>
    <w:tmpl w:val="6038C33A"/>
    <w:lvl w:ilvl="0" w:tplc="27F8A32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BE2ECD"/>
    <w:multiLevelType w:val="hybridMultilevel"/>
    <w:tmpl w:val="3B7A20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AF5B4B"/>
    <w:multiLevelType w:val="multilevel"/>
    <w:tmpl w:val="4596FF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0631C41"/>
    <w:multiLevelType w:val="multilevel"/>
    <w:tmpl w:val="43906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A14DFF"/>
    <w:multiLevelType w:val="hybridMultilevel"/>
    <w:tmpl w:val="52DE97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9404AF"/>
    <w:multiLevelType w:val="multilevel"/>
    <w:tmpl w:val="D2D61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427362"/>
    <w:multiLevelType w:val="multilevel"/>
    <w:tmpl w:val="77E04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DA63C0"/>
    <w:multiLevelType w:val="hybridMultilevel"/>
    <w:tmpl w:val="3B7A20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6A51918"/>
    <w:multiLevelType w:val="hybridMultilevel"/>
    <w:tmpl w:val="BB309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CD24AB"/>
    <w:multiLevelType w:val="multilevel"/>
    <w:tmpl w:val="BF049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633D7F"/>
    <w:multiLevelType w:val="hybridMultilevel"/>
    <w:tmpl w:val="C004030E"/>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3" w15:restartNumberingAfterBreak="0">
    <w:nsid w:val="3FD163B4"/>
    <w:multiLevelType w:val="multilevel"/>
    <w:tmpl w:val="803E41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47247C2C"/>
    <w:multiLevelType w:val="hybridMultilevel"/>
    <w:tmpl w:val="862A5C60"/>
    <w:lvl w:ilvl="0" w:tplc="637AC55A">
      <w:start w:val="1"/>
      <w:numFmt w:val="upperLetter"/>
      <w:lvlText w:val="(%1)"/>
      <w:lvlJc w:val="left"/>
      <w:pPr>
        <w:ind w:left="720" w:hanging="360"/>
      </w:pPr>
      <w:rPr>
        <w:rFonts w:hint="default"/>
        <w:color w:val="0000FF"/>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5" w15:restartNumberingAfterBreak="0">
    <w:nsid w:val="47E973D8"/>
    <w:multiLevelType w:val="multilevel"/>
    <w:tmpl w:val="11345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AC361E"/>
    <w:multiLevelType w:val="multilevel"/>
    <w:tmpl w:val="B882DA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D1618C9"/>
    <w:multiLevelType w:val="hybridMultilevel"/>
    <w:tmpl w:val="3E58349A"/>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8" w15:restartNumberingAfterBreak="0">
    <w:nsid w:val="50824122"/>
    <w:multiLevelType w:val="multilevel"/>
    <w:tmpl w:val="F5487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CC22EB"/>
    <w:multiLevelType w:val="hybridMultilevel"/>
    <w:tmpl w:val="7714A6B0"/>
    <w:lvl w:ilvl="0" w:tplc="3C090001">
      <w:start w:val="1"/>
      <w:numFmt w:val="bullet"/>
      <w:lvlText w:val=""/>
      <w:lvlJc w:val="left"/>
      <w:pPr>
        <w:ind w:left="360" w:hanging="360"/>
      </w:pPr>
      <w:rPr>
        <w:rFonts w:ascii="Symbol" w:hAnsi="Symbol" w:hint="default"/>
      </w:rPr>
    </w:lvl>
    <w:lvl w:ilvl="1" w:tplc="3C090003" w:tentative="1">
      <w:start w:val="1"/>
      <w:numFmt w:val="bullet"/>
      <w:lvlText w:val="o"/>
      <w:lvlJc w:val="left"/>
      <w:pPr>
        <w:ind w:left="1080" w:hanging="360"/>
      </w:pPr>
      <w:rPr>
        <w:rFonts w:ascii="Courier New" w:hAnsi="Courier New" w:cs="Courier New" w:hint="default"/>
      </w:rPr>
    </w:lvl>
    <w:lvl w:ilvl="2" w:tplc="3C090005" w:tentative="1">
      <w:start w:val="1"/>
      <w:numFmt w:val="bullet"/>
      <w:lvlText w:val=""/>
      <w:lvlJc w:val="left"/>
      <w:pPr>
        <w:ind w:left="1800" w:hanging="360"/>
      </w:pPr>
      <w:rPr>
        <w:rFonts w:ascii="Wingdings" w:hAnsi="Wingdings" w:hint="default"/>
      </w:rPr>
    </w:lvl>
    <w:lvl w:ilvl="3" w:tplc="3C090001" w:tentative="1">
      <w:start w:val="1"/>
      <w:numFmt w:val="bullet"/>
      <w:lvlText w:val=""/>
      <w:lvlJc w:val="left"/>
      <w:pPr>
        <w:ind w:left="2520" w:hanging="360"/>
      </w:pPr>
      <w:rPr>
        <w:rFonts w:ascii="Symbol" w:hAnsi="Symbol" w:hint="default"/>
      </w:rPr>
    </w:lvl>
    <w:lvl w:ilvl="4" w:tplc="3C090003" w:tentative="1">
      <w:start w:val="1"/>
      <w:numFmt w:val="bullet"/>
      <w:lvlText w:val="o"/>
      <w:lvlJc w:val="left"/>
      <w:pPr>
        <w:ind w:left="3240" w:hanging="360"/>
      </w:pPr>
      <w:rPr>
        <w:rFonts w:ascii="Courier New" w:hAnsi="Courier New" w:cs="Courier New" w:hint="default"/>
      </w:rPr>
    </w:lvl>
    <w:lvl w:ilvl="5" w:tplc="3C090005" w:tentative="1">
      <w:start w:val="1"/>
      <w:numFmt w:val="bullet"/>
      <w:lvlText w:val=""/>
      <w:lvlJc w:val="left"/>
      <w:pPr>
        <w:ind w:left="3960" w:hanging="360"/>
      </w:pPr>
      <w:rPr>
        <w:rFonts w:ascii="Wingdings" w:hAnsi="Wingdings" w:hint="default"/>
      </w:rPr>
    </w:lvl>
    <w:lvl w:ilvl="6" w:tplc="3C090001" w:tentative="1">
      <w:start w:val="1"/>
      <w:numFmt w:val="bullet"/>
      <w:lvlText w:val=""/>
      <w:lvlJc w:val="left"/>
      <w:pPr>
        <w:ind w:left="4680" w:hanging="360"/>
      </w:pPr>
      <w:rPr>
        <w:rFonts w:ascii="Symbol" w:hAnsi="Symbol" w:hint="default"/>
      </w:rPr>
    </w:lvl>
    <w:lvl w:ilvl="7" w:tplc="3C090003" w:tentative="1">
      <w:start w:val="1"/>
      <w:numFmt w:val="bullet"/>
      <w:lvlText w:val="o"/>
      <w:lvlJc w:val="left"/>
      <w:pPr>
        <w:ind w:left="5400" w:hanging="360"/>
      </w:pPr>
      <w:rPr>
        <w:rFonts w:ascii="Courier New" w:hAnsi="Courier New" w:cs="Courier New" w:hint="default"/>
      </w:rPr>
    </w:lvl>
    <w:lvl w:ilvl="8" w:tplc="3C090005" w:tentative="1">
      <w:start w:val="1"/>
      <w:numFmt w:val="bullet"/>
      <w:lvlText w:val=""/>
      <w:lvlJc w:val="left"/>
      <w:pPr>
        <w:ind w:left="6120" w:hanging="360"/>
      </w:pPr>
      <w:rPr>
        <w:rFonts w:ascii="Wingdings" w:hAnsi="Wingdings" w:hint="default"/>
      </w:rPr>
    </w:lvl>
  </w:abstractNum>
  <w:abstractNum w:abstractNumId="30" w15:restartNumberingAfterBreak="0">
    <w:nsid w:val="5E331D6F"/>
    <w:multiLevelType w:val="hybridMultilevel"/>
    <w:tmpl w:val="9C10AE56"/>
    <w:lvl w:ilvl="0" w:tplc="0809000F">
      <w:start w:val="1"/>
      <w:numFmt w:val="decimal"/>
      <w:lvlText w:val="%1."/>
      <w:lvlJc w:val="left"/>
      <w:pPr>
        <w:ind w:left="720" w:hanging="360"/>
      </w:pPr>
      <w:rPr>
        <w:rFont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1" w15:restartNumberingAfterBreak="0">
    <w:nsid w:val="62175357"/>
    <w:multiLevelType w:val="multilevel"/>
    <w:tmpl w:val="D6F61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DD6E7B"/>
    <w:multiLevelType w:val="multilevel"/>
    <w:tmpl w:val="5E707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415D7D"/>
    <w:multiLevelType w:val="hybridMultilevel"/>
    <w:tmpl w:val="A7480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9C1C0D"/>
    <w:multiLevelType w:val="hybridMultilevel"/>
    <w:tmpl w:val="8BB05CC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5" w15:restartNumberingAfterBreak="0">
    <w:nsid w:val="6F1B20F9"/>
    <w:multiLevelType w:val="multilevel"/>
    <w:tmpl w:val="696A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CD77CE"/>
    <w:multiLevelType w:val="hybridMultilevel"/>
    <w:tmpl w:val="DF623E6A"/>
    <w:lvl w:ilvl="0" w:tplc="3C090001">
      <w:start w:val="1"/>
      <w:numFmt w:val="bullet"/>
      <w:lvlText w:val=""/>
      <w:lvlJc w:val="left"/>
      <w:pPr>
        <w:ind w:left="360" w:hanging="360"/>
      </w:pPr>
      <w:rPr>
        <w:rFonts w:ascii="Symbol" w:hAnsi="Symbol" w:hint="default"/>
      </w:rPr>
    </w:lvl>
    <w:lvl w:ilvl="1" w:tplc="3C090003" w:tentative="1">
      <w:start w:val="1"/>
      <w:numFmt w:val="bullet"/>
      <w:lvlText w:val="o"/>
      <w:lvlJc w:val="left"/>
      <w:pPr>
        <w:ind w:left="1080" w:hanging="360"/>
      </w:pPr>
      <w:rPr>
        <w:rFonts w:ascii="Courier New" w:hAnsi="Courier New" w:cs="Courier New" w:hint="default"/>
      </w:rPr>
    </w:lvl>
    <w:lvl w:ilvl="2" w:tplc="3C090005" w:tentative="1">
      <w:start w:val="1"/>
      <w:numFmt w:val="bullet"/>
      <w:lvlText w:val=""/>
      <w:lvlJc w:val="left"/>
      <w:pPr>
        <w:ind w:left="1800" w:hanging="360"/>
      </w:pPr>
      <w:rPr>
        <w:rFonts w:ascii="Wingdings" w:hAnsi="Wingdings" w:hint="default"/>
      </w:rPr>
    </w:lvl>
    <w:lvl w:ilvl="3" w:tplc="3C090001" w:tentative="1">
      <w:start w:val="1"/>
      <w:numFmt w:val="bullet"/>
      <w:lvlText w:val=""/>
      <w:lvlJc w:val="left"/>
      <w:pPr>
        <w:ind w:left="2520" w:hanging="360"/>
      </w:pPr>
      <w:rPr>
        <w:rFonts w:ascii="Symbol" w:hAnsi="Symbol" w:hint="default"/>
      </w:rPr>
    </w:lvl>
    <w:lvl w:ilvl="4" w:tplc="3C090003" w:tentative="1">
      <w:start w:val="1"/>
      <w:numFmt w:val="bullet"/>
      <w:lvlText w:val="o"/>
      <w:lvlJc w:val="left"/>
      <w:pPr>
        <w:ind w:left="3240" w:hanging="360"/>
      </w:pPr>
      <w:rPr>
        <w:rFonts w:ascii="Courier New" w:hAnsi="Courier New" w:cs="Courier New" w:hint="default"/>
      </w:rPr>
    </w:lvl>
    <w:lvl w:ilvl="5" w:tplc="3C090005" w:tentative="1">
      <w:start w:val="1"/>
      <w:numFmt w:val="bullet"/>
      <w:lvlText w:val=""/>
      <w:lvlJc w:val="left"/>
      <w:pPr>
        <w:ind w:left="3960" w:hanging="360"/>
      </w:pPr>
      <w:rPr>
        <w:rFonts w:ascii="Wingdings" w:hAnsi="Wingdings" w:hint="default"/>
      </w:rPr>
    </w:lvl>
    <w:lvl w:ilvl="6" w:tplc="3C090001" w:tentative="1">
      <w:start w:val="1"/>
      <w:numFmt w:val="bullet"/>
      <w:lvlText w:val=""/>
      <w:lvlJc w:val="left"/>
      <w:pPr>
        <w:ind w:left="4680" w:hanging="360"/>
      </w:pPr>
      <w:rPr>
        <w:rFonts w:ascii="Symbol" w:hAnsi="Symbol" w:hint="default"/>
      </w:rPr>
    </w:lvl>
    <w:lvl w:ilvl="7" w:tplc="3C090003" w:tentative="1">
      <w:start w:val="1"/>
      <w:numFmt w:val="bullet"/>
      <w:lvlText w:val="o"/>
      <w:lvlJc w:val="left"/>
      <w:pPr>
        <w:ind w:left="5400" w:hanging="360"/>
      </w:pPr>
      <w:rPr>
        <w:rFonts w:ascii="Courier New" w:hAnsi="Courier New" w:cs="Courier New" w:hint="default"/>
      </w:rPr>
    </w:lvl>
    <w:lvl w:ilvl="8" w:tplc="3C090005" w:tentative="1">
      <w:start w:val="1"/>
      <w:numFmt w:val="bullet"/>
      <w:lvlText w:val=""/>
      <w:lvlJc w:val="left"/>
      <w:pPr>
        <w:ind w:left="6120" w:hanging="360"/>
      </w:pPr>
      <w:rPr>
        <w:rFonts w:ascii="Wingdings" w:hAnsi="Wingdings" w:hint="default"/>
      </w:rPr>
    </w:lvl>
  </w:abstractNum>
  <w:abstractNum w:abstractNumId="37" w15:restartNumberingAfterBreak="0">
    <w:nsid w:val="753A7E2E"/>
    <w:multiLevelType w:val="multilevel"/>
    <w:tmpl w:val="E57AF7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766D17F1"/>
    <w:multiLevelType w:val="hybridMultilevel"/>
    <w:tmpl w:val="39B65E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73612F6"/>
    <w:multiLevelType w:val="multilevel"/>
    <w:tmpl w:val="16D2E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F14506"/>
    <w:multiLevelType w:val="multilevel"/>
    <w:tmpl w:val="7E248F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41657117">
    <w:abstractNumId w:val="3"/>
  </w:num>
  <w:num w:numId="2" w16cid:durableId="539246400">
    <w:abstractNumId w:val="33"/>
  </w:num>
  <w:num w:numId="3" w16cid:durableId="156458618">
    <w:abstractNumId w:val="24"/>
  </w:num>
  <w:num w:numId="4" w16cid:durableId="97599453">
    <w:abstractNumId w:val="29"/>
  </w:num>
  <w:num w:numId="5" w16cid:durableId="1793203860">
    <w:abstractNumId w:val="11"/>
  </w:num>
  <w:num w:numId="6" w16cid:durableId="784887052">
    <w:abstractNumId w:val="4"/>
  </w:num>
  <w:num w:numId="7" w16cid:durableId="730926309">
    <w:abstractNumId w:val="36"/>
  </w:num>
  <w:num w:numId="8" w16cid:durableId="1251812036">
    <w:abstractNumId w:val="19"/>
  </w:num>
  <w:num w:numId="9" w16cid:durableId="1416127269">
    <w:abstractNumId w:val="30"/>
  </w:num>
  <w:num w:numId="10" w16cid:durableId="1188563549">
    <w:abstractNumId w:val="13"/>
  </w:num>
  <w:num w:numId="11" w16cid:durableId="2019380255">
    <w:abstractNumId w:val="8"/>
  </w:num>
  <w:num w:numId="12" w16cid:durableId="30612763">
    <w:abstractNumId w:val="27"/>
  </w:num>
  <w:num w:numId="13" w16cid:durableId="1936594698">
    <w:abstractNumId w:val="20"/>
  </w:num>
  <w:num w:numId="14" w16cid:durableId="916477551">
    <w:abstractNumId w:val="22"/>
  </w:num>
  <w:num w:numId="15" w16cid:durableId="2138797702">
    <w:abstractNumId w:val="38"/>
  </w:num>
  <w:num w:numId="16" w16cid:durableId="921329452">
    <w:abstractNumId w:val="39"/>
  </w:num>
  <w:num w:numId="17" w16cid:durableId="1206331621">
    <w:abstractNumId w:val="0"/>
  </w:num>
  <w:num w:numId="18" w16cid:durableId="1885020678">
    <w:abstractNumId w:val="15"/>
  </w:num>
  <w:num w:numId="19" w16cid:durableId="283465388">
    <w:abstractNumId w:val="1"/>
  </w:num>
  <w:num w:numId="20" w16cid:durableId="787430968">
    <w:abstractNumId w:val="28"/>
  </w:num>
  <w:num w:numId="21" w16cid:durableId="303387545">
    <w:abstractNumId w:val="10"/>
  </w:num>
  <w:num w:numId="22" w16cid:durableId="957293825">
    <w:abstractNumId w:val="31"/>
  </w:num>
  <w:num w:numId="23" w16cid:durableId="1639411418">
    <w:abstractNumId w:val="25"/>
  </w:num>
  <w:num w:numId="24" w16cid:durableId="1213734087">
    <w:abstractNumId w:val="32"/>
  </w:num>
  <w:num w:numId="25" w16cid:durableId="1673532567">
    <w:abstractNumId w:val="6"/>
  </w:num>
  <w:num w:numId="26" w16cid:durableId="637495964">
    <w:abstractNumId w:val="7"/>
  </w:num>
  <w:num w:numId="27" w16cid:durableId="257837561">
    <w:abstractNumId w:val="17"/>
  </w:num>
  <w:num w:numId="28" w16cid:durableId="370737783">
    <w:abstractNumId w:val="9"/>
  </w:num>
  <w:num w:numId="29" w16cid:durableId="169760472">
    <w:abstractNumId w:val="18"/>
  </w:num>
  <w:num w:numId="30" w16cid:durableId="1475946104">
    <w:abstractNumId w:val="37"/>
  </w:num>
  <w:num w:numId="31" w16cid:durableId="1575355870">
    <w:abstractNumId w:val="40"/>
  </w:num>
  <w:num w:numId="32" w16cid:durableId="1147941836">
    <w:abstractNumId w:val="23"/>
  </w:num>
  <w:num w:numId="33" w16cid:durableId="139734648">
    <w:abstractNumId w:val="26"/>
  </w:num>
  <w:num w:numId="34" w16cid:durableId="108739633">
    <w:abstractNumId w:val="34"/>
  </w:num>
  <w:num w:numId="35" w16cid:durableId="1369375937">
    <w:abstractNumId w:val="14"/>
  </w:num>
  <w:num w:numId="36" w16cid:durableId="2024700046">
    <w:abstractNumId w:val="5"/>
  </w:num>
  <w:num w:numId="37" w16cid:durableId="1036739130">
    <w:abstractNumId w:val="21"/>
  </w:num>
  <w:num w:numId="38" w16cid:durableId="1603878761">
    <w:abstractNumId w:val="2"/>
  </w:num>
  <w:num w:numId="39" w16cid:durableId="2091153738">
    <w:abstractNumId w:val="35"/>
  </w:num>
  <w:num w:numId="40" w16cid:durableId="427240461">
    <w:abstractNumId w:val="12"/>
  </w:num>
  <w:num w:numId="41" w16cid:durableId="12296111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5FC"/>
    <w:rsid w:val="0000153F"/>
    <w:rsid w:val="00001628"/>
    <w:rsid w:val="00002DE0"/>
    <w:rsid w:val="000039AD"/>
    <w:rsid w:val="00003EDB"/>
    <w:rsid w:val="000041BC"/>
    <w:rsid w:val="000042D8"/>
    <w:rsid w:val="00004CDB"/>
    <w:rsid w:val="00004D90"/>
    <w:rsid w:val="0000631C"/>
    <w:rsid w:val="00006E17"/>
    <w:rsid w:val="00006F51"/>
    <w:rsid w:val="00007AF1"/>
    <w:rsid w:val="000106F3"/>
    <w:rsid w:val="000106F6"/>
    <w:rsid w:val="000109DA"/>
    <w:rsid w:val="00010A9D"/>
    <w:rsid w:val="00010B48"/>
    <w:rsid w:val="00011275"/>
    <w:rsid w:val="00011771"/>
    <w:rsid w:val="0001178D"/>
    <w:rsid w:val="00011B6B"/>
    <w:rsid w:val="00011FE8"/>
    <w:rsid w:val="00012221"/>
    <w:rsid w:val="00012D3A"/>
    <w:rsid w:val="000141FF"/>
    <w:rsid w:val="00014B85"/>
    <w:rsid w:val="00014DED"/>
    <w:rsid w:val="0001502C"/>
    <w:rsid w:val="00015C2E"/>
    <w:rsid w:val="00015F86"/>
    <w:rsid w:val="000164AF"/>
    <w:rsid w:val="00020232"/>
    <w:rsid w:val="00020859"/>
    <w:rsid w:val="00021387"/>
    <w:rsid w:val="00021C4B"/>
    <w:rsid w:val="00021EA0"/>
    <w:rsid w:val="00022966"/>
    <w:rsid w:val="00023515"/>
    <w:rsid w:val="0002418D"/>
    <w:rsid w:val="0002435B"/>
    <w:rsid w:val="00024B0F"/>
    <w:rsid w:val="000261B7"/>
    <w:rsid w:val="00026A6A"/>
    <w:rsid w:val="00027153"/>
    <w:rsid w:val="0002732B"/>
    <w:rsid w:val="00027A67"/>
    <w:rsid w:val="00027E5C"/>
    <w:rsid w:val="00030035"/>
    <w:rsid w:val="0003075C"/>
    <w:rsid w:val="00031260"/>
    <w:rsid w:val="00031AE3"/>
    <w:rsid w:val="00031F24"/>
    <w:rsid w:val="000325DB"/>
    <w:rsid w:val="0003280A"/>
    <w:rsid w:val="00032B0E"/>
    <w:rsid w:val="00032F4B"/>
    <w:rsid w:val="00033074"/>
    <w:rsid w:val="000336A8"/>
    <w:rsid w:val="0003460A"/>
    <w:rsid w:val="00034953"/>
    <w:rsid w:val="00034F91"/>
    <w:rsid w:val="00034FEA"/>
    <w:rsid w:val="000360B5"/>
    <w:rsid w:val="0003632C"/>
    <w:rsid w:val="00036711"/>
    <w:rsid w:val="00036E23"/>
    <w:rsid w:val="00037A1E"/>
    <w:rsid w:val="00037FBF"/>
    <w:rsid w:val="00040B6A"/>
    <w:rsid w:val="00040F2E"/>
    <w:rsid w:val="00042039"/>
    <w:rsid w:val="00042099"/>
    <w:rsid w:val="00042108"/>
    <w:rsid w:val="000425C7"/>
    <w:rsid w:val="00042668"/>
    <w:rsid w:val="00042B46"/>
    <w:rsid w:val="00043119"/>
    <w:rsid w:val="000442C4"/>
    <w:rsid w:val="00044635"/>
    <w:rsid w:val="00044898"/>
    <w:rsid w:val="00044A26"/>
    <w:rsid w:val="00044F0E"/>
    <w:rsid w:val="000451E0"/>
    <w:rsid w:val="000452E9"/>
    <w:rsid w:val="00045551"/>
    <w:rsid w:val="000456C2"/>
    <w:rsid w:val="00045F70"/>
    <w:rsid w:val="0004655E"/>
    <w:rsid w:val="000470DE"/>
    <w:rsid w:val="0004762C"/>
    <w:rsid w:val="00047971"/>
    <w:rsid w:val="00047D5B"/>
    <w:rsid w:val="000508A5"/>
    <w:rsid w:val="00050A6C"/>
    <w:rsid w:val="00050FFE"/>
    <w:rsid w:val="0005115A"/>
    <w:rsid w:val="000511FB"/>
    <w:rsid w:val="0005192B"/>
    <w:rsid w:val="00052094"/>
    <w:rsid w:val="00052273"/>
    <w:rsid w:val="00052655"/>
    <w:rsid w:val="00052DB3"/>
    <w:rsid w:val="00052E43"/>
    <w:rsid w:val="0005399F"/>
    <w:rsid w:val="00053A4C"/>
    <w:rsid w:val="00053B65"/>
    <w:rsid w:val="00053F4D"/>
    <w:rsid w:val="000542A1"/>
    <w:rsid w:val="000542C6"/>
    <w:rsid w:val="0005438F"/>
    <w:rsid w:val="00055976"/>
    <w:rsid w:val="00056342"/>
    <w:rsid w:val="00056431"/>
    <w:rsid w:val="00057424"/>
    <w:rsid w:val="000577DE"/>
    <w:rsid w:val="00057DD5"/>
    <w:rsid w:val="00057EAD"/>
    <w:rsid w:val="0006032E"/>
    <w:rsid w:val="0006074F"/>
    <w:rsid w:val="000608AC"/>
    <w:rsid w:val="000612CF"/>
    <w:rsid w:val="00061A32"/>
    <w:rsid w:val="00061DC9"/>
    <w:rsid w:val="0006247B"/>
    <w:rsid w:val="000629B5"/>
    <w:rsid w:val="0006302F"/>
    <w:rsid w:val="000645DA"/>
    <w:rsid w:val="00064618"/>
    <w:rsid w:val="00064891"/>
    <w:rsid w:val="00064DA3"/>
    <w:rsid w:val="00065695"/>
    <w:rsid w:val="00065A03"/>
    <w:rsid w:val="00065E8D"/>
    <w:rsid w:val="0006659D"/>
    <w:rsid w:val="000666D2"/>
    <w:rsid w:val="000668AF"/>
    <w:rsid w:val="0006690F"/>
    <w:rsid w:val="00066BDC"/>
    <w:rsid w:val="00066C36"/>
    <w:rsid w:val="00067124"/>
    <w:rsid w:val="00067932"/>
    <w:rsid w:val="00070445"/>
    <w:rsid w:val="00070B1F"/>
    <w:rsid w:val="0007134C"/>
    <w:rsid w:val="00071411"/>
    <w:rsid w:val="0007187E"/>
    <w:rsid w:val="000718D4"/>
    <w:rsid w:val="00071D55"/>
    <w:rsid w:val="00072180"/>
    <w:rsid w:val="0007240C"/>
    <w:rsid w:val="00073053"/>
    <w:rsid w:val="000731B2"/>
    <w:rsid w:val="0007334B"/>
    <w:rsid w:val="00073E6C"/>
    <w:rsid w:val="000742F2"/>
    <w:rsid w:val="0007432C"/>
    <w:rsid w:val="000743BD"/>
    <w:rsid w:val="00074513"/>
    <w:rsid w:val="00074BEE"/>
    <w:rsid w:val="0007521C"/>
    <w:rsid w:val="00075D90"/>
    <w:rsid w:val="00076172"/>
    <w:rsid w:val="00076636"/>
    <w:rsid w:val="000768F5"/>
    <w:rsid w:val="000772C8"/>
    <w:rsid w:val="00077454"/>
    <w:rsid w:val="00077671"/>
    <w:rsid w:val="000778B3"/>
    <w:rsid w:val="000807FD"/>
    <w:rsid w:val="00081059"/>
    <w:rsid w:val="0008112F"/>
    <w:rsid w:val="000811D3"/>
    <w:rsid w:val="0008158E"/>
    <w:rsid w:val="00081EC2"/>
    <w:rsid w:val="00081FC0"/>
    <w:rsid w:val="00082AE6"/>
    <w:rsid w:val="00082C47"/>
    <w:rsid w:val="000834E4"/>
    <w:rsid w:val="0008361F"/>
    <w:rsid w:val="000837A4"/>
    <w:rsid w:val="00083EDC"/>
    <w:rsid w:val="000844C9"/>
    <w:rsid w:val="00085561"/>
    <w:rsid w:val="000863DB"/>
    <w:rsid w:val="00086816"/>
    <w:rsid w:val="00086DD4"/>
    <w:rsid w:val="000870F2"/>
    <w:rsid w:val="00087FCB"/>
    <w:rsid w:val="0009096D"/>
    <w:rsid w:val="00090CD3"/>
    <w:rsid w:val="00092378"/>
    <w:rsid w:val="0009337B"/>
    <w:rsid w:val="00093435"/>
    <w:rsid w:val="000935D5"/>
    <w:rsid w:val="00093E19"/>
    <w:rsid w:val="00093F40"/>
    <w:rsid w:val="0009495F"/>
    <w:rsid w:val="000949E9"/>
    <w:rsid w:val="00094F6C"/>
    <w:rsid w:val="0009590D"/>
    <w:rsid w:val="00095D2A"/>
    <w:rsid w:val="00096A06"/>
    <w:rsid w:val="000972D0"/>
    <w:rsid w:val="000972E9"/>
    <w:rsid w:val="00097842"/>
    <w:rsid w:val="00097AA3"/>
    <w:rsid w:val="00097FA4"/>
    <w:rsid w:val="000A1117"/>
    <w:rsid w:val="000A11E0"/>
    <w:rsid w:val="000A16F1"/>
    <w:rsid w:val="000A1C9D"/>
    <w:rsid w:val="000A2429"/>
    <w:rsid w:val="000A29BE"/>
    <w:rsid w:val="000A2B64"/>
    <w:rsid w:val="000A2CF0"/>
    <w:rsid w:val="000A2E9F"/>
    <w:rsid w:val="000A3235"/>
    <w:rsid w:val="000A369E"/>
    <w:rsid w:val="000A36DE"/>
    <w:rsid w:val="000A3A13"/>
    <w:rsid w:val="000A3DBB"/>
    <w:rsid w:val="000A45CD"/>
    <w:rsid w:val="000A4669"/>
    <w:rsid w:val="000A4840"/>
    <w:rsid w:val="000A4891"/>
    <w:rsid w:val="000A59E6"/>
    <w:rsid w:val="000A6170"/>
    <w:rsid w:val="000A6A1E"/>
    <w:rsid w:val="000A7123"/>
    <w:rsid w:val="000A719F"/>
    <w:rsid w:val="000A73D8"/>
    <w:rsid w:val="000A758A"/>
    <w:rsid w:val="000B0335"/>
    <w:rsid w:val="000B081D"/>
    <w:rsid w:val="000B11FD"/>
    <w:rsid w:val="000B1288"/>
    <w:rsid w:val="000B142E"/>
    <w:rsid w:val="000B14A9"/>
    <w:rsid w:val="000B14E7"/>
    <w:rsid w:val="000B1573"/>
    <w:rsid w:val="000B2503"/>
    <w:rsid w:val="000B2AB8"/>
    <w:rsid w:val="000B2B25"/>
    <w:rsid w:val="000B4636"/>
    <w:rsid w:val="000B4C2D"/>
    <w:rsid w:val="000B5961"/>
    <w:rsid w:val="000B5DF6"/>
    <w:rsid w:val="000B5DFA"/>
    <w:rsid w:val="000B66D6"/>
    <w:rsid w:val="000B6964"/>
    <w:rsid w:val="000B6A2D"/>
    <w:rsid w:val="000B6D3E"/>
    <w:rsid w:val="000B7315"/>
    <w:rsid w:val="000C033B"/>
    <w:rsid w:val="000C1B01"/>
    <w:rsid w:val="000C1BEB"/>
    <w:rsid w:val="000C1C99"/>
    <w:rsid w:val="000C1DF4"/>
    <w:rsid w:val="000C213E"/>
    <w:rsid w:val="000C27B7"/>
    <w:rsid w:val="000C2DD8"/>
    <w:rsid w:val="000C2F74"/>
    <w:rsid w:val="000C2F9B"/>
    <w:rsid w:val="000C3049"/>
    <w:rsid w:val="000C3B3B"/>
    <w:rsid w:val="000C43A0"/>
    <w:rsid w:val="000C4580"/>
    <w:rsid w:val="000C4E2C"/>
    <w:rsid w:val="000C5645"/>
    <w:rsid w:val="000C5A85"/>
    <w:rsid w:val="000C60EF"/>
    <w:rsid w:val="000C6DC4"/>
    <w:rsid w:val="000C6FA2"/>
    <w:rsid w:val="000C740A"/>
    <w:rsid w:val="000C7CAE"/>
    <w:rsid w:val="000D023E"/>
    <w:rsid w:val="000D0A99"/>
    <w:rsid w:val="000D193C"/>
    <w:rsid w:val="000D1B14"/>
    <w:rsid w:val="000D286E"/>
    <w:rsid w:val="000D2C03"/>
    <w:rsid w:val="000D2C6A"/>
    <w:rsid w:val="000D2D53"/>
    <w:rsid w:val="000D327B"/>
    <w:rsid w:val="000D3C24"/>
    <w:rsid w:val="000D4077"/>
    <w:rsid w:val="000D4237"/>
    <w:rsid w:val="000D454C"/>
    <w:rsid w:val="000D457F"/>
    <w:rsid w:val="000D4B5E"/>
    <w:rsid w:val="000D4DC5"/>
    <w:rsid w:val="000D54A0"/>
    <w:rsid w:val="000D5861"/>
    <w:rsid w:val="000D5D73"/>
    <w:rsid w:val="000D5E6A"/>
    <w:rsid w:val="000D607D"/>
    <w:rsid w:val="000D632C"/>
    <w:rsid w:val="000D7AC2"/>
    <w:rsid w:val="000E012A"/>
    <w:rsid w:val="000E0A1E"/>
    <w:rsid w:val="000E0CC2"/>
    <w:rsid w:val="000E0D08"/>
    <w:rsid w:val="000E0D30"/>
    <w:rsid w:val="000E106D"/>
    <w:rsid w:val="000E18DD"/>
    <w:rsid w:val="000E1C55"/>
    <w:rsid w:val="000E2581"/>
    <w:rsid w:val="000E27AE"/>
    <w:rsid w:val="000E350D"/>
    <w:rsid w:val="000E383B"/>
    <w:rsid w:val="000E4444"/>
    <w:rsid w:val="000E483D"/>
    <w:rsid w:val="000E48AC"/>
    <w:rsid w:val="000E5312"/>
    <w:rsid w:val="000E5DE2"/>
    <w:rsid w:val="000E61F7"/>
    <w:rsid w:val="000E676F"/>
    <w:rsid w:val="000E7022"/>
    <w:rsid w:val="000E7099"/>
    <w:rsid w:val="000E7444"/>
    <w:rsid w:val="000E7969"/>
    <w:rsid w:val="000E7C57"/>
    <w:rsid w:val="000E7C58"/>
    <w:rsid w:val="000E7CAD"/>
    <w:rsid w:val="000E7DBC"/>
    <w:rsid w:val="000F0863"/>
    <w:rsid w:val="000F0D56"/>
    <w:rsid w:val="000F144F"/>
    <w:rsid w:val="000F2215"/>
    <w:rsid w:val="000F2485"/>
    <w:rsid w:val="000F3570"/>
    <w:rsid w:val="000F37DC"/>
    <w:rsid w:val="000F3853"/>
    <w:rsid w:val="000F4AC9"/>
    <w:rsid w:val="000F4B5A"/>
    <w:rsid w:val="000F542B"/>
    <w:rsid w:val="000F550D"/>
    <w:rsid w:val="000F5537"/>
    <w:rsid w:val="000F569D"/>
    <w:rsid w:val="000F60AD"/>
    <w:rsid w:val="000F61FC"/>
    <w:rsid w:val="000F6E36"/>
    <w:rsid w:val="000F70BC"/>
    <w:rsid w:val="000F739E"/>
    <w:rsid w:val="000F7494"/>
    <w:rsid w:val="000F7B36"/>
    <w:rsid w:val="000F7C2F"/>
    <w:rsid w:val="0010083D"/>
    <w:rsid w:val="00101030"/>
    <w:rsid w:val="001015FE"/>
    <w:rsid w:val="00101A86"/>
    <w:rsid w:val="00101ABA"/>
    <w:rsid w:val="00101E22"/>
    <w:rsid w:val="00102267"/>
    <w:rsid w:val="0010275E"/>
    <w:rsid w:val="00102830"/>
    <w:rsid w:val="001029AD"/>
    <w:rsid w:val="00102A86"/>
    <w:rsid w:val="00102AF3"/>
    <w:rsid w:val="00102DEC"/>
    <w:rsid w:val="0010300C"/>
    <w:rsid w:val="001033B2"/>
    <w:rsid w:val="00103A4C"/>
    <w:rsid w:val="00104435"/>
    <w:rsid w:val="001046FA"/>
    <w:rsid w:val="001047A4"/>
    <w:rsid w:val="00104B39"/>
    <w:rsid w:val="00104D2E"/>
    <w:rsid w:val="001052E2"/>
    <w:rsid w:val="001055EC"/>
    <w:rsid w:val="00105C92"/>
    <w:rsid w:val="00106019"/>
    <w:rsid w:val="0010685C"/>
    <w:rsid w:val="00106928"/>
    <w:rsid w:val="00106A91"/>
    <w:rsid w:val="00107005"/>
    <w:rsid w:val="00107067"/>
    <w:rsid w:val="00107223"/>
    <w:rsid w:val="001075F6"/>
    <w:rsid w:val="00107729"/>
    <w:rsid w:val="001102EA"/>
    <w:rsid w:val="00110CB1"/>
    <w:rsid w:val="00110F36"/>
    <w:rsid w:val="0011130E"/>
    <w:rsid w:val="00113326"/>
    <w:rsid w:val="001136D7"/>
    <w:rsid w:val="0011370D"/>
    <w:rsid w:val="001139ED"/>
    <w:rsid w:val="00113F39"/>
    <w:rsid w:val="001140E4"/>
    <w:rsid w:val="00114184"/>
    <w:rsid w:val="0011421C"/>
    <w:rsid w:val="00114563"/>
    <w:rsid w:val="001148E9"/>
    <w:rsid w:val="00115D25"/>
    <w:rsid w:val="001173A3"/>
    <w:rsid w:val="0012068A"/>
    <w:rsid w:val="00121ACD"/>
    <w:rsid w:val="00121B21"/>
    <w:rsid w:val="00122405"/>
    <w:rsid w:val="001228AF"/>
    <w:rsid w:val="00122E71"/>
    <w:rsid w:val="001235F2"/>
    <w:rsid w:val="00123E48"/>
    <w:rsid w:val="00124C0F"/>
    <w:rsid w:val="00124ED8"/>
    <w:rsid w:val="00125C06"/>
    <w:rsid w:val="00126457"/>
    <w:rsid w:val="00126E65"/>
    <w:rsid w:val="00127609"/>
    <w:rsid w:val="00127AF2"/>
    <w:rsid w:val="00127BD8"/>
    <w:rsid w:val="00127C5B"/>
    <w:rsid w:val="0013060D"/>
    <w:rsid w:val="0013083E"/>
    <w:rsid w:val="00130FAE"/>
    <w:rsid w:val="001317D5"/>
    <w:rsid w:val="00132024"/>
    <w:rsid w:val="001321F1"/>
    <w:rsid w:val="0013277A"/>
    <w:rsid w:val="001330AB"/>
    <w:rsid w:val="00134D1B"/>
    <w:rsid w:val="00135301"/>
    <w:rsid w:val="00135B3B"/>
    <w:rsid w:val="00135B55"/>
    <w:rsid w:val="00135C0E"/>
    <w:rsid w:val="00135F5B"/>
    <w:rsid w:val="001364A0"/>
    <w:rsid w:val="00136583"/>
    <w:rsid w:val="00136AC6"/>
    <w:rsid w:val="001371FB"/>
    <w:rsid w:val="001373D9"/>
    <w:rsid w:val="00137A3F"/>
    <w:rsid w:val="00137E97"/>
    <w:rsid w:val="0014163A"/>
    <w:rsid w:val="00141831"/>
    <w:rsid w:val="001420E9"/>
    <w:rsid w:val="00142BA3"/>
    <w:rsid w:val="00142EBB"/>
    <w:rsid w:val="0014316E"/>
    <w:rsid w:val="001433C5"/>
    <w:rsid w:val="00143AAF"/>
    <w:rsid w:val="00143B11"/>
    <w:rsid w:val="00143CAA"/>
    <w:rsid w:val="00143F9E"/>
    <w:rsid w:val="001440B1"/>
    <w:rsid w:val="00144459"/>
    <w:rsid w:val="00144A05"/>
    <w:rsid w:val="00144B64"/>
    <w:rsid w:val="00145469"/>
    <w:rsid w:val="0014557A"/>
    <w:rsid w:val="00145C76"/>
    <w:rsid w:val="00145EA9"/>
    <w:rsid w:val="00145EF9"/>
    <w:rsid w:val="001462F6"/>
    <w:rsid w:val="001464A4"/>
    <w:rsid w:val="001464EB"/>
    <w:rsid w:val="001466AB"/>
    <w:rsid w:val="001470A7"/>
    <w:rsid w:val="001479F4"/>
    <w:rsid w:val="00147B79"/>
    <w:rsid w:val="00147C67"/>
    <w:rsid w:val="00147DF8"/>
    <w:rsid w:val="00147F4C"/>
    <w:rsid w:val="0015016D"/>
    <w:rsid w:val="00150805"/>
    <w:rsid w:val="00150890"/>
    <w:rsid w:val="0015163C"/>
    <w:rsid w:val="00151FEE"/>
    <w:rsid w:val="001523B4"/>
    <w:rsid w:val="00152625"/>
    <w:rsid w:val="00152950"/>
    <w:rsid w:val="00153183"/>
    <w:rsid w:val="00153777"/>
    <w:rsid w:val="00153993"/>
    <w:rsid w:val="00153B6B"/>
    <w:rsid w:val="00154141"/>
    <w:rsid w:val="00154448"/>
    <w:rsid w:val="00154D32"/>
    <w:rsid w:val="00154FD0"/>
    <w:rsid w:val="00155252"/>
    <w:rsid w:val="00155F45"/>
    <w:rsid w:val="0015653C"/>
    <w:rsid w:val="00156555"/>
    <w:rsid w:val="00156886"/>
    <w:rsid w:val="00156C07"/>
    <w:rsid w:val="00157488"/>
    <w:rsid w:val="00157A27"/>
    <w:rsid w:val="00157D80"/>
    <w:rsid w:val="00157FF3"/>
    <w:rsid w:val="00160609"/>
    <w:rsid w:val="00160B0C"/>
    <w:rsid w:val="00160D30"/>
    <w:rsid w:val="00160E4F"/>
    <w:rsid w:val="00160F1D"/>
    <w:rsid w:val="00161061"/>
    <w:rsid w:val="00161178"/>
    <w:rsid w:val="001612C7"/>
    <w:rsid w:val="00161B6F"/>
    <w:rsid w:val="00162125"/>
    <w:rsid w:val="001623BC"/>
    <w:rsid w:val="0016249E"/>
    <w:rsid w:val="00162E2F"/>
    <w:rsid w:val="0016319A"/>
    <w:rsid w:val="001638E4"/>
    <w:rsid w:val="00163A96"/>
    <w:rsid w:val="00164212"/>
    <w:rsid w:val="001649DA"/>
    <w:rsid w:val="00164A9D"/>
    <w:rsid w:val="00164C0D"/>
    <w:rsid w:val="0016541C"/>
    <w:rsid w:val="001654CB"/>
    <w:rsid w:val="001657EF"/>
    <w:rsid w:val="00165C33"/>
    <w:rsid w:val="00165CD9"/>
    <w:rsid w:val="00165D40"/>
    <w:rsid w:val="001670EA"/>
    <w:rsid w:val="001672D1"/>
    <w:rsid w:val="001674B4"/>
    <w:rsid w:val="00167896"/>
    <w:rsid w:val="001709F0"/>
    <w:rsid w:val="00170D56"/>
    <w:rsid w:val="00170D75"/>
    <w:rsid w:val="00171042"/>
    <w:rsid w:val="0017111A"/>
    <w:rsid w:val="001711CB"/>
    <w:rsid w:val="001712C4"/>
    <w:rsid w:val="00171C48"/>
    <w:rsid w:val="00171C5E"/>
    <w:rsid w:val="00171D92"/>
    <w:rsid w:val="00172655"/>
    <w:rsid w:val="0017288F"/>
    <w:rsid w:val="00172E58"/>
    <w:rsid w:val="00173A83"/>
    <w:rsid w:val="00173B01"/>
    <w:rsid w:val="00173EB3"/>
    <w:rsid w:val="00174334"/>
    <w:rsid w:val="0017436A"/>
    <w:rsid w:val="001751D7"/>
    <w:rsid w:val="001753C3"/>
    <w:rsid w:val="00175E32"/>
    <w:rsid w:val="00175FC5"/>
    <w:rsid w:val="00176038"/>
    <w:rsid w:val="00176284"/>
    <w:rsid w:val="001762EE"/>
    <w:rsid w:val="0017642C"/>
    <w:rsid w:val="001764B1"/>
    <w:rsid w:val="001766EC"/>
    <w:rsid w:val="00177656"/>
    <w:rsid w:val="001802F0"/>
    <w:rsid w:val="0018080A"/>
    <w:rsid w:val="00181775"/>
    <w:rsid w:val="00181D20"/>
    <w:rsid w:val="0018226F"/>
    <w:rsid w:val="00182F4A"/>
    <w:rsid w:val="00183D84"/>
    <w:rsid w:val="0018416F"/>
    <w:rsid w:val="00186A36"/>
    <w:rsid w:val="00186C2A"/>
    <w:rsid w:val="0018719C"/>
    <w:rsid w:val="0018735D"/>
    <w:rsid w:val="001875B2"/>
    <w:rsid w:val="00187614"/>
    <w:rsid w:val="00187DA6"/>
    <w:rsid w:val="00190550"/>
    <w:rsid w:val="0019091C"/>
    <w:rsid w:val="00191024"/>
    <w:rsid w:val="00191299"/>
    <w:rsid w:val="0019138C"/>
    <w:rsid w:val="00191AB9"/>
    <w:rsid w:val="00192560"/>
    <w:rsid w:val="001929D4"/>
    <w:rsid w:val="001933B0"/>
    <w:rsid w:val="00193A60"/>
    <w:rsid w:val="00194034"/>
    <w:rsid w:val="00194713"/>
    <w:rsid w:val="00194736"/>
    <w:rsid w:val="0019484A"/>
    <w:rsid w:val="001949B3"/>
    <w:rsid w:val="00194F4D"/>
    <w:rsid w:val="00195228"/>
    <w:rsid w:val="00195C16"/>
    <w:rsid w:val="00196061"/>
    <w:rsid w:val="00196892"/>
    <w:rsid w:val="00196AAF"/>
    <w:rsid w:val="001975D6"/>
    <w:rsid w:val="00197A40"/>
    <w:rsid w:val="00197D20"/>
    <w:rsid w:val="001A0260"/>
    <w:rsid w:val="001A033E"/>
    <w:rsid w:val="001A1497"/>
    <w:rsid w:val="001A19CA"/>
    <w:rsid w:val="001A286F"/>
    <w:rsid w:val="001A2974"/>
    <w:rsid w:val="001A30F0"/>
    <w:rsid w:val="001A3290"/>
    <w:rsid w:val="001A33A3"/>
    <w:rsid w:val="001A33E6"/>
    <w:rsid w:val="001A3787"/>
    <w:rsid w:val="001A4AB7"/>
    <w:rsid w:val="001A4C26"/>
    <w:rsid w:val="001A559D"/>
    <w:rsid w:val="001A5B8D"/>
    <w:rsid w:val="001A603A"/>
    <w:rsid w:val="001A6559"/>
    <w:rsid w:val="001A6772"/>
    <w:rsid w:val="001A71CB"/>
    <w:rsid w:val="001A796F"/>
    <w:rsid w:val="001A7970"/>
    <w:rsid w:val="001A7B7C"/>
    <w:rsid w:val="001B08B4"/>
    <w:rsid w:val="001B08CA"/>
    <w:rsid w:val="001B0B91"/>
    <w:rsid w:val="001B0E51"/>
    <w:rsid w:val="001B13E2"/>
    <w:rsid w:val="001B1EC1"/>
    <w:rsid w:val="001B22CA"/>
    <w:rsid w:val="001B262E"/>
    <w:rsid w:val="001B2B64"/>
    <w:rsid w:val="001B2ECC"/>
    <w:rsid w:val="001B3D45"/>
    <w:rsid w:val="001B3DC9"/>
    <w:rsid w:val="001B4001"/>
    <w:rsid w:val="001B4805"/>
    <w:rsid w:val="001B48BC"/>
    <w:rsid w:val="001B48DE"/>
    <w:rsid w:val="001B51C0"/>
    <w:rsid w:val="001B52D3"/>
    <w:rsid w:val="001B5961"/>
    <w:rsid w:val="001B5B91"/>
    <w:rsid w:val="001B5EEA"/>
    <w:rsid w:val="001B60B6"/>
    <w:rsid w:val="001B6775"/>
    <w:rsid w:val="001B6B4C"/>
    <w:rsid w:val="001B6B56"/>
    <w:rsid w:val="001B7CDB"/>
    <w:rsid w:val="001B7FB3"/>
    <w:rsid w:val="001C03BB"/>
    <w:rsid w:val="001C1327"/>
    <w:rsid w:val="001C1493"/>
    <w:rsid w:val="001C15D2"/>
    <w:rsid w:val="001C16EA"/>
    <w:rsid w:val="001C1D63"/>
    <w:rsid w:val="001C2181"/>
    <w:rsid w:val="001C23E8"/>
    <w:rsid w:val="001C246E"/>
    <w:rsid w:val="001C2ED3"/>
    <w:rsid w:val="001C398A"/>
    <w:rsid w:val="001C3DA3"/>
    <w:rsid w:val="001C424B"/>
    <w:rsid w:val="001C4850"/>
    <w:rsid w:val="001C4AA9"/>
    <w:rsid w:val="001C4F25"/>
    <w:rsid w:val="001C52A5"/>
    <w:rsid w:val="001C5C62"/>
    <w:rsid w:val="001C5FC0"/>
    <w:rsid w:val="001C64A9"/>
    <w:rsid w:val="001C664D"/>
    <w:rsid w:val="001C6746"/>
    <w:rsid w:val="001C6F3E"/>
    <w:rsid w:val="001C70C7"/>
    <w:rsid w:val="001C7126"/>
    <w:rsid w:val="001C76B7"/>
    <w:rsid w:val="001C7C84"/>
    <w:rsid w:val="001C7F84"/>
    <w:rsid w:val="001D0193"/>
    <w:rsid w:val="001D0E2A"/>
    <w:rsid w:val="001D0FCB"/>
    <w:rsid w:val="001D132F"/>
    <w:rsid w:val="001D1C91"/>
    <w:rsid w:val="001D24C6"/>
    <w:rsid w:val="001D3924"/>
    <w:rsid w:val="001D4360"/>
    <w:rsid w:val="001D4592"/>
    <w:rsid w:val="001D49FE"/>
    <w:rsid w:val="001D55C3"/>
    <w:rsid w:val="001D569C"/>
    <w:rsid w:val="001D583E"/>
    <w:rsid w:val="001D5AE9"/>
    <w:rsid w:val="001D5B00"/>
    <w:rsid w:val="001D5C32"/>
    <w:rsid w:val="001D6195"/>
    <w:rsid w:val="001D63C8"/>
    <w:rsid w:val="001D642D"/>
    <w:rsid w:val="001D664E"/>
    <w:rsid w:val="001D66AE"/>
    <w:rsid w:val="001D6F62"/>
    <w:rsid w:val="001D74A0"/>
    <w:rsid w:val="001D7924"/>
    <w:rsid w:val="001E02C2"/>
    <w:rsid w:val="001E0A03"/>
    <w:rsid w:val="001E105D"/>
    <w:rsid w:val="001E141B"/>
    <w:rsid w:val="001E17F9"/>
    <w:rsid w:val="001E1B0A"/>
    <w:rsid w:val="001E1D11"/>
    <w:rsid w:val="001E2850"/>
    <w:rsid w:val="001E2A1B"/>
    <w:rsid w:val="001E2A7B"/>
    <w:rsid w:val="001E3005"/>
    <w:rsid w:val="001E3143"/>
    <w:rsid w:val="001E3A17"/>
    <w:rsid w:val="001E3A35"/>
    <w:rsid w:val="001E3AA1"/>
    <w:rsid w:val="001E3B9C"/>
    <w:rsid w:val="001E3C72"/>
    <w:rsid w:val="001E3CE4"/>
    <w:rsid w:val="001E412A"/>
    <w:rsid w:val="001E4495"/>
    <w:rsid w:val="001E4890"/>
    <w:rsid w:val="001E4A47"/>
    <w:rsid w:val="001E4DFF"/>
    <w:rsid w:val="001E4E78"/>
    <w:rsid w:val="001E558E"/>
    <w:rsid w:val="001E5672"/>
    <w:rsid w:val="001E56AF"/>
    <w:rsid w:val="001E645A"/>
    <w:rsid w:val="001E6B56"/>
    <w:rsid w:val="001E6C61"/>
    <w:rsid w:val="001E769B"/>
    <w:rsid w:val="001E7CF6"/>
    <w:rsid w:val="001E7EAA"/>
    <w:rsid w:val="001F0512"/>
    <w:rsid w:val="001F0620"/>
    <w:rsid w:val="001F0A85"/>
    <w:rsid w:val="001F2826"/>
    <w:rsid w:val="001F30B0"/>
    <w:rsid w:val="001F352F"/>
    <w:rsid w:val="001F3670"/>
    <w:rsid w:val="001F3734"/>
    <w:rsid w:val="001F37AB"/>
    <w:rsid w:val="001F3844"/>
    <w:rsid w:val="001F38CC"/>
    <w:rsid w:val="001F3B1B"/>
    <w:rsid w:val="001F3D61"/>
    <w:rsid w:val="001F40FA"/>
    <w:rsid w:val="001F53C7"/>
    <w:rsid w:val="001F5434"/>
    <w:rsid w:val="001F5878"/>
    <w:rsid w:val="001F5EC5"/>
    <w:rsid w:val="001F624D"/>
    <w:rsid w:val="001F63E4"/>
    <w:rsid w:val="001F6576"/>
    <w:rsid w:val="001F6856"/>
    <w:rsid w:val="002005F0"/>
    <w:rsid w:val="0020081A"/>
    <w:rsid w:val="00200AD4"/>
    <w:rsid w:val="00200D12"/>
    <w:rsid w:val="00200EE1"/>
    <w:rsid w:val="00200F02"/>
    <w:rsid w:val="0020182E"/>
    <w:rsid w:val="002018CC"/>
    <w:rsid w:val="002029D7"/>
    <w:rsid w:val="002030CE"/>
    <w:rsid w:val="00203998"/>
    <w:rsid w:val="002042CA"/>
    <w:rsid w:val="00204519"/>
    <w:rsid w:val="0020489A"/>
    <w:rsid w:val="00205CFC"/>
    <w:rsid w:val="002061CE"/>
    <w:rsid w:val="00206923"/>
    <w:rsid w:val="00206B5D"/>
    <w:rsid w:val="00206D5C"/>
    <w:rsid w:val="00207125"/>
    <w:rsid w:val="0020728A"/>
    <w:rsid w:val="002079A8"/>
    <w:rsid w:val="00210485"/>
    <w:rsid w:val="002109A9"/>
    <w:rsid w:val="00210F5B"/>
    <w:rsid w:val="002112D7"/>
    <w:rsid w:val="002112F6"/>
    <w:rsid w:val="00211384"/>
    <w:rsid w:val="00211513"/>
    <w:rsid w:val="002115E5"/>
    <w:rsid w:val="00211823"/>
    <w:rsid w:val="00211AC2"/>
    <w:rsid w:val="00212A3B"/>
    <w:rsid w:val="00212B3F"/>
    <w:rsid w:val="0021301E"/>
    <w:rsid w:val="0021379E"/>
    <w:rsid w:val="00213D62"/>
    <w:rsid w:val="00213F76"/>
    <w:rsid w:val="00214219"/>
    <w:rsid w:val="002144B6"/>
    <w:rsid w:val="00214675"/>
    <w:rsid w:val="002147B9"/>
    <w:rsid w:val="002154C7"/>
    <w:rsid w:val="00215661"/>
    <w:rsid w:val="00216345"/>
    <w:rsid w:val="00217D61"/>
    <w:rsid w:val="002200FD"/>
    <w:rsid w:val="00220966"/>
    <w:rsid w:val="0022096D"/>
    <w:rsid w:val="00220C22"/>
    <w:rsid w:val="0022104A"/>
    <w:rsid w:val="00221102"/>
    <w:rsid w:val="0022147E"/>
    <w:rsid w:val="002215EF"/>
    <w:rsid w:val="00221625"/>
    <w:rsid w:val="002216F0"/>
    <w:rsid w:val="00221822"/>
    <w:rsid w:val="002218DC"/>
    <w:rsid w:val="00222B28"/>
    <w:rsid w:val="00222BBD"/>
    <w:rsid w:val="00222CAB"/>
    <w:rsid w:val="00223DC5"/>
    <w:rsid w:val="00224B8D"/>
    <w:rsid w:val="00225511"/>
    <w:rsid w:val="002257E9"/>
    <w:rsid w:val="00225A8F"/>
    <w:rsid w:val="00225E24"/>
    <w:rsid w:val="002261FA"/>
    <w:rsid w:val="00226FF6"/>
    <w:rsid w:val="00227441"/>
    <w:rsid w:val="002276CF"/>
    <w:rsid w:val="002300E5"/>
    <w:rsid w:val="00230139"/>
    <w:rsid w:val="00230568"/>
    <w:rsid w:val="002305E8"/>
    <w:rsid w:val="0023061E"/>
    <w:rsid w:val="002306C5"/>
    <w:rsid w:val="00230C11"/>
    <w:rsid w:val="002311E7"/>
    <w:rsid w:val="00232351"/>
    <w:rsid w:val="0023256A"/>
    <w:rsid w:val="00232F13"/>
    <w:rsid w:val="00233794"/>
    <w:rsid w:val="00233984"/>
    <w:rsid w:val="002339CE"/>
    <w:rsid w:val="00233F9D"/>
    <w:rsid w:val="002340F0"/>
    <w:rsid w:val="0023499E"/>
    <w:rsid w:val="00234F01"/>
    <w:rsid w:val="00235811"/>
    <w:rsid w:val="002358AD"/>
    <w:rsid w:val="0023646C"/>
    <w:rsid w:val="002374DD"/>
    <w:rsid w:val="00237CC2"/>
    <w:rsid w:val="00237E60"/>
    <w:rsid w:val="0024017F"/>
    <w:rsid w:val="00240A5B"/>
    <w:rsid w:val="0024123B"/>
    <w:rsid w:val="002413B6"/>
    <w:rsid w:val="0024141E"/>
    <w:rsid w:val="00242BE4"/>
    <w:rsid w:val="00242F09"/>
    <w:rsid w:val="00243209"/>
    <w:rsid w:val="002437EF"/>
    <w:rsid w:val="00243E31"/>
    <w:rsid w:val="00243E41"/>
    <w:rsid w:val="00246148"/>
    <w:rsid w:val="00246254"/>
    <w:rsid w:val="00246751"/>
    <w:rsid w:val="0024676E"/>
    <w:rsid w:val="00246922"/>
    <w:rsid w:val="00247A97"/>
    <w:rsid w:val="00247C04"/>
    <w:rsid w:val="00247DEF"/>
    <w:rsid w:val="00247E56"/>
    <w:rsid w:val="00247F13"/>
    <w:rsid w:val="00247F4D"/>
    <w:rsid w:val="00250038"/>
    <w:rsid w:val="00250454"/>
    <w:rsid w:val="002508A2"/>
    <w:rsid w:val="00250982"/>
    <w:rsid w:val="00250CDD"/>
    <w:rsid w:val="00250FBC"/>
    <w:rsid w:val="002518AA"/>
    <w:rsid w:val="00251FF0"/>
    <w:rsid w:val="00252261"/>
    <w:rsid w:val="002525C7"/>
    <w:rsid w:val="00252822"/>
    <w:rsid w:val="00252E83"/>
    <w:rsid w:val="002535B7"/>
    <w:rsid w:val="00254B5B"/>
    <w:rsid w:val="00254DAF"/>
    <w:rsid w:val="002554A9"/>
    <w:rsid w:val="00255DEA"/>
    <w:rsid w:val="0025623D"/>
    <w:rsid w:val="00256ACF"/>
    <w:rsid w:val="0025703E"/>
    <w:rsid w:val="0025709D"/>
    <w:rsid w:val="00257B2D"/>
    <w:rsid w:val="002604B5"/>
    <w:rsid w:val="002607BF"/>
    <w:rsid w:val="002608E5"/>
    <w:rsid w:val="00261103"/>
    <w:rsid w:val="0026131C"/>
    <w:rsid w:val="0026135E"/>
    <w:rsid w:val="002613EC"/>
    <w:rsid w:val="0026224E"/>
    <w:rsid w:val="002627E8"/>
    <w:rsid w:val="0026283B"/>
    <w:rsid w:val="00262A35"/>
    <w:rsid w:val="00262EF1"/>
    <w:rsid w:val="0026335B"/>
    <w:rsid w:val="00264856"/>
    <w:rsid w:val="00265314"/>
    <w:rsid w:val="00265343"/>
    <w:rsid w:val="0026622A"/>
    <w:rsid w:val="00266380"/>
    <w:rsid w:val="002665F2"/>
    <w:rsid w:val="0026685A"/>
    <w:rsid w:val="00266AC5"/>
    <w:rsid w:val="00266FD4"/>
    <w:rsid w:val="00267435"/>
    <w:rsid w:val="0026768C"/>
    <w:rsid w:val="00267831"/>
    <w:rsid w:val="00267D16"/>
    <w:rsid w:val="002704CA"/>
    <w:rsid w:val="00270828"/>
    <w:rsid w:val="00270C78"/>
    <w:rsid w:val="0027109B"/>
    <w:rsid w:val="002717C0"/>
    <w:rsid w:val="002725E2"/>
    <w:rsid w:val="002728BE"/>
    <w:rsid w:val="00272929"/>
    <w:rsid w:val="00272AFC"/>
    <w:rsid w:val="00272C6E"/>
    <w:rsid w:val="00272E3C"/>
    <w:rsid w:val="00274211"/>
    <w:rsid w:val="00274890"/>
    <w:rsid w:val="00274FDC"/>
    <w:rsid w:val="002757AE"/>
    <w:rsid w:val="00275F94"/>
    <w:rsid w:val="00276305"/>
    <w:rsid w:val="00276529"/>
    <w:rsid w:val="002768B0"/>
    <w:rsid w:val="00276A74"/>
    <w:rsid w:val="00277066"/>
    <w:rsid w:val="002775E1"/>
    <w:rsid w:val="00277DB7"/>
    <w:rsid w:val="002803C0"/>
    <w:rsid w:val="00280440"/>
    <w:rsid w:val="00280E48"/>
    <w:rsid w:val="00280E87"/>
    <w:rsid w:val="00281099"/>
    <w:rsid w:val="0028166A"/>
    <w:rsid w:val="00281C09"/>
    <w:rsid w:val="00282C2F"/>
    <w:rsid w:val="00283038"/>
    <w:rsid w:val="0028375D"/>
    <w:rsid w:val="0028377F"/>
    <w:rsid w:val="00283B3A"/>
    <w:rsid w:val="00283CB0"/>
    <w:rsid w:val="00283CD0"/>
    <w:rsid w:val="00283D7D"/>
    <w:rsid w:val="00284407"/>
    <w:rsid w:val="0028486F"/>
    <w:rsid w:val="002848FC"/>
    <w:rsid w:val="00284B12"/>
    <w:rsid w:val="002857B4"/>
    <w:rsid w:val="0028592E"/>
    <w:rsid w:val="00285AAA"/>
    <w:rsid w:val="0028654A"/>
    <w:rsid w:val="002868C2"/>
    <w:rsid w:val="00286BE9"/>
    <w:rsid w:val="002870B3"/>
    <w:rsid w:val="002871FF"/>
    <w:rsid w:val="00287AA2"/>
    <w:rsid w:val="00290360"/>
    <w:rsid w:val="0029042D"/>
    <w:rsid w:val="0029061F"/>
    <w:rsid w:val="00290E42"/>
    <w:rsid w:val="00291AB5"/>
    <w:rsid w:val="00291C3E"/>
    <w:rsid w:val="00291DD1"/>
    <w:rsid w:val="0029252B"/>
    <w:rsid w:val="00292613"/>
    <w:rsid w:val="00292762"/>
    <w:rsid w:val="00292783"/>
    <w:rsid w:val="0029289C"/>
    <w:rsid w:val="00292B96"/>
    <w:rsid w:val="002933C6"/>
    <w:rsid w:val="002934D2"/>
    <w:rsid w:val="00293719"/>
    <w:rsid w:val="00293A1C"/>
    <w:rsid w:val="00293B87"/>
    <w:rsid w:val="00295967"/>
    <w:rsid w:val="002959B0"/>
    <w:rsid w:val="00295F58"/>
    <w:rsid w:val="00296004"/>
    <w:rsid w:val="00296019"/>
    <w:rsid w:val="002963E2"/>
    <w:rsid w:val="00296690"/>
    <w:rsid w:val="002968CA"/>
    <w:rsid w:val="0029720E"/>
    <w:rsid w:val="00297786"/>
    <w:rsid w:val="00297C29"/>
    <w:rsid w:val="002A0220"/>
    <w:rsid w:val="002A1552"/>
    <w:rsid w:val="002A1B61"/>
    <w:rsid w:val="002A243E"/>
    <w:rsid w:val="002A31E0"/>
    <w:rsid w:val="002A3228"/>
    <w:rsid w:val="002A37D3"/>
    <w:rsid w:val="002A3839"/>
    <w:rsid w:val="002A383A"/>
    <w:rsid w:val="002A3950"/>
    <w:rsid w:val="002A51EA"/>
    <w:rsid w:val="002A5D8E"/>
    <w:rsid w:val="002A7394"/>
    <w:rsid w:val="002A74F7"/>
    <w:rsid w:val="002A77D8"/>
    <w:rsid w:val="002A792A"/>
    <w:rsid w:val="002A7AE5"/>
    <w:rsid w:val="002A7E0A"/>
    <w:rsid w:val="002B01C0"/>
    <w:rsid w:val="002B054D"/>
    <w:rsid w:val="002B0652"/>
    <w:rsid w:val="002B0E26"/>
    <w:rsid w:val="002B125E"/>
    <w:rsid w:val="002B1368"/>
    <w:rsid w:val="002B1D78"/>
    <w:rsid w:val="002B235C"/>
    <w:rsid w:val="002B24E1"/>
    <w:rsid w:val="002B28B6"/>
    <w:rsid w:val="002B3332"/>
    <w:rsid w:val="002B37A1"/>
    <w:rsid w:val="002B3D6F"/>
    <w:rsid w:val="002B3F19"/>
    <w:rsid w:val="002B3F38"/>
    <w:rsid w:val="002B3F7E"/>
    <w:rsid w:val="002B465D"/>
    <w:rsid w:val="002B4881"/>
    <w:rsid w:val="002B554D"/>
    <w:rsid w:val="002B5697"/>
    <w:rsid w:val="002B57EE"/>
    <w:rsid w:val="002B6448"/>
    <w:rsid w:val="002B679D"/>
    <w:rsid w:val="002B6CD8"/>
    <w:rsid w:val="002B6F60"/>
    <w:rsid w:val="002B7B45"/>
    <w:rsid w:val="002B7F16"/>
    <w:rsid w:val="002C0ED3"/>
    <w:rsid w:val="002C1335"/>
    <w:rsid w:val="002C165F"/>
    <w:rsid w:val="002C1724"/>
    <w:rsid w:val="002C1CB6"/>
    <w:rsid w:val="002C1E94"/>
    <w:rsid w:val="002C1EBB"/>
    <w:rsid w:val="002C295D"/>
    <w:rsid w:val="002C29AA"/>
    <w:rsid w:val="002C34AB"/>
    <w:rsid w:val="002C3F9F"/>
    <w:rsid w:val="002C4331"/>
    <w:rsid w:val="002C48F8"/>
    <w:rsid w:val="002C49BC"/>
    <w:rsid w:val="002C5FF9"/>
    <w:rsid w:val="002C6A92"/>
    <w:rsid w:val="002C6B1E"/>
    <w:rsid w:val="002C711B"/>
    <w:rsid w:val="002C7421"/>
    <w:rsid w:val="002C77FD"/>
    <w:rsid w:val="002C79CE"/>
    <w:rsid w:val="002C7F82"/>
    <w:rsid w:val="002D0A7E"/>
    <w:rsid w:val="002D0EB8"/>
    <w:rsid w:val="002D14F6"/>
    <w:rsid w:val="002D18D3"/>
    <w:rsid w:val="002D25F0"/>
    <w:rsid w:val="002D26E8"/>
    <w:rsid w:val="002D2711"/>
    <w:rsid w:val="002D2837"/>
    <w:rsid w:val="002D3BA2"/>
    <w:rsid w:val="002D401B"/>
    <w:rsid w:val="002D4C4A"/>
    <w:rsid w:val="002D6D45"/>
    <w:rsid w:val="002D6D97"/>
    <w:rsid w:val="002D7032"/>
    <w:rsid w:val="002D77F6"/>
    <w:rsid w:val="002D7B7A"/>
    <w:rsid w:val="002D7FF6"/>
    <w:rsid w:val="002E02B8"/>
    <w:rsid w:val="002E02D7"/>
    <w:rsid w:val="002E098E"/>
    <w:rsid w:val="002E152C"/>
    <w:rsid w:val="002E16C7"/>
    <w:rsid w:val="002E2476"/>
    <w:rsid w:val="002E28EE"/>
    <w:rsid w:val="002E2A2A"/>
    <w:rsid w:val="002E2BC5"/>
    <w:rsid w:val="002E2F5F"/>
    <w:rsid w:val="002E364F"/>
    <w:rsid w:val="002E3BA8"/>
    <w:rsid w:val="002E3F87"/>
    <w:rsid w:val="002E43AF"/>
    <w:rsid w:val="002E4C44"/>
    <w:rsid w:val="002E4D5E"/>
    <w:rsid w:val="002E4FC7"/>
    <w:rsid w:val="002E51FE"/>
    <w:rsid w:val="002E5701"/>
    <w:rsid w:val="002E622D"/>
    <w:rsid w:val="002E6FDE"/>
    <w:rsid w:val="002E731E"/>
    <w:rsid w:val="002E7780"/>
    <w:rsid w:val="002E797B"/>
    <w:rsid w:val="002F043F"/>
    <w:rsid w:val="002F0D60"/>
    <w:rsid w:val="002F0D9F"/>
    <w:rsid w:val="002F1077"/>
    <w:rsid w:val="002F109D"/>
    <w:rsid w:val="002F19FC"/>
    <w:rsid w:val="002F2D36"/>
    <w:rsid w:val="002F3180"/>
    <w:rsid w:val="002F38D2"/>
    <w:rsid w:val="002F3BE8"/>
    <w:rsid w:val="002F4090"/>
    <w:rsid w:val="002F4720"/>
    <w:rsid w:val="002F512A"/>
    <w:rsid w:val="002F5613"/>
    <w:rsid w:val="002F570F"/>
    <w:rsid w:val="002F67F4"/>
    <w:rsid w:val="002F739E"/>
    <w:rsid w:val="002F770F"/>
    <w:rsid w:val="002F7CB2"/>
    <w:rsid w:val="002F7D68"/>
    <w:rsid w:val="002F7E0C"/>
    <w:rsid w:val="00300281"/>
    <w:rsid w:val="00300303"/>
    <w:rsid w:val="00300926"/>
    <w:rsid w:val="003020B9"/>
    <w:rsid w:val="003021A4"/>
    <w:rsid w:val="00302293"/>
    <w:rsid w:val="0030238C"/>
    <w:rsid w:val="0030256F"/>
    <w:rsid w:val="00302998"/>
    <w:rsid w:val="00302A11"/>
    <w:rsid w:val="00302D9B"/>
    <w:rsid w:val="0030309A"/>
    <w:rsid w:val="00303366"/>
    <w:rsid w:val="0030365E"/>
    <w:rsid w:val="00303749"/>
    <w:rsid w:val="00303A9A"/>
    <w:rsid w:val="00304969"/>
    <w:rsid w:val="00304CCF"/>
    <w:rsid w:val="003052AD"/>
    <w:rsid w:val="00305566"/>
    <w:rsid w:val="00305E82"/>
    <w:rsid w:val="00305E97"/>
    <w:rsid w:val="0030620B"/>
    <w:rsid w:val="00306453"/>
    <w:rsid w:val="00306AB9"/>
    <w:rsid w:val="00306AD3"/>
    <w:rsid w:val="0030755E"/>
    <w:rsid w:val="0030790C"/>
    <w:rsid w:val="00310463"/>
    <w:rsid w:val="00310908"/>
    <w:rsid w:val="00310EF4"/>
    <w:rsid w:val="003112D3"/>
    <w:rsid w:val="003113ED"/>
    <w:rsid w:val="00311788"/>
    <w:rsid w:val="0031186B"/>
    <w:rsid w:val="00311892"/>
    <w:rsid w:val="00311ECB"/>
    <w:rsid w:val="0031207A"/>
    <w:rsid w:val="003120E5"/>
    <w:rsid w:val="00312F97"/>
    <w:rsid w:val="0031301A"/>
    <w:rsid w:val="003140A0"/>
    <w:rsid w:val="0031528C"/>
    <w:rsid w:val="00315B7A"/>
    <w:rsid w:val="00315CA0"/>
    <w:rsid w:val="00316599"/>
    <w:rsid w:val="00316B32"/>
    <w:rsid w:val="00316F0E"/>
    <w:rsid w:val="00317233"/>
    <w:rsid w:val="00317941"/>
    <w:rsid w:val="00320DA3"/>
    <w:rsid w:val="003218B9"/>
    <w:rsid w:val="00321EBF"/>
    <w:rsid w:val="00322070"/>
    <w:rsid w:val="00322794"/>
    <w:rsid w:val="00322966"/>
    <w:rsid w:val="00323F78"/>
    <w:rsid w:val="003243FC"/>
    <w:rsid w:val="00324652"/>
    <w:rsid w:val="00324711"/>
    <w:rsid w:val="003248D6"/>
    <w:rsid w:val="00324910"/>
    <w:rsid w:val="00324C68"/>
    <w:rsid w:val="00325155"/>
    <w:rsid w:val="0032542F"/>
    <w:rsid w:val="0032562B"/>
    <w:rsid w:val="00325778"/>
    <w:rsid w:val="00325F7A"/>
    <w:rsid w:val="0032643C"/>
    <w:rsid w:val="003268B3"/>
    <w:rsid w:val="00326C53"/>
    <w:rsid w:val="00327024"/>
    <w:rsid w:val="00327958"/>
    <w:rsid w:val="00327AA6"/>
    <w:rsid w:val="0033003B"/>
    <w:rsid w:val="00330EF0"/>
    <w:rsid w:val="003318EA"/>
    <w:rsid w:val="00331DE1"/>
    <w:rsid w:val="00331DE5"/>
    <w:rsid w:val="00331F6A"/>
    <w:rsid w:val="0033222A"/>
    <w:rsid w:val="00332A28"/>
    <w:rsid w:val="00332B07"/>
    <w:rsid w:val="00333431"/>
    <w:rsid w:val="003338FE"/>
    <w:rsid w:val="00333D64"/>
    <w:rsid w:val="00334CBB"/>
    <w:rsid w:val="00335488"/>
    <w:rsid w:val="00335573"/>
    <w:rsid w:val="00335E2B"/>
    <w:rsid w:val="00336875"/>
    <w:rsid w:val="003368B8"/>
    <w:rsid w:val="0033730E"/>
    <w:rsid w:val="00337FF9"/>
    <w:rsid w:val="0034049D"/>
    <w:rsid w:val="00341C53"/>
    <w:rsid w:val="00341D2E"/>
    <w:rsid w:val="003420C9"/>
    <w:rsid w:val="0034269F"/>
    <w:rsid w:val="00342AF4"/>
    <w:rsid w:val="00342BC3"/>
    <w:rsid w:val="00342C73"/>
    <w:rsid w:val="0034307B"/>
    <w:rsid w:val="0034327B"/>
    <w:rsid w:val="003434AB"/>
    <w:rsid w:val="00343CDD"/>
    <w:rsid w:val="00344367"/>
    <w:rsid w:val="00346A3C"/>
    <w:rsid w:val="00346E85"/>
    <w:rsid w:val="003471A8"/>
    <w:rsid w:val="00347850"/>
    <w:rsid w:val="00347E04"/>
    <w:rsid w:val="003503A9"/>
    <w:rsid w:val="00351756"/>
    <w:rsid w:val="00351A13"/>
    <w:rsid w:val="00351DF1"/>
    <w:rsid w:val="00352346"/>
    <w:rsid w:val="00353522"/>
    <w:rsid w:val="00354152"/>
    <w:rsid w:val="003541A0"/>
    <w:rsid w:val="003542D6"/>
    <w:rsid w:val="0035435C"/>
    <w:rsid w:val="00354380"/>
    <w:rsid w:val="00354530"/>
    <w:rsid w:val="00355598"/>
    <w:rsid w:val="0035585C"/>
    <w:rsid w:val="0035589A"/>
    <w:rsid w:val="003559E0"/>
    <w:rsid w:val="00355DD7"/>
    <w:rsid w:val="00355E8E"/>
    <w:rsid w:val="00355EBE"/>
    <w:rsid w:val="00356704"/>
    <w:rsid w:val="00356A0F"/>
    <w:rsid w:val="00357961"/>
    <w:rsid w:val="00357F22"/>
    <w:rsid w:val="00360118"/>
    <w:rsid w:val="003601DA"/>
    <w:rsid w:val="0036038F"/>
    <w:rsid w:val="00360B42"/>
    <w:rsid w:val="00360F1F"/>
    <w:rsid w:val="003611AE"/>
    <w:rsid w:val="00361648"/>
    <w:rsid w:val="00361ABD"/>
    <w:rsid w:val="00361CA7"/>
    <w:rsid w:val="00361DFE"/>
    <w:rsid w:val="0036215B"/>
    <w:rsid w:val="00362544"/>
    <w:rsid w:val="00362768"/>
    <w:rsid w:val="00363095"/>
    <w:rsid w:val="003631B8"/>
    <w:rsid w:val="00363359"/>
    <w:rsid w:val="0036365B"/>
    <w:rsid w:val="00363B50"/>
    <w:rsid w:val="00363E3B"/>
    <w:rsid w:val="00363E78"/>
    <w:rsid w:val="0036446E"/>
    <w:rsid w:val="00364777"/>
    <w:rsid w:val="00364792"/>
    <w:rsid w:val="00364DE8"/>
    <w:rsid w:val="003659CE"/>
    <w:rsid w:val="00365AD4"/>
    <w:rsid w:val="00366471"/>
    <w:rsid w:val="00366533"/>
    <w:rsid w:val="00366580"/>
    <w:rsid w:val="003671ED"/>
    <w:rsid w:val="00367346"/>
    <w:rsid w:val="00367B4B"/>
    <w:rsid w:val="00367C23"/>
    <w:rsid w:val="00367C31"/>
    <w:rsid w:val="00367F4B"/>
    <w:rsid w:val="00370493"/>
    <w:rsid w:val="00370A84"/>
    <w:rsid w:val="00370B44"/>
    <w:rsid w:val="00370FB5"/>
    <w:rsid w:val="003715FE"/>
    <w:rsid w:val="00371C53"/>
    <w:rsid w:val="00372C7C"/>
    <w:rsid w:val="00372D3A"/>
    <w:rsid w:val="003733C8"/>
    <w:rsid w:val="00373730"/>
    <w:rsid w:val="003741E2"/>
    <w:rsid w:val="0037424F"/>
    <w:rsid w:val="003743C7"/>
    <w:rsid w:val="00374644"/>
    <w:rsid w:val="00375EA5"/>
    <w:rsid w:val="00375F75"/>
    <w:rsid w:val="0037628A"/>
    <w:rsid w:val="00376ACB"/>
    <w:rsid w:val="00376E3E"/>
    <w:rsid w:val="0037740C"/>
    <w:rsid w:val="00377540"/>
    <w:rsid w:val="003775F3"/>
    <w:rsid w:val="00377AD9"/>
    <w:rsid w:val="00377AE3"/>
    <w:rsid w:val="00377D23"/>
    <w:rsid w:val="0038057B"/>
    <w:rsid w:val="00380928"/>
    <w:rsid w:val="0038115B"/>
    <w:rsid w:val="00381BCD"/>
    <w:rsid w:val="003825C8"/>
    <w:rsid w:val="00382742"/>
    <w:rsid w:val="0038276F"/>
    <w:rsid w:val="00382FD9"/>
    <w:rsid w:val="0038315C"/>
    <w:rsid w:val="00383201"/>
    <w:rsid w:val="00383485"/>
    <w:rsid w:val="00383F50"/>
    <w:rsid w:val="003849F2"/>
    <w:rsid w:val="00384AA7"/>
    <w:rsid w:val="00384BCB"/>
    <w:rsid w:val="00384CA4"/>
    <w:rsid w:val="00384E41"/>
    <w:rsid w:val="0038535F"/>
    <w:rsid w:val="003856EF"/>
    <w:rsid w:val="00385F87"/>
    <w:rsid w:val="00385F97"/>
    <w:rsid w:val="003867B3"/>
    <w:rsid w:val="003877B2"/>
    <w:rsid w:val="003878D1"/>
    <w:rsid w:val="00387B3B"/>
    <w:rsid w:val="003905DA"/>
    <w:rsid w:val="00390728"/>
    <w:rsid w:val="00390D08"/>
    <w:rsid w:val="00391FCF"/>
    <w:rsid w:val="00392565"/>
    <w:rsid w:val="0039271A"/>
    <w:rsid w:val="00392897"/>
    <w:rsid w:val="003928FF"/>
    <w:rsid w:val="00392E3B"/>
    <w:rsid w:val="00393C33"/>
    <w:rsid w:val="003945C1"/>
    <w:rsid w:val="00394944"/>
    <w:rsid w:val="00394981"/>
    <w:rsid w:val="003949A9"/>
    <w:rsid w:val="0039643F"/>
    <w:rsid w:val="00396501"/>
    <w:rsid w:val="00396F5B"/>
    <w:rsid w:val="00396FC3"/>
    <w:rsid w:val="0039780B"/>
    <w:rsid w:val="00397A3F"/>
    <w:rsid w:val="003A00A4"/>
    <w:rsid w:val="003A0306"/>
    <w:rsid w:val="003A0980"/>
    <w:rsid w:val="003A0F88"/>
    <w:rsid w:val="003A1ED3"/>
    <w:rsid w:val="003A35BD"/>
    <w:rsid w:val="003A3C85"/>
    <w:rsid w:val="003A45AA"/>
    <w:rsid w:val="003A45AE"/>
    <w:rsid w:val="003A4EF4"/>
    <w:rsid w:val="003A583D"/>
    <w:rsid w:val="003A604B"/>
    <w:rsid w:val="003A6455"/>
    <w:rsid w:val="003A7264"/>
    <w:rsid w:val="003A737B"/>
    <w:rsid w:val="003A7729"/>
    <w:rsid w:val="003A7993"/>
    <w:rsid w:val="003B02E1"/>
    <w:rsid w:val="003B04A0"/>
    <w:rsid w:val="003B1174"/>
    <w:rsid w:val="003B11E1"/>
    <w:rsid w:val="003B1445"/>
    <w:rsid w:val="003B17DD"/>
    <w:rsid w:val="003B181D"/>
    <w:rsid w:val="003B183D"/>
    <w:rsid w:val="003B1948"/>
    <w:rsid w:val="003B1A8A"/>
    <w:rsid w:val="003B1B97"/>
    <w:rsid w:val="003B1F65"/>
    <w:rsid w:val="003B2138"/>
    <w:rsid w:val="003B316F"/>
    <w:rsid w:val="003B391E"/>
    <w:rsid w:val="003B3A2E"/>
    <w:rsid w:val="003B457F"/>
    <w:rsid w:val="003B4A93"/>
    <w:rsid w:val="003B5119"/>
    <w:rsid w:val="003B51C9"/>
    <w:rsid w:val="003B5B00"/>
    <w:rsid w:val="003B5E3E"/>
    <w:rsid w:val="003B6E6E"/>
    <w:rsid w:val="003B7549"/>
    <w:rsid w:val="003C0046"/>
    <w:rsid w:val="003C01B6"/>
    <w:rsid w:val="003C05F1"/>
    <w:rsid w:val="003C065F"/>
    <w:rsid w:val="003C12F4"/>
    <w:rsid w:val="003C1B08"/>
    <w:rsid w:val="003C1F23"/>
    <w:rsid w:val="003C242F"/>
    <w:rsid w:val="003C2633"/>
    <w:rsid w:val="003C320F"/>
    <w:rsid w:val="003C3469"/>
    <w:rsid w:val="003C375A"/>
    <w:rsid w:val="003C3980"/>
    <w:rsid w:val="003C452E"/>
    <w:rsid w:val="003C4D40"/>
    <w:rsid w:val="003C5828"/>
    <w:rsid w:val="003C5F25"/>
    <w:rsid w:val="003C7D13"/>
    <w:rsid w:val="003C7E89"/>
    <w:rsid w:val="003D03C2"/>
    <w:rsid w:val="003D10FA"/>
    <w:rsid w:val="003D1580"/>
    <w:rsid w:val="003D1C5E"/>
    <w:rsid w:val="003D25C3"/>
    <w:rsid w:val="003D265C"/>
    <w:rsid w:val="003D2D82"/>
    <w:rsid w:val="003D2E20"/>
    <w:rsid w:val="003D3134"/>
    <w:rsid w:val="003D372E"/>
    <w:rsid w:val="003D436B"/>
    <w:rsid w:val="003D45D9"/>
    <w:rsid w:val="003D47F5"/>
    <w:rsid w:val="003D563D"/>
    <w:rsid w:val="003D583A"/>
    <w:rsid w:val="003D5905"/>
    <w:rsid w:val="003D5990"/>
    <w:rsid w:val="003D59BC"/>
    <w:rsid w:val="003D59E3"/>
    <w:rsid w:val="003D5CC2"/>
    <w:rsid w:val="003D6953"/>
    <w:rsid w:val="003D6B7D"/>
    <w:rsid w:val="003D7158"/>
    <w:rsid w:val="003D75AA"/>
    <w:rsid w:val="003E24F2"/>
    <w:rsid w:val="003E2966"/>
    <w:rsid w:val="003E2C1B"/>
    <w:rsid w:val="003E2DBF"/>
    <w:rsid w:val="003E4212"/>
    <w:rsid w:val="003E4B1B"/>
    <w:rsid w:val="003E4B60"/>
    <w:rsid w:val="003E511C"/>
    <w:rsid w:val="003E5B29"/>
    <w:rsid w:val="003E613B"/>
    <w:rsid w:val="003E62B8"/>
    <w:rsid w:val="003E640B"/>
    <w:rsid w:val="003E6F1B"/>
    <w:rsid w:val="003E7488"/>
    <w:rsid w:val="003E7B11"/>
    <w:rsid w:val="003E7B63"/>
    <w:rsid w:val="003F01EA"/>
    <w:rsid w:val="003F026A"/>
    <w:rsid w:val="003F0EC7"/>
    <w:rsid w:val="003F11DB"/>
    <w:rsid w:val="003F122B"/>
    <w:rsid w:val="003F177A"/>
    <w:rsid w:val="003F1D88"/>
    <w:rsid w:val="003F1DF6"/>
    <w:rsid w:val="003F20FD"/>
    <w:rsid w:val="003F35F4"/>
    <w:rsid w:val="003F3899"/>
    <w:rsid w:val="003F3EC6"/>
    <w:rsid w:val="003F4297"/>
    <w:rsid w:val="003F47A4"/>
    <w:rsid w:val="003F4878"/>
    <w:rsid w:val="003F529B"/>
    <w:rsid w:val="003F56D9"/>
    <w:rsid w:val="003F69C3"/>
    <w:rsid w:val="003F768F"/>
    <w:rsid w:val="003F7EA9"/>
    <w:rsid w:val="004000E1"/>
    <w:rsid w:val="004003DA"/>
    <w:rsid w:val="00400585"/>
    <w:rsid w:val="00400603"/>
    <w:rsid w:val="00400725"/>
    <w:rsid w:val="00400EA8"/>
    <w:rsid w:val="00401B97"/>
    <w:rsid w:val="00401BE8"/>
    <w:rsid w:val="0040221B"/>
    <w:rsid w:val="00402CAF"/>
    <w:rsid w:val="00402CEB"/>
    <w:rsid w:val="00402FFD"/>
    <w:rsid w:val="00403B2F"/>
    <w:rsid w:val="00403FFD"/>
    <w:rsid w:val="0040549B"/>
    <w:rsid w:val="00405C5D"/>
    <w:rsid w:val="00405ECB"/>
    <w:rsid w:val="00405FED"/>
    <w:rsid w:val="00406A23"/>
    <w:rsid w:val="00406DEC"/>
    <w:rsid w:val="00407B82"/>
    <w:rsid w:val="00407B92"/>
    <w:rsid w:val="00410C6D"/>
    <w:rsid w:val="00411120"/>
    <w:rsid w:val="004118F6"/>
    <w:rsid w:val="00411E3F"/>
    <w:rsid w:val="0041264A"/>
    <w:rsid w:val="00412B7A"/>
    <w:rsid w:val="00412ED5"/>
    <w:rsid w:val="00412F42"/>
    <w:rsid w:val="00413251"/>
    <w:rsid w:val="00413BC3"/>
    <w:rsid w:val="00413DD1"/>
    <w:rsid w:val="00414023"/>
    <w:rsid w:val="00414D29"/>
    <w:rsid w:val="004151EB"/>
    <w:rsid w:val="0041525D"/>
    <w:rsid w:val="00415863"/>
    <w:rsid w:val="00415C20"/>
    <w:rsid w:val="00416082"/>
    <w:rsid w:val="00416175"/>
    <w:rsid w:val="00416438"/>
    <w:rsid w:val="0041690C"/>
    <w:rsid w:val="00416AE7"/>
    <w:rsid w:val="004173DA"/>
    <w:rsid w:val="004173DF"/>
    <w:rsid w:val="004205C4"/>
    <w:rsid w:val="004206B3"/>
    <w:rsid w:val="00420B17"/>
    <w:rsid w:val="00421847"/>
    <w:rsid w:val="00422A2F"/>
    <w:rsid w:val="0042308D"/>
    <w:rsid w:val="00423878"/>
    <w:rsid w:val="00423CCA"/>
    <w:rsid w:val="0042423F"/>
    <w:rsid w:val="004248ED"/>
    <w:rsid w:val="00426D09"/>
    <w:rsid w:val="0042701C"/>
    <w:rsid w:val="0042788B"/>
    <w:rsid w:val="0043048A"/>
    <w:rsid w:val="00430521"/>
    <w:rsid w:val="004305B6"/>
    <w:rsid w:val="0043098A"/>
    <w:rsid w:val="004311D6"/>
    <w:rsid w:val="0043125E"/>
    <w:rsid w:val="004315FF"/>
    <w:rsid w:val="00431794"/>
    <w:rsid w:val="00431DE0"/>
    <w:rsid w:val="00431F1F"/>
    <w:rsid w:val="0043221C"/>
    <w:rsid w:val="00432257"/>
    <w:rsid w:val="00432B6C"/>
    <w:rsid w:val="00432BAC"/>
    <w:rsid w:val="0043370A"/>
    <w:rsid w:val="00433929"/>
    <w:rsid w:val="00433C2A"/>
    <w:rsid w:val="0043417F"/>
    <w:rsid w:val="0043452D"/>
    <w:rsid w:val="00434A4A"/>
    <w:rsid w:val="00434D01"/>
    <w:rsid w:val="00434D2E"/>
    <w:rsid w:val="0043513F"/>
    <w:rsid w:val="004353B3"/>
    <w:rsid w:val="00435D92"/>
    <w:rsid w:val="00435F6E"/>
    <w:rsid w:val="0043636B"/>
    <w:rsid w:val="0043650E"/>
    <w:rsid w:val="00436633"/>
    <w:rsid w:val="00436AD4"/>
    <w:rsid w:val="00436B55"/>
    <w:rsid w:val="00436B6F"/>
    <w:rsid w:val="00436F6F"/>
    <w:rsid w:val="00437116"/>
    <w:rsid w:val="00437BE7"/>
    <w:rsid w:val="00437E26"/>
    <w:rsid w:val="004405C9"/>
    <w:rsid w:val="00440767"/>
    <w:rsid w:val="00440C1D"/>
    <w:rsid w:val="00441234"/>
    <w:rsid w:val="00441391"/>
    <w:rsid w:val="004414E3"/>
    <w:rsid w:val="0044183E"/>
    <w:rsid w:val="00441ABD"/>
    <w:rsid w:val="00441B9C"/>
    <w:rsid w:val="00441FE0"/>
    <w:rsid w:val="004422F4"/>
    <w:rsid w:val="004423C7"/>
    <w:rsid w:val="0044240F"/>
    <w:rsid w:val="00442D10"/>
    <w:rsid w:val="00443999"/>
    <w:rsid w:val="004441A1"/>
    <w:rsid w:val="0044453D"/>
    <w:rsid w:val="00444609"/>
    <w:rsid w:val="004449B5"/>
    <w:rsid w:val="00444B4F"/>
    <w:rsid w:val="004455A3"/>
    <w:rsid w:val="00445684"/>
    <w:rsid w:val="0044589E"/>
    <w:rsid w:val="00446192"/>
    <w:rsid w:val="0044656E"/>
    <w:rsid w:val="0044672A"/>
    <w:rsid w:val="0044797B"/>
    <w:rsid w:val="00447C9F"/>
    <w:rsid w:val="004506EF"/>
    <w:rsid w:val="00450A9F"/>
    <w:rsid w:val="00450CFD"/>
    <w:rsid w:val="00450E2A"/>
    <w:rsid w:val="00450F3E"/>
    <w:rsid w:val="00451609"/>
    <w:rsid w:val="00452128"/>
    <w:rsid w:val="004528FB"/>
    <w:rsid w:val="00452EA5"/>
    <w:rsid w:val="0045326D"/>
    <w:rsid w:val="00453607"/>
    <w:rsid w:val="00453758"/>
    <w:rsid w:val="004540C1"/>
    <w:rsid w:val="00454D53"/>
    <w:rsid w:val="00454E49"/>
    <w:rsid w:val="00454F52"/>
    <w:rsid w:val="004555D8"/>
    <w:rsid w:val="004557C7"/>
    <w:rsid w:val="00455B13"/>
    <w:rsid w:val="00455CF9"/>
    <w:rsid w:val="00456073"/>
    <w:rsid w:val="00456BCB"/>
    <w:rsid w:val="00457393"/>
    <w:rsid w:val="00457A5E"/>
    <w:rsid w:val="004605BD"/>
    <w:rsid w:val="0046084B"/>
    <w:rsid w:val="00460E91"/>
    <w:rsid w:val="00461851"/>
    <w:rsid w:val="00461980"/>
    <w:rsid w:val="00461A05"/>
    <w:rsid w:val="00461B07"/>
    <w:rsid w:val="00461D11"/>
    <w:rsid w:val="00461EB3"/>
    <w:rsid w:val="004628D7"/>
    <w:rsid w:val="00462D51"/>
    <w:rsid w:val="0046336F"/>
    <w:rsid w:val="00463DF1"/>
    <w:rsid w:val="004645D7"/>
    <w:rsid w:val="00464AE6"/>
    <w:rsid w:val="004651B5"/>
    <w:rsid w:val="004665AC"/>
    <w:rsid w:val="00466683"/>
    <w:rsid w:val="00466B9C"/>
    <w:rsid w:val="00466BC1"/>
    <w:rsid w:val="00466CEF"/>
    <w:rsid w:val="00466F9D"/>
    <w:rsid w:val="00470E94"/>
    <w:rsid w:val="0047115C"/>
    <w:rsid w:val="004711EE"/>
    <w:rsid w:val="00472460"/>
    <w:rsid w:val="004724FD"/>
    <w:rsid w:val="004735CB"/>
    <w:rsid w:val="0047385A"/>
    <w:rsid w:val="00473A42"/>
    <w:rsid w:val="00473BCD"/>
    <w:rsid w:val="00473DD5"/>
    <w:rsid w:val="004742EE"/>
    <w:rsid w:val="004748E0"/>
    <w:rsid w:val="004757FE"/>
    <w:rsid w:val="00475F39"/>
    <w:rsid w:val="0047734D"/>
    <w:rsid w:val="00477629"/>
    <w:rsid w:val="0047764D"/>
    <w:rsid w:val="0048003F"/>
    <w:rsid w:val="004801B5"/>
    <w:rsid w:val="004813CB"/>
    <w:rsid w:val="0048179C"/>
    <w:rsid w:val="00482084"/>
    <w:rsid w:val="0048235F"/>
    <w:rsid w:val="00482C65"/>
    <w:rsid w:val="00483476"/>
    <w:rsid w:val="00483E73"/>
    <w:rsid w:val="00484E16"/>
    <w:rsid w:val="00485BA5"/>
    <w:rsid w:val="00486156"/>
    <w:rsid w:val="0048619C"/>
    <w:rsid w:val="004865D5"/>
    <w:rsid w:val="004868D7"/>
    <w:rsid w:val="00486BD5"/>
    <w:rsid w:val="00486BF0"/>
    <w:rsid w:val="00486D09"/>
    <w:rsid w:val="00486DEC"/>
    <w:rsid w:val="004870BC"/>
    <w:rsid w:val="004876AA"/>
    <w:rsid w:val="00487A9B"/>
    <w:rsid w:val="00487F65"/>
    <w:rsid w:val="0049066F"/>
    <w:rsid w:val="00490C77"/>
    <w:rsid w:val="00491011"/>
    <w:rsid w:val="00491EAE"/>
    <w:rsid w:val="0049302E"/>
    <w:rsid w:val="00493327"/>
    <w:rsid w:val="00493E0B"/>
    <w:rsid w:val="00493F47"/>
    <w:rsid w:val="0049457B"/>
    <w:rsid w:val="004949B3"/>
    <w:rsid w:val="0049536E"/>
    <w:rsid w:val="0049598A"/>
    <w:rsid w:val="00496DA8"/>
    <w:rsid w:val="00496E2C"/>
    <w:rsid w:val="00496EED"/>
    <w:rsid w:val="00496FEA"/>
    <w:rsid w:val="00497AC1"/>
    <w:rsid w:val="004A01BB"/>
    <w:rsid w:val="004A053C"/>
    <w:rsid w:val="004A06F2"/>
    <w:rsid w:val="004A199D"/>
    <w:rsid w:val="004A19CD"/>
    <w:rsid w:val="004A1D61"/>
    <w:rsid w:val="004A2C1E"/>
    <w:rsid w:val="004A2D6E"/>
    <w:rsid w:val="004A3277"/>
    <w:rsid w:val="004A33ED"/>
    <w:rsid w:val="004A406B"/>
    <w:rsid w:val="004A4844"/>
    <w:rsid w:val="004A5251"/>
    <w:rsid w:val="004A54E1"/>
    <w:rsid w:val="004A68B2"/>
    <w:rsid w:val="004A6A4F"/>
    <w:rsid w:val="004A766A"/>
    <w:rsid w:val="004A7804"/>
    <w:rsid w:val="004B1408"/>
    <w:rsid w:val="004B1C1D"/>
    <w:rsid w:val="004B2007"/>
    <w:rsid w:val="004B211B"/>
    <w:rsid w:val="004B28D9"/>
    <w:rsid w:val="004B2BDD"/>
    <w:rsid w:val="004B2CB4"/>
    <w:rsid w:val="004B31D4"/>
    <w:rsid w:val="004B3F0C"/>
    <w:rsid w:val="004B4135"/>
    <w:rsid w:val="004B45ED"/>
    <w:rsid w:val="004B470C"/>
    <w:rsid w:val="004B4779"/>
    <w:rsid w:val="004B55DE"/>
    <w:rsid w:val="004B5810"/>
    <w:rsid w:val="004B76CE"/>
    <w:rsid w:val="004C07B0"/>
    <w:rsid w:val="004C09E5"/>
    <w:rsid w:val="004C0A47"/>
    <w:rsid w:val="004C0A69"/>
    <w:rsid w:val="004C0B1E"/>
    <w:rsid w:val="004C0DAF"/>
    <w:rsid w:val="004C118C"/>
    <w:rsid w:val="004C12BB"/>
    <w:rsid w:val="004C13B3"/>
    <w:rsid w:val="004C1697"/>
    <w:rsid w:val="004C2175"/>
    <w:rsid w:val="004C21C2"/>
    <w:rsid w:val="004C285B"/>
    <w:rsid w:val="004C3BB4"/>
    <w:rsid w:val="004C3E9B"/>
    <w:rsid w:val="004C4129"/>
    <w:rsid w:val="004C4760"/>
    <w:rsid w:val="004C4CC2"/>
    <w:rsid w:val="004C6185"/>
    <w:rsid w:val="004C6746"/>
    <w:rsid w:val="004C6800"/>
    <w:rsid w:val="004D0B39"/>
    <w:rsid w:val="004D0D73"/>
    <w:rsid w:val="004D0F75"/>
    <w:rsid w:val="004D1407"/>
    <w:rsid w:val="004D1ADF"/>
    <w:rsid w:val="004D241F"/>
    <w:rsid w:val="004D2653"/>
    <w:rsid w:val="004D2ABB"/>
    <w:rsid w:val="004D3A4E"/>
    <w:rsid w:val="004D4437"/>
    <w:rsid w:val="004D4D2C"/>
    <w:rsid w:val="004D63BA"/>
    <w:rsid w:val="004D655B"/>
    <w:rsid w:val="004D68AA"/>
    <w:rsid w:val="004D6B0F"/>
    <w:rsid w:val="004E058B"/>
    <w:rsid w:val="004E05CC"/>
    <w:rsid w:val="004E0C31"/>
    <w:rsid w:val="004E0C98"/>
    <w:rsid w:val="004E0D15"/>
    <w:rsid w:val="004E0FA0"/>
    <w:rsid w:val="004E1B35"/>
    <w:rsid w:val="004E1DA1"/>
    <w:rsid w:val="004E1FBA"/>
    <w:rsid w:val="004E23B5"/>
    <w:rsid w:val="004E27E9"/>
    <w:rsid w:val="004E2A48"/>
    <w:rsid w:val="004E2FA2"/>
    <w:rsid w:val="004E3026"/>
    <w:rsid w:val="004E30AA"/>
    <w:rsid w:val="004E32B0"/>
    <w:rsid w:val="004E3541"/>
    <w:rsid w:val="004E3768"/>
    <w:rsid w:val="004E3CA6"/>
    <w:rsid w:val="004E4044"/>
    <w:rsid w:val="004E48FF"/>
    <w:rsid w:val="004E4B4A"/>
    <w:rsid w:val="004E4E7A"/>
    <w:rsid w:val="004E545E"/>
    <w:rsid w:val="004E5BBA"/>
    <w:rsid w:val="004E5D4C"/>
    <w:rsid w:val="004E5F43"/>
    <w:rsid w:val="004E6821"/>
    <w:rsid w:val="004E6B53"/>
    <w:rsid w:val="004E6D24"/>
    <w:rsid w:val="004E6EBE"/>
    <w:rsid w:val="004E7120"/>
    <w:rsid w:val="004E7F5C"/>
    <w:rsid w:val="004F0E17"/>
    <w:rsid w:val="004F0E41"/>
    <w:rsid w:val="004F1017"/>
    <w:rsid w:val="004F183E"/>
    <w:rsid w:val="004F1B9C"/>
    <w:rsid w:val="004F1D5B"/>
    <w:rsid w:val="004F28BF"/>
    <w:rsid w:val="004F2B80"/>
    <w:rsid w:val="004F2D00"/>
    <w:rsid w:val="004F2D8A"/>
    <w:rsid w:val="004F2F0F"/>
    <w:rsid w:val="004F335C"/>
    <w:rsid w:val="004F3AB4"/>
    <w:rsid w:val="004F3D93"/>
    <w:rsid w:val="004F511F"/>
    <w:rsid w:val="004F5450"/>
    <w:rsid w:val="004F54A4"/>
    <w:rsid w:val="004F594C"/>
    <w:rsid w:val="004F59F2"/>
    <w:rsid w:val="004F628C"/>
    <w:rsid w:val="004F665D"/>
    <w:rsid w:val="004F6A3B"/>
    <w:rsid w:val="004F6E88"/>
    <w:rsid w:val="004F72F0"/>
    <w:rsid w:val="004F73FB"/>
    <w:rsid w:val="004F7752"/>
    <w:rsid w:val="004F77B5"/>
    <w:rsid w:val="004F7DAF"/>
    <w:rsid w:val="004F7E80"/>
    <w:rsid w:val="004F7F27"/>
    <w:rsid w:val="00500085"/>
    <w:rsid w:val="00500CF5"/>
    <w:rsid w:val="0050148A"/>
    <w:rsid w:val="005017F7"/>
    <w:rsid w:val="00501A6E"/>
    <w:rsid w:val="00501B4E"/>
    <w:rsid w:val="00501DB2"/>
    <w:rsid w:val="00501DF0"/>
    <w:rsid w:val="005026A5"/>
    <w:rsid w:val="00502B0F"/>
    <w:rsid w:val="00502B73"/>
    <w:rsid w:val="00502F72"/>
    <w:rsid w:val="0050363D"/>
    <w:rsid w:val="00503C60"/>
    <w:rsid w:val="0050451D"/>
    <w:rsid w:val="00504C33"/>
    <w:rsid w:val="0050518D"/>
    <w:rsid w:val="00505E7B"/>
    <w:rsid w:val="00505EAC"/>
    <w:rsid w:val="0050616B"/>
    <w:rsid w:val="005062C3"/>
    <w:rsid w:val="00506604"/>
    <w:rsid w:val="00506AC2"/>
    <w:rsid w:val="005078A3"/>
    <w:rsid w:val="00507D8A"/>
    <w:rsid w:val="005103CD"/>
    <w:rsid w:val="00510A43"/>
    <w:rsid w:val="00511B06"/>
    <w:rsid w:val="005120D4"/>
    <w:rsid w:val="00512FA1"/>
    <w:rsid w:val="0051338F"/>
    <w:rsid w:val="005139EC"/>
    <w:rsid w:val="00513A1D"/>
    <w:rsid w:val="00513AC3"/>
    <w:rsid w:val="00513E69"/>
    <w:rsid w:val="00515253"/>
    <w:rsid w:val="00515300"/>
    <w:rsid w:val="005156C3"/>
    <w:rsid w:val="00516643"/>
    <w:rsid w:val="00516729"/>
    <w:rsid w:val="005168BE"/>
    <w:rsid w:val="00516A38"/>
    <w:rsid w:val="005170AC"/>
    <w:rsid w:val="005172B6"/>
    <w:rsid w:val="00520187"/>
    <w:rsid w:val="005205A9"/>
    <w:rsid w:val="00520B78"/>
    <w:rsid w:val="00521700"/>
    <w:rsid w:val="00521F94"/>
    <w:rsid w:val="00522A2E"/>
    <w:rsid w:val="00522C9B"/>
    <w:rsid w:val="005230BF"/>
    <w:rsid w:val="0052322D"/>
    <w:rsid w:val="00523888"/>
    <w:rsid w:val="00523AC8"/>
    <w:rsid w:val="0052422A"/>
    <w:rsid w:val="0052442D"/>
    <w:rsid w:val="0052451D"/>
    <w:rsid w:val="00524C8E"/>
    <w:rsid w:val="00524CEF"/>
    <w:rsid w:val="00524DF3"/>
    <w:rsid w:val="005250D2"/>
    <w:rsid w:val="00525723"/>
    <w:rsid w:val="0052580D"/>
    <w:rsid w:val="00525CD7"/>
    <w:rsid w:val="00525DD2"/>
    <w:rsid w:val="00525DDC"/>
    <w:rsid w:val="00526B48"/>
    <w:rsid w:val="00526F12"/>
    <w:rsid w:val="00527487"/>
    <w:rsid w:val="0052781F"/>
    <w:rsid w:val="00527A28"/>
    <w:rsid w:val="00530229"/>
    <w:rsid w:val="0053089D"/>
    <w:rsid w:val="00530DA9"/>
    <w:rsid w:val="005313FF"/>
    <w:rsid w:val="00531B81"/>
    <w:rsid w:val="00531CF8"/>
    <w:rsid w:val="00532B3F"/>
    <w:rsid w:val="00532EBC"/>
    <w:rsid w:val="005335CE"/>
    <w:rsid w:val="00533A48"/>
    <w:rsid w:val="00533CB4"/>
    <w:rsid w:val="0053432F"/>
    <w:rsid w:val="005358B8"/>
    <w:rsid w:val="005366F2"/>
    <w:rsid w:val="00536A2A"/>
    <w:rsid w:val="00536AF3"/>
    <w:rsid w:val="00536ED5"/>
    <w:rsid w:val="00537960"/>
    <w:rsid w:val="00540BCA"/>
    <w:rsid w:val="005413FC"/>
    <w:rsid w:val="00542A1F"/>
    <w:rsid w:val="00542EEF"/>
    <w:rsid w:val="00543591"/>
    <w:rsid w:val="0054378C"/>
    <w:rsid w:val="005440A3"/>
    <w:rsid w:val="00544280"/>
    <w:rsid w:val="00544592"/>
    <w:rsid w:val="00544877"/>
    <w:rsid w:val="00544B77"/>
    <w:rsid w:val="00544FD7"/>
    <w:rsid w:val="0054554B"/>
    <w:rsid w:val="0054560F"/>
    <w:rsid w:val="00545974"/>
    <w:rsid w:val="005459C6"/>
    <w:rsid w:val="00545B12"/>
    <w:rsid w:val="00545CCC"/>
    <w:rsid w:val="00545D29"/>
    <w:rsid w:val="00546A81"/>
    <w:rsid w:val="00547807"/>
    <w:rsid w:val="00547911"/>
    <w:rsid w:val="0055066A"/>
    <w:rsid w:val="00550873"/>
    <w:rsid w:val="00551374"/>
    <w:rsid w:val="0055164F"/>
    <w:rsid w:val="00551C70"/>
    <w:rsid w:val="0055286F"/>
    <w:rsid w:val="00552D85"/>
    <w:rsid w:val="00553074"/>
    <w:rsid w:val="005536BA"/>
    <w:rsid w:val="005538E6"/>
    <w:rsid w:val="00553E38"/>
    <w:rsid w:val="0055463E"/>
    <w:rsid w:val="00554D9A"/>
    <w:rsid w:val="0055567D"/>
    <w:rsid w:val="0055588D"/>
    <w:rsid w:val="005558D4"/>
    <w:rsid w:val="00555E3D"/>
    <w:rsid w:val="005562F7"/>
    <w:rsid w:val="005563C9"/>
    <w:rsid w:val="0055680D"/>
    <w:rsid w:val="005576A7"/>
    <w:rsid w:val="005602E5"/>
    <w:rsid w:val="005603DC"/>
    <w:rsid w:val="00560AA5"/>
    <w:rsid w:val="00560B79"/>
    <w:rsid w:val="00560D2B"/>
    <w:rsid w:val="00561778"/>
    <w:rsid w:val="0056254A"/>
    <w:rsid w:val="005630B1"/>
    <w:rsid w:val="005638AC"/>
    <w:rsid w:val="00563C7C"/>
    <w:rsid w:val="005642F4"/>
    <w:rsid w:val="00564571"/>
    <w:rsid w:val="005645F0"/>
    <w:rsid w:val="00564A3E"/>
    <w:rsid w:val="00564AB4"/>
    <w:rsid w:val="00564B83"/>
    <w:rsid w:val="00564C35"/>
    <w:rsid w:val="00564D99"/>
    <w:rsid w:val="005652E0"/>
    <w:rsid w:val="00565333"/>
    <w:rsid w:val="0056542B"/>
    <w:rsid w:val="005656DA"/>
    <w:rsid w:val="00566152"/>
    <w:rsid w:val="0056657F"/>
    <w:rsid w:val="005665C8"/>
    <w:rsid w:val="0056685A"/>
    <w:rsid w:val="00566DED"/>
    <w:rsid w:val="005671BD"/>
    <w:rsid w:val="0056791A"/>
    <w:rsid w:val="00567A65"/>
    <w:rsid w:val="00567CD6"/>
    <w:rsid w:val="00567D65"/>
    <w:rsid w:val="0057026C"/>
    <w:rsid w:val="005703DB"/>
    <w:rsid w:val="005708F2"/>
    <w:rsid w:val="00570C7B"/>
    <w:rsid w:val="00570E96"/>
    <w:rsid w:val="00570FE3"/>
    <w:rsid w:val="00571C48"/>
    <w:rsid w:val="005724A0"/>
    <w:rsid w:val="005724B5"/>
    <w:rsid w:val="00572523"/>
    <w:rsid w:val="005727C1"/>
    <w:rsid w:val="0057297A"/>
    <w:rsid w:val="005729EA"/>
    <w:rsid w:val="00572C78"/>
    <w:rsid w:val="005737B2"/>
    <w:rsid w:val="00573B6B"/>
    <w:rsid w:val="00573C9E"/>
    <w:rsid w:val="0057424C"/>
    <w:rsid w:val="005744CE"/>
    <w:rsid w:val="0057485D"/>
    <w:rsid w:val="00574E54"/>
    <w:rsid w:val="00576315"/>
    <w:rsid w:val="00576384"/>
    <w:rsid w:val="00576CD2"/>
    <w:rsid w:val="00576E70"/>
    <w:rsid w:val="00577671"/>
    <w:rsid w:val="00577C2B"/>
    <w:rsid w:val="0058001C"/>
    <w:rsid w:val="005803DA"/>
    <w:rsid w:val="005807C8"/>
    <w:rsid w:val="0058115F"/>
    <w:rsid w:val="005813C0"/>
    <w:rsid w:val="00582006"/>
    <w:rsid w:val="005826F8"/>
    <w:rsid w:val="00582E69"/>
    <w:rsid w:val="00582EA5"/>
    <w:rsid w:val="0058310D"/>
    <w:rsid w:val="00583484"/>
    <w:rsid w:val="00583E67"/>
    <w:rsid w:val="00584053"/>
    <w:rsid w:val="00584999"/>
    <w:rsid w:val="00584B92"/>
    <w:rsid w:val="00584B94"/>
    <w:rsid w:val="00585460"/>
    <w:rsid w:val="005856F3"/>
    <w:rsid w:val="005859B0"/>
    <w:rsid w:val="00585EF6"/>
    <w:rsid w:val="0058600C"/>
    <w:rsid w:val="005863C7"/>
    <w:rsid w:val="005867E2"/>
    <w:rsid w:val="005876F2"/>
    <w:rsid w:val="0058797C"/>
    <w:rsid w:val="00590018"/>
    <w:rsid w:val="00590349"/>
    <w:rsid w:val="00590554"/>
    <w:rsid w:val="0059159B"/>
    <w:rsid w:val="00591819"/>
    <w:rsid w:val="00591B1C"/>
    <w:rsid w:val="00591C52"/>
    <w:rsid w:val="0059201B"/>
    <w:rsid w:val="00592A7C"/>
    <w:rsid w:val="00592B2C"/>
    <w:rsid w:val="0059307F"/>
    <w:rsid w:val="005946E9"/>
    <w:rsid w:val="0059523B"/>
    <w:rsid w:val="00595416"/>
    <w:rsid w:val="00596C48"/>
    <w:rsid w:val="00596E37"/>
    <w:rsid w:val="0059702A"/>
    <w:rsid w:val="00597CA9"/>
    <w:rsid w:val="005A0B9A"/>
    <w:rsid w:val="005A0E96"/>
    <w:rsid w:val="005A109B"/>
    <w:rsid w:val="005A1151"/>
    <w:rsid w:val="005A14EC"/>
    <w:rsid w:val="005A174C"/>
    <w:rsid w:val="005A1764"/>
    <w:rsid w:val="005A239D"/>
    <w:rsid w:val="005A23DA"/>
    <w:rsid w:val="005A3467"/>
    <w:rsid w:val="005A35F0"/>
    <w:rsid w:val="005A39F9"/>
    <w:rsid w:val="005A3CB9"/>
    <w:rsid w:val="005A3CE0"/>
    <w:rsid w:val="005A3D5D"/>
    <w:rsid w:val="005A445F"/>
    <w:rsid w:val="005A454B"/>
    <w:rsid w:val="005A4FA4"/>
    <w:rsid w:val="005A582F"/>
    <w:rsid w:val="005A598A"/>
    <w:rsid w:val="005A6315"/>
    <w:rsid w:val="005A63AF"/>
    <w:rsid w:val="005A6653"/>
    <w:rsid w:val="005A6889"/>
    <w:rsid w:val="005A7F31"/>
    <w:rsid w:val="005B010B"/>
    <w:rsid w:val="005B0436"/>
    <w:rsid w:val="005B0779"/>
    <w:rsid w:val="005B0DA5"/>
    <w:rsid w:val="005B1477"/>
    <w:rsid w:val="005B173D"/>
    <w:rsid w:val="005B215D"/>
    <w:rsid w:val="005B278F"/>
    <w:rsid w:val="005B2E80"/>
    <w:rsid w:val="005B32FE"/>
    <w:rsid w:val="005B33EA"/>
    <w:rsid w:val="005B3750"/>
    <w:rsid w:val="005B3BA5"/>
    <w:rsid w:val="005B4336"/>
    <w:rsid w:val="005B48FE"/>
    <w:rsid w:val="005B4AC9"/>
    <w:rsid w:val="005B4D9B"/>
    <w:rsid w:val="005B4F6B"/>
    <w:rsid w:val="005B5B4F"/>
    <w:rsid w:val="005B5E9F"/>
    <w:rsid w:val="005B6FB3"/>
    <w:rsid w:val="005B71BF"/>
    <w:rsid w:val="005B72E1"/>
    <w:rsid w:val="005B7739"/>
    <w:rsid w:val="005B7CB2"/>
    <w:rsid w:val="005B7D2D"/>
    <w:rsid w:val="005B7EF8"/>
    <w:rsid w:val="005C0063"/>
    <w:rsid w:val="005C01D2"/>
    <w:rsid w:val="005C06F2"/>
    <w:rsid w:val="005C0969"/>
    <w:rsid w:val="005C0B05"/>
    <w:rsid w:val="005C12EF"/>
    <w:rsid w:val="005C1667"/>
    <w:rsid w:val="005C1977"/>
    <w:rsid w:val="005C263F"/>
    <w:rsid w:val="005C2870"/>
    <w:rsid w:val="005C2878"/>
    <w:rsid w:val="005C2E5B"/>
    <w:rsid w:val="005C3084"/>
    <w:rsid w:val="005C35E1"/>
    <w:rsid w:val="005C4492"/>
    <w:rsid w:val="005C4F12"/>
    <w:rsid w:val="005C4FB2"/>
    <w:rsid w:val="005C5E16"/>
    <w:rsid w:val="005C6650"/>
    <w:rsid w:val="005C69C5"/>
    <w:rsid w:val="005C6ACE"/>
    <w:rsid w:val="005C6DCF"/>
    <w:rsid w:val="005C6F76"/>
    <w:rsid w:val="005C722B"/>
    <w:rsid w:val="005C7D32"/>
    <w:rsid w:val="005D0AF6"/>
    <w:rsid w:val="005D1A15"/>
    <w:rsid w:val="005D1CC4"/>
    <w:rsid w:val="005D256C"/>
    <w:rsid w:val="005D2703"/>
    <w:rsid w:val="005D2C77"/>
    <w:rsid w:val="005D30F0"/>
    <w:rsid w:val="005D323F"/>
    <w:rsid w:val="005D3C84"/>
    <w:rsid w:val="005D42FF"/>
    <w:rsid w:val="005D4458"/>
    <w:rsid w:val="005D4D68"/>
    <w:rsid w:val="005D55A8"/>
    <w:rsid w:val="005D5CE7"/>
    <w:rsid w:val="005D5D1B"/>
    <w:rsid w:val="005D6069"/>
    <w:rsid w:val="005D628A"/>
    <w:rsid w:val="005D6C26"/>
    <w:rsid w:val="005D6CA6"/>
    <w:rsid w:val="005D6FC5"/>
    <w:rsid w:val="005D78F2"/>
    <w:rsid w:val="005D7F88"/>
    <w:rsid w:val="005E09C9"/>
    <w:rsid w:val="005E0F06"/>
    <w:rsid w:val="005E10F7"/>
    <w:rsid w:val="005E13AA"/>
    <w:rsid w:val="005E14A9"/>
    <w:rsid w:val="005E16C0"/>
    <w:rsid w:val="005E20E7"/>
    <w:rsid w:val="005E2733"/>
    <w:rsid w:val="005E290D"/>
    <w:rsid w:val="005E2B55"/>
    <w:rsid w:val="005E3039"/>
    <w:rsid w:val="005E37CE"/>
    <w:rsid w:val="005E37CF"/>
    <w:rsid w:val="005E434A"/>
    <w:rsid w:val="005E4542"/>
    <w:rsid w:val="005E4940"/>
    <w:rsid w:val="005E4BCD"/>
    <w:rsid w:val="005E55CB"/>
    <w:rsid w:val="005E5B3A"/>
    <w:rsid w:val="005E6279"/>
    <w:rsid w:val="005F01E9"/>
    <w:rsid w:val="005F05E4"/>
    <w:rsid w:val="005F081E"/>
    <w:rsid w:val="005F089F"/>
    <w:rsid w:val="005F0D8E"/>
    <w:rsid w:val="005F0DAD"/>
    <w:rsid w:val="005F1539"/>
    <w:rsid w:val="005F1544"/>
    <w:rsid w:val="005F1558"/>
    <w:rsid w:val="005F1C1D"/>
    <w:rsid w:val="005F22AA"/>
    <w:rsid w:val="005F27E8"/>
    <w:rsid w:val="005F2938"/>
    <w:rsid w:val="005F2A96"/>
    <w:rsid w:val="005F3087"/>
    <w:rsid w:val="005F37D7"/>
    <w:rsid w:val="005F3AC5"/>
    <w:rsid w:val="005F412A"/>
    <w:rsid w:val="005F4268"/>
    <w:rsid w:val="005F466A"/>
    <w:rsid w:val="005F4756"/>
    <w:rsid w:val="005F60D3"/>
    <w:rsid w:val="005F63EE"/>
    <w:rsid w:val="005F774E"/>
    <w:rsid w:val="005F77BB"/>
    <w:rsid w:val="005F787E"/>
    <w:rsid w:val="005F7D1E"/>
    <w:rsid w:val="005F7ED4"/>
    <w:rsid w:val="00600487"/>
    <w:rsid w:val="0060061D"/>
    <w:rsid w:val="0060071E"/>
    <w:rsid w:val="00600AEC"/>
    <w:rsid w:val="00600B10"/>
    <w:rsid w:val="00600B4C"/>
    <w:rsid w:val="00601215"/>
    <w:rsid w:val="00601402"/>
    <w:rsid w:val="00601BC3"/>
    <w:rsid w:val="00601C10"/>
    <w:rsid w:val="00602380"/>
    <w:rsid w:val="00602BB4"/>
    <w:rsid w:val="00603287"/>
    <w:rsid w:val="00603445"/>
    <w:rsid w:val="00603B01"/>
    <w:rsid w:val="00604064"/>
    <w:rsid w:val="00604499"/>
    <w:rsid w:val="00604602"/>
    <w:rsid w:val="006048DA"/>
    <w:rsid w:val="006051DF"/>
    <w:rsid w:val="006051E5"/>
    <w:rsid w:val="006054EA"/>
    <w:rsid w:val="006057C3"/>
    <w:rsid w:val="00605FE0"/>
    <w:rsid w:val="00606312"/>
    <w:rsid w:val="0060681D"/>
    <w:rsid w:val="00607064"/>
    <w:rsid w:val="00607146"/>
    <w:rsid w:val="00610697"/>
    <w:rsid w:val="0061097D"/>
    <w:rsid w:val="00610C69"/>
    <w:rsid w:val="00611243"/>
    <w:rsid w:val="00611597"/>
    <w:rsid w:val="0061180A"/>
    <w:rsid w:val="00611E22"/>
    <w:rsid w:val="006127A7"/>
    <w:rsid w:val="00612FAA"/>
    <w:rsid w:val="006130A2"/>
    <w:rsid w:val="0061312E"/>
    <w:rsid w:val="006133F9"/>
    <w:rsid w:val="006136D8"/>
    <w:rsid w:val="00613CFF"/>
    <w:rsid w:val="00613F9A"/>
    <w:rsid w:val="00613F9E"/>
    <w:rsid w:val="0061400B"/>
    <w:rsid w:val="006142C9"/>
    <w:rsid w:val="00614436"/>
    <w:rsid w:val="0061494F"/>
    <w:rsid w:val="006157B3"/>
    <w:rsid w:val="00616739"/>
    <w:rsid w:val="006167B9"/>
    <w:rsid w:val="006167D2"/>
    <w:rsid w:val="006167D6"/>
    <w:rsid w:val="00616FF5"/>
    <w:rsid w:val="006172F7"/>
    <w:rsid w:val="006176B8"/>
    <w:rsid w:val="00617AEA"/>
    <w:rsid w:val="00620370"/>
    <w:rsid w:val="00620D5C"/>
    <w:rsid w:val="00620F07"/>
    <w:rsid w:val="0062103A"/>
    <w:rsid w:val="00621A7A"/>
    <w:rsid w:val="006226C6"/>
    <w:rsid w:val="00622D44"/>
    <w:rsid w:val="00623721"/>
    <w:rsid w:val="00623D42"/>
    <w:rsid w:val="006240AC"/>
    <w:rsid w:val="0062415A"/>
    <w:rsid w:val="00624373"/>
    <w:rsid w:val="0062440D"/>
    <w:rsid w:val="0062454B"/>
    <w:rsid w:val="00625074"/>
    <w:rsid w:val="006252A7"/>
    <w:rsid w:val="0062553A"/>
    <w:rsid w:val="006255A8"/>
    <w:rsid w:val="00625714"/>
    <w:rsid w:val="006259C3"/>
    <w:rsid w:val="00625B53"/>
    <w:rsid w:val="00625F13"/>
    <w:rsid w:val="00626357"/>
    <w:rsid w:val="0062638C"/>
    <w:rsid w:val="0062646F"/>
    <w:rsid w:val="0062650B"/>
    <w:rsid w:val="00626549"/>
    <w:rsid w:val="00626E13"/>
    <w:rsid w:val="006274F0"/>
    <w:rsid w:val="00627655"/>
    <w:rsid w:val="00627F65"/>
    <w:rsid w:val="006302DC"/>
    <w:rsid w:val="00630664"/>
    <w:rsid w:val="006308FC"/>
    <w:rsid w:val="00630E5C"/>
    <w:rsid w:val="006313AF"/>
    <w:rsid w:val="00631555"/>
    <w:rsid w:val="00631697"/>
    <w:rsid w:val="00631A20"/>
    <w:rsid w:val="00632211"/>
    <w:rsid w:val="006325A0"/>
    <w:rsid w:val="00632E1D"/>
    <w:rsid w:val="006331D9"/>
    <w:rsid w:val="006335F9"/>
    <w:rsid w:val="00633AA5"/>
    <w:rsid w:val="00633ECD"/>
    <w:rsid w:val="006345B9"/>
    <w:rsid w:val="00634985"/>
    <w:rsid w:val="00634C74"/>
    <w:rsid w:val="00634F00"/>
    <w:rsid w:val="00634F42"/>
    <w:rsid w:val="006351E5"/>
    <w:rsid w:val="00635624"/>
    <w:rsid w:val="00635AB0"/>
    <w:rsid w:val="00635CC9"/>
    <w:rsid w:val="0063647A"/>
    <w:rsid w:val="00636893"/>
    <w:rsid w:val="0063705E"/>
    <w:rsid w:val="006375BF"/>
    <w:rsid w:val="00637CAF"/>
    <w:rsid w:val="00641517"/>
    <w:rsid w:val="00641A14"/>
    <w:rsid w:val="00642164"/>
    <w:rsid w:val="006423EC"/>
    <w:rsid w:val="006427D8"/>
    <w:rsid w:val="0064296C"/>
    <w:rsid w:val="00642AE2"/>
    <w:rsid w:val="00642F46"/>
    <w:rsid w:val="006434FB"/>
    <w:rsid w:val="00643A8F"/>
    <w:rsid w:val="00643B81"/>
    <w:rsid w:val="00643BFE"/>
    <w:rsid w:val="00643D1D"/>
    <w:rsid w:val="00643F23"/>
    <w:rsid w:val="00644133"/>
    <w:rsid w:val="00644148"/>
    <w:rsid w:val="00645BC5"/>
    <w:rsid w:val="006462F1"/>
    <w:rsid w:val="00646553"/>
    <w:rsid w:val="006465B9"/>
    <w:rsid w:val="00646F2D"/>
    <w:rsid w:val="00647334"/>
    <w:rsid w:val="00647552"/>
    <w:rsid w:val="00650413"/>
    <w:rsid w:val="00650CBD"/>
    <w:rsid w:val="0065263F"/>
    <w:rsid w:val="006539BA"/>
    <w:rsid w:val="00654EDD"/>
    <w:rsid w:val="00654FAD"/>
    <w:rsid w:val="00654FBC"/>
    <w:rsid w:val="00655688"/>
    <w:rsid w:val="00655BA5"/>
    <w:rsid w:val="00656360"/>
    <w:rsid w:val="0065670E"/>
    <w:rsid w:val="00656726"/>
    <w:rsid w:val="00656BF8"/>
    <w:rsid w:val="00656EEB"/>
    <w:rsid w:val="00657242"/>
    <w:rsid w:val="00657368"/>
    <w:rsid w:val="00657856"/>
    <w:rsid w:val="00657AE4"/>
    <w:rsid w:val="00657C70"/>
    <w:rsid w:val="00657EDB"/>
    <w:rsid w:val="006602D0"/>
    <w:rsid w:val="006603C8"/>
    <w:rsid w:val="00660762"/>
    <w:rsid w:val="00660BC4"/>
    <w:rsid w:val="00661307"/>
    <w:rsid w:val="00661CD6"/>
    <w:rsid w:val="00662362"/>
    <w:rsid w:val="006624BA"/>
    <w:rsid w:val="00662628"/>
    <w:rsid w:val="00662CF0"/>
    <w:rsid w:val="00662F12"/>
    <w:rsid w:val="00664306"/>
    <w:rsid w:val="00664796"/>
    <w:rsid w:val="00667ABC"/>
    <w:rsid w:val="00670171"/>
    <w:rsid w:val="006702AB"/>
    <w:rsid w:val="006709F4"/>
    <w:rsid w:val="00670E4C"/>
    <w:rsid w:val="0067105F"/>
    <w:rsid w:val="006715F5"/>
    <w:rsid w:val="0067171B"/>
    <w:rsid w:val="00671E01"/>
    <w:rsid w:val="0067230F"/>
    <w:rsid w:val="006727E0"/>
    <w:rsid w:val="00672BE5"/>
    <w:rsid w:val="0067371E"/>
    <w:rsid w:val="006738AB"/>
    <w:rsid w:val="00673C79"/>
    <w:rsid w:val="00673DF6"/>
    <w:rsid w:val="00673F22"/>
    <w:rsid w:val="00674022"/>
    <w:rsid w:val="006744E5"/>
    <w:rsid w:val="006744E6"/>
    <w:rsid w:val="00674897"/>
    <w:rsid w:val="0067525A"/>
    <w:rsid w:val="006755B1"/>
    <w:rsid w:val="0067577F"/>
    <w:rsid w:val="0067588D"/>
    <w:rsid w:val="00675987"/>
    <w:rsid w:val="00675F10"/>
    <w:rsid w:val="006760CC"/>
    <w:rsid w:val="0067624E"/>
    <w:rsid w:val="00676D87"/>
    <w:rsid w:val="006805FE"/>
    <w:rsid w:val="006811C8"/>
    <w:rsid w:val="00681580"/>
    <w:rsid w:val="00681800"/>
    <w:rsid w:val="0068181B"/>
    <w:rsid w:val="00681B16"/>
    <w:rsid w:val="00681C99"/>
    <w:rsid w:val="00681E08"/>
    <w:rsid w:val="00681E32"/>
    <w:rsid w:val="006824DB"/>
    <w:rsid w:val="00682AB2"/>
    <w:rsid w:val="0068373C"/>
    <w:rsid w:val="006837AB"/>
    <w:rsid w:val="00683852"/>
    <w:rsid w:val="006839D6"/>
    <w:rsid w:val="00683CB0"/>
    <w:rsid w:val="0068414F"/>
    <w:rsid w:val="0068427C"/>
    <w:rsid w:val="0068487F"/>
    <w:rsid w:val="00684F66"/>
    <w:rsid w:val="00684FB5"/>
    <w:rsid w:val="00685282"/>
    <w:rsid w:val="00685BF6"/>
    <w:rsid w:val="006860C3"/>
    <w:rsid w:val="00686E74"/>
    <w:rsid w:val="00687990"/>
    <w:rsid w:val="00687A68"/>
    <w:rsid w:val="00687AF2"/>
    <w:rsid w:val="00687F90"/>
    <w:rsid w:val="00690243"/>
    <w:rsid w:val="006902D7"/>
    <w:rsid w:val="00690478"/>
    <w:rsid w:val="00690555"/>
    <w:rsid w:val="0069077E"/>
    <w:rsid w:val="0069115A"/>
    <w:rsid w:val="006912E4"/>
    <w:rsid w:val="0069142D"/>
    <w:rsid w:val="006919CC"/>
    <w:rsid w:val="006919F9"/>
    <w:rsid w:val="00691F72"/>
    <w:rsid w:val="006927BD"/>
    <w:rsid w:val="0069344E"/>
    <w:rsid w:val="006934C4"/>
    <w:rsid w:val="0069380F"/>
    <w:rsid w:val="00693F3C"/>
    <w:rsid w:val="006941B4"/>
    <w:rsid w:val="00694747"/>
    <w:rsid w:val="00694FDC"/>
    <w:rsid w:val="00695154"/>
    <w:rsid w:val="00695D2E"/>
    <w:rsid w:val="00695E35"/>
    <w:rsid w:val="00696089"/>
    <w:rsid w:val="006974C8"/>
    <w:rsid w:val="006A0718"/>
    <w:rsid w:val="006A1182"/>
    <w:rsid w:val="006A128F"/>
    <w:rsid w:val="006A12AF"/>
    <w:rsid w:val="006A13F3"/>
    <w:rsid w:val="006A1557"/>
    <w:rsid w:val="006A1613"/>
    <w:rsid w:val="006A1EFE"/>
    <w:rsid w:val="006A2673"/>
    <w:rsid w:val="006A2BB3"/>
    <w:rsid w:val="006A2F1D"/>
    <w:rsid w:val="006A2FFF"/>
    <w:rsid w:val="006A36B3"/>
    <w:rsid w:val="006A386E"/>
    <w:rsid w:val="006A4091"/>
    <w:rsid w:val="006A4461"/>
    <w:rsid w:val="006A4676"/>
    <w:rsid w:val="006A49B0"/>
    <w:rsid w:val="006A5373"/>
    <w:rsid w:val="006A588C"/>
    <w:rsid w:val="006A62A6"/>
    <w:rsid w:val="006A66D6"/>
    <w:rsid w:val="006A706B"/>
    <w:rsid w:val="006A745A"/>
    <w:rsid w:val="006A762A"/>
    <w:rsid w:val="006A7824"/>
    <w:rsid w:val="006A7EE4"/>
    <w:rsid w:val="006B015F"/>
    <w:rsid w:val="006B038E"/>
    <w:rsid w:val="006B0CD3"/>
    <w:rsid w:val="006B199D"/>
    <w:rsid w:val="006B1D82"/>
    <w:rsid w:val="006B202F"/>
    <w:rsid w:val="006B22B6"/>
    <w:rsid w:val="006B2563"/>
    <w:rsid w:val="006B2B07"/>
    <w:rsid w:val="006B2D38"/>
    <w:rsid w:val="006B38AE"/>
    <w:rsid w:val="006B3E68"/>
    <w:rsid w:val="006B3FEE"/>
    <w:rsid w:val="006B4127"/>
    <w:rsid w:val="006B5B85"/>
    <w:rsid w:val="006B6326"/>
    <w:rsid w:val="006B6452"/>
    <w:rsid w:val="006B683C"/>
    <w:rsid w:val="006B6CA8"/>
    <w:rsid w:val="006B6EB0"/>
    <w:rsid w:val="006B7B15"/>
    <w:rsid w:val="006B7D1A"/>
    <w:rsid w:val="006C005C"/>
    <w:rsid w:val="006C006C"/>
    <w:rsid w:val="006C0B46"/>
    <w:rsid w:val="006C0FC7"/>
    <w:rsid w:val="006C14F0"/>
    <w:rsid w:val="006C194A"/>
    <w:rsid w:val="006C1F50"/>
    <w:rsid w:val="006C2008"/>
    <w:rsid w:val="006C4DDD"/>
    <w:rsid w:val="006C5206"/>
    <w:rsid w:val="006C569E"/>
    <w:rsid w:val="006C5B8A"/>
    <w:rsid w:val="006C5B8C"/>
    <w:rsid w:val="006C6F77"/>
    <w:rsid w:val="006C7590"/>
    <w:rsid w:val="006C7CBD"/>
    <w:rsid w:val="006C7D07"/>
    <w:rsid w:val="006D0AE2"/>
    <w:rsid w:val="006D0F1F"/>
    <w:rsid w:val="006D14DC"/>
    <w:rsid w:val="006D21EB"/>
    <w:rsid w:val="006D22B2"/>
    <w:rsid w:val="006D2598"/>
    <w:rsid w:val="006D2FD7"/>
    <w:rsid w:val="006D34D8"/>
    <w:rsid w:val="006D353A"/>
    <w:rsid w:val="006D3681"/>
    <w:rsid w:val="006D401A"/>
    <w:rsid w:val="006D4A3A"/>
    <w:rsid w:val="006D4A5D"/>
    <w:rsid w:val="006D52F7"/>
    <w:rsid w:val="006D5656"/>
    <w:rsid w:val="006D5C08"/>
    <w:rsid w:val="006D5DD7"/>
    <w:rsid w:val="006D5F35"/>
    <w:rsid w:val="006D6AFC"/>
    <w:rsid w:val="006D6D22"/>
    <w:rsid w:val="006D7159"/>
    <w:rsid w:val="006D721C"/>
    <w:rsid w:val="006D7B65"/>
    <w:rsid w:val="006D7ECD"/>
    <w:rsid w:val="006E0277"/>
    <w:rsid w:val="006E0910"/>
    <w:rsid w:val="006E0F3D"/>
    <w:rsid w:val="006E11B5"/>
    <w:rsid w:val="006E134A"/>
    <w:rsid w:val="006E1791"/>
    <w:rsid w:val="006E1D7B"/>
    <w:rsid w:val="006E2495"/>
    <w:rsid w:val="006E2AB3"/>
    <w:rsid w:val="006E2CAF"/>
    <w:rsid w:val="006E37FF"/>
    <w:rsid w:val="006E3C0F"/>
    <w:rsid w:val="006E3C6F"/>
    <w:rsid w:val="006E45F3"/>
    <w:rsid w:val="006E4B96"/>
    <w:rsid w:val="006E4D71"/>
    <w:rsid w:val="006E4D74"/>
    <w:rsid w:val="006E4E30"/>
    <w:rsid w:val="006E5885"/>
    <w:rsid w:val="006E5B42"/>
    <w:rsid w:val="006E5B55"/>
    <w:rsid w:val="006E5F00"/>
    <w:rsid w:val="006E5F15"/>
    <w:rsid w:val="006E6C4F"/>
    <w:rsid w:val="006E6DE1"/>
    <w:rsid w:val="006E77A7"/>
    <w:rsid w:val="006F0770"/>
    <w:rsid w:val="006F0AFA"/>
    <w:rsid w:val="006F0FAE"/>
    <w:rsid w:val="006F10AB"/>
    <w:rsid w:val="006F156C"/>
    <w:rsid w:val="006F1AA2"/>
    <w:rsid w:val="006F1B2D"/>
    <w:rsid w:val="006F205D"/>
    <w:rsid w:val="006F2850"/>
    <w:rsid w:val="006F2A6C"/>
    <w:rsid w:val="006F2F84"/>
    <w:rsid w:val="006F36B6"/>
    <w:rsid w:val="006F3886"/>
    <w:rsid w:val="006F50CF"/>
    <w:rsid w:val="006F51F3"/>
    <w:rsid w:val="006F53E5"/>
    <w:rsid w:val="006F554F"/>
    <w:rsid w:val="006F5608"/>
    <w:rsid w:val="006F5B0C"/>
    <w:rsid w:val="006F5B28"/>
    <w:rsid w:val="006F6B49"/>
    <w:rsid w:val="006F6FE2"/>
    <w:rsid w:val="006F7220"/>
    <w:rsid w:val="006F78A9"/>
    <w:rsid w:val="006F7D8D"/>
    <w:rsid w:val="00701166"/>
    <w:rsid w:val="007012C5"/>
    <w:rsid w:val="00702463"/>
    <w:rsid w:val="00702B85"/>
    <w:rsid w:val="00702DD1"/>
    <w:rsid w:val="007039E0"/>
    <w:rsid w:val="00703E46"/>
    <w:rsid w:val="007044E2"/>
    <w:rsid w:val="0070496F"/>
    <w:rsid w:val="00704DD0"/>
    <w:rsid w:val="00704EB5"/>
    <w:rsid w:val="007050F6"/>
    <w:rsid w:val="007062EF"/>
    <w:rsid w:val="0070640E"/>
    <w:rsid w:val="00706471"/>
    <w:rsid w:val="00706552"/>
    <w:rsid w:val="007065A6"/>
    <w:rsid w:val="00706C5F"/>
    <w:rsid w:val="00707F05"/>
    <w:rsid w:val="00710239"/>
    <w:rsid w:val="0071110D"/>
    <w:rsid w:val="007112F2"/>
    <w:rsid w:val="00711DEE"/>
    <w:rsid w:val="00712343"/>
    <w:rsid w:val="007124CD"/>
    <w:rsid w:val="007126B1"/>
    <w:rsid w:val="00712950"/>
    <w:rsid w:val="00712A7A"/>
    <w:rsid w:val="00712DC8"/>
    <w:rsid w:val="00712EB5"/>
    <w:rsid w:val="0071386F"/>
    <w:rsid w:val="00713A15"/>
    <w:rsid w:val="00713E1E"/>
    <w:rsid w:val="007140FD"/>
    <w:rsid w:val="007148BB"/>
    <w:rsid w:val="00715567"/>
    <w:rsid w:val="00715D73"/>
    <w:rsid w:val="00715E0B"/>
    <w:rsid w:val="00716A06"/>
    <w:rsid w:val="00716C26"/>
    <w:rsid w:val="00716CC7"/>
    <w:rsid w:val="00716D34"/>
    <w:rsid w:val="00717238"/>
    <w:rsid w:val="0071737F"/>
    <w:rsid w:val="007174F8"/>
    <w:rsid w:val="00720876"/>
    <w:rsid w:val="00720F59"/>
    <w:rsid w:val="0072159F"/>
    <w:rsid w:val="00722C69"/>
    <w:rsid w:val="00722F62"/>
    <w:rsid w:val="00723480"/>
    <w:rsid w:val="007234F3"/>
    <w:rsid w:val="00723DA8"/>
    <w:rsid w:val="00723E1E"/>
    <w:rsid w:val="00724150"/>
    <w:rsid w:val="0072476F"/>
    <w:rsid w:val="00724864"/>
    <w:rsid w:val="00724E79"/>
    <w:rsid w:val="0072549E"/>
    <w:rsid w:val="00725C6F"/>
    <w:rsid w:val="00725D48"/>
    <w:rsid w:val="00725FFF"/>
    <w:rsid w:val="00726062"/>
    <w:rsid w:val="0072637C"/>
    <w:rsid w:val="00726608"/>
    <w:rsid w:val="00726655"/>
    <w:rsid w:val="0072737E"/>
    <w:rsid w:val="007279F1"/>
    <w:rsid w:val="00727A17"/>
    <w:rsid w:val="007304E3"/>
    <w:rsid w:val="007304FE"/>
    <w:rsid w:val="007309C1"/>
    <w:rsid w:val="00730BCF"/>
    <w:rsid w:val="007310B8"/>
    <w:rsid w:val="0073148E"/>
    <w:rsid w:val="00731BD0"/>
    <w:rsid w:val="00734696"/>
    <w:rsid w:val="007348B7"/>
    <w:rsid w:val="00734CA3"/>
    <w:rsid w:val="00734D37"/>
    <w:rsid w:val="00734F95"/>
    <w:rsid w:val="007351D8"/>
    <w:rsid w:val="00735674"/>
    <w:rsid w:val="007366AA"/>
    <w:rsid w:val="00736C6C"/>
    <w:rsid w:val="00736EA3"/>
    <w:rsid w:val="00737028"/>
    <w:rsid w:val="0073712E"/>
    <w:rsid w:val="00737355"/>
    <w:rsid w:val="007373B0"/>
    <w:rsid w:val="0073780F"/>
    <w:rsid w:val="00737822"/>
    <w:rsid w:val="007378F1"/>
    <w:rsid w:val="00737EDC"/>
    <w:rsid w:val="007402BA"/>
    <w:rsid w:val="007406C6"/>
    <w:rsid w:val="007411B8"/>
    <w:rsid w:val="00741787"/>
    <w:rsid w:val="00741BB4"/>
    <w:rsid w:val="00741CBD"/>
    <w:rsid w:val="00741CE7"/>
    <w:rsid w:val="0074230C"/>
    <w:rsid w:val="007424CA"/>
    <w:rsid w:val="00742680"/>
    <w:rsid w:val="00742A16"/>
    <w:rsid w:val="00743025"/>
    <w:rsid w:val="00743274"/>
    <w:rsid w:val="00743BF0"/>
    <w:rsid w:val="00744D34"/>
    <w:rsid w:val="00745584"/>
    <w:rsid w:val="007456FC"/>
    <w:rsid w:val="007457BE"/>
    <w:rsid w:val="00745FDA"/>
    <w:rsid w:val="007464F8"/>
    <w:rsid w:val="00746EC6"/>
    <w:rsid w:val="007477C2"/>
    <w:rsid w:val="007478A7"/>
    <w:rsid w:val="00747A82"/>
    <w:rsid w:val="0075042A"/>
    <w:rsid w:val="007506D2"/>
    <w:rsid w:val="007516F3"/>
    <w:rsid w:val="00751B8D"/>
    <w:rsid w:val="00751EBC"/>
    <w:rsid w:val="00752B53"/>
    <w:rsid w:val="0075356C"/>
    <w:rsid w:val="00753F66"/>
    <w:rsid w:val="007545D8"/>
    <w:rsid w:val="007548AC"/>
    <w:rsid w:val="00754F76"/>
    <w:rsid w:val="00755EEF"/>
    <w:rsid w:val="00756B99"/>
    <w:rsid w:val="00756CA2"/>
    <w:rsid w:val="0075743F"/>
    <w:rsid w:val="0076013F"/>
    <w:rsid w:val="007601D8"/>
    <w:rsid w:val="0076026E"/>
    <w:rsid w:val="00761502"/>
    <w:rsid w:val="00761BF7"/>
    <w:rsid w:val="0076201B"/>
    <w:rsid w:val="0076244B"/>
    <w:rsid w:val="0076249E"/>
    <w:rsid w:val="00762782"/>
    <w:rsid w:val="00762B05"/>
    <w:rsid w:val="00763404"/>
    <w:rsid w:val="00763456"/>
    <w:rsid w:val="00763711"/>
    <w:rsid w:val="007641AE"/>
    <w:rsid w:val="00764628"/>
    <w:rsid w:val="00764EF4"/>
    <w:rsid w:val="007650D4"/>
    <w:rsid w:val="0076524C"/>
    <w:rsid w:val="00765F7C"/>
    <w:rsid w:val="00766968"/>
    <w:rsid w:val="00767302"/>
    <w:rsid w:val="007675B8"/>
    <w:rsid w:val="007677DA"/>
    <w:rsid w:val="007703A6"/>
    <w:rsid w:val="007704A1"/>
    <w:rsid w:val="00772354"/>
    <w:rsid w:val="007724EE"/>
    <w:rsid w:val="0077257C"/>
    <w:rsid w:val="00772618"/>
    <w:rsid w:val="00772851"/>
    <w:rsid w:val="00772AB1"/>
    <w:rsid w:val="00772B78"/>
    <w:rsid w:val="00773124"/>
    <w:rsid w:val="00773F98"/>
    <w:rsid w:val="0077409B"/>
    <w:rsid w:val="00775CE1"/>
    <w:rsid w:val="007760C6"/>
    <w:rsid w:val="007763A0"/>
    <w:rsid w:val="00776BF5"/>
    <w:rsid w:val="00776D2A"/>
    <w:rsid w:val="00776E04"/>
    <w:rsid w:val="00776EAC"/>
    <w:rsid w:val="00776EE4"/>
    <w:rsid w:val="00777163"/>
    <w:rsid w:val="0077741F"/>
    <w:rsid w:val="007777F9"/>
    <w:rsid w:val="00777AFB"/>
    <w:rsid w:val="00777E75"/>
    <w:rsid w:val="0078077A"/>
    <w:rsid w:val="00780A8B"/>
    <w:rsid w:val="00780C5A"/>
    <w:rsid w:val="00781406"/>
    <w:rsid w:val="007817FD"/>
    <w:rsid w:val="00781920"/>
    <w:rsid w:val="00781930"/>
    <w:rsid w:val="0078281B"/>
    <w:rsid w:val="00782D1D"/>
    <w:rsid w:val="00782EEE"/>
    <w:rsid w:val="00783338"/>
    <w:rsid w:val="00783B74"/>
    <w:rsid w:val="0078471C"/>
    <w:rsid w:val="00784E73"/>
    <w:rsid w:val="00785060"/>
    <w:rsid w:val="00785C0B"/>
    <w:rsid w:val="00785E33"/>
    <w:rsid w:val="00785E68"/>
    <w:rsid w:val="00786016"/>
    <w:rsid w:val="00786472"/>
    <w:rsid w:val="00786C05"/>
    <w:rsid w:val="00786FD6"/>
    <w:rsid w:val="007870B1"/>
    <w:rsid w:val="00787808"/>
    <w:rsid w:val="0079022E"/>
    <w:rsid w:val="00790526"/>
    <w:rsid w:val="00790749"/>
    <w:rsid w:val="00790AA3"/>
    <w:rsid w:val="00790BBA"/>
    <w:rsid w:val="00790BDE"/>
    <w:rsid w:val="00790C1E"/>
    <w:rsid w:val="00790C92"/>
    <w:rsid w:val="00791094"/>
    <w:rsid w:val="007911B7"/>
    <w:rsid w:val="0079146E"/>
    <w:rsid w:val="007919B3"/>
    <w:rsid w:val="0079252C"/>
    <w:rsid w:val="007927F7"/>
    <w:rsid w:val="00792E9B"/>
    <w:rsid w:val="007932C7"/>
    <w:rsid w:val="00793600"/>
    <w:rsid w:val="00793686"/>
    <w:rsid w:val="007939B2"/>
    <w:rsid w:val="00793EE7"/>
    <w:rsid w:val="00794143"/>
    <w:rsid w:val="0079420E"/>
    <w:rsid w:val="007942AB"/>
    <w:rsid w:val="007945C3"/>
    <w:rsid w:val="00794B1F"/>
    <w:rsid w:val="00794E6D"/>
    <w:rsid w:val="00794FA4"/>
    <w:rsid w:val="00795CF2"/>
    <w:rsid w:val="00796964"/>
    <w:rsid w:val="00797247"/>
    <w:rsid w:val="007977E8"/>
    <w:rsid w:val="007A11D8"/>
    <w:rsid w:val="007A1A91"/>
    <w:rsid w:val="007A2E32"/>
    <w:rsid w:val="007A3530"/>
    <w:rsid w:val="007A39EF"/>
    <w:rsid w:val="007A3F1D"/>
    <w:rsid w:val="007A4A48"/>
    <w:rsid w:val="007A5141"/>
    <w:rsid w:val="007A5459"/>
    <w:rsid w:val="007A572A"/>
    <w:rsid w:val="007A593A"/>
    <w:rsid w:val="007A5BE6"/>
    <w:rsid w:val="007A62D2"/>
    <w:rsid w:val="007A6AD4"/>
    <w:rsid w:val="007A705D"/>
    <w:rsid w:val="007A77A3"/>
    <w:rsid w:val="007A7C9D"/>
    <w:rsid w:val="007A7F8F"/>
    <w:rsid w:val="007B006C"/>
    <w:rsid w:val="007B02E5"/>
    <w:rsid w:val="007B053E"/>
    <w:rsid w:val="007B0BCD"/>
    <w:rsid w:val="007B1384"/>
    <w:rsid w:val="007B1599"/>
    <w:rsid w:val="007B20F5"/>
    <w:rsid w:val="007B2854"/>
    <w:rsid w:val="007B2A4E"/>
    <w:rsid w:val="007B38C2"/>
    <w:rsid w:val="007B3FB6"/>
    <w:rsid w:val="007B4C4F"/>
    <w:rsid w:val="007B5ABC"/>
    <w:rsid w:val="007B5EAD"/>
    <w:rsid w:val="007B5F67"/>
    <w:rsid w:val="007B5FF8"/>
    <w:rsid w:val="007B69A7"/>
    <w:rsid w:val="007B7193"/>
    <w:rsid w:val="007B7379"/>
    <w:rsid w:val="007B755F"/>
    <w:rsid w:val="007B7A69"/>
    <w:rsid w:val="007C170B"/>
    <w:rsid w:val="007C18BB"/>
    <w:rsid w:val="007C1F5D"/>
    <w:rsid w:val="007C214D"/>
    <w:rsid w:val="007C249D"/>
    <w:rsid w:val="007C293B"/>
    <w:rsid w:val="007C2978"/>
    <w:rsid w:val="007C2A74"/>
    <w:rsid w:val="007C2BFB"/>
    <w:rsid w:val="007C2CC0"/>
    <w:rsid w:val="007C2D21"/>
    <w:rsid w:val="007C3D87"/>
    <w:rsid w:val="007C403B"/>
    <w:rsid w:val="007C436C"/>
    <w:rsid w:val="007C4790"/>
    <w:rsid w:val="007C50C2"/>
    <w:rsid w:val="007C5AEA"/>
    <w:rsid w:val="007C5B72"/>
    <w:rsid w:val="007C5BB9"/>
    <w:rsid w:val="007C5D6E"/>
    <w:rsid w:val="007C6174"/>
    <w:rsid w:val="007C6197"/>
    <w:rsid w:val="007C6DF2"/>
    <w:rsid w:val="007C7438"/>
    <w:rsid w:val="007C78B9"/>
    <w:rsid w:val="007C7F45"/>
    <w:rsid w:val="007D0828"/>
    <w:rsid w:val="007D0AB5"/>
    <w:rsid w:val="007D0FD7"/>
    <w:rsid w:val="007D162B"/>
    <w:rsid w:val="007D19A6"/>
    <w:rsid w:val="007D1BFC"/>
    <w:rsid w:val="007D1E2A"/>
    <w:rsid w:val="007D2059"/>
    <w:rsid w:val="007D2286"/>
    <w:rsid w:val="007D22E3"/>
    <w:rsid w:val="007D272B"/>
    <w:rsid w:val="007D27DD"/>
    <w:rsid w:val="007D342D"/>
    <w:rsid w:val="007D368A"/>
    <w:rsid w:val="007D39D3"/>
    <w:rsid w:val="007D3D78"/>
    <w:rsid w:val="007D45E0"/>
    <w:rsid w:val="007D509F"/>
    <w:rsid w:val="007D54EB"/>
    <w:rsid w:val="007D5D66"/>
    <w:rsid w:val="007D604B"/>
    <w:rsid w:val="007D6694"/>
    <w:rsid w:val="007D6F83"/>
    <w:rsid w:val="007D72D0"/>
    <w:rsid w:val="007D7AFE"/>
    <w:rsid w:val="007D7B59"/>
    <w:rsid w:val="007E0C97"/>
    <w:rsid w:val="007E1334"/>
    <w:rsid w:val="007E21B1"/>
    <w:rsid w:val="007E29FE"/>
    <w:rsid w:val="007E2C6D"/>
    <w:rsid w:val="007E361B"/>
    <w:rsid w:val="007E39A1"/>
    <w:rsid w:val="007E3B6C"/>
    <w:rsid w:val="007E4C4D"/>
    <w:rsid w:val="007E554F"/>
    <w:rsid w:val="007E6389"/>
    <w:rsid w:val="007E6C70"/>
    <w:rsid w:val="007E6DE7"/>
    <w:rsid w:val="007E773C"/>
    <w:rsid w:val="007E776C"/>
    <w:rsid w:val="007F0637"/>
    <w:rsid w:val="007F0A93"/>
    <w:rsid w:val="007F0AEA"/>
    <w:rsid w:val="007F0B44"/>
    <w:rsid w:val="007F0DB6"/>
    <w:rsid w:val="007F0F3C"/>
    <w:rsid w:val="007F1497"/>
    <w:rsid w:val="007F14BD"/>
    <w:rsid w:val="007F1736"/>
    <w:rsid w:val="007F1ABC"/>
    <w:rsid w:val="007F1D4A"/>
    <w:rsid w:val="007F2229"/>
    <w:rsid w:val="007F2382"/>
    <w:rsid w:val="007F3955"/>
    <w:rsid w:val="007F4396"/>
    <w:rsid w:val="007F4634"/>
    <w:rsid w:val="007F49F3"/>
    <w:rsid w:val="007F4DA0"/>
    <w:rsid w:val="007F539B"/>
    <w:rsid w:val="007F626A"/>
    <w:rsid w:val="007F67EF"/>
    <w:rsid w:val="007F78E5"/>
    <w:rsid w:val="00801103"/>
    <w:rsid w:val="008018D0"/>
    <w:rsid w:val="008023A3"/>
    <w:rsid w:val="008028D5"/>
    <w:rsid w:val="00802C47"/>
    <w:rsid w:val="0080306C"/>
    <w:rsid w:val="00803591"/>
    <w:rsid w:val="00804374"/>
    <w:rsid w:val="00804563"/>
    <w:rsid w:val="00804B6C"/>
    <w:rsid w:val="008051BD"/>
    <w:rsid w:val="008053F3"/>
    <w:rsid w:val="00805444"/>
    <w:rsid w:val="008055D9"/>
    <w:rsid w:val="008057E5"/>
    <w:rsid w:val="00805C7D"/>
    <w:rsid w:val="0080611B"/>
    <w:rsid w:val="008065EC"/>
    <w:rsid w:val="00806974"/>
    <w:rsid w:val="008072FA"/>
    <w:rsid w:val="00807B7E"/>
    <w:rsid w:val="00807BE7"/>
    <w:rsid w:val="00807CBB"/>
    <w:rsid w:val="0081050D"/>
    <w:rsid w:val="0081195A"/>
    <w:rsid w:val="00811C4A"/>
    <w:rsid w:val="00811CB2"/>
    <w:rsid w:val="00811CC8"/>
    <w:rsid w:val="0081218F"/>
    <w:rsid w:val="008122B8"/>
    <w:rsid w:val="00812325"/>
    <w:rsid w:val="00812A0D"/>
    <w:rsid w:val="00812BA6"/>
    <w:rsid w:val="00813038"/>
    <w:rsid w:val="00813B09"/>
    <w:rsid w:val="0081440D"/>
    <w:rsid w:val="00814539"/>
    <w:rsid w:val="00814618"/>
    <w:rsid w:val="0081481B"/>
    <w:rsid w:val="00814937"/>
    <w:rsid w:val="00815173"/>
    <w:rsid w:val="00815E3F"/>
    <w:rsid w:val="0081622E"/>
    <w:rsid w:val="00816311"/>
    <w:rsid w:val="00816B22"/>
    <w:rsid w:val="008178B6"/>
    <w:rsid w:val="008178CE"/>
    <w:rsid w:val="008178F4"/>
    <w:rsid w:val="00817EC5"/>
    <w:rsid w:val="00820132"/>
    <w:rsid w:val="00820757"/>
    <w:rsid w:val="00820B15"/>
    <w:rsid w:val="0082142C"/>
    <w:rsid w:val="00821903"/>
    <w:rsid w:val="00821971"/>
    <w:rsid w:val="008224A5"/>
    <w:rsid w:val="00822911"/>
    <w:rsid w:val="008229C9"/>
    <w:rsid w:val="0082330C"/>
    <w:rsid w:val="008234B6"/>
    <w:rsid w:val="00823D48"/>
    <w:rsid w:val="008244D9"/>
    <w:rsid w:val="00824D2A"/>
    <w:rsid w:val="00825222"/>
    <w:rsid w:val="008253FB"/>
    <w:rsid w:val="008255A1"/>
    <w:rsid w:val="00826417"/>
    <w:rsid w:val="00826BDC"/>
    <w:rsid w:val="00826C39"/>
    <w:rsid w:val="0083064D"/>
    <w:rsid w:val="00831C31"/>
    <w:rsid w:val="00832087"/>
    <w:rsid w:val="008323FB"/>
    <w:rsid w:val="008325C3"/>
    <w:rsid w:val="008327A4"/>
    <w:rsid w:val="0083340B"/>
    <w:rsid w:val="008334B6"/>
    <w:rsid w:val="00833A2E"/>
    <w:rsid w:val="00833AD1"/>
    <w:rsid w:val="0083444A"/>
    <w:rsid w:val="0083460B"/>
    <w:rsid w:val="00834AA2"/>
    <w:rsid w:val="008351F1"/>
    <w:rsid w:val="00835292"/>
    <w:rsid w:val="00835CFF"/>
    <w:rsid w:val="008360EC"/>
    <w:rsid w:val="00836330"/>
    <w:rsid w:val="00836787"/>
    <w:rsid w:val="00836CBD"/>
    <w:rsid w:val="008373C4"/>
    <w:rsid w:val="00840036"/>
    <w:rsid w:val="008405A9"/>
    <w:rsid w:val="00840A21"/>
    <w:rsid w:val="00840B17"/>
    <w:rsid w:val="00840DF5"/>
    <w:rsid w:val="00840EA7"/>
    <w:rsid w:val="008412F9"/>
    <w:rsid w:val="00841688"/>
    <w:rsid w:val="00841C6E"/>
    <w:rsid w:val="00841F2D"/>
    <w:rsid w:val="00841FC6"/>
    <w:rsid w:val="0084259C"/>
    <w:rsid w:val="00842A03"/>
    <w:rsid w:val="00842B42"/>
    <w:rsid w:val="00842C67"/>
    <w:rsid w:val="00842EBB"/>
    <w:rsid w:val="0084366B"/>
    <w:rsid w:val="008437AC"/>
    <w:rsid w:val="00843879"/>
    <w:rsid w:val="008439D7"/>
    <w:rsid w:val="00843A46"/>
    <w:rsid w:val="00843CA0"/>
    <w:rsid w:val="00844756"/>
    <w:rsid w:val="0084625A"/>
    <w:rsid w:val="008462DF"/>
    <w:rsid w:val="00846A40"/>
    <w:rsid w:val="00846C89"/>
    <w:rsid w:val="00846F77"/>
    <w:rsid w:val="008475A1"/>
    <w:rsid w:val="008475F4"/>
    <w:rsid w:val="008477EE"/>
    <w:rsid w:val="00847E30"/>
    <w:rsid w:val="00850CF1"/>
    <w:rsid w:val="0085110D"/>
    <w:rsid w:val="00851615"/>
    <w:rsid w:val="00851E3D"/>
    <w:rsid w:val="008527B3"/>
    <w:rsid w:val="00854078"/>
    <w:rsid w:val="008540D9"/>
    <w:rsid w:val="00855C30"/>
    <w:rsid w:val="008562B1"/>
    <w:rsid w:val="0085659E"/>
    <w:rsid w:val="008568FF"/>
    <w:rsid w:val="0085709E"/>
    <w:rsid w:val="008573F4"/>
    <w:rsid w:val="008574D6"/>
    <w:rsid w:val="0085763B"/>
    <w:rsid w:val="00857664"/>
    <w:rsid w:val="008576BB"/>
    <w:rsid w:val="008579F6"/>
    <w:rsid w:val="00857A52"/>
    <w:rsid w:val="00857B68"/>
    <w:rsid w:val="00860352"/>
    <w:rsid w:val="00860405"/>
    <w:rsid w:val="00861834"/>
    <w:rsid w:val="008628A1"/>
    <w:rsid w:val="0086294A"/>
    <w:rsid w:val="00863538"/>
    <w:rsid w:val="00863714"/>
    <w:rsid w:val="008637E1"/>
    <w:rsid w:val="008638B5"/>
    <w:rsid w:val="00864AB7"/>
    <w:rsid w:val="00864EFA"/>
    <w:rsid w:val="0086554E"/>
    <w:rsid w:val="0086582E"/>
    <w:rsid w:val="00865983"/>
    <w:rsid w:val="00865CB2"/>
    <w:rsid w:val="00865EED"/>
    <w:rsid w:val="0086611D"/>
    <w:rsid w:val="0086685B"/>
    <w:rsid w:val="00866DFB"/>
    <w:rsid w:val="00867A00"/>
    <w:rsid w:val="0087013E"/>
    <w:rsid w:val="0087043B"/>
    <w:rsid w:val="00870498"/>
    <w:rsid w:val="00871747"/>
    <w:rsid w:val="0087187A"/>
    <w:rsid w:val="00871A3C"/>
    <w:rsid w:val="00871C27"/>
    <w:rsid w:val="00872266"/>
    <w:rsid w:val="0087260A"/>
    <w:rsid w:val="0087304B"/>
    <w:rsid w:val="008732F4"/>
    <w:rsid w:val="008737C3"/>
    <w:rsid w:val="008738C4"/>
    <w:rsid w:val="00874EF3"/>
    <w:rsid w:val="00874F12"/>
    <w:rsid w:val="008752D3"/>
    <w:rsid w:val="008755D7"/>
    <w:rsid w:val="008757A4"/>
    <w:rsid w:val="00875983"/>
    <w:rsid w:val="00876236"/>
    <w:rsid w:val="008762FC"/>
    <w:rsid w:val="00876501"/>
    <w:rsid w:val="008767C7"/>
    <w:rsid w:val="00876EAE"/>
    <w:rsid w:val="00880030"/>
    <w:rsid w:val="008800C9"/>
    <w:rsid w:val="00880342"/>
    <w:rsid w:val="0088055C"/>
    <w:rsid w:val="00881156"/>
    <w:rsid w:val="00881518"/>
    <w:rsid w:val="00881712"/>
    <w:rsid w:val="00881714"/>
    <w:rsid w:val="00881BC5"/>
    <w:rsid w:val="00881CF9"/>
    <w:rsid w:val="008824FE"/>
    <w:rsid w:val="00883F88"/>
    <w:rsid w:val="008840D5"/>
    <w:rsid w:val="008848F1"/>
    <w:rsid w:val="00885012"/>
    <w:rsid w:val="00885065"/>
    <w:rsid w:val="00885499"/>
    <w:rsid w:val="008858F0"/>
    <w:rsid w:val="008868B2"/>
    <w:rsid w:val="00887228"/>
    <w:rsid w:val="00887FDB"/>
    <w:rsid w:val="00890084"/>
    <w:rsid w:val="008907C6"/>
    <w:rsid w:val="00890BF9"/>
    <w:rsid w:val="00890E41"/>
    <w:rsid w:val="00891A4F"/>
    <w:rsid w:val="00891FBC"/>
    <w:rsid w:val="00892356"/>
    <w:rsid w:val="008929C0"/>
    <w:rsid w:val="00893486"/>
    <w:rsid w:val="00893619"/>
    <w:rsid w:val="0089387E"/>
    <w:rsid w:val="0089406C"/>
    <w:rsid w:val="0089475E"/>
    <w:rsid w:val="0089481F"/>
    <w:rsid w:val="00894CEE"/>
    <w:rsid w:val="00895388"/>
    <w:rsid w:val="00895F9B"/>
    <w:rsid w:val="00896647"/>
    <w:rsid w:val="00896A4D"/>
    <w:rsid w:val="00896AA6"/>
    <w:rsid w:val="00897BCD"/>
    <w:rsid w:val="00897FC2"/>
    <w:rsid w:val="008A017D"/>
    <w:rsid w:val="008A05F6"/>
    <w:rsid w:val="008A0F11"/>
    <w:rsid w:val="008A1452"/>
    <w:rsid w:val="008A19E7"/>
    <w:rsid w:val="008A1CC4"/>
    <w:rsid w:val="008A2375"/>
    <w:rsid w:val="008A25E9"/>
    <w:rsid w:val="008A27B9"/>
    <w:rsid w:val="008A33A1"/>
    <w:rsid w:val="008A399D"/>
    <w:rsid w:val="008A4085"/>
    <w:rsid w:val="008A4583"/>
    <w:rsid w:val="008A4810"/>
    <w:rsid w:val="008A528A"/>
    <w:rsid w:val="008A5678"/>
    <w:rsid w:val="008A570E"/>
    <w:rsid w:val="008A5D54"/>
    <w:rsid w:val="008A6015"/>
    <w:rsid w:val="008A6923"/>
    <w:rsid w:val="008A6BD2"/>
    <w:rsid w:val="008A7617"/>
    <w:rsid w:val="008A790E"/>
    <w:rsid w:val="008A7CB5"/>
    <w:rsid w:val="008A7D4B"/>
    <w:rsid w:val="008A7E6E"/>
    <w:rsid w:val="008A7FBB"/>
    <w:rsid w:val="008B00EA"/>
    <w:rsid w:val="008B0686"/>
    <w:rsid w:val="008B0809"/>
    <w:rsid w:val="008B086E"/>
    <w:rsid w:val="008B0D49"/>
    <w:rsid w:val="008B2160"/>
    <w:rsid w:val="008B27C8"/>
    <w:rsid w:val="008B2D37"/>
    <w:rsid w:val="008B2E4A"/>
    <w:rsid w:val="008B301E"/>
    <w:rsid w:val="008B457B"/>
    <w:rsid w:val="008B483D"/>
    <w:rsid w:val="008B49A7"/>
    <w:rsid w:val="008B4A93"/>
    <w:rsid w:val="008B4D20"/>
    <w:rsid w:val="008B5A38"/>
    <w:rsid w:val="008B6A67"/>
    <w:rsid w:val="008B789C"/>
    <w:rsid w:val="008C002F"/>
    <w:rsid w:val="008C020C"/>
    <w:rsid w:val="008C02DD"/>
    <w:rsid w:val="008C0C1E"/>
    <w:rsid w:val="008C0C77"/>
    <w:rsid w:val="008C1890"/>
    <w:rsid w:val="008C18CD"/>
    <w:rsid w:val="008C2016"/>
    <w:rsid w:val="008C216F"/>
    <w:rsid w:val="008C23C8"/>
    <w:rsid w:val="008C25F9"/>
    <w:rsid w:val="008C28E9"/>
    <w:rsid w:val="008C296B"/>
    <w:rsid w:val="008C2C98"/>
    <w:rsid w:val="008C30CD"/>
    <w:rsid w:val="008C3920"/>
    <w:rsid w:val="008C3DAC"/>
    <w:rsid w:val="008C4A55"/>
    <w:rsid w:val="008C4CF9"/>
    <w:rsid w:val="008C564F"/>
    <w:rsid w:val="008C59E9"/>
    <w:rsid w:val="008C60A9"/>
    <w:rsid w:val="008C73FC"/>
    <w:rsid w:val="008D09DB"/>
    <w:rsid w:val="008D0B25"/>
    <w:rsid w:val="008D219C"/>
    <w:rsid w:val="008D2563"/>
    <w:rsid w:val="008D2564"/>
    <w:rsid w:val="008D28BE"/>
    <w:rsid w:val="008D3533"/>
    <w:rsid w:val="008D3D13"/>
    <w:rsid w:val="008D4409"/>
    <w:rsid w:val="008D579A"/>
    <w:rsid w:val="008D61B2"/>
    <w:rsid w:val="008D6547"/>
    <w:rsid w:val="008D6940"/>
    <w:rsid w:val="008D6E6F"/>
    <w:rsid w:val="008D7875"/>
    <w:rsid w:val="008D7B85"/>
    <w:rsid w:val="008D7C2E"/>
    <w:rsid w:val="008D7D21"/>
    <w:rsid w:val="008E01F2"/>
    <w:rsid w:val="008E0285"/>
    <w:rsid w:val="008E05D6"/>
    <w:rsid w:val="008E0D0D"/>
    <w:rsid w:val="008E0D52"/>
    <w:rsid w:val="008E0ED2"/>
    <w:rsid w:val="008E1210"/>
    <w:rsid w:val="008E15FB"/>
    <w:rsid w:val="008E1CA0"/>
    <w:rsid w:val="008E1D17"/>
    <w:rsid w:val="008E24AB"/>
    <w:rsid w:val="008E29E0"/>
    <w:rsid w:val="008E2F57"/>
    <w:rsid w:val="008E379C"/>
    <w:rsid w:val="008E38DC"/>
    <w:rsid w:val="008E3A23"/>
    <w:rsid w:val="008E3C28"/>
    <w:rsid w:val="008E4921"/>
    <w:rsid w:val="008E4AA6"/>
    <w:rsid w:val="008E4AC5"/>
    <w:rsid w:val="008E5F02"/>
    <w:rsid w:val="008E656C"/>
    <w:rsid w:val="008E66F3"/>
    <w:rsid w:val="008E7751"/>
    <w:rsid w:val="008E7AB0"/>
    <w:rsid w:val="008E7AC6"/>
    <w:rsid w:val="008E7BFF"/>
    <w:rsid w:val="008F03EC"/>
    <w:rsid w:val="008F0907"/>
    <w:rsid w:val="008F0C24"/>
    <w:rsid w:val="008F1183"/>
    <w:rsid w:val="008F135B"/>
    <w:rsid w:val="008F1367"/>
    <w:rsid w:val="008F169D"/>
    <w:rsid w:val="008F19D1"/>
    <w:rsid w:val="008F3033"/>
    <w:rsid w:val="008F3824"/>
    <w:rsid w:val="008F4E16"/>
    <w:rsid w:val="008F5CD3"/>
    <w:rsid w:val="008F6738"/>
    <w:rsid w:val="008F6763"/>
    <w:rsid w:val="008F68C0"/>
    <w:rsid w:val="008F79B3"/>
    <w:rsid w:val="008F7AD4"/>
    <w:rsid w:val="008F7F7F"/>
    <w:rsid w:val="0090084C"/>
    <w:rsid w:val="00900988"/>
    <w:rsid w:val="00901247"/>
    <w:rsid w:val="009013FC"/>
    <w:rsid w:val="00901986"/>
    <w:rsid w:val="009020DE"/>
    <w:rsid w:val="009027C7"/>
    <w:rsid w:val="009028BD"/>
    <w:rsid w:val="009032E3"/>
    <w:rsid w:val="00903877"/>
    <w:rsid w:val="009038CF"/>
    <w:rsid w:val="00903C9F"/>
    <w:rsid w:val="00903DB2"/>
    <w:rsid w:val="00903DC4"/>
    <w:rsid w:val="0090438A"/>
    <w:rsid w:val="009048F1"/>
    <w:rsid w:val="009050E0"/>
    <w:rsid w:val="00905770"/>
    <w:rsid w:val="009064E5"/>
    <w:rsid w:val="009067F5"/>
    <w:rsid w:val="00906876"/>
    <w:rsid w:val="00906FE7"/>
    <w:rsid w:val="009076E2"/>
    <w:rsid w:val="00907C7B"/>
    <w:rsid w:val="00910808"/>
    <w:rsid w:val="00910C8C"/>
    <w:rsid w:val="00911F4C"/>
    <w:rsid w:val="00912820"/>
    <w:rsid w:val="00912F6B"/>
    <w:rsid w:val="00913B65"/>
    <w:rsid w:val="00913BBA"/>
    <w:rsid w:val="00913E19"/>
    <w:rsid w:val="0091403F"/>
    <w:rsid w:val="009140C9"/>
    <w:rsid w:val="009145DD"/>
    <w:rsid w:val="00914807"/>
    <w:rsid w:val="00914FEB"/>
    <w:rsid w:val="0091505A"/>
    <w:rsid w:val="00915120"/>
    <w:rsid w:val="0091560B"/>
    <w:rsid w:val="0091578D"/>
    <w:rsid w:val="00915D36"/>
    <w:rsid w:val="00915E6B"/>
    <w:rsid w:val="009165CE"/>
    <w:rsid w:val="009166FA"/>
    <w:rsid w:val="00916939"/>
    <w:rsid w:val="009178E5"/>
    <w:rsid w:val="0092021B"/>
    <w:rsid w:val="00920AC7"/>
    <w:rsid w:val="009212B2"/>
    <w:rsid w:val="009219A9"/>
    <w:rsid w:val="00921ED2"/>
    <w:rsid w:val="00921F64"/>
    <w:rsid w:val="00922213"/>
    <w:rsid w:val="009223F6"/>
    <w:rsid w:val="00923832"/>
    <w:rsid w:val="00923BAE"/>
    <w:rsid w:val="00923C9B"/>
    <w:rsid w:val="009248A1"/>
    <w:rsid w:val="00924F7D"/>
    <w:rsid w:val="00925330"/>
    <w:rsid w:val="009258E8"/>
    <w:rsid w:val="0092594A"/>
    <w:rsid w:val="0092594B"/>
    <w:rsid w:val="00925A1A"/>
    <w:rsid w:val="00925A60"/>
    <w:rsid w:val="00925BDF"/>
    <w:rsid w:val="009264CE"/>
    <w:rsid w:val="009264D4"/>
    <w:rsid w:val="009268D9"/>
    <w:rsid w:val="00926A91"/>
    <w:rsid w:val="00926D33"/>
    <w:rsid w:val="00926EC6"/>
    <w:rsid w:val="00927280"/>
    <w:rsid w:val="0092789B"/>
    <w:rsid w:val="00927E06"/>
    <w:rsid w:val="00927FB9"/>
    <w:rsid w:val="00930B08"/>
    <w:rsid w:val="00930ED6"/>
    <w:rsid w:val="00931500"/>
    <w:rsid w:val="00931501"/>
    <w:rsid w:val="0093164D"/>
    <w:rsid w:val="00931712"/>
    <w:rsid w:val="00931D1D"/>
    <w:rsid w:val="0093293D"/>
    <w:rsid w:val="00932AC4"/>
    <w:rsid w:val="00932BA1"/>
    <w:rsid w:val="0093317D"/>
    <w:rsid w:val="009331D8"/>
    <w:rsid w:val="00933FC6"/>
    <w:rsid w:val="00934461"/>
    <w:rsid w:val="009348A1"/>
    <w:rsid w:val="00934971"/>
    <w:rsid w:val="00934B89"/>
    <w:rsid w:val="00934F9E"/>
    <w:rsid w:val="00936B85"/>
    <w:rsid w:val="00936DC8"/>
    <w:rsid w:val="00936EA1"/>
    <w:rsid w:val="009372C2"/>
    <w:rsid w:val="0093792F"/>
    <w:rsid w:val="00937BFE"/>
    <w:rsid w:val="00940084"/>
    <w:rsid w:val="0094045B"/>
    <w:rsid w:val="0094048B"/>
    <w:rsid w:val="009407FA"/>
    <w:rsid w:val="009408F8"/>
    <w:rsid w:val="00941709"/>
    <w:rsid w:val="009419AB"/>
    <w:rsid w:val="00941C1C"/>
    <w:rsid w:val="00941EAE"/>
    <w:rsid w:val="00943188"/>
    <w:rsid w:val="00943496"/>
    <w:rsid w:val="009438ED"/>
    <w:rsid w:val="00943C81"/>
    <w:rsid w:val="009442F2"/>
    <w:rsid w:val="00944956"/>
    <w:rsid w:val="00944CB0"/>
    <w:rsid w:val="00944EC5"/>
    <w:rsid w:val="00945B64"/>
    <w:rsid w:val="00946766"/>
    <w:rsid w:val="00946FB5"/>
    <w:rsid w:val="00947353"/>
    <w:rsid w:val="00947488"/>
    <w:rsid w:val="00947DF4"/>
    <w:rsid w:val="00950539"/>
    <w:rsid w:val="009508AF"/>
    <w:rsid w:val="00951DCE"/>
    <w:rsid w:val="00951EBD"/>
    <w:rsid w:val="00952579"/>
    <w:rsid w:val="00952692"/>
    <w:rsid w:val="00952796"/>
    <w:rsid w:val="009527FC"/>
    <w:rsid w:val="0095305D"/>
    <w:rsid w:val="009530AF"/>
    <w:rsid w:val="00953972"/>
    <w:rsid w:val="00954193"/>
    <w:rsid w:val="009548A3"/>
    <w:rsid w:val="00955085"/>
    <w:rsid w:val="0095537C"/>
    <w:rsid w:val="009570A5"/>
    <w:rsid w:val="009574A0"/>
    <w:rsid w:val="009575E5"/>
    <w:rsid w:val="00957889"/>
    <w:rsid w:val="00957FAD"/>
    <w:rsid w:val="009600D1"/>
    <w:rsid w:val="00960353"/>
    <w:rsid w:val="00961041"/>
    <w:rsid w:val="00961A45"/>
    <w:rsid w:val="009621F5"/>
    <w:rsid w:val="009626A9"/>
    <w:rsid w:val="00962AA3"/>
    <w:rsid w:val="00962C3E"/>
    <w:rsid w:val="00963097"/>
    <w:rsid w:val="009637D1"/>
    <w:rsid w:val="00963E85"/>
    <w:rsid w:val="009641F0"/>
    <w:rsid w:val="00964A52"/>
    <w:rsid w:val="00964B20"/>
    <w:rsid w:val="00964C7F"/>
    <w:rsid w:val="00964F8C"/>
    <w:rsid w:val="00965014"/>
    <w:rsid w:val="0096524E"/>
    <w:rsid w:val="00965818"/>
    <w:rsid w:val="009659F3"/>
    <w:rsid w:val="0096630E"/>
    <w:rsid w:val="00970694"/>
    <w:rsid w:val="00970B19"/>
    <w:rsid w:val="00970D43"/>
    <w:rsid w:val="009712F0"/>
    <w:rsid w:val="009715A2"/>
    <w:rsid w:val="009717EE"/>
    <w:rsid w:val="00971DD9"/>
    <w:rsid w:val="00971E92"/>
    <w:rsid w:val="00972032"/>
    <w:rsid w:val="00972AE0"/>
    <w:rsid w:val="00972D58"/>
    <w:rsid w:val="00972EDA"/>
    <w:rsid w:val="0097306B"/>
    <w:rsid w:val="009735CE"/>
    <w:rsid w:val="009739E1"/>
    <w:rsid w:val="0097441B"/>
    <w:rsid w:val="009746D2"/>
    <w:rsid w:val="0097493E"/>
    <w:rsid w:val="00975136"/>
    <w:rsid w:val="009754CE"/>
    <w:rsid w:val="00975942"/>
    <w:rsid w:val="00975A60"/>
    <w:rsid w:val="0097659B"/>
    <w:rsid w:val="00976D0F"/>
    <w:rsid w:val="009771AF"/>
    <w:rsid w:val="009772D3"/>
    <w:rsid w:val="00977775"/>
    <w:rsid w:val="0097778E"/>
    <w:rsid w:val="00977C46"/>
    <w:rsid w:val="00980038"/>
    <w:rsid w:val="00980A8C"/>
    <w:rsid w:val="00980FAC"/>
    <w:rsid w:val="00981081"/>
    <w:rsid w:val="009813D8"/>
    <w:rsid w:val="00981A85"/>
    <w:rsid w:val="00981F72"/>
    <w:rsid w:val="0098228E"/>
    <w:rsid w:val="0098263B"/>
    <w:rsid w:val="009828F6"/>
    <w:rsid w:val="009836EB"/>
    <w:rsid w:val="009843D8"/>
    <w:rsid w:val="0098448D"/>
    <w:rsid w:val="009863A2"/>
    <w:rsid w:val="0098655A"/>
    <w:rsid w:val="009869F6"/>
    <w:rsid w:val="00986A95"/>
    <w:rsid w:val="00986AC8"/>
    <w:rsid w:val="00986F92"/>
    <w:rsid w:val="00987851"/>
    <w:rsid w:val="009879B6"/>
    <w:rsid w:val="00987C54"/>
    <w:rsid w:val="00987FE0"/>
    <w:rsid w:val="0099042B"/>
    <w:rsid w:val="00991350"/>
    <w:rsid w:val="009913FE"/>
    <w:rsid w:val="00991922"/>
    <w:rsid w:val="00991C35"/>
    <w:rsid w:val="009922ED"/>
    <w:rsid w:val="00992A50"/>
    <w:rsid w:val="00992C14"/>
    <w:rsid w:val="00992ED2"/>
    <w:rsid w:val="009936C3"/>
    <w:rsid w:val="00993AC7"/>
    <w:rsid w:val="009946CC"/>
    <w:rsid w:val="00994CB6"/>
    <w:rsid w:val="00995A5E"/>
    <w:rsid w:val="0099619C"/>
    <w:rsid w:val="00996495"/>
    <w:rsid w:val="00996C4F"/>
    <w:rsid w:val="00997AEF"/>
    <w:rsid w:val="00997D1C"/>
    <w:rsid w:val="00997D2F"/>
    <w:rsid w:val="00997E0D"/>
    <w:rsid w:val="009A0639"/>
    <w:rsid w:val="009A0903"/>
    <w:rsid w:val="009A11B2"/>
    <w:rsid w:val="009A12EB"/>
    <w:rsid w:val="009A1647"/>
    <w:rsid w:val="009A16C3"/>
    <w:rsid w:val="009A1C38"/>
    <w:rsid w:val="009A225B"/>
    <w:rsid w:val="009A2D23"/>
    <w:rsid w:val="009A32F5"/>
    <w:rsid w:val="009A385A"/>
    <w:rsid w:val="009A488F"/>
    <w:rsid w:val="009A48C9"/>
    <w:rsid w:val="009A53BE"/>
    <w:rsid w:val="009A562B"/>
    <w:rsid w:val="009A5A66"/>
    <w:rsid w:val="009A5DD5"/>
    <w:rsid w:val="009A6A28"/>
    <w:rsid w:val="009A6DCA"/>
    <w:rsid w:val="009A70CA"/>
    <w:rsid w:val="009B0281"/>
    <w:rsid w:val="009B0594"/>
    <w:rsid w:val="009B07C1"/>
    <w:rsid w:val="009B1862"/>
    <w:rsid w:val="009B1D0E"/>
    <w:rsid w:val="009B2910"/>
    <w:rsid w:val="009B29EA"/>
    <w:rsid w:val="009B3BBB"/>
    <w:rsid w:val="009B4217"/>
    <w:rsid w:val="009B4308"/>
    <w:rsid w:val="009B4583"/>
    <w:rsid w:val="009B4A34"/>
    <w:rsid w:val="009B4DC5"/>
    <w:rsid w:val="009B5230"/>
    <w:rsid w:val="009B5721"/>
    <w:rsid w:val="009B6057"/>
    <w:rsid w:val="009B6E2C"/>
    <w:rsid w:val="009B701A"/>
    <w:rsid w:val="009B744C"/>
    <w:rsid w:val="009B7516"/>
    <w:rsid w:val="009B799C"/>
    <w:rsid w:val="009C0013"/>
    <w:rsid w:val="009C043F"/>
    <w:rsid w:val="009C047B"/>
    <w:rsid w:val="009C10FA"/>
    <w:rsid w:val="009C1D1A"/>
    <w:rsid w:val="009C1F40"/>
    <w:rsid w:val="009C2712"/>
    <w:rsid w:val="009C28B7"/>
    <w:rsid w:val="009C32B1"/>
    <w:rsid w:val="009C35F8"/>
    <w:rsid w:val="009C3748"/>
    <w:rsid w:val="009C38F9"/>
    <w:rsid w:val="009C3D91"/>
    <w:rsid w:val="009C46C9"/>
    <w:rsid w:val="009C5421"/>
    <w:rsid w:val="009C5463"/>
    <w:rsid w:val="009C573A"/>
    <w:rsid w:val="009C596F"/>
    <w:rsid w:val="009C7283"/>
    <w:rsid w:val="009C77CE"/>
    <w:rsid w:val="009C78B5"/>
    <w:rsid w:val="009C7A45"/>
    <w:rsid w:val="009D04B1"/>
    <w:rsid w:val="009D1017"/>
    <w:rsid w:val="009D1827"/>
    <w:rsid w:val="009D1983"/>
    <w:rsid w:val="009D27E4"/>
    <w:rsid w:val="009D292C"/>
    <w:rsid w:val="009D2A9E"/>
    <w:rsid w:val="009D3599"/>
    <w:rsid w:val="009D37B9"/>
    <w:rsid w:val="009D3A09"/>
    <w:rsid w:val="009D3C6C"/>
    <w:rsid w:val="009D46F7"/>
    <w:rsid w:val="009D4D5D"/>
    <w:rsid w:val="009D579F"/>
    <w:rsid w:val="009D600F"/>
    <w:rsid w:val="009D609D"/>
    <w:rsid w:val="009D60A1"/>
    <w:rsid w:val="009D614F"/>
    <w:rsid w:val="009D6D33"/>
    <w:rsid w:val="009D72E7"/>
    <w:rsid w:val="009D75BA"/>
    <w:rsid w:val="009D768D"/>
    <w:rsid w:val="009D76DC"/>
    <w:rsid w:val="009D791D"/>
    <w:rsid w:val="009E0384"/>
    <w:rsid w:val="009E0453"/>
    <w:rsid w:val="009E0C0D"/>
    <w:rsid w:val="009E118F"/>
    <w:rsid w:val="009E1682"/>
    <w:rsid w:val="009E3851"/>
    <w:rsid w:val="009E3AFD"/>
    <w:rsid w:val="009E4F30"/>
    <w:rsid w:val="009E5622"/>
    <w:rsid w:val="009E6558"/>
    <w:rsid w:val="009E6A23"/>
    <w:rsid w:val="009E71AF"/>
    <w:rsid w:val="009E75CD"/>
    <w:rsid w:val="009E78CF"/>
    <w:rsid w:val="009E7DA2"/>
    <w:rsid w:val="009F06AE"/>
    <w:rsid w:val="009F0A9B"/>
    <w:rsid w:val="009F0D15"/>
    <w:rsid w:val="009F15D4"/>
    <w:rsid w:val="009F178A"/>
    <w:rsid w:val="009F1A03"/>
    <w:rsid w:val="009F1C02"/>
    <w:rsid w:val="009F2124"/>
    <w:rsid w:val="009F259E"/>
    <w:rsid w:val="009F2BC9"/>
    <w:rsid w:val="009F33D0"/>
    <w:rsid w:val="009F3550"/>
    <w:rsid w:val="009F3BAB"/>
    <w:rsid w:val="009F3D25"/>
    <w:rsid w:val="009F4334"/>
    <w:rsid w:val="009F4820"/>
    <w:rsid w:val="009F4874"/>
    <w:rsid w:val="009F4E15"/>
    <w:rsid w:val="009F5532"/>
    <w:rsid w:val="009F58B5"/>
    <w:rsid w:val="009F627D"/>
    <w:rsid w:val="009F64F7"/>
    <w:rsid w:val="009F6963"/>
    <w:rsid w:val="009F7304"/>
    <w:rsid w:val="009F7E3D"/>
    <w:rsid w:val="00A0009B"/>
    <w:rsid w:val="00A001D0"/>
    <w:rsid w:val="00A006AD"/>
    <w:rsid w:val="00A008D1"/>
    <w:rsid w:val="00A00CB5"/>
    <w:rsid w:val="00A00D0C"/>
    <w:rsid w:val="00A0146D"/>
    <w:rsid w:val="00A014B6"/>
    <w:rsid w:val="00A01775"/>
    <w:rsid w:val="00A022BD"/>
    <w:rsid w:val="00A02688"/>
    <w:rsid w:val="00A02FBA"/>
    <w:rsid w:val="00A0327C"/>
    <w:rsid w:val="00A0344E"/>
    <w:rsid w:val="00A037D8"/>
    <w:rsid w:val="00A03FE7"/>
    <w:rsid w:val="00A04EB7"/>
    <w:rsid w:val="00A05033"/>
    <w:rsid w:val="00A05060"/>
    <w:rsid w:val="00A05EE4"/>
    <w:rsid w:val="00A0617A"/>
    <w:rsid w:val="00A066C5"/>
    <w:rsid w:val="00A068E2"/>
    <w:rsid w:val="00A06910"/>
    <w:rsid w:val="00A070BD"/>
    <w:rsid w:val="00A074F3"/>
    <w:rsid w:val="00A07614"/>
    <w:rsid w:val="00A076BC"/>
    <w:rsid w:val="00A07AFE"/>
    <w:rsid w:val="00A07D58"/>
    <w:rsid w:val="00A07DEA"/>
    <w:rsid w:val="00A103AC"/>
    <w:rsid w:val="00A1075F"/>
    <w:rsid w:val="00A10C68"/>
    <w:rsid w:val="00A132ED"/>
    <w:rsid w:val="00A1330E"/>
    <w:rsid w:val="00A1365E"/>
    <w:rsid w:val="00A13A17"/>
    <w:rsid w:val="00A140A3"/>
    <w:rsid w:val="00A14242"/>
    <w:rsid w:val="00A14541"/>
    <w:rsid w:val="00A1576A"/>
    <w:rsid w:val="00A15B69"/>
    <w:rsid w:val="00A15E82"/>
    <w:rsid w:val="00A16238"/>
    <w:rsid w:val="00A165A5"/>
    <w:rsid w:val="00A16753"/>
    <w:rsid w:val="00A16C16"/>
    <w:rsid w:val="00A171DE"/>
    <w:rsid w:val="00A17394"/>
    <w:rsid w:val="00A17506"/>
    <w:rsid w:val="00A209AC"/>
    <w:rsid w:val="00A20AF3"/>
    <w:rsid w:val="00A20F32"/>
    <w:rsid w:val="00A21608"/>
    <w:rsid w:val="00A2177E"/>
    <w:rsid w:val="00A21ACD"/>
    <w:rsid w:val="00A21AD9"/>
    <w:rsid w:val="00A21E1A"/>
    <w:rsid w:val="00A225ED"/>
    <w:rsid w:val="00A22EAF"/>
    <w:rsid w:val="00A23FC3"/>
    <w:rsid w:val="00A24034"/>
    <w:rsid w:val="00A24042"/>
    <w:rsid w:val="00A24150"/>
    <w:rsid w:val="00A24E02"/>
    <w:rsid w:val="00A252C9"/>
    <w:rsid w:val="00A25CC4"/>
    <w:rsid w:val="00A26B14"/>
    <w:rsid w:val="00A26C1D"/>
    <w:rsid w:val="00A27008"/>
    <w:rsid w:val="00A2703A"/>
    <w:rsid w:val="00A278B5"/>
    <w:rsid w:val="00A27B2E"/>
    <w:rsid w:val="00A27EC3"/>
    <w:rsid w:val="00A3000A"/>
    <w:rsid w:val="00A302A7"/>
    <w:rsid w:val="00A302C8"/>
    <w:rsid w:val="00A303CC"/>
    <w:rsid w:val="00A30542"/>
    <w:rsid w:val="00A30700"/>
    <w:rsid w:val="00A30B7F"/>
    <w:rsid w:val="00A31108"/>
    <w:rsid w:val="00A31654"/>
    <w:rsid w:val="00A31C18"/>
    <w:rsid w:val="00A32149"/>
    <w:rsid w:val="00A32A8D"/>
    <w:rsid w:val="00A3347D"/>
    <w:rsid w:val="00A33600"/>
    <w:rsid w:val="00A33892"/>
    <w:rsid w:val="00A33DAF"/>
    <w:rsid w:val="00A35194"/>
    <w:rsid w:val="00A3529C"/>
    <w:rsid w:val="00A35A4C"/>
    <w:rsid w:val="00A35B2E"/>
    <w:rsid w:val="00A36069"/>
    <w:rsid w:val="00A36133"/>
    <w:rsid w:val="00A36493"/>
    <w:rsid w:val="00A36B59"/>
    <w:rsid w:val="00A376D8"/>
    <w:rsid w:val="00A37A7A"/>
    <w:rsid w:val="00A37DEB"/>
    <w:rsid w:val="00A37DF3"/>
    <w:rsid w:val="00A41062"/>
    <w:rsid w:val="00A41922"/>
    <w:rsid w:val="00A41BE7"/>
    <w:rsid w:val="00A41EDC"/>
    <w:rsid w:val="00A42399"/>
    <w:rsid w:val="00A42C5C"/>
    <w:rsid w:val="00A42D36"/>
    <w:rsid w:val="00A43283"/>
    <w:rsid w:val="00A44E38"/>
    <w:rsid w:val="00A45841"/>
    <w:rsid w:val="00A45C34"/>
    <w:rsid w:val="00A45D3D"/>
    <w:rsid w:val="00A45EF3"/>
    <w:rsid w:val="00A460CF"/>
    <w:rsid w:val="00A46858"/>
    <w:rsid w:val="00A46B53"/>
    <w:rsid w:val="00A47276"/>
    <w:rsid w:val="00A474C3"/>
    <w:rsid w:val="00A47C30"/>
    <w:rsid w:val="00A47F7E"/>
    <w:rsid w:val="00A504EF"/>
    <w:rsid w:val="00A50535"/>
    <w:rsid w:val="00A5094A"/>
    <w:rsid w:val="00A514E2"/>
    <w:rsid w:val="00A52418"/>
    <w:rsid w:val="00A52D73"/>
    <w:rsid w:val="00A53B32"/>
    <w:rsid w:val="00A53C00"/>
    <w:rsid w:val="00A53DA5"/>
    <w:rsid w:val="00A54D50"/>
    <w:rsid w:val="00A55083"/>
    <w:rsid w:val="00A55651"/>
    <w:rsid w:val="00A5631D"/>
    <w:rsid w:val="00A5651C"/>
    <w:rsid w:val="00A56585"/>
    <w:rsid w:val="00A56C85"/>
    <w:rsid w:val="00A570D5"/>
    <w:rsid w:val="00A57376"/>
    <w:rsid w:val="00A600B3"/>
    <w:rsid w:val="00A60CEB"/>
    <w:rsid w:val="00A61114"/>
    <w:rsid w:val="00A6124A"/>
    <w:rsid w:val="00A6128A"/>
    <w:rsid w:val="00A61A82"/>
    <w:rsid w:val="00A61C8A"/>
    <w:rsid w:val="00A620B0"/>
    <w:rsid w:val="00A620BA"/>
    <w:rsid w:val="00A6247A"/>
    <w:rsid w:val="00A624F6"/>
    <w:rsid w:val="00A631C2"/>
    <w:rsid w:val="00A63640"/>
    <w:rsid w:val="00A637AA"/>
    <w:rsid w:val="00A63A44"/>
    <w:rsid w:val="00A63C7B"/>
    <w:rsid w:val="00A63EFF"/>
    <w:rsid w:val="00A640E7"/>
    <w:rsid w:val="00A641A9"/>
    <w:rsid w:val="00A647A4"/>
    <w:rsid w:val="00A64925"/>
    <w:rsid w:val="00A64A72"/>
    <w:rsid w:val="00A64EFD"/>
    <w:rsid w:val="00A65261"/>
    <w:rsid w:val="00A65879"/>
    <w:rsid w:val="00A65BE4"/>
    <w:rsid w:val="00A66476"/>
    <w:rsid w:val="00A66541"/>
    <w:rsid w:val="00A666E8"/>
    <w:rsid w:val="00A6688D"/>
    <w:rsid w:val="00A66D76"/>
    <w:rsid w:val="00A67535"/>
    <w:rsid w:val="00A67779"/>
    <w:rsid w:val="00A67D4D"/>
    <w:rsid w:val="00A67E69"/>
    <w:rsid w:val="00A702B6"/>
    <w:rsid w:val="00A707E2"/>
    <w:rsid w:val="00A71416"/>
    <w:rsid w:val="00A717E2"/>
    <w:rsid w:val="00A718A6"/>
    <w:rsid w:val="00A71B1F"/>
    <w:rsid w:val="00A71E11"/>
    <w:rsid w:val="00A72118"/>
    <w:rsid w:val="00A7272B"/>
    <w:rsid w:val="00A72A8D"/>
    <w:rsid w:val="00A72E89"/>
    <w:rsid w:val="00A734D3"/>
    <w:rsid w:val="00A736B3"/>
    <w:rsid w:val="00A7465A"/>
    <w:rsid w:val="00A7483A"/>
    <w:rsid w:val="00A74A96"/>
    <w:rsid w:val="00A75155"/>
    <w:rsid w:val="00A75246"/>
    <w:rsid w:val="00A75F57"/>
    <w:rsid w:val="00A75FBE"/>
    <w:rsid w:val="00A76383"/>
    <w:rsid w:val="00A764C2"/>
    <w:rsid w:val="00A76CF3"/>
    <w:rsid w:val="00A76D26"/>
    <w:rsid w:val="00A76DF0"/>
    <w:rsid w:val="00A77476"/>
    <w:rsid w:val="00A778D2"/>
    <w:rsid w:val="00A77B28"/>
    <w:rsid w:val="00A77BD9"/>
    <w:rsid w:val="00A80648"/>
    <w:rsid w:val="00A80662"/>
    <w:rsid w:val="00A8088F"/>
    <w:rsid w:val="00A812A4"/>
    <w:rsid w:val="00A81AC0"/>
    <w:rsid w:val="00A82052"/>
    <w:rsid w:val="00A82884"/>
    <w:rsid w:val="00A829F5"/>
    <w:rsid w:val="00A8393F"/>
    <w:rsid w:val="00A8398C"/>
    <w:rsid w:val="00A83B20"/>
    <w:rsid w:val="00A83CDB"/>
    <w:rsid w:val="00A83FCA"/>
    <w:rsid w:val="00A84465"/>
    <w:rsid w:val="00A84802"/>
    <w:rsid w:val="00A8489F"/>
    <w:rsid w:val="00A86228"/>
    <w:rsid w:val="00A865BA"/>
    <w:rsid w:val="00A87409"/>
    <w:rsid w:val="00A87508"/>
    <w:rsid w:val="00A903C7"/>
    <w:rsid w:val="00A9065F"/>
    <w:rsid w:val="00A909A2"/>
    <w:rsid w:val="00A90C52"/>
    <w:rsid w:val="00A913F9"/>
    <w:rsid w:val="00A9148B"/>
    <w:rsid w:val="00A920FD"/>
    <w:rsid w:val="00A9231F"/>
    <w:rsid w:val="00A9257F"/>
    <w:rsid w:val="00A9263B"/>
    <w:rsid w:val="00A927E0"/>
    <w:rsid w:val="00A928AF"/>
    <w:rsid w:val="00A93589"/>
    <w:rsid w:val="00A93881"/>
    <w:rsid w:val="00A93AFB"/>
    <w:rsid w:val="00A94699"/>
    <w:rsid w:val="00A94A41"/>
    <w:rsid w:val="00A94C65"/>
    <w:rsid w:val="00A94DCD"/>
    <w:rsid w:val="00A9515F"/>
    <w:rsid w:val="00A951B6"/>
    <w:rsid w:val="00A9520D"/>
    <w:rsid w:val="00A9560E"/>
    <w:rsid w:val="00A95C4F"/>
    <w:rsid w:val="00A95DB1"/>
    <w:rsid w:val="00A966CD"/>
    <w:rsid w:val="00A967EB"/>
    <w:rsid w:val="00A970F7"/>
    <w:rsid w:val="00A97534"/>
    <w:rsid w:val="00AA06F2"/>
    <w:rsid w:val="00AA09DF"/>
    <w:rsid w:val="00AA112E"/>
    <w:rsid w:val="00AA1538"/>
    <w:rsid w:val="00AA1AAE"/>
    <w:rsid w:val="00AA20F9"/>
    <w:rsid w:val="00AA2722"/>
    <w:rsid w:val="00AA2AB3"/>
    <w:rsid w:val="00AA2C8F"/>
    <w:rsid w:val="00AA3AE0"/>
    <w:rsid w:val="00AA471E"/>
    <w:rsid w:val="00AA47E1"/>
    <w:rsid w:val="00AA5031"/>
    <w:rsid w:val="00AA5251"/>
    <w:rsid w:val="00AA581C"/>
    <w:rsid w:val="00AA59D0"/>
    <w:rsid w:val="00AA5AD3"/>
    <w:rsid w:val="00AA5B79"/>
    <w:rsid w:val="00AA5B8F"/>
    <w:rsid w:val="00AA5C2E"/>
    <w:rsid w:val="00AA675E"/>
    <w:rsid w:val="00AB02DD"/>
    <w:rsid w:val="00AB0493"/>
    <w:rsid w:val="00AB0816"/>
    <w:rsid w:val="00AB0BF5"/>
    <w:rsid w:val="00AB0DD2"/>
    <w:rsid w:val="00AB0E10"/>
    <w:rsid w:val="00AB19AF"/>
    <w:rsid w:val="00AB19C1"/>
    <w:rsid w:val="00AB1ABC"/>
    <w:rsid w:val="00AB1C41"/>
    <w:rsid w:val="00AB2489"/>
    <w:rsid w:val="00AB3413"/>
    <w:rsid w:val="00AB3AAF"/>
    <w:rsid w:val="00AB4943"/>
    <w:rsid w:val="00AB497D"/>
    <w:rsid w:val="00AB5AED"/>
    <w:rsid w:val="00AB5B71"/>
    <w:rsid w:val="00AB5C18"/>
    <w:rsid w:val="00AB5F6A"/>
    <w:rsid w:val="00AB6635"/>
    <w:rsid w:val="00AB675D"/>
    <w:rsid w:val="00AB7068"/>
    <w:rsid w:val="00AB76A1"/>
    <w:rsid w:val="00AB7EDA"/>
    <w:rsid w:val="00AC06CA"/>
    <w:rsid w:val="00AC06E2"/>
    <w:rsid w:val="00AC072C"/>
    <w:rsid w:val="00AC086C"/>
    <w:rsid w:val="00AC132E"/>
    <w:rsid w:val="00AC1668"/>
    <w:rsid w:val="00AC1AD8"/>
    <w:rsid w:val="00AC1D78"/>
    <w:rsid w:val="00AC218D"/>
    <w:rsid w:val="00AC2217"/>
    <w:rsid w:val="00AC2E30"/>
    <w:rsid w:val="00AC2FAC"/>
    <w:rsid w:val="00AC35F2"/>
    <w:rsid w:val="00AC3ACF"/>
    <w:rsid w:val="00AC3FAC"/>
    <w:rsid w:val="00AC44FD"/>
    <w:rsid w:val="00AC59E4"/>
    <w:rsid w:val="00AC5CB1"/>
    <w:rsid w:val="00AC5E32"/>
    <w:rsid w:val="00AC635E"/>
    <w:rsid w:val="00AC6A12"/>
    <w:rsid w:val="00AC6BCD"/>
    <w:rsid w:val="00AC6C00"/>
    <w:rsid w:val="00AC6C08"/>
    <w:rsid w:val="00AD03A4"/>
    <w:rsid w:val="00AD040D"/>
    <w:rsid w:val="00AD04C2"/>
    <w:rsid w:val="00AD15C0"/>
    <w:rsid w:val="00AD18E0"/>
    <w:rsid w:val="00AD2069"/>
    <w:rsid w:val="00AD30DD"/>
    <w:rsid w:val="00AD38DC"/>
    <w:rsid w:val="00AD3BD9"/>
    <w:rsid w:val="00AD3E5D"/>
    <w:rsid w:val="00AD3F3E"/>
    <w:rsid w:val="00AD41E5"/>
    <w:rsid w:val="00AD44C8"/>
    <w:rsid w:val="00AD47C8"/>
    <w:rsid w:val="00AD4972"/>
    <w:rsid w:val="00AD4AFE"/>
    <w:rsid w:val="00AD577B"/>
    <w:rsid w:val="00AD5924"/>
    <w:rsid w:val="00AD5A54"/>
    <w:rsid w:val="00AD5E41"/>
    <w:rsid w:val="00AD5F77"/>
    <w:rsid w:val="00AD6431"/>
    <w:rsid w:val="00AD64EC"/>
    <w:rsid w:val="00AD67D3"/>
    <w:rsid w:val="00AD689F"/>
    <w:rsid w:val="00AD6E8B"/>
    <w:rsid w:val="00AD6F7C"/>
    <w:rsid w:val="00AD706F"/>
    <w:rsid w:val="00AD76C7"/>
    <w:rsid w:val="00AD7C5B"/>
    <w:rsid w:val="00AE0F8B"/>
    <w:rsid w:val="00AE147C"/>
    <w:rsid w:val="00AE14AD"/>
    <w:rsid w:val="00AE152A"/>
    <w:rsid w:val="00AE1DD5"/>
    <w:rsid w:val="00AE2479"/>
    <w:rsid w:val="00AE2669"/>
    <w:rsid w:val="00AE2D34"/>
    <w:rsid w:val="00AE2D9C"/>
    <w:rsid w:val="00AE2DFC"/>
    <w:rsid w:val="00AE2E24"/>
    <w:rsid w:val="00AE34FB"/>
    <w:rsid w:val="00AE37E8"/>
    <w:rsid w:val="00AE3ACA"/>
    <w:rsid w:val="00AE3E08"/>
    <w:rsid w:val="00AE453D"/>
    <w:rsid w:val="00AE5BB0"/>
    <w:rsid w:val="00AE5E07"/>
    <w:rsid w:val="00AE635F"/>
    <w:rsid w:val="00AE63DF"/>
    <w:rsid w:val="00AE6D88"/>
    <w:rsid w:val="00AE7E2B"/>
    <w:rsid w:val="00AF0619"/>
    <w:rsid w:val="00AF0AF8"/>
    <w:rsid w:val="00AF0DB2"/>
    <w:rsid w:val="00AF11F5"/>
    <w:rsid w:val="00AF19A0"/>
    <w:rsid w:val="00AF1B12"/>
    <w:rsid w:val="00AF2577"/>
    <w:rsid w:val="00AF3207"/>
    <w:rsid w:val="00AF36AC"/>
    <w:rsid w:val="00AF380D"/>
    <w:rsid w:val="00AF3A09"/>
    <w:rsid w:val="00AF418A"/>
    <w:rsid w:val="00AF41C2"/>
    <w:rsid w:val="00AF4734"/>
    <w:rsid w:val="00AF5042"/>
    <w:rsid w:val="00AF5382"/>
    <w:rsid w:val="00AF54D6"/>
    <w:rsid w:val="00AF704B"/>
    <w:rsid w:val="00AF70F3"/>
    <w:rsid w:val="00AF732F"/>
    <w:rsid w:val="00AF7ADC"/>
    <w:rsid w:val="00AF7F88"/>
    <w:rsid w:val="00B0059C"/>
    <w:rsid w:val="00B00C22"/>
    <w:rsid w:val="00B01202"/>
    <w:rsid w:val="00B0121B"/>
    <w:rsid w:val="00B0176F"/>
    <w:rsid w:val="00B01B77"/>
    <w:rsid w:val="00B01DDA"/>
    <w:rsid w:val="00B02673"/>
    <w:rsid w:val="00B02789"/>
    <w:rsid w:val="00B0383F"/>
    <w:rsid w:val="00B03A99"/>
    <w:rsid w:val="00B03F51"/>
    <w:rsid w:val="00B04C66"/>
    <w:rsid w:val="00B050AD"/>
    <w:rsid w:val="00B0576A"/>
    <w:rsid w:val="00B059E1"/>
    <w:rsid w:val="00B05AE7"/>
    <w:rsid w:val="00B06530"/>
    <w:rsid w:val="00B06E57"/>
    <w:rsid w:val="00B071AF"/>
    <w:rsid w:val="00B074B3"/>
    <w:rsid w:val="00B10087"/>
    <w:rsid w:val="00B101E3"/>
    <w:rsid w:val="00B101ED"/>
    <w:rsid w:val="00B10803"/>
    <w:rsid w:val="00B108DA"/>
    <w:rsid w:val="00B10F58"/>
    <w:rsid w:val="00B1158C"/>
    <w:rsid w:val="00B1197E"/>
    <w:rsid w:val="00B11EAF"/>
    <w:rsid w:val="00B128E8"/>
    <w:rsid w:val="00B12B19"/>
    <w:rsid w:val="00B12D2F"/>
    <w:rsid w:val="00B12D8E"/>
    <w:rsid w:val="00B1325F"/>
    <w:rsid w:val="00B132EE"/>
    <w:rsid w:val="00B13435"/>
    <w:rsid w:val="00B13865"/>
    <w:rsid w:val="00B13F12"/>
    <w:rsid w:val="00B1411F"/>
    <w:rsid w:val="00B14266"/>
    <w:rsid w:val="00B148C9"/>
    <w:rsid w:val="00B14D71"/>
    <w:rsid w:val="00B15195"/>
    <w:rsid w:val="00B15948"/>
    <w:rsid w:val="00B15C47"/>
    <w:rsid w:val="00B15D2E"/>
    <w:rsid w:val="00B15D94"/>
    <w:rsid w:val="00B161B2"/>
    <w:rsid w:val="00B167D2"/>
    <w:rsid w:val="00B16B4D"/>
    <w:rsid w:val="00B17318"/>
    <w:rsid w:val="00B17368"/>
    <w:rsid w:val="00B17BDE"/>
    <w:rsid w:val="00B17D82"/>
    <w:rsid w:val="00B20554"/>
    <w:rsid w:val="00B20A5A"/>
    <w:rsid w:val="00B20B95"/>
    <w:rsid w:val="00B20C47"/>
    <w:rsid w:val="00B2137F"/>
    <w:rsid w:val="00B21712"/>
    <w:rsid w:val="00B218CA"/>
    <w:rsid w:val="00B21934"/>
    <w:rsid w:val="00B21C18"/>
    <w:rsid w:val="00B224F3"/>
    <w:rsid w:val="00B22DF3"/>
    <w:rsid w:val="00B22E8B"/>
    <w:rsid w:val="00B22FA6"/>
    <w:rsid w:val="00B2413E"/>
    <w:rsid w:val="00B247F7"/>
    <w:rsid w:val="00B24CBF"/>
    <w:rsid w:val="00B25733"/>
    <w:rsid w:val="00B25E58"/>
    <w:rsid w:val="00B2649D"/>
    <w:rsid w:val="00B26871"/>
    <w:rsid w:val="00B268D8"/>
    <w:rsid w:val="00B27578"/>
    <w:rsid w:val="00B27A2D"/>
    <w:rsid w:val="00B27E1A"/>
    <w:rsid w:val="00B30FD4"/>
    <w:rsid w:val="00B313BF"/>
    <w:rsid w:val="00B313C0"/>
    <w:rsid w:val="00B31436"/>
    <w:rsid w:val="00B31B07"/>
    <w:rsid w:val="00B3205E"/>
    <w:rsid w:val="00B32865"/>
    <w:rsid w:val="00B34109"/>
    <w:rsid w:val="00B346F2"/>
    <w:rsid w:val="00B34ED2"/>
    <w:rsid w:val="00B352A8"/>
    <w:rsid w:val="00B35307"/>
    <w:rsid w:val="00B353AE"/>
    <w:rsid w:val="00B35514"/>
    <w:rsid w:val="00B359B1"/>
    <w:rsid w:val="00B360C5"/>
    <w:rsid w:val="00B3660B"/>
    <w:rsid w:val="00B36A7F"/>
    <w:rsid w:val="00B37222"/>
    <w:rsid w:val="00B375C8"/>
    <w:rsid w:val="00B3760C"/>
    <w:rsid w:val="00B376D6"/>
    <w:rsid w:val="00B37B9C"/>
    <w:rsid w:val="00B37C22"/>
    <w:rsid w:val="00B37CC1"/>
    <w:rsid w:val="00B4050B"/>
    <w:rsid w:val="00B409E9"/>
    <w:rsid w:val="00B40F4D"/>
    <w:rsid w:val="00B4171A"/>
    <w:rsid w:val="00B4253D"/>
    <w:rsid w:val="00B425A3"/>
    <w:rsid w:val="00B427D2"/>
    <w:rsid w:val="00B42B2F"/>
    <w:rsid w:val="00B42E14"/>
    <w:rsid w:val="00B42E76"/>
    <w:rsid w:val="00B4326A"/>
    <w:rsid w:val="00B4347B"/>
    <w:rsid w:val="00B440D2"/>
    <w:rsid w:val="00B4492B"/>
    <w:rsid w:val="00B44AF9"/>
    <w:rsid w:val="00B44FE1"/>
    <w:rsid w:val="00B45115"/>
    <w:rsid w:val="00B4562E"/>
    <w:rsid w:val="00B45663"/>
    <w:rsid w:val="00B46BB7"/>
    <w:rsid w:val="00B46EB5"/>
    <w:rsid w:val="00B47230"/>
    <w:rsid w:val="00B47573"/>
    <w:rsid w:val="00B50DF9"/>
    <w:rsid w:val="00B5152F"/>
    <w:rsid w:val="00B51691"/>
    <w:rsid w:val="00B51834"/>
    <w:rsid w:val="00B52023"/>
    <w:rsid w:val="00B52793"/>
    <w:rsid w:val="00B52993"/>
    <w:rsid w:val="00B52B2A"/>
    <w:rsid w:val="00B53735"/>
    <w:rsid w:val="00B53A32"/>
    <w:rsid w:val="00B53BB7"/>
    <w:rsid w:val="00B54A3C"/>
    <w:rsid w:val="00B54CF8"/>
    <w:rsid w:val="00B556F8"/>
    <w:rsid w:val="00B55D43"/>
    <w:rsid w:val="00B55DDE"/>
    <w:rsid w:val="00B56582"/>
    <w:rsid w:val="00B56E80"/>
    <w:rsid w:val="00B56ED9"/>
    <w:rsid w:val="00B5717F"/>
    <w:rsid w:val="00B573A7"/>
    <w:rsid w:val="00B579C8"/>
    <w:rsid w:val="00B57CC4"/>
    <w:rsid w:val="00B60B7D"/>
    <w:rsid w:val="00B60F3E"/>
    <w:rsid w:val="00B6105D"/>
    <w:rsid w:val="00B614A7"/>
    <w:rsid w:val="00B61D19"/>
    <w:rsid w:val="00B61DE5"/>
    <w:rsid w:val="00B622FD"/>
    <w:rsid w:val="00B6259F"/>
    <w:rsid w:val="00B625FC"/>
    <w:rsid w:val="00B626CE"/>
    <w:rsid w:val="00B629E2"/>
    <w:rsid w:val="00B62A07"/>
    <w:rsid w:val="00B62BC0"/>
    <w:rsid w:val="00B62EFF"/>
    <w:rsid w:val="00B633A1"/>
    <w:rsid w:val="00B63645"/>
    <w:rsid w:val="00B63BC7"/>
    <w:rsid w:val="00B63E64"/>
    <w:rsid w:val="00B63FA6"/>
    <w:rsid w:val="00B6524E"/>
    <w:rsid w:val="00B65A0A"/>
    <w:rsid w:val="00B65FF2"/>
    <w:rsid w:val="00B6676C"/>
    <w:rsid w:val="00B6693F"/>
    <w:rsid w:val="00B66A3E"/>
    <w:rsid w:val="00B66FFB"/>
    <w:rsid w:val="00B67904"/>
    <w:rsid w:val="00B67E97"/>
    <w:rsid w:val="00B701EB"/>
    <w:rsid w:val="00B705CC"/>
    <w:rsid w:val="00B70C2D"/>
    <w:rsid w:val="00B70EC2"/>
    <w:rsid w:val="00B70F3B"/>
    <w:rsid w:val="00B715FB"/>
    <w:rsid w:val="00B71662"/>
    <w:rsid w:val="00B71CB5"/>
    <w:rsid w:val="00B725FE"/>
    <w:rsid w:val="00B726FD"/>
    <w:rsid w:val="00B72E7E"/>
    <w:rsid w:val="00B73551"/>
    <w:rsid w:val="00B73DB1"/>
    <w:rsid w:val="00B74272"/>
    <w:rsid w:val="00B748E2"/>
    <w:rsid w:val="00B74FA8"/>
    <w:rsid w:val="00B7556E"/>
    <w:rsid w:val="00B7602B"/>
    <w:rsid w:val="00B7657A"/>
    <w:rsid w:val="00B76B95"/>
    <w:rsid w:val="00B8024A"/>
    <w:rsid w:val="00B803A4"/>
    <w:rsid w:val="00B8059F"/>
    <w:rsid w:val="00B80765"/>
    <w:rsid w:val="00B80D5E"/>
    <w:rsid w:val="00B80DD4"/>
    <w:rsid w:val="00B80E87"/>
    <w:rsid w:val="00B812FA"/>
    <w:rsid w:val="00B819C9"/>
    <w:rsid w:val="00B82130"/>
    <w:rsid w:val="00B8236B"/>
    <w:rsid w:val="00B82869"/>
    <w:rsid w:val="00B82CB7"/>
    <w:rsid w:val="00B82FDE"/>
    <w:rsid w:val="00B83101"/>
    <w:rsid w:val="00B837A5"/>
    <w:rsid w:val="00B838EB"/>
    <w:rsid w:val="00B83E26"/>
    <w:rsid w:val="00B850F6"/>
    <w:rsid w:val="00B85C16"/>
    <w:rsid w:val="00B86214"/>
    <w:rsid w:val="00B86339"/>
    <w:rsid w:val="00B865E8"/>
    <w:rsid w:val="00B86BB0"/>
    <w:rsid w:val="00B875AD"/>
    <w:rsid w:val="00B878FD"/>
    <w:rsid w:val="00B87B82"/>
    <w:rsid w:val="00B90758"/>
    <w:rsid w:val="00B909C5"/>
    <w:rsid w:val="00B90D4C"/>
    <w:rsid w:val="00B9160B"/>
    <w:rsid w:val="00B920D9"/>
    <w:rsid w:val="00B92A9A"/>
    <w:rsid w:val="00B92DF0"/>
    <w:rsid w:val="00B9325E"/>
    <w:rsid w:val="00B93730"/>
    <w:rsid w:val="00B939AE"/>
    <w:rsid w:val="00B93FDA"/>
    <w:rsid w:val="00B9443C"/>
    <w:rsid w:val="00B94935"/>
    <w:rsid w:val="00B94DEB"/>
    <w:rsid w:val="00B9574D"/>
    <w:rsid w:val="00B95B6A"/>
    <w:rsid w:val="00B95B79"/>
    <w:rsid w:val="00B963DF"/>
    <w:rsid w:val="00B96E23"/>
    <w:rsid w:val="00B973DE"/>
    <w:rsid w:val="00B9769F"/>
    <w:rsid w:val="00B97F5F"/>
    <w:rsid w:val="00BA0060"/>
    <w:rsid w:val="00BA0843"/>
    <w:rsid w:val="00BA094E"/>
    <w:rsid w:val="00BA0951"/>
    <w:rsid w:val="00BA0AEC"/>
    <w:rsid w:val="00BA17B4"/>
    <w:rsid w:val="00BA1960"/>
    <w:rsid w:val="00BA22BC"/>
    <w:rsid w:val="00BA2680"/>
    <w:rsid w:val="00BA26E6"/>
    <w:rsid w:val="00BA2B33"/>
    <w:rsid w:val="00BA2E49"/>
    <w:rsid w:val="00BA4672"/>
    <w:rsid w:val="00BA4DD6"/>
    <w:rsid w:val="00BA522C"/>
    <w:rsid w:val="00BA5820"/>
    <w:rsid w:val="00BA5855"/>
    <w:rsid w:val="00BA6139"/>
    <w:rsid w:val="00BA6322"/>
    <w:rsid w:val="00BA64DB"/>
    <w:rsid w:val="00BA6522"/>
    <w:rsid w:val="00BA6595"/>
    <w:rsid w:val="00BA694B"/>
    <w:rsid w:val="00BA6C70"/>
    <w:rsid w:val="00BA714F"/>
    <w:rsid w:val="00BA7205"/>
    <w:rsid w:val="00BA7386"/>
    <w:rsid w:val="00BA7B34"/>
    <w:rsid w:val="00BB00A3"/>
    <w:rsid w:val="00BB0944"/>
    <w:rsid w:val="00BB0F2D"/>
    <w:rsid w:val="00BB1856"/>
    <w:rsid w:val="00BB33FE"/>
    <w:rsid w:val="00BB3E53"/>
    <w:rsid w:val="00BB41FB"/>
    <w:rsid w:val="00BB4E24"/>
    <w:rsid w:val="00BB50B2"/>
    <w:rsid w:val="00BB5BC5"/>
    <w:rsid w:val="00BB5C07"/>
    <w:rsid w:val="00BB5E4F"/>
    <w:rsid w:val="00BB610D"/>
    <w:rsid w:val="00BB6C0B"/>
    <w:rsid w:val="00BB6ED6"/>
    <w:rsid w:val="00BB6F0A"/>
    <w:rsid w:val="00BB7060"/>
    <w:rsid w:val="00BB73F6"/>
    <w:rsid w:val="00BB7657"/>
    <w:rsid w:val="00BB7F42"/>
    <w:rsid w:val="00BC0025"/>
    <w:rsid w:val="00BC00E4"/>
    <w:rsid w:val="00BC036B"/>
    <w:rsid w:val="00BC0865"/>
    <w:rsid w:val="00BC0CE1"/>
    <w:rsid w:val="00BC1270"/>
    <w:rsid w:val="00BC17A0"/>
    <w:rsid w:val="00BC1EE1"/>
    <w:rsid w:val="00BC2149"/>
    <w:rsid w:val="00BC2532"/>
    <w:rsid w:val="00BC2DE2"/>
    <w:rsid w:val="00BC2E05"/>
    <w:rsid w:val="00BC4774"/>
    <w:rsid w:val="00BC49AF"/>
    <w:rsid w:val="00BC5453"/>
    <w:rsid w:val="00BC5DD1"/>
    <w:rsid w:val="00BC5DEC"/>
    <w:rsid w:val="00BC635D"/>
    <w:rsid w:val="00BC66CC"/>
    <w:rsid w:val="00BC697B"/>
    <w:rsid w:val="00BC705F"/>
    <w:rsid w:val="00BC7221"/>
    <w:rsid w:val="00BC744E"/>
    <w:rsid w:val="00BC77A9"/>
    <w:rsid w:val="00BD14D6"/>
    <w:rsid w:val="00BD1A74"/>
    <w:rsid w:val="00BD1AF6"/>
    <w:rsid w:val="00BD1EAE"/>
    <w:rsid w:val="00BD300C"/>
    <w:rsid w:val="00BD3778"/>
    <w:rsid w:val="00BD384F"/>
    <w:rsid w:val="00BD46C8"/>
    <w:rsid w:val="00BD4C23"/>
    <w:rsid w:val="00BD5D4E"/>
    <w:rsid w:val="00BD65B3"/>
    <w:rsid w:val="00BD67EB"/>
    <w:rsid w:val="00BD6AE4"/>
    <w:rsid w:val="00BD6F6E"/>
    <w:rsid w:val="00BD7621"/>
    <w:rsid w:val="00BD7BDC"/>
    <w:rsid w:val="00BD7C89"/>
    <w:rsid w:val="00BD7E6E"/>
    <w:rsid w:val="00BE085F"/>
    <w:rsid w:val="00BE0FC0"/>
    <w:rsid w:val="00BE0FC4"/>
    <w:rsid w:val="00BE2894"/>
    <w:rsid w:val="00BE317A"/>
    <w:rsid w:val="00BE3554"/>
    <w:rsid w:val="00BE3A1B"/>
    <w:rsid w:val="00BE3B02"/>
    <w:rsid w:val="00BE3CE5"/>
    <w:rsid w:val="00BE4343"/>
    <w:rsid w:val="00BE4650"/>
    <w:rsid w:val="00BE474D"/>
    <w:rsid w:val="00BE4992"/>
    <w:rsid w:val="00BE4ADB"/>
    <w:rsid w:val="00BE5077"/>
    <w:rsid w:val="00BE50AC"/>
    <w:rsid w:val="00BE515F"/>
    <w:rsid w:val="00BE5838"/>
    <w:rsid w:val="00BE71AF"/>
    <w:rsid w:val="00BE745B"/>
    <w:rsid w:val="00BE7FCF"/>
    <w:rsid w:val="00BF0EDB"/>
    <w:rsid w:val="00BF14C0"/>
    <w:rsid w:val="00BF1503"/>
    <w:rsid w:val="00BF19BC"/>
    <w:rsid w:val="00BF1E0C"/>
    <w:rsid w:val="00BF2214"/>
    <w:rsid w:val="00BF2265"/>
    <w:rsid w:val="00BF22AC"/>
    <w:rsid w:val="00BF37C6"/>
    <w:rsid w:val="00BF38ED"/>
    <w:rsid w:val="00BF4EC3"/>
    <w:rsid w:val="00BF55F7"/>
    <w:rsid w:val="00BF5D56"/>
    <w:rsid w:val="00BF5DC0"/>
    <w:rsid w:val="00BF677B"/>
    <w:rsid w:val="00BF7461"/>
    <w:rsid w:val="00BF7C0E"/>
    <w:rsid w:val="00BF7E5A"/>
    <w:rsid w:val="00C00392"/>
    <w:rsid w:val="00C01E25"/>
    <w:rsid w:val="00C01EF8"/>
    <w:rsid w:val="00C02BBD"/>
    <w:rsid w:val="00C02C36"/>
    <w:rsid w:val="00C02CAA"/>
    <w:rsid w:val="00C02D86"/>
    <w:rsid w:val="00C03427"/>
    <w:rsid w:val="00C03D96"/>
    <w:rsid w:val="00C04D9F"/>
    <w:rsid w:val="00C057ED"/>
    <w:rsid w:val="00C06200"/>
    <w:rsid w:val="00C0683B"/>
    <w:rsid w:val="00C06E21"/>
    <w:rsid w:val="00C0750D"/>
    <w:rsid w:val="00C0788A"/>
    <w:rsid w:val="00C0795E"/>
    <w:rsid w:val="00C07C51"/>
    <w:rsid w:val="00C07CB0"/>
    <w:rsid w:val="00C102E6"/>
    <w:rsid w:val="00C10451"/>
    <w:rsid w:val="00C108E1"/>
    <w:rsid w:val="00C10A23"/>
    <w:rsid w:val="00C11294"/>
    <w:rsid w:val="00C113D5"/>
    <w:rsid w:val="00C11604"/>
    <w:rsid w:val="00C11B84"/>
    <w:rsid w:val="00C12208"/>
    <w:rsid w:val="00C12863"/>
    <w:rsid w:val="00C139B4"/>
    <w:rsid w:val="00C13AD1"/>
    <w:rsid w:val="00C149F1"/>
    <w:rsid w:val="00C14ACB"/>
    <w:rsid w:val="00C14FFB"/>
    <w:rsid w:val="00C151DB"/>
    <w:rsid w:val="00C15546"/>
    <w:rsid w:val="00C155B7"/>
    <w:rsid w:val="00C15B27"/>
    <w:rsid w:val="00C15D34"/>
    <w:rsid w:val="00C16299"/>
    <w:rsid w:val="00C162DF"/>
    <w:rsid w:val="00C166AD"/>
    <w:rsid w:val="00C167D6"/>
    <w:rsid w:val="00C16852"/>
    <w:rsid w:val="00C16DCA"/>
    <w:rsid w:val="00C171C6"/>
    <w:rsid w:val="00C17B7A"/>
    <w:rsid w:val="00C17F00"/>
    <w:rsid w:val="00C202AD"/>
    <w:rsid w:val="00C205C0"/>
    <w:rsid w:val="00C20C47"/>
    <w:rsid w:val="00C21A28"/>
    <w:rsid w:val="00C22B19"/>
    <w:rsid w:val="00C230EB"/>
    <w:rsid w:val="00C23A45"/>
    <w:rsid w:val="00C23B6F"/>
    <w:rsid w:val="00C24759"/>
    <w:rsid w:val="00C24A03"/>
    <w:rsid w:val="00C24BD0"/>
    <w:rsid w:val="00C250C4"/>
    <w:rsid w:val="00C25151"/>
    <w:rsid w:val="00C251B1"/>
    <w:rsid w:val="00C253A5"/>
    <w:rsid w:val="00C2540B"/>
    <w:rsid w:val="00C25A31"/>
    <w:rsid w:val="00C26C85"/>
    <w:rsid w:val="00C26E87"/>
    <w:rsid w:val="00C271BA"/>
    <w:rsid w:val="00C2732D"/>
    <w:rsid w:val="00C304EB"/>
    <w:rsid w:val="00C30611"/>
    <w:rsid w:val="00C30633"/>
    <w:rsid w:val="00C30AEB"/>
    <w:rsid w:val="00C30F22"/>
    <w:rsid w:val="00C31ABD"/>
    <w:rsid w:val="00C31B6F"/>
    <w:rsid w:val="00C31E10"/>
    <w:rsid w:val="00C32071"/>
    <w:rsid w:val="00C320B1"/>
    <w:rsid w:val="00C3239B"/>
    <w:rsid w:val="00C323B9"/>
    <w:rsid w:val="00C32B00"/>
    <w:rsid w:val="00C32DBB"/>
    <w:rsid w:val="00C3397B"/>
    <w:rsid w:val="00C33E6B"/>
    <w:rsid w:val="00C33ED0"/>
    <w:rsid w:val="00C3411C"/>
    <w:rsid w:val="00C345E5"/>
    <w:rsid w:val="00C34891"/>
    <w:rsid w:val="00C34FC6"/>
    <w:rsid w:val="00C35EF0"/>
    <w:rsid w:val="00C36804"/>
    <w:rsid w:val="00C36F36"/>
    <w:rsid w:val="00C372E0"/>
    <w:rsid w:val="00C378CC"/>
    <w:rsid w:val="00C37CA6"/>
    <w:rsid w:val="00C400A3"/>
    <w:rsid w:val="00C400F4"/>
    <w:rsid w:val="00C403DD"/>
    <w:rsid w:val="00C4071E"/>
    <w:rsid w:val="00C40B06"/>
    <w:rsid w:val="00C41333"/>
    <w:rsid w:val="00C41893"/>
    <w:rsid w:val="00C41C01"/>
    <w:rsid w:val="00C41F44"/>
    <w:rsid w:val="00C422F7"/>
    <w:rsid w:val="00C42BCE"/>
    <w:rsid w:val="00C42E0D"/>
    <w:rsid w:val="00C43349"/>
    <w:rsid w:val="00C4392D"/>
    <w:rsid w:val="00C43CB6"/>
    <w:rsid w:val="00C43F61"/>
    <w:rsid w:val="00C43F6F"/>
    <w:rsid w:val="00C444CB"/>
    <w:rsid w:val="00C447FC"/>
    <w:rsid w:val="00C45A03"/>
    <w:rsid w:val="00C4605C"/>
    <w:rsid w:val="00C46CB8"/>
    <w:rsid w:val="00C46D02"/>
    <w:rsid w:val="00C502A0"/>
    <w:rsid w:val="00C5078E"/>
    <w:rsid w:val="00C50EF6"/>
    <w:rsid w:val="00C5153A"/>
    <w:rsid w:val="00C51DC3"/>
    <w:rsid w:val="00C51DCB"/>
    <w:rsid w:val="00C52181"/>
    <w:rsid w:val="00C52C59"/>
    <w:rsid w:val="00C5396A"/>
    <w:rsid w:val="00C53B56"/>
    <w:rsid w:val="00C543B7"/>
    <w:rsid w:val="00C547E7"/>
    <w:rsid w:val="00C552D4"/>
    <w:rsid w:val="00C55818"/>
    <w:rsid w:val="00C55904"/>
    <w:rsid w:val="00C55B7C"/>
    <w:rsid w:val="00C55B81"/>
    <w:rsid w:val="00C56283"/>
    <w:rsid w:val="00C568ED"/>
    <w:rsid w:val="00C569E6"/>
    <w:rsid w:val="00C56AA1"/>
    <w:rsid w:val="00C574BF"/>
    <w:rsid w:val="00C57BE4"/>
    <w:rsid w:val="00C57D8C"/>
    <w:rsid w:val="00C6074E"/>
    <w:rsid w:val="00C608E7"/>
    <w:rsid w:val="00C60B99"/>
    <w:rsid w:val="00C60BB5"/>
    <w:rsid w:val="00C6103F"/>
    <w:rsid w:val="00C61641"/>
    <w:rsid w:val="00C6236D"/>
    <w:rsid w:val="00C6272D"/>
    <w:rsid w:val="00C62A73"/>
    <w:rsid w:val="00C630BE"/>
    <w:rsid w:val="00C630F9"/>
    <w:rsid w:val="00C6358B"/>
    <w:rsid w:val="00C640A8"/>
    <w:rsid w:val="00C644DD"/>
    <w:rsid w:val="00C64E62"/>
    <w:rsid w:val="00C651FA"/>
    <w:rsid w:val="00C66066"/>
    <w:rsid w:val="00C6650D"/>
    <w:rsid w:val="00C66D15"/>
    <w:rsid w:val="00C672C2"/>
    <w:rsid w:val="00C67A98"/>
    <w:rsid w:val="00C70541"/>
    <w:rsid w:val="00C708ED"/>
    <w:rsid w:val="00C70E06"/>
    <w:rsid w:val="00C71A2A"/>
    <w:rsid w:val="00C72E13"/>
    <w:rsid w:val="00C72F5C"/>
    <w:rsid w:val="00C73060"/>
    <w:rsid w:val="00C731AF"/>
    <w:rsid w:val="00C73EF2"/>
    <w:rsid w:val="00C740E0"/>
    <w:rsid w:val="00C7418E"/>
    <w:rsid w:val="00C7419C"/>
    <w:rsid w:val="00C7557D"/>
    <w:rsid w:val="00C75D0E"/>
    <w:rsid w:val="00C75FA2"/>
    <w:rsid w:val="00C76D9F"/>
    <w:rsid w:val="00C774B7"/>
    <w:rsid w:val="00C774F9"/>
    <w:rsid w:val="00C77D08"/>
    <w:rsid w:val="00C77E98"/>
    <w:rsid w:val="00C77F79"/>
    <w:rsid w:val="00C804A1"/>
    <w:rsid w:val="00C8123B"/>
    <w:rsid w:val="00C8133C"/>
    <w:rsid w:val="00C81355"/>
    <w:rsid w:val="00C813DA"/>
    <w:rsid w:val="00C81610"/>
    <w:rsid w:val="00C8186B"/>
    <w:rsid w:val="00C82135"/>
    <w:rsid w:val="00C82398"/>
    <w:rsid w:val="00C82506"/>
    <w:rsid w:val="00C8259C"/>
    <w:rsid w:val="00C83184"/>
    <w:rsid w:val="00C832D4"/>
    <w:rsid w:val="00C83A23"/>
    <w:rsid w:val="00C83E22"/>
    <w:rsid w:val="00C85185"/>
    <w:rsid w:val="00C85884"/>
    <w:rsid w:val="00C85E53"/>
    <w:rsid w:val="00C861A1"/>
    <w:rsid w:val="00C8625A"/>
    <w:rsid w:val="00C86994"/>
    <w:rsid w:val="00C86C01"/>
    <w:rsid w:val="00C86D6B"/>
    <w:rsid w:val="00C86E60"/>
    <w:rsid w:val="00C86F11"/>
    <w:rsid w:val="00C87034"/>
    <w:rsid w:val="00C874B7"/>
    <w:rsid w:val="00C878D9"/>
    <w:rsid w:val="00C87F20"/>
    <w:rsid w:val="00C90252"/>
    <w:rsid w:val="00C90515"/>
    <w:rsid w:val="00C9058E"/>
    <w:rsid w:val="00C90A50"/>
    <w:rsid w:val="00C90D4A"/>
    <w:rsid w:val="00C9104E"/>
    <w:rsid w:val="00C91C5B"/>
    <w:rsid w:val="00C91D2C"/>
    <w:rsid w:val="00C91D86"/>
    <w:rsid w:val="00C91E9E"/>
    <w:rsid w:val="00C92B51"/>
    <w:rsid w:val="00C932A8"/>
    <w:rsid w:val="00C932DA"/>
    <w:rsid w:val="00C9390C"/>
    <w:rsid w:val="00C93974"/>
    <w:rsid w:val="00C93EA2"/>
    <w:rsid w:val="00C94190"/>
    <w:rsid w:val="00C94BBB"/>
    <w:rsid w:val="00C94E83"/>
    <w:rsid w:val="00C953BC"/>
    <w:rsid w:val="00C95714"/>
    <w:rsid w:val="00C95F66"/>
    <w:rsid w:val="00C960A1"/>
    <w:rsid w:val="00C9614B"/>
    <w:rsid w:val="00C961F1"/>
    <w:rsid w:val="00C963AB"/>
    <w:rsid w:val="00C964C2"/>
    <w:rsid w:val="00C968AE"/>
    <w:rsid w:val="00C96947"/>
    <w:rsid w:val="00C96ED8"/>
    <w:rsid w:val="00C97A5F"/>
    <w:rsid w:val="00CA02A5"/>
    <w:rsid w:val="00CA04BB"/>
    <w:rsid w:val="00CA0AB5"/>
    <w:rsid w:val="00CA10C6"/>
    <w:rsid w:val="00CA123D"/>
    <w:rsid w:val="00CA1F3C"/>
    <w:rsid w:val="00CA250C"/>
    <w:rsid w:val="00CA2ED2"/>
    <w:rsid w:val="00CA37A7"/>
    <w:rsid w:val="00CA3B23"/>
    <w:rsid w:val="00CA3BE9"/>
    <w:rsid w:val="00CA4755"/>
    <w:rsid w:val="00CA4E13"/>
    <w:rsid w:val="00CA50F3"/>
    <w:rsid w:val="00CA5375"/>
    <w:rsid w:val="00CA551B"/>
    <w:rsid w:val="00CA5533"/>
    <w:rsid w:val="00CA5A80"/>
    <w:rsid w:val="00CA5F6D"/>
    <w:rsid w:val="00CA604E"/>
    <w:rsid w:val="00CA60C6"/>
    <w:rsid w:val="00CA6145"/>
    <w:rsid w:val="00CA653D"/>
    <w:rsid w:val="00CA6D9C"/>
    <w:rsid w:val="00CA7398"/>
    <w:rsid w:val="00CA7B35"/>
    <w:rsid w:val="00CA7B96"/>
    <w:rsid w:val="00CB0CB1"/>
    <w:rsid w:val="00CB10E1"/>
    <w:rsid w:val="00CB11AB"/>
    <w:rsid w:val="00CB1358"/>
    <w:rsid w:val="00CB161A"/>
    <w:rsid w:val="00CB1722"/>
    <w:rsid w:val="00CB1961"/>
    <w:rsid w:val="00CB1988"/>
    <w:rsid w:val="00CB1EA2"/>
    <w:rsid w:val="00CB24D2"/>
    <w:rsid w:val="00CB2AC2"/>
    <w:rsid w:val="00CB301D"/>
    <w:rsid w:val="00CB3F71"/>
    <w:rsid w:val="00CB4024"/>
    <w:rsid w:val="00CB4DD6"/>
    <w:rsid w:val="00CB4F25"/>
    <w:rsid w:val="00CB51AF"/>
    <w:rsid w:val="00CB5891"/>
    <w:rsid w:val="00CB626D"/>
    <w:rsid w:val="00CB6583"/>
    <w:rsid w:val="00CB6DA3"/>
    <w:rsid w:val="00CB754C"/>
    <w:rsid w:val="00CB7B88"/>
    <w:rsid w:val="00CB7E7B"/>
    <w:rsid w:val="00CC06CF"/>
    <w:rsid w:val="00CC06FE"/>
    <w:rsid w:val="00CC0804"/>
    <w:rsid w:val="00CC0813"/>
    <w:rsid w:val="00CC1E90"/>
    <w:rsid w:val="00CC20DD"/>
    <w:rsid w:val="00CC29B4"/>
    <w:rsid w:val="00CC2B50"/>
    <w:rsid w:val="00CC2DCC"/>
    <w:rsid w:val="00CC31FA"/>
    <w:rsid w:val="00CC36AB"/>
    <w:rsid w:val="00CC39F7"/>
    <w:rsid w:val="00CC3ABE"/>
    <w:rsid w:val="00CC42DB"/>
    <w:rsid w:val="00CC42E9"/>
    <w:rsid w:val="00CC48B8"/>
    <w:rsid w:val="00CC4F3A"/>
    <w:rsid w:val="00CC5A2A"/>
    <w:rsid w:val="00CC5A86"/>
    <w:rsid w:val="00CC6673"/>
    <w:rsid w:val="00CC6DC5"/>
    <w:rsid w:val="00CC7478"/>
    <w:rsid w:val="00CC78DE"/>
    <w:rsid w:val="00CD0142"/>
    <w:rsid w:val="00CD0E49"/>
    <w:rsid w:val="00CD1D53"/>
    <w:rsid w:val="00CD20C9"/>
    <w:rsid w:val="00CD2225"/>
    <w:rsid w:val="00CD4E78"/>
    <w:rsid w:val="00CD54BB"/>
    <w:rsid w:val="00CD5CA1"/>
    <w:rsid w:val="00CD5DCD"/>
    <w:rsid w:val="00CD5F5F"/>
    <w:rsid w:val="00CD6315"/>
    <w:rsid w:val="00CD642C"/>
    <w:rsid w:val="00CD6AF3"/>
    <w:rsid w:val="00CD6E8A"/>
    <w:rsid w:val="00CD6ECD"/>
    <w:rsid w:val="00CD7591"/>
    <w:rsid w:val="00CE0B96"/>
    <w:rsid w:val="00CE0DFF"/>
    <w:rsid w:val="00CE10D6"/>
    <w:rsid w:val="00CE1119"/>
    <w:rsid w:val="00CE22A8"/>
    <w:rsid w:val="00CE23C9"/>
    <w:rsid w:val="00CE243D"/>
    <w:rsid w:val="00CE2504"/>
    <w:rsid w:val="00CE2C5E"/>
    <w:rsid w:val="00CE2FBA"/>
    <w:rsid w:val="00CE2FD0"/>
    <w:rsid w:val="00CE2FFD"/>
    <w:rsid w:val="00CE365C"/>
    <w:rsid w:val="00CE38CB"/>
    <w:rsid w:val="00CE3AA3"/>
    <w:rsid w:val="00CE40E9"/>
    <w:rsid w:val="00CE42CA"/>
    <w:rsid w:val="00CE4981"/>
    <w:rsid w:val="00CF0B0B"/>
    <w:rsid w:val="00CF11B6"/>
    <w:rsid w:val="00CF232B"/>
    <w:rsid w:val="00CF24B9"/>
    <w:rsid w:val="00CF3125"/>
    <w:rsid w:val="00CF3DCC"/>
    <w:rsid w:val="00CF3DE0"/>
    <w:rsid w:val="00CF3EAC"/>
    <w:rsid w:val="00CF3F77"/>
    <w:rsid w:val="00CF4863"/>
    <w:rsid w:val="00CF4E6E"/>
    <w:rsid w:val="00CF51B2"/>
    <w:rsid w:val="00CF5634"/>
    <w:rsid w:val="00CF5ABF"/>
    <w:rsid w:val="00CF5AC2"/>
    <w:rsid w:val="00CF63F8"/>
    <w:rsid w:val="00CF66B8"/>
    <w:rsid w:val="00CF6C2F"/>
    <w:rsid w:val="00CF6C5F"/>
    <w:rsid w:val="00CF6DD3"/>
    <w:rsid w:val="00CF70A9"/>
    <w:rsid w:val="00CF714E"/>
    <w:rsid w:val="00CF7933"/>
    <w:rsid w:val="00D00663"/>
    <w:rsid w:val="00D00876"/>
    <w:rsid w:val="00D00B75"/>
    <w:rsid w:val="00D00B9E"/>
    <w:rsid w:val="00D012F3"/>
    <w:rsid w:val="00D0160B"/>
    <w:rsid w:val="00D025A7"/>
    <w:rsid w:val="00D0283F"/>
    <w:rsid w:val="00D02E97"/>
    <w:rsid w:val="00D03701"/>
    <w:rsid w:val="00D03E96"/>
    <w:rsid w:val="00D03EA2"/>
    <w:rsid w:val="00D046C4"/>
    <w:rsid w:val="00D04920"/>
    <w:rsid w:val="00D04FD7"/>
    <w:rsid w:val="00D07189"/>
    <w:rsid w:val="00D074D1"/>
    <w:rsid w:val="00D10253"/>
    <w:rsid w:val="00D10B06"/>
    <w:rsid w:val="00D10CDD"/>
    <w:rsid w:val="00D11C5C"/>
    <w:rsid w:val="00D12150"/>
    <w:rsid w:val="00D130A7"/>
    <w:rsid w:val="00D13615"/>
    <w:rsid w:val="00D141AD"/>
    <w:rsid w:val="00D15D21"/>
    <w:rsid w:val="00D15F7B"/>
    <w:rsid w:val="00D161D4"/>
    <w:rsid w:val="00D1637A"/>
    <w:rsid w:val="00D16D64"/>
    <w:rsid w:val="00D1709D"/>
    <w:rsid w:val="00D17451"/>
    <w:rsid w:val="00D17863"/>
    <w:rsid w:val="00D17C76"/>
    <w:rsid w:val="00D2087D"/>
    <w:rsid w:val="00D20898"/>
    <w:rsid w:val="00D210E5"/>
    <w:rsid w:val="00D213D6"/>
    <w:rsid w:val="00D223C4"/>
    <w:rsid w:val="00D2257D"/>
    <w:rsid w:val="00D22AC8"/>
    <w:rsid w:val="00D22AEE"/>
    <w:rsid w:val="00D235F9"/>
    <w:rsid w:val="00D23E22"/>
    <w:rsid w:val="00D24AD0"/>
    <w:rsid w:val="00D24E54"/>
    <w:rsid w:val="00D24F32"/>
    <w:rsid w:val="00D25073"/>
    <w:rsid w:val="00D25156"/>
    <w:rsid w:val="00D2612B"/>
    <w:rsid w:val="00D26314"/>
    <w:rsid w:val="00D26DA2"/>
    <w:rsid w:val="00D270C9"/>
    <w:rsid w:val="00D274D5"/>
    <w:rsid w:val="00D274DE"/>
    <w:rsid w:val="00D275F4"/>
    <w:rsid w:val="00D30429"/>
    <w:rsid w:val="00D304D9"/>
    <w:rsid w:val="00D3060E"/>
    <w:rsid w:val="00D30B42"/>
    <w:rsid w:val="00D30BBB"/>
    <w:rsid w:val="00D31081"/>
    <w:rsid w:val="00D318FA"/>
    <w:rsid w:val="00D32257"/>
    <w:rsid w:val="00D33242"/>
    <w:rsid w:val="00D335F0"/>
    <w:rsid w:val="00D33662"/>
    <w:rsid w:val="00D3389B"/>
    <w:rsid w:val="00D33BF0"/>
    <w:rsid w:val="00D33E0C"/>
    <w:rsid w:val="00D33EEC"/>
    <w:rsid w:val="00D34457"/>
    <w:rsid w:val="00D346A3"/>
    <w:rsid w:val="00D34BF3"/>
    <w:rsid w:val="00D358AE"/>
    <w:rsid w:val="00D35D7E"/>
    <w:rsid w:val="00D36156"/>
    <w:rsid w:val="00D362BE"/>
    <w:rsid w:val="00D3733B"/>
    <w:rsid w:val="00D375C6"/>
    <w:rsid w:val="00D37752"/>
    <w:rsid w:val="00D40310"/>
    <w:rsid w:val="00D408B0"/>
    <w:rsid w:val="00D40A75"/>
    <w:rsid w:val="00D40AA7"/>
    <w:rsid w:val="00D414EF"/>
    <w:rsid w:val="00D41950"/>
    <w:rsid w:val="00D42FFD"/>
    <w:rsid w:val="00D438E8"/>
    <w:rsid w:val="00D4498A"/>
    <w:rsid w:val="00D449A2"/>
    <w:rsid w:val="00D44D38"/>
    <w:rsid w:val="00D454CE"/>
    <w:rsid w:val="00D46076"/>
    <w:rsid w:val="00D46368"/>
    <w:rsid w:val="00D46A62"/>
    <w:rsid w:val="00D473B9"/>
    <w:rsid w:val="00D47F2F"/>
    <w:rsid w:val="00D5032F"/>
    <w:rsid w:val="00D5124B"/>
    <w:rsid w:val="00D51365"/>
    <w:rsid w:val="00D51757"/>
    <w:rsid w:val="00D52CE3"/>
    <w:rsid w:val="00D53266"/>
    <w:rsid w:val="00D53401"/>
    <w:rsid w:val="00D53D84"/>
    <w:rsid w:val="00D546A8"/>
    <w:rsid w:val="00D54DD4"/>
    <w:rsid w:val="00D55346"/>
    <w:rsid w:val="00D5581B"/>
    <w:rsid w:val="00D558ED"/>
    <w:rsid w:val="00D568AC"/>
    <w:rsid w:val="00D57506"/>
    <w:rsid w:val="00D57566"/>
    <w:rsid w:val="00D5781D"/>
    <w:rsid w:val="00D57886"/>
    <w:rsid w:val="00D57F0F"/>
    <w:rsid w:val="00D609DE"/>
    <w:rsid w:val="00D6125B"/>
    <w:rsid w:val="00D61552"/>
    <w:rsid w:val="00D61D8D"/>
    <w:rsid w:val="00D624B0"/>
    <w:rsid w:val="00D6299A"/>
    <w:rsid w:val="00D62B89"/>
    <w:rsid w:val="00D62E8B"/>
    <w:rsid w:val="00D6312D"/>
    <w:rsid w:val="00D6384F"/>
    <w:rsid w:val="00D639DE"/>
    <w:rsid w:val="00D63E14"/>
    <w:rsid w:val="00D64362"/>
    <w:rsid w:val="00D64A70"/>
    <w:rsid w:val="00D65037"/>
    <w:rsid w:val="00D65229"/>
    <w:rsid w:val="00D665AD"/>
    <w:rsid w:val="00D668D1"/>
    <w:rsid w:val="00D67302"/>
    <w:rsid w:val="00D67525"/>
    <w:rsid w:val="00D67694"/>
    <w:rsid w:val="00D678BD"/>
    <w:rsid w:val="00D704E6"/>
    <w:rsid w:val="00D71924"/>
    <w:rsid w:val="00D71B2F"/>
    <w:rsid w:val="00D71C89"/>
    <w:rsid w:val="00D723F8"/>
    <w:rsid w:val="00D72D8E"/>
    <w:rsid w:val="00D73508"/>
    <w:rsid w:val="00D7437F"/>
    <w:rsid w:val="00D74B45"/>
    <w:rsid w:val="00D75904"/>
    <w:rsid w:val="00D75DA6"/>
    <w:rsid w:val="00D760B1"/>
    <w:rsid w:val="00D76C29"/>
    <w:rsid w:val="00D76D84"/>
    <w:rsid w:val="00D76EAD"/>
    <w:rsid w:val="00D772D6"/>
    <w:rsid w:val="00D7734E"/>
    <w:rsid w:val="00D77671"/>
    <w:rsid w:val="00D7770F"/>
    <w:rsid w:val="00D77A0B"/>
    <w:rsid w:val="00D77D81"/>
    <w:rsid w:val="00D808F7"/>
    <w:rsid w:val="00D81611"/>
    <w:rsid w:val="00D81AF8"/>
    <w:rsid w:val="00D82068"/>
    <w:rsid w:val="00D820C6"/>
    <w:rsid w:val="00D8287B"/>
    <w:rsid w:val="00D828B3"/>
    <w:rsid w:val="00D828F2"/>
    <w:rsid w:val="00D829FD"/>
    <w:rsid w:val="00D835D4"/>
    <w:rsid w:val="00D835F2"/>
    <w:rsid w:val="00D84516"/>
    <w:rsid w:val="00D845A6"/>
    <w:rsid w:val="00D84F58"/>
    <w:rsid w:val="00D8561F"/>
    <w:rsid w:val="00D86435"/>
    <w:rsid w:val="00D8656B"/>
    <w:rsid w:val="00D86DFF"/>
    <w:rsid w:val="00D86F0D"/>
    <w:rsid w:val="00D8715C"/>
    <w:rsid w:val="00D87403"/>
    <w:rsid w:val="00D900A3"/>
    <w:rsid w:val="00D9010F"/>
    <w:rsid w:val="00D90408"/>
    <w:rsid w:val="00D90BCA"/>
    <w:rsid w:val="00D90CD9"/>
    <w:rsid w:val="00D90E8B"/>
    <w:rsid w:val="00D91243"/>
    <w:rsid w:val="00D91B13"/>
    <w:rsid w:val="00D91BFB"/>
    <w:rsid w:val="00D923CD"/>
    <w:rsid w:val="00D92500"/>
    <w:rsid w:val="00D92895"/>
    <w:rsid w:val="00D93C72"/>
    <w:rsid w:val="00D944D9"/>
    <w:rsid w:val="00D947DD"/>
    <w:rsid w:val="00D94971"/>
    <w:rsid w:val="00D94A8D"/>
    <w:rsid w:val="00D94AAA"/>
    <w:rsid w:val="00D950CA"/>
    <w:rsid w:val="00D95CFE"/>
    <w:rsid w:val="00D96B41"/>
    <w:rsid w:val="00D9755A"/>
    <w:rsid w:val="00DA12C0"/>
    <w:rsid w:val="00DA176E"/>
    <w:rsid w:val="00DA2075"/>
    <w:rsid w:val="00DA2843"/>
    <w:rsid w:val="00DA2844"/>
    <w:rsid w:val="00DA28D9"/>
    <w:rsid w:val="00DA2C06"/>
    <w:rsid w:val="00DA2E15"/>
    <w:rsid w:val="00DA34D8"/>
    <w:rsid w:val="00DA3833"/>
    <w:rsid w:val="00DA3A1B"/>
    <w:rsid w:val="00DA3B84"/>
    <w:rsid w:val="00DA3D69"/>
    <w:rsid w:val="00DA3D99"/>
    <w:rsid w:val="00DA4286"/>
    <w:rsid w:val="00DA429E"/>
    <w:rsid w:val="00DA4B66"/>
    <w:rsid w:val="00DA4F2F"/>
    <w:rsid w:val="00DA5712"/>
    <w:rsid w:val="00DA5925"/>
    <w:rsid w:val="00DA5967"/>
    <w:rsid w:val="00DA5F26"/>
    <w:rsid w:val="00DA5FF7"/>
    <w:rsid w:val="00DA6AAF"/>
    <w:rsid w:val="00DA6AD7"/>
    <w:rsid w:val="00DA6E1E"/>
    <w:rsid w:val="00DA6EF7"/>
    <w:rsid w:val="00DA77C7"/>
    <w:rsid w:val="00DA7BA4"/>
    <w:rsid w:val="00DA7FAA"/>
    <w:rsid w:val="00DB0337"/>
    <w:rsid w:val="00DB060F"/>
    <w:rsid w:val="00DB07B3"/>
    <w:rsid w:val="00DB1773"/>
    <w:rsid w:val="00DB18A3"/>
    <w:rsid w:val="00DB1DFA"/>
    <w:rsid w:val="00DB294A"/>
    <w:rsid w:val="00DB2C50"/>
    <w:rsid w:val="00DB350D"/>
    <w:rsid w:val="00DB3574"/>
    <w:rsid w:val="00DB3E9B"/>
    <w:rsid w:val="00DB425C"/>
    <w:rsid w:val="00DB4775"/>
    <w:rsid w:val="00DB4A13"/>
    <w:rsid w:val="00DB4B87"/>
    <w:rsid w:val="00DB4E0A"/>
    <w:rsid w:val="00DB57AA"/>
    <w:rsid w:val="00DB5CF9"/>
    <w:rsid w:val="00DB6407"/>
    <w:rsid w:val="00DB6624"/>
    <w:rsid w:val="00DB6F3F"/>
    <w:rsid w:val="00DB7037"/>
    <w:rsid w:val="00DB727F"/>
    <w:rsid w:val="00DB7457"/>
    <w:rsid w:val="00DC1232"/>
    <w:rsid w:val="00DC12B6"/>
    <w:rsid w:val="00DC1318"/>
    <w:rsid w:val="00DC1943"/>
    <w:rsid w:val="00DC2432"/>
    <w:rsid w:val="00DC2630"/>
    <w:rsid w:val="00DC2A79"/>
    <w:rsid w:val="00DC32C8"/>
    <w:rsid w:val="00DC3C06"/>
    <w:rsid w:val="00DC42B4"/>
    <w:rsid w:val="00DC5275"/>
    <w:rsid w:val="00DC55EC"/>
    <w:rsid w:val="00DC57E3"/>
    <w:rsid w:val="00DC5963"/>
    <w:rsid w:val="00DC65E1"/>
    <w:rsid w:val="00DC6994"/>
    <w:rsid w:val="00DC6A5A"/>
    <w:rsid w:val="00DC7615"/>
    <w:rsid w:val="00DC772A"/>
    <w:rsid w:val="00DD0B68"/>
    <w:rsid w:val="00DD0E55"/>
    <w:rsid w:val="00DD1AED"/>
    <w:rsid w:val="00DD1E41"/>
    <w:rsid w:val="00DD22F4"/>
    <w:rsid w:val="00DD27C6"/>
    <w:rsid w:val="00DD2EE1"/>
    <w:rsid w:val="00DD3750"/>
    <w:rsid w:val="00DD4413"/>
    <w:rsid w:val="00DD49CA"/>
    <w:rsid w:val="00DD4B22"/>
    <w:rsid w:val="00DD4C8F"/>
    <w:rsid w:val="00DD5233"/>
    <w:rsid w:val="00DD5768"/>
    <w:rsid w:val="00DD5A42"/>
    <w:rsid w:val="00DD611A"/>
    <w:rsid w:val="00DD629B"/>
    <w:rsid w:val="00DD62C1"/>
    <w:rsid w:val="00DD63B3"/>
    <w:rsid w:val="00DD71BF"/>
    <w:rsid w:val="00DD7370"/>
    <w:rsid w:val="00DD7B63"/>
    <w:rsid w:val="00DD7C4D"/>
    <w:rsid w:val="00DE08E3"/>
    <w:rsid w:val="00DE0B08"/>
    <w:rsid w:val="00DE0D16"/>
    <w:rsid w:val="00DE1990"/>
    <w:rsid w:val="00DE1CE2"/>
    <w:rsid w:val="00DE2EFA"/>
    <w:rsid w:val="00DE35A3"/>
    <w:rsid w:val="00DE372B"/>
    <w:rsid w:val="00DE3BB0"/>
    <w:rsid w:val="00DE4848"/>
    <w:rsid w:val="00DE4C1D"/>
    <w:rsid w:val="00DE4C46"/>
    <w:rsid w:val="00DE554A"/>
    <w:rsid w:val="00DE58C5"/>
    <w:rsid w:val="00DE5DCA"/>
    <w:rsid w:val="00DE604B"/>
    <w:rsid w:val="00DE64DE"/>
    <w:rsid w:val="00DE678C"/>
    <w:rsid w:val="00DE6A00"/>
    <w:rsid w:val="00DE6B3A"/>
    <w:rsid w:val="00DE6D28"/>
    <w:rsid w:val="00DE6F27"/>
    <w:rsid w:val="00DE7077"/>
    <w:rsid w:val="00DE7892"/>
    <w:rsid w:val="00DE7D8A"/>
    <w:rsid w:val="00DF0096"/>
    <w:rsid w:val="00DF0434"/>
    <w:rsid w:val="00DF0A50"/>
    <w:rsid w:val="00DF0C91"/>
    <w:rsid w:val="00DF164B"/>
    <w:rsid w:val="00DF1CBE"/>
    <w:rsid w:val="00DF20AA"/>
    <w:rsid w:val="00DF237C"/>
    <w:rsid w:val="00DF26F5"/>
    <w:rsid w:val="00DF2AFE"/>
    <w:rsid w:val="00DF33E1"/>
    <w:rsid w:val="00DF3579"/>
    <w:rsid w:val="00DF3711"/>
    <w:rsid w:val="00DF40BC"/>
    <w:rsid w:val="00DF4274"/>
    <w:rsid w:val="00DF470A"/>
    <w:rsid w:val="00DF499C"/>
    <w:rsid w:val="00DF4B2B"/>
    <w:rsid w:val="00DF4D8C"/>
    <w:rsid w:val="00DF58E9"/>
    <w:rsid w:val="00DF58F0"/>
    <w:rsid w:val="00DF5B90"/>
    <w:rsid w:val="00DF6014"/>
    <w:rsid w:val="00DF6FDF"/>
    <w:rsid w:val="00DF7406"/>
    <w:rsid w:val="00DF748E"/>
    <w:rsid w:val="00E00B18"/>
    <w:rsid w:val="00E00E57"/>
    <w:rsid w:val="00E0121D"/>
    <w:rsid w:val="00E019CF"/>
    <w:rsid w:val="00E01AEF"/>
    <w:rsid w:val="00E01C73"/>
    <w:rsid w:val="00E01FED"/>
    <w:rsid w:val="00E021FB"/>
    <w:rsid w:val="00E0235E"/>
    <w:rsid w:val="00E031AB"/>
    <w:rsid w:val="00E0360F"/>
    <w:rsid w:val="00E03F26"/>
    <w:rsid w:val="00E0418B"/>
    <w:rsid w:val="00E041B4"/>
    <w:rsid w:val="00E043A0"/>
    <w:rsid w:val="00E04DD8"/>
    <w:rsid w:val="00E056B3"/>
    <w:rsid w:val="00E05E86"/>
    <w:rsid w:val="00E06335"/>
    <w:rsid w:val="00E06365"/>
    <w:rsid w:val="00E07129"/>
    <w:rsid w:val="00E07B71"/>
    <w:rsid w:val="00E101D1"/>
    <w:rsid w:val="00E103DE"/>
    <w:rsid w:val="00E10873"/>
    <w:rsid w:val="00E10A21"/>
    <w:rsid w:val="00E114AF"/>
    <w:rsid w:val="00E1189F"/>
    <w:rsid w:val="00E11B43"/>
    <w:rsid w:val="00E12067"/>
    <w:rsid w:val="00E1224F"/>
    <w:rsid w:val="00E12633"/>
    <w:rsid w:val="00E12C77"/>
    <w:rsid w:val="00E133C8"/>
    <w:rsid w:val="00E13A12"/>
    <w:rsid w:val="00E147FB"/>
    <w:rsid w:val="00E14A1F"/>
    <w:rsid w:val="00E14A40"/>
    <w:rsid w:val="00E156DD"/>
    <w:rsid w:val="00E15799"/>
    <w:rsid w:val="00E166E3"/>
    <w:rsid w:val="00E16A3B"/>
    <w:rsid w:val="00E17004"/>
    <w:rsid w:val="00E17190"/>
    <w:rsid w:val="00E17389"/>
    <w:rsid w:val="00E177F4"/>
    <w:rsid w:val="00E17EBE"/>
    <w:rsid w:val="00E20E65"/>
    <w:rsid w:val="00E21FED"/>
    <w:rsid w:val="00E2274C"/>
    <w:rsid w:val="00E237A6"/>
    <w:rsid w:val="00E23891"/>
    <w:rsid w:val="00E2389E"/>
    <w:rsid w:val="00E245AD"/>
    <w:rsid w:val="00E24A6F"/>
    <w:rsid w:val="00E2514C"/>
    <w:rsid w:val="00E25292"/>
    <w:rsid w:val="00E252E0"/>
    <w:rsid w:val="00E25BB5"/>
    <w:rsid w:val="00E25E86"/>
    <w:rsid w:val="00E26198"/>
    <w:rsid w:val="00E26CCD"/>
    <w:rsid w:val="00E271D7"/>
    <w:rsid w:val="00E2736E"/>
    <w:rsid w:val="00E2761B"/>
    <w:rsid w:val="00E27922"/>
    <w:rsid w:val="00E27930"/>
    <w:rsid w:val="00E30099"/>
    <w:rsid w:val="00E306BD"/>
    <w:rsid w:val="00E30F57"/>
    <w:rsid w:val="00E31BD0"/>
    <w:rsid w:val="00E322BC"/>
    <w:rsid w:val="00E32378"/>
    <w:rsid w:val="00E32F0C"/>
    <w:rsid w:val="00E33671"/>
    <w:rsid w:val="00E33A0F"/>
    <w:rsid w:val="00E33FA2"/>
    <w:rsid w:val="00E33FB5"/>
    <w:rsid w:val="00E341D9"/>
    <w:rsid w:val="00E34222"/>
    <w:rsid w:val="00E34517"/>
    <w:rsid w:val="00E345ED"/>
    <w:rsid w:val="00E346EB"/>
    <w:rsid w:val="00E35332"/>
    <w:rsid w:val="00E358AB"/>
    <w:rsid w:val="00E359E4"/>
    <w:rsid w:val="00E35D72"/>
    <w:rsid w:val="00E3609E"/>
    <w:rsid w:val="00E364DD"/>
    <w:rsid w:val="00E36A1F"/>
    <w:rsid w:val="00E37007"/>
    <w:rsid w:val="00E37B4A"/>
    <w:rsid w:val="00E401AE"/>
    <w:rsid w:val="00E401CF"/>
    <w:rsid w:val="00E403ED"/>
    <w:rsid w:val="00E406AF"/>
    <w:rsid w:val="00E40D92"/>
    <w:rsid w:val="00E41642"/>
    <w:rsid w:val="00E4255A"/>
    <w:rsid w:val="00E4293D"/>
    <w:rsid w:val="00E42D62"/>
    <w:rsid w:val="00E43089"/>
    <w:rsid w:val="00E43346"/>
    <w:rsid w:val="00E435AF"/>
    <w:rsid w:val="00E43888"/>
    <w:rsid w:val="00E448D3"/>
    <w:rsid w:val="00E44A43"/>
    <w:rsid w:val="00E44ED4"/>
    <w:rsid w:val="00E455D0"/>
    <w:rsid w:val="00E465BA"/>
    <w:rsid w:val="00E467B8"/>
    <w:rsid w:val="00E477D8"/>
    <w:rsid w:val="00E4785F"/>
    <w:rsid w:val="00E47D3A"/>
    <w:rsid w:val="00E5004B"/>
    <w:rsid w:val="00E501B0"/>
    <w:rsid w:val="00E502DB"/>
    <w:rsid w:val="00E504EA"/>
    <w:rsid w:val="00E506EC"/>
    <w:rsid w:val="00E508A7"/>
    <w:rsid w:val="00E50D20"/>
    <w:rsid w:val="00E51552"/>
    <w:rsid w:val="00E516DB"/>
    <w:rsid w:val="00E51C2F"/>
    <w:rsid w:val="00E51D53"/>
    <w:rsid w:val="00E52FBD"/>
    <w:rsid w:val="00E530EB"/>
    <w:rsid w:val="00E534D4"/>
    <w:rsid w:val="00E53D4B"/>
    <w:rsid w:val="00E54090"/>
    <w:rsid w:val="00E54457"/>
    <w:rsid w:val="00E545F9"/>
    <w:rsid w:val="00E5499E"/>
    <w:rsid w:val="00E54BED"/>
    <w:rsid w:val="00E54DCE"/>
    <w:rsid w:val="00E54E23"/>
    <w:rsid w:val="00E55177"/>
    <w:rsid w:val="00E554DA"/>
    <w:rsid w:val="00E558A5"/>
    <w:rsid w:val="00E56224"/>
    <w:rsid w:val="00E562D9"/>
    <w:rsid w:val="00E56895"/>
    <w:rsid w:val="00E56D88"/>
    <w:rsid w:val="00E57955"/>
    <w:rsid w:val="00E57A74"/>
    <w:rsid w:val="00E602EB"/>
    <w:rsid w:val="00E6064F"/>
    <w:rsid w:val="00E60DEE"/>
    <w:rsid w:val="00E613C8"/>
    <w:rsid w:val="00E62249"/>
    <w:rsid w:val="00E62793"/>
    <w:rsid w:val="00E62C3F"/>
    <w:rsid w:val="00E62C43"/>
    <w:rsid w:val="00E62E79"/>
    <w:rsid w:val="00E6370B"/>
    <w:rsid w:val="00E637FA"/>
    <w:rsid w:val="00E63A75"/>
    <w:rsid w:val="00E63AF6"/>
    <w:rsid w:val="00E63B82"/>
    <w:rsid w:val="00E63DCC"/>
    <w:rsid w:val="00E65A8F"/>
    <w:rsid w:val="00E66097"/>
    <w:rsid w:val="00E66288"/>
    <w:rsid w:val="00E66776"/>
    <w:rsid w:val="00E66B63"/>
    <w:rsid w:val="00E6717B"/>
    <w:rsid w:val="00E6727D"/>
    <w:rsid w:val="00E71965"/>
    <w:rsid w:val="00E71B40"/>
    <w:rsid w:val="00E71F66"/>
    <w:rsid w:val="00E72522"/>
    <w:rsid w:val="00E72881"/>
    <w:rsid w:val="00E7297D"/>
    <w:rsid w:val="00E72AB7"/>
    <w:rsid w:val="00E734A6"/>
    <w:rsid w:val="00E73AD7"/>
    <w:rsid w:val="00E74381"/>
    <w:rsid w:val="00E74451"/>
    <w:rsid w:val="00E745A0"/>
    <w:rsid w:val="00E748A0"/>
    <w:rsid w:val="00E74BA2"/>
    <w:rsid w:val="00E74C38"/>
    <w:rsid w:val="00E75141"/>
    <w:rsid w:val="00E75CB3"/>
    <w:rsid w:val="00E7681C"/>
    <w:rsid w:val="00E76B97"/>
    <w:rsid w:val="00E76C1F"/>
    <w:rsid w:val="00E76C7B"/>
    <w:rsid w:val="00E7712B"/>
    <w:rsid w:val="00E77DA9"/>
    <w:rsid w:val="00E77DDB"/>
    <w:rsid w:val="00E8039D"/>
    <w:rsid w:val="00E8061B"/>
    <w:rsid w:val="00E80964"/>
    <w:rsid w:val="00E80F49"/>
    <w:rsid w:val="00E80F4E"/>
    <w:rsid w:val="00E8157E"/>
    <w:rsid w:val="00E81A41"/>
    <w:rsid w:val="00E8357D"/>
    <w:rsid w:val="00E83639"/>
    <w:rsid w:val="00E83F6D"/>
    <w:rsid w:val="00E841A2"/>
    <w:rsid w:val="00E8448A"/>
    <w:rsid w:val="00E84904"/>
    <w:rsid w:val="00E84A6E"/>
    <w:rsid w:val="00E84D4B"/>
    <w:rsid w:val="00E85636"/>
    <w:rsid w:val="00E8563E"/>
    <w:rsid w:val="00E8612B"/>
    <w:rsid w:val="00E867B6"/>
    <w:rsid w:val="00E86EB2"/>
    <w:rsid w:val="00E87560"/>
    <w:rsid w:val="00E87E49"/>
    <w:rsid w:val="00E90094"/>
    <w:rsid w:val="00E9077E"/>
    <w:rsid w:val="00E90B83"/>
    <w:rsid w:val="00E913B2"/>
    <w:rsid w:val="00E91792"/>
    <w:rsid w:val="00E9179E"/>
    <w:rsid w:val="00E91A32"/>
    <w:rsid w:val="00E91A8E"/>
    <w:rsid w:val="00E92025"/>
    <w:rsid w:val="00E9242C"/>
    <w:rsid w:val="00E932B5"/>
    <w:rsid w:val="00E936BD"/>
    <w:rsid w:val="00E93A95"/>
    <w:rsid w:val="00E9401A"/>
    <w:rsid w:val="00E94596"/>
    <w:rsid w:val="00E94730"/>
    <w:rsid w:val="00E94917"/>
    <w:rsid w:val="00E9599A"/>
    <w:rsid w:val="00E95D63"/>
    <w:rsid w:val="00E968DB"/>
    <w:rsid w:val="00E96976"/>
    <w:rsid w:val="00E9787E"/>
    <w:rsid w:val="00EA02BE"/>
    <w:rsid w:val="00EA0E53"/>
    <w:rsid w:val="00EA0F32"/>
    <w:rsid w:val="00EA10AA"/>
    <w:rsid w:val="00EA119D"/>
    <w:rsid w:val="00EA1D37"/>
    <w:rsid w:val="00EA1DF5"/>
    <w:rsid w:val="00EA275B"/>
    <w:rsid w:val="00EA27C0"/>
    <w:rsid w:val="00EA2C50"/>
    <w:rsid w:val="00EA388D"/>
    <w:rsid w:val="00EA3A0B"/>
    <w:rsid w:val="00EA4935"/>
    <w:rsid w:val="00EA4B07"/>
    <w:rsid w:val="00EA4BFD"/>
    <w:rsid w:val="00EA4DC9"/>
    <w:rsid w:val="00EA616A"/>
    <w:rsid w:val="00EA632C"/>
    <w:rsid w:val="00EA66AA"/>
    <w:rsid w:val="00EA66B2"/>
    <w:rsid w:val="00EA71B2"/>
    <w:rsid w:val="00EA72AE"/>
    <w:rsid w:val="00EA7556"/>
    <w:rsid w:val="00EB0234"/>
    <w:rsid w:val="00EB0499"/>
    <w:rsid w:val="00EB0897"/>
    <w:rsid w:val="00EB0C1C"/>
    <w:rsid w:val="00EB0C6A"/>
    <w:rsid w:val="00EB1062"/>
    <w:rsid w:val="00EB1301"/>
    <w:rsid w:val="00EB13C2"/>
    <w:rsid w:val="00EB1ADD"/>
    <w:rsid w:val="00EB1CB0"/>
    <w:rsid w:val="00EB1D4E"/>
    <w:rsid w:val="00EB1DEF"/>
    <w:rsid w:val="00EB1FF0"/>
    <w:rsid w:val="00EB2785"/>
    <w:rsid w:val="00EB28F2"/>
    <w:rsid w:val="00EB296A"/>
    <w:rsid w:val="00EB2A0C"/>
    <w:rsid w:val="00EB2ECF"/>
    <w:rsid w:val="00EB2F3A"/>
    <w:rsid w:val="00EB46E4"/>
    <w:rsid w:val="00EB505C"/>
    <w:rsid w:val="00EB5B25"/>
    <w:rsid w:val="00EB62F4"/>
    <w:rsid w:val="00EB662E"/>
    <w:rsid w:val="00EB69DD"/>
    <w:rsid w:val="00EB7467"/>
    <w:rsid w:val="00EB7C61"/>
    <w:rsid w:val="00EB7F31"/>
    <w:rsid w:val="00EC0974"/>
    <w:rsid w:val="00EC0CE7"/>
    <w:rsid w:val="00EC1562"/>
    <w:rsid w:val="00EC1FEF"/>
    <w:rsid w:val="00EC28C9"/>
    <w:rsid w:val="00EC2AC8"/>
    <w:rsid w:val="00EC2E6A"/>
    <w:rsid w:val="00EC2F1C"/>
    <w:rsid w:val="00EC2F2F"/>
    <w:rsid w:val="00EC2FD5"/>
    <w:rsid w:val="00EC3060"/>
    <w:rsid w:val="00EC3068"/>
    <w:rsid w:val="00EC35EB"/>
    <w:rsid w:val="00EC3B60"/>
    <w:rsid w:val="00EC42BC"/>
    <w:rsid w:val="00EC44ED"/>
    <w:rsid w:val="00EC4696"/>
    <w:rsid w:val="00EC49DC"/>
    <w:rsid w:val="00EC4E47"/>
    <w:rsid w:val="00EC55F4"/>
    <w:rsid w:val="00EC5706"/>
    <w:rsid w:val="00EC6198"/>
    <w:rsid w:val="00EC66E8"/>
    <w:rsid w:val="00EC6816"/>
    <w:rsid w:val="00EC72CE"/>
    <w:rsid w:val="00EC7430"/>
    <w:rsid w:val="00EC7510"/>
    <w:rsid w:val="00EC7737"/>
    <w:rsid w:val="00EC789F"/>
    <w:rsid w:val="00EC7950"/>
    <w:rsid w:val="00EC7F3F"/>
    <w:rsid w:val="00ED03E0"/>
    <w:rsid w:val="00ED0C4F"/>
    <w:rsid w:val="00ED0DFC"/>
    <w:rsid w:val="00ED1087"/>
    <w:rsid w:val="00ED13CF"/>
    <w:rsid w:val="00ED278C"/>
    <w:rsid w:val="00ED2DC3"/>
    <w:rsid w:val="00ED2F92"/>
    <w:rsid w:val="00ED3D13"/>
    <w:rsid w:val="00ED4748"/>
    <w:rsid w:val="00ED59CD"/>
    <w:rsid w:val="00ED5E7E"/>
    <w:rsid w:val="00ED6D3D"/>
    <w:rsid w:val="00ED726A"/>
    <w:rsid w:val="00ED7CA7"/>
    <w:rsid w:val="00EE052A"/>
    <w:rsid w:val="00EE0685"/>
    <w:rsid w:val="00EE0EC7"/>
    <w:rsid w:val="00EE1508"/>
    <w:rsid w:val="00EE18FF"/>
    <w:rsid w:val="00EE20BD"/>
    <w:rsid w:val="00EE21E2"/>
    <w:rsid w:val="00EE22EB"/>
    <w:rsid w:val="00EE2496"/>
    <w:rsid w:val="00EE285A"/>
    <w:rsid w:val="00EE2A33"/>
    <w:rsid w:val="00EE2B87"/>
    <w:rsid w:val="00EE2CAA"/>
    <w:rsid w:val="00EE2D70"/>
    <w:rsid w:val="00EE4028"/>
    <w:rsid w:val="00EE432A"/>
    <w:rsid w:val="00EE5108"/>
    <w:rsid w:val="00EE5455"/>
    <w:rsid w:val="00EE5653"/>
    <w:rsid w:val="00EE5A71"/>
    <w:rsid w:val="00EE680C"/>
    <w:rsid w:val="00EE68C7"/>
    <w:rsid w:val="00EE6BB7"/>
    <w:rsid w:val="00EE6C64"/>
    <w:rsid w:val="00EE7D48"/>
    <w:rsid w:val="00EF095A"/>
    <w:rsid w:val="00EF0989"/>
    <w:rsid w:val="00EF0ACC"/>
    <w:rsid w:val="00EF180A"/>
    <w:rsid w:val="00EF19E2"/>
    <w:rsid w:val="00EF1CFB"/>
    <w:rsid w:val="00EF27B4"/>
    <w:rsid w:val="00EF3654"/>
    <w:rsid w:val="00EF3E9A"/>
    <w:rsid w:val="00EF4154"/>
    <w:rsid w:val="00EF5C95"/>
    <w:rsid w:val="00EF5E67"/>
    <w:rsid w:val="00EF6056"/>
    <w:rsid w:val="00EF615C"/>
    <w:rsid w:val="00EF61FE"/>
    <w:rsid w:val="00EF62D0"/>
    <w:rsid w:val="00EF75E3"/>
    <w:rsid w:val="00EF7A2F"/>
    <w:rsid w:val="00F002FA"/>
    <w:rsid w:val="00F00D89"/>
    <w:rsid w:val="00F00FAE"/>
    <w:rsid w:val="00F0164B"/>
    <w:rsid w:val="00F01980"/>
    <w:rsid w:val="00F01A9C"/>
    <w:rsid w:val="00F027C2"/>
    <w:rsid w:val="00F027D8"/>
    <w:rsid w:val="00F02B04"/>
    <w:rsid w:val="00F02E9D"/>
    <w:rsid w:val="00F02F8F"/>
    <w:rsid w:val="00F039E7"/>
    <w:rsid w:val="00F03A5D"/>
    <w:rsid w:val="00F03D6D"/>
    <w:rsid w:val="00F04174"/>
    <w:rsid w:val="00F045E1"/>
    <w:rsid w:val="00F04C94"/>
    <w:rsid w:val="00F04DF8"/>
    <w:rsid w:val="00F04E0E"/>
    <w:rsid w:val="00F0541B"/>
    <w:rsid w:val="00F059DB"/>
    <w:rsid w:val="00F05E57"/>
    <w:rsid w:val="00F064F2"/>
    <w:rsid w:val="00F06EFE"/>
    <w:rsid w:val="00F07786"/>
    <w:rsid w:val="00F100F3"/>
    <w:rsid w:val="00F102BD"/>
    <w:rsid w:val="00F10BFD"/>
    <w:rsid w:val="00F11158"/>
    <w:rsid w:val="00F11802"/>
    <w:rsid w:val="00F118BF"/>
    <w:rsid w:val="00F11C68"/>
    <w:rsid w:val="00F126B1"/>
    <w:rsid w:val="00F1276D"/>
    <w:rsid w:val="00F12813"/>
    <w:rsid w:val="00F12A3F"/>
    <w:rsid w:val="00F12D01"/>
    <w:rsid w:val="00F12EBE"/>
    <w:rsid w:val="00F1324D"/>
    <w:rsid w:val="00F138FC"/>
    <w:rsid w:val="00F13A92"/>
    <w:rsid w:val="00F13A94"/>
    <w:rsid w:val="00F13F91"/>
    <w:rsid w:val="00F14467"/>
    <w:rsid w:val="00F14A53"/>
    <w:rsid w:val="00F1507E"/>
    <w:rsid w:val="00F1586E"/>
    <w:rsid w:val="00F1588C"/>
    <w:rsid w:val="00F16291"/>
    <w:rsid w:val="00F16A2A"/>
    <w:rsid w:val="00F176CB"/>
    <w:rsid w:val="00F1782C"/>
    <w:rsid w:val="00F17A36"/>
    <w:rsid w:val="00F17A39"/>
    <w:rsid w:val="00F17ADC"/>
    <w:rsid w:val="00F17CF0"/>
    <w:rsid w:val="00F17EF8"/>
    <w:rsid w:val="00F20D81"/>
    <w:rsid w:val="00F21619"/>
    <w:rsid w:val="00F234B6"/>
    <w:rsid w:val="00F23D2B"/>
    <w:rsid w:val="00F241E5"/>
    <w:rsid w:val="00F25028"/>
    <w:rsid w:val="00F2521B"/>
    <w:rsid w:val="00F256DB"/>
    <w:rsid w:val="00F25BCF"/>
    <w:rsid w:val="00F25CED"/>
    <w:rsid w:val="00F25CF3"/>
    <w:rsid w:val="00F27B64"/>
    <w:rsid w:val="00F3041C"/>
    <w:rsid w:val="00F307A2"/>
    <w:rsid w:val="00F30AD3"/>
    <w:rsid w:val="00F31294"/>
    <w:rsid w:val="00F31697"/>
    <w:rsid w:val="00F31E10"/>
    <w:rsid w:val="00F32747"/>
    <w:rsid w:val="00F3332B"/>
    <w:rsid w:val="00F337EA"/>
    <w:rsid w:val="00F33C51"/>
    <w:rsid w:val="00F356B2"/>
    <w:rsid w:val="00F359F0"/>
    <w:rsid w:val="00F35A6C"/>
    <w:rsid w:val="00F35C21"/>
    <w:rsid w:val="00F35CF2"/>
    <w:rsid w:val="00F3615B"/>
    <w:rsid w:val="00F37196"/>
    <w:rsid w:val="00F3743F"/>
    <w:rsid w:val="00F37D2D"/>
    <w:rsid w:val="00F37E1E"/>
    <w:rsid w:val="00F40294"/>
    <w:rsid w:val="00F40400"/>
    <w:rsid w:val="00F40BF1"/>
    <w:rsid w:val="00F41570"/>
    <w:rsid w:val="00F416DC"/>
    <w:rsid w:val="00F4180D"/>
    <w:rsid w:val="00F41C06"/>
    <w:rsid w:val="00F430A6"/>
    <w:rsid w:val="00F432B4"/>
    <w:rsid w:val="00F4395C"/>
    <w:rsid w:val="00F43DF5"/>
    <w:rsid w:val="00F4408E"/>
    <w:rsid w:val="00F44D84"/>
    <w:rsid w:val="00F44F7E"/>
    <w:rsid w:val="00F454B5"/>
    <w:rsid w:val="00F45D1E"/>
    <w:rsid w:val="00F45EB0"/>
    <w:rsid w:val="00F4671E"/>
    <w:rsid w:val="00F469B4"/>
    <w:rsid w:val="00F46B3E"/>
    <w:rsid w:val="00F46D14"/>
    <w:rsid w:val="00F471F7"/>
    <w:rsid w:val="00F47BCE"/>
    <w:rsid w:val="00F50145"/>
    <w:rsid w:val="00F5038F"/>
    <w:rsid w:val="00F505C2"/>
    <w:rsid w:val="00F50B2D"/>
    <w:rsid w:val="00F50C3D"/>
    <w:rsid w:val="00F51256"/>
    <w:rsid w:val="00F5182D"/>
    <w:rsid w:val="00F51864"/>
    <w:rsid w:val="00F518CD"/>
    <w:rsid w:val="00F51C89"/>
    <w:rsid w:val="00F51E7A"/>
    <w:rsid w:val="00F5253F"/>
    <w:rsid w:val="00F52B70"/>
    <w:rsid w:val="00F52DAE"/>
    <w:rsid w:val="00F53193"/>
    <w:rsid w:val="00F53788"/>
    <w:rsid w:val="00F53C29"/>
    <w:rsid w:val="00F54661"/>
    <w:rsid w:val="00F550FD"/>
    <w:rsid w:val="00F55192"/>
    <w:rsid w:val="00F55891"/>
    <w:rsid w:val="00F55E4E"/>
    <w:rsid w:val="00F55F45"/>
    <w:rsid w:val="00F56A9F"/>
    <w:rsid w:val="00F56C67"/>
    <w:rsid w:val="00F56FD6"/>
    <w:rsid w:val="00F579F2"/>
    <w:rsid w:val="00F57AA2"/>
    <w:rsid w:val="00F57FBA"/>
    <w:rsid w:val="00F57FE6"/>
    <w:rsid w:val="00F6081B"/>
    <w:rsid w:val="00F60BA6"/>
    <w:rsid w:val="00F60DB6"/>
    <w:rsid w:val="00F61094"/>
    <w:rsid w:val="00F615D5"/>
    <w:rsid w:val="00F61DFE"/>
    <w:rsid w:val="00F63139"/>
    <w:rsid w:val="00F63321"/>
    <w:rsid w:val="00F633FC"/>
    <w:rsid w:val="00F6394F"/>
    <w:rsid w:val="00F63D3C"/>
    <w:rsid w:val="00F63E19"/>
    <w:rsid w:val="00F642D5"/>
    <w:rsid w:val="00F64598"/>
    <w:rsid w:val="00F64715"/>
    <w:rsid w:val="00F64D2A"/>
    <w:rsid w:val="00F64F07"/>
    <w:rsid w:val="00F65622"/>
    <w:rsid w:val="00F65C98"/>
    <w:rsid w:val="00F6660B"/>
    <w:rsid w:val="00F66753"/>
    <w:rsid w:val="00F668CA"/>
    <w:rsid w:val="00F66B2C"/>
    <w:rsid w:val="00F66DBB"/>
    <w:rsid w:val="00F66EB5"/>
    <w:rsid w:val="00F66FF8"/>
    <w:rsid w:val="00F703E5"/>
    <w:rsid w:val="00F70464"/>
    <w:rsid w:val="00F70562"/>
    <w:rsid w:val="00F70FD6"/>
    <w:rsid w:val="00F716E6"/>
    <w:rsid w:val="00F71A02"/>
    <w:rsid w:val="00F71B70"/>
    <w:rsid w:val="00F71BB0"/>
    <w:rsid w:val="00F728F6"/>
    <w:rsid w:val="00F72FA0"/>
    <w:rsid w:val="00F7370F"/>
    <w:rsid w:val="00F73921"/>
    <w:rsid w:val="00F73CD8"/>
    <w:rsid w:val="00F7411F"/>
    <w:rsid w:val="00F74297"/>
    <w:rsid w:val="00F746DA"/>
    <w:rsid w:val="00F7519E"/>
    <w:rsid w:val="00F7563F"/>
    <w:rsid w:val="00F762AD"/>
    <w:rsid w:val="00F770BF"/>
    <w:rsid w:val="00F773BE"/>
    <w:rsid w:val="00F77981"/>
    <w:rsid w:val="00F805EB"/>
    <w:rsid w:val="00F807AD"/>
    <w:rsid w:val="00F811C5"/>
    <w:rsid w:val="00F81718"/>
    <w:rsid w:val="00F82486"/>
    <w:rsid w:val="00F83185"/>
    <w:rsid w:val="00F837AC"/>
    <w:rsid w:val="00F83D52"/>
    <w:rsid w:val="00F84A6B"/>
    <w:rsid w:val="00F851F6"/>
    <w:rsid w:val="00F85786"/>
    <w:rsid w:val="00F861EB"/>
    <w:rsid w:val="00F866B7"/>
    <w:rsid w:val="00F87062"/>
    <w:rsid w:val="00F87260"/>
    <w:rsid w:val="00F87430"/>
    <w:rsid w:val="00F87A20"/>
    <w:rsid w:val="00F904D6"/>
    <w:rsid w:val="00F906C7"/>
    <w:rsid w:val="00F906DA"/>
    <w:rsid w:val="00F914CC"/>
    <w:rsid w:val="00F91971"/>
    <w:rsid w:val="00F91B8C"/>
    <w:rsid w:val="00F92120"/>
    <w:rsid w:val="00F92423"/>
    <w:rsid w:val="00F92500"/>
    <w:rsid w:val="00F931A1"/>
    <w:rsid w:val="00F934D0"/>
    <w:rsid w:val="00F937A2"/>
    <w:rsid w:val="00F93C71"/>
    <w:rsid w:val="00F93D01"/>
    <w:rsid w:val="00F9493E"/>
    <w:rsid w:val="00F94E50"/>
    <w:rsid w:val="00F951F3"/>
    <w:rsid w:val="00F9529F"/>
    <w:rsid w:val="00F954C0"/>
    <w:rsid w:val="00F95B80"/>
    <w:rsid w:val="00F95DB7"/>
    <w:rsid w:val="00F970BA"/>
    <w:rsid w:val="00F97106"/>
    <w:rsid w:val="00F97312"/>
    <w:rsid w:val="00F97936"/>
    <w:rsid w:val="00F97F5F"/>
    <w:rsid w:val="00F97FCA"/>
    <w:rsid w:val="00FA09ED"/>
    <w:rsid w:val="00FA0A11"/>
    <w:rsid w:val="00FA0A34"/>
    <w:rsid w:val="00FA0BF7"/>
    <w:rsid w:val="00FA10AD"/>
    <w:rsid w:val="00FA20D8"/>
    <w:rsid w:val="00FA23F6"/>
    <w:rsid w:val="00FA2D76"/>
    <w:rsid w:val="00FA33C3"/>
    <w:rsid w:val="00FA3915"/>
    <w:rsid w:val="00FA437E"/>
    <w:rsid w:val="00FA46B8"/>
    <w:rsid w:val="00FA4A09"/>
    <w:rsid w:val="00FA4C87"/>
    <w:rsid w:val="00FA4DA7"/>
    <w:rsid w:val="00FA51BA"/>
    <w:rsid w:val="00FA5696"/>
    <w:rsid w:val="00FA5800"/>
    <w:rsid w:val="00FA58C1"/>
    <w:rsid w:val="00FA5F9D"/>
    <w:rsid w:val="00FA6617"/>
    <w:rsid w:val="00FA7B08"/>
    <w:rsid w:val="00FA7B51"/>
    <w:rsid w:val="00FA7BD0"/>
    <w:rsid w:val="00FA7DAD"/>
    <w:rsid w:val="00FB040B"/>
    <w:rsid w:val="00FB0AD7"/>
    <w:rsid w:val="00FB0C49"/>
    <w:rsid w:val="00FB0E4D"/>
    <w:rsid w:val="00FB1136"/>
    <w:rsid w:val="00FB192F"/>
    <w:rsid w:val="00FB1C78"/>
    <w:rsid w:val="00FB20B0"/>
    <w:rsid w:val="00FB2867"/>
    <w:rsid w:val="00FB2C01"/>
    <w:rsid w:val="00FB3344"/>
    <w:rsid w:val="00FB3A9F"/>
    <w:rsid w:val="00FB40BB"/>
    <w:rsid w:val="00FB45D3"/>
    <w:rsid w:val="00FB4F42"/>
    <w:rsid w:val="00FB5117"/>
    <w:rsid w:val="00FB52F7"/>
    <w:rsid w:val="00FB5553"/>
    <w:rsid w:val="00FB598A"/>
    <w:rsid w:val="00FB63A7"/>
    <w:rsid w:val="00FB68EF"/>
    <w:rsid w:val="00FB6A52"/>
    <w:rsid w:val="00FB711A"/>
    <w:rsid w:val="00FB7244"/>
    <w:rsid w:val="00FB7342"/>
    <w:rsid w:val="00FB77A3"/>
    <w:rsid w:val="00FC05C1"/>
    <w:rsid w:val="00FC0611"/>
    <w:rsid w:val="00FC064A"/>
    <w:rsid w:val="00FC0881"/>
    <w:rsid w:val="00FC0D41"/>
    <w:rsid w:val="00FC2E4C"/>
    <w:rsid w:val="00FC3163"/>
    <w:rsid w:val="00FC326F"/>
    <w:rsid w:val="00FC3311"/>
    <w:rsid w:val="00FC3C36"/>
    <w:rsid w:val="00FC49F5"/>
    <w:rsid w:val="00FC4EEA"/>
    <w:rsid w:val="00FC502E"/>
    <w:rsid w:val="00FC5981"/>
    <w:rsid w:val="00FC5CF0"/>
    <w:rsid w:val="00FC5EC6"/>
    <w:rsid w:val="00FC5F3D"/>
    <w:rsid w:val="00FC6ACE"/>
    <w:rsid w:val="00FC70A1"/>
    <w:rsid w:val="00FC7139"/>
    <w:rsid w:val="00FC78E1"/>
    <w:rsid w:val="00FD0036"/>
    <w:rsid w:val="00FD08B7"/>
    <w:rsid w:val="00FD139D"/>
    <w:rsid w:val="00FD1710"/>
    <w:rsid w:val="00FD19B5"/>
    <w:rsid w:val="00FD1E88"/>
    <w:rsid w:val="00FD2209"/>
    <w:rsid w:val="00FD2481"/>
    <w:rsid w:val="00FD25DF"/>
    <w:rsid w:val="00FD29D1"/>
    <w:rsid w:val="00FD32B4"/>
    <w:rsid w:val="00FD3BFC"/>
    <w:rsid w:val="00FD3D49"/>
    <w:rsid w:val="00FD4291"/>
    <w:rsid w:val="00FD4332"/>
    <w:rsid w:val="00FD4AA0"/>
    <w:rsid w:val="00FD4AB3"/>
    <w:rsid w:val="00FD4B0C"/>
    <w:rsid w:val="00FD4D64"/>
    <w:rsid w:val="00FD4FF5"/>
    <w:rsid w:val="00FD52C1"/>
    <w:rsid w:val="00FD56E1"/>
    <w:rsid w:val="00FD58E5"/>
    <w:rsid w:val="00FD5916"/>
    <w:rsid w:val="00FD5B32"/>
    <w:rsid w:val="00FD5B37"/>
    <w:rsid w:val="00FD60D3"/>
    <w:rsid w:val="00FD7DCC"/>
    <w:rsid w:val="00FE0093"/>
    <w:rsid w:val="00FE0478"/>
    <w:rsid w:val="00FE0741"/>
    <w:rsid w:val="00FE0DFE"/>
    <w:rsid w:val="00FE1050"/>
    <w:rsid w:val="00FE1674"/>
    <w:rsid w:val="00FE1A0F"/>
    <w:rsid w:val="00FE1AC0"/>
    <w:rsid w:val="00FE1B9C"/>
    <w:rsid w:val="00FE1C75"/>
    <w:rsid w:val="00FE1E5A"/>
    <w:rsid w:val="00FE289F"/>
    <w:rsid w:val="00FE29A8"/>
    <w:rsid w:val="00FE2D37"/>
    <w:rsid w:val="00FE34C3"/>
    <w:rsid w:val="00FE354E"/>
    <w:rsid w:val="00FE3575"/>
    <w:rsid w:val="00FE3E62"/>
    <w:rsid w:val="00FE4C2C"/>
    <w:rsid w:val="00FE55E5"/>
    <w:rsid w:val="00FE5864"/>
    <w:rsid w:val="00FE604C"/>
    <w:rsid w:val="00FE63BA"/>
    <w:rsid w:val="00FE6902"/>
    <w:rsid w:val="00FE6F38"/>
    <w:rsid w:val="00FE6FFB"/>
    <w:rsid w:val="00FE7FB7"/>
    <w:rsid w:val="00FF091F"/>
    <w:rsid w:val="00FF100E"/>
    <w:rsid w:val="00FF1EF6"/>
    <w:rsid w:val="00FF2082"/>
    <w:rsid w:val="00FF241C"/>
    <w:rsid w:val="00FF275E"/>
    <w:rsid w:val="00FF2D6E"/>
    <w:rsid w:val="00FF312C"/>
    <w:rsid w:val="00FF328D"/>
    <w:rsid w:val="00FF4831"/>
    <w:rsid w:val="00FF4C1A"/>
    <w:rsid w:val="00FF4D0A"/>
    <w:rsid w:val="00FF4DAE"/>
    <w:rsid w:val="00FF574E"/>
    <w:rsid w:val="00FF59B8"/>
    <w:rsid w:val="00FF5BB7"/>
    <w:rsid w:val="00FF5FE0"/>
    <w:rsid w:val="00FF704E"/>
    <w:rsid w:val="00FF71B8"/>
    <w:rsid w:val="00FF7F88"/>
  </w:rsids>
  <m:mathPr>
    <m:mathFont m:val="Cambria Math"/>
    <m:brkBin m:val="before"/>
    <m:brkBinSub m:val="--"/>
    <m:smallFrac m:val="0"/>
    <m:dispDef/>
    <m:lMargin m:val="0"/>
    <m:rMargin m:val="0"/>
    <m:defJc m:val="centerGroup"/>
    <m:wrapIndent m:val="1440"/>
    <m:intLim m:val="subSup"/>
    <m:naryLim m:val="undOvr"/>
  </m:mathPr>
  <w:themeFontLang w:val="en-HK"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38174"/>
  <w15:chartTrackingRefBased/>
  <w15:docId w15:val="{571E95DC-8A30-43B6-8711-011AE26BD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HK"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1E0"/>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7067"/>
    <w:rPr>
      <w:color w:val="808080"/>
    </w:rPr>
  </w:style>
  <w:style w:type="paragraph" w:styleId="ListParagraph">
    <w:name w:val="List Paragraph"/>
    <w:basedOn w:val="Normal"/>
    <w:uiPriority w:val="34"/>
    <w:qFormat/>
    <w:rsid w:val="0094045B"/>
    <w:pPr>
      <w:ind w:left="720"/>
      <w:contextualSpacing/>
    </w:pPr>
  </w:style>
  <w:style w:type="paragraph" w:customStyle="1" w:styleId="--">
    <w:name w:val="公式-左对齐-右对齐"/>
    <w:basedOn w:val="Normal"/>
    <w:link w:val="--0"/>
    <w:qFormat/>
    <w:rsid w:val="006A1613"/>
    <w:pPr>
      <w:widowControl w:val="0"/>
      <w:tabs>
        <w:tab w:val="left" w:pos="4150"/>
        <w:tab w:val="right" w:pos="10104"/>
      </w:tabs>
      <w:kinsoku w:val="0"/>
      <w:adjustRightInd w:val="0"/>
      <w:snapToGrid w:val="0"/>
      <w:spacing w:after="0" w:line="240" w:lineRule="auto"/>
      <w:jc w:val="both"/>
    </w:pPr>
    <w:rPr>
      <w:rFonts w:ascii="Cambria Math" w:eastAsia="DengXian" w:hAnsi="Cambria Math" w:cs="Times New Roman"/>
      <w:i/>
      <w:snapToGrid w:val="0"/>
      <w:color w:val="000000"/>
      <w:sz w:val="24"/>
      <w:szCs w:val="24"/>
      <w:lang w:bidi="en-US"/>
    </w:rPr>
  </w:style>
  <w:style w:type="character" w:customStyle="1" w:styleId="--0">
    <w:name w:val="公式-左对齐-右对齐 字符"/>
    <w:basedOn w:val="DefaultParagraphFont"/>
    <w:link w:val="--"/>
    <w:rsid w:val="006A1613"/>
    <w:rPr>
      <w:rFonts w:ascii="Cambria Math" w:eastAsia="DengXian" w:hAnsi="Cambria Math" w:cs="Times New Roman"/>
      <w:i/>
      <w:snapToGrid w:val="0"/>
      <w:color w:val="000000"/>
      <w:sz w:val="24"/>
      <w:szCs w:val="24"/>
      <w:lang w:val="en-GB" w:bidi="en-US"/>
    </w:rPr>
  </w:style>
  <w:style w:type="character" w:styleId="Hyperlink">
    <w:name w:val="Hyperlink"/>
    <w:basedOn w:val="DefaultParagraphFont"/>
    <w:uiPriority w:val="99"/>
    <w:unhideWhenUsed/>
    <w:rsid w:val="008A7FBB"/>
    <w:rPr>
      <w:color w:val="0563C1" w:themeColor="hyperlink"/>
      <w:u w:val="single"/>
    </w:rPr>
  </w:style>
  <w:style w:type="character" w:customStyle="1" w:styleId="UnresolvedMention1">
    <w:name w:val="Unresolved Mention1"/>
    <w:basedOn w:val="DefaultParagraphFont"/>
    <w:uiPriority w:val="99"/>
    <w:semiHidden/>
    <w:unhideWhenUsed/>
    <w:rsid w:val="008A7FBB"/>
    <w:rPr>
      <w:color w:val="605E5C"/>
      <w:shd w:val="clear" w:color="auto" w:fill="E1DFDD"/>
    </w:rPr>
  </w:style>
  <w:style w:type="table" w:styleId="TableGrid">
    <w:name w:val="Table Grid"/>
    <w:basedOn w:val="TableNormal"/>
    <w:uiPriority w:val="39"/>
    <w:qFormat/>
    <w:rsid w:val="008A3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2">
    <w:name w:val="Grid Table 1 Light Accent 2"/>
    <w:basedOn w:val="TableNormal"/>
    <w:uiPriority w:val="46"/>
    <w:rsid w:val="00747A82"/>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7423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230C"/>
  </w:style>
  <w:style w:type="paragraph" w:styleId="Footer">
    <w:name w:val="footer"/>
    <w:basedOn w:val="Normal"/>
    <w:link w:val="FooterChar"/>
    <w:uiPriority w:val="99"/>
    <w:unhideWhenUsed/>
    <w:rsid w:val="007423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30C"/>
  </w:style>
  <w:style w:type="character" w:customStyle="1" w:styleId="UnresolvedMention2">
    <w:name w:val="Unresolved Mention2"/>
    <w:basedOn w:val="DefaultParagraphFont"/>
    <w:uiPriority w:val="99"/>
    <w:semiHidden/>
    <w:unhideWhenUsed/>
    <w:rsid w:val="00681580"/>
    <w:rPr>
      <w:color w:val="605E5C"/>
      <w:shd w:val="clear" w:color="auto" w:fill="E1DFDD"/>
    </w:rPr>
  </w:style>
  <w:style w:type="character" w:styleId="SubtleEmphasis">
    <w:name w:val="Subtle Emphasis"/>
    <w:basedOn w:val="DefaultParagraphFont"/>
    <w:uiPriority w:val="19"/>
    <w:qFormat/>
    <w:rsid w:val="006B7D1A"/>
    <w:rPr>
      <w:i/>
      <w:iCs/>
      <w:color w:val="404040" w:themeColor="text1" w:themeTint="BF"/>
    </w:rPr>
  </w:style>
  <w:style w:type="character" w:customStyle="1" w:styleId="UnresolvedMention3">
    <w:name w:val="Unresolved Mention3"/>
    <w:basedOn w:val="DefaultParagraphFont"/>
    <w:uiPriority w:val="99"/>
    <w:semiHidden/>
    <w:unhideWhenUsed/>
    <w:rsid w:val="00397A3F"/>
    <w:rPr>
      <w:color w:val="605E5C"/>
      <w:shd w:val="clear" w:color="auto" w:fill="E1DFDD"/>
    </w:rPr>
  </w:style>
  <w:style w:type="character" w:styleId="CommentReference">
    <w:name w:val="annotation reference"/>
    <w:basedOn w:val="DefaultParagraphFont"/>
    <w:uiPriority w:val="99"/>
    <w:semiHidden/>
    <w:unhideWhenUsed/>
    <w:rsid w:val="001F40FA"/>
    <w:rPr>
      <w:sz w:val="16"/>
      <w:szCs w:val="16"/>
    </w:rPr>
  </w:style>
  <w:style w:type="paragraph" w:styleId="CommentText">
    <w:name w:val="annotation text"/>
    <w:basedOn w:val="Normal"/>
    <w:link w:val="CommentTextChar"/>
    <w:uiPriority w:val="99"/>
    <w:unhideWhenUsed/>
    <w:rsid w:val="001F40FA"/>
    <w:pPr>
      <w:spacing w:line="240" w:lineRule="auto"/>
    </w:pPr>
    <w:rPr>
      <w:sz w:val="20"/>
      <w:szCs w:val="20"/>
    </w:rPr>
  </w:style>
  <w:style w:type="character" w:customStyle="1" w:styleId="CommentTextChar">
    <w:name w:val="Comment Text Char"/>
    <w:basedOn w:val="DefaultParagraphFont"/>
    <w:link w:val="CommentText"/>
    <w:uiPriority w:val="99"/>
    <w:rsid w:val="001F40FA"/>
    <w:rPr>
      <w:sz w:val="20"/>
      <w:szCs w:val="20"/>
    </w:rPr>
  </w:style>
  <w:style w:type="paragraph" w:styleId="CommentSubject">
    <w:name w:val="annotation subject"/>
    <w:basedOn w:val="CommentText"/>
    <w:next w:val="CommentText"/>
    <w:link w:val="CommentSubjectChar"/>
    <w:uiPriority w:val="99"/>
    <w:semiHidden/>
    <w:unhideWhenUsed/>
    <w:rsid w:val="001F40FA"/>
    <w:rPr>
      <w:b/>
      <w:bCs/>
    </w:rPr>
  </w:style>
  <w:style w:type="character" w:customStyle="1" w:styleId="CommentSubjectChar">
    <w:name w:val="Comment Subject Char"/>
    <w:basedOn w:val="CommentTextChar"/>
    <w:link w:val="CommentSubject"/>
    <w:uiPriority w:val="99"/>
    <w:semiHidden/>
    <w:rsid w:val="001F40FA"/>
    <w:rPr>
      <w:b/>
      <w:bCs/>
      <w:sz w:val="20"/>
      <w:szCs w:val="20"/>
    </w:rPr>
  </w:style>
  <w:style w:type="paragraph" w:styleId="Revision">
    <w:name w:val="Revision"/>
    <w:hidden/>
    <w:uiPriority w:val="99"/>
    <w:semiHidden/>
    <w:rsid w:val="00F471F7"/>
    <w:pPr>
      <w:spacing w:after="0" w:line="240" w:lineRule="auto"/>
    </w:pPr>
  </w:style>
  <w:style w:type="paragraph" w:styleId="BalloonText">
    <w:name w:val="Balloon Text"/>
    <w:basedOn w:val="Normal"/>
    <w:link w:val="BalloonTextChar"/>
    <w:uiPriority w:val="99"/>
    <w:semiHidden/>
    <w:unhideWhenUsed/>
    <w:rsid w:val="00A677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779"/>
    <w:rPr>
      <w:rFonts w:ascii="Segoe UI" w:hAnsi="Segoe UI" w:cs="Segoe UI"/>
      <w:sz w:val="18"/>
      <w:szCs w:val="18"/>
    </w:rPr>
  </w:style>
  <w:style w:type="paragraph" w:styleId="NormalWeb">
    <w:name w:val="Normal (Web)"/>
    <w:basedOn w:val="Normal"/>
    <w:uiPriority w:val="99"/>
    <w:semiHidden/>
    <w:unhideWhenUsed/>
    <w:rsid w:val="00FD52C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4">
    <w:name w:val="Unresolved Mention4"/>
    <w:basedOn w:val="DefaultParagraphFont"/>
    <w:uiPriority w:val="99"/>
    <w:semiHidden/>
    <w:unhideWhenUsed/>
    <w:rsid w:val="0060071E"/>
    <w:rPr>
      <w:color w:val="605E5C"/>
      <w:shd w:val="clear" w:color="auto" w:fill="E1DFDD"/>
    </w:rPr>
  </w:style>
  <w:style w:type="character" w:styleId="FollowedHyperlink">
    <w:name w:val="FollowedHyperlink"/>
    <w:basedOn w:val="DefaultParagraphFont"/>
    <w:uiPriority w:val="99"/>
    <w:semiHidden/>
    <w:unhideWhenUsed/>
    <w:rsid w:val="0060071E"/>
    <w:rPr>
      <w:color w:val="954F72" w:themeColor="followedHyperlink"/>
      <w:u w:val="single"/>
    </w:rPr>
  </w:style>
  <w:style w:type="character" w:customStyle="1" w:styleId="apple-converted-space">
    <w:name w:val="apple-converted-space"/>
    <w:basedOn w:val="DefaultParagraphFont"/>
    <w:rsid w:val="00634F00"/>
  </w:style>
  <w:style w:type="paragraph" w:styleId="Caption">
    <w:name w:val="caption"/>
    <w:basedOn w:val="Normal"/>
    <w:next w:val="Normal"/>
    <w:link w:val="CaptionChar"/>
    <w:autoRedefine/>
    <w:qFormat/>
    <w:rsid w:val="00C167D6"/>
    <w:pPr>
      <w:snapToGrid w:val="0"/>
      <w:spacing w:before="120" w:after="120" w:line="240" w:lineRule="auto"/>
    </w:pPr>
    <w:rPr>
      <w:rFonts w:ascii="Times New Roman" w:eastAsia="SimSun" w:hAnsi="Times New Roman" w:cs="Times New Roman"/>
      <w:bCs/>
      <w:color w:val="000000" w:themeColor="text1"/>
      <w:sz w:val="24"/>
      <w:szCs w:val="24"/>
      <w:shd w:val="clear" w:color="auto" w:fill="FFFFFF"/>
      <w:lang w:val="da-DK" w:eastAsia="it-IT"/>
    </w:rPr>
  </w:style>
  <w:style w:type="character" w:customStyle="1" w:styleId="CaptionChar">
    <w:name w:val="Caption Char"/>
    <w:basedOn w:val="DefaultParagraphFont"/>
    <w:link w:val="Caption"/>
    <w:autoRedefine/>
    <w:qFormat/>
    <w:rsid w:val="00C167D6"/>
    <w:rPr>
      <w:rFonts w:ascii="Times New Roman" w:eastAsia="SimSun" w:hAnsi="Times New Roman" w:cs="Times New Roman"/>
      <w:bCs/>
      <w:color w:val="000000" w:themeColor="text1"/>
      <w:sz w:val="24"/>
      <w:szCs w:val="24"/>
      <w:lang w:val="da-DK" w:eastAsia="it-IT"/>
    </w:rPr>
  </w:style>
  <w:style w:type="character" w:styleId="UnresolvedMention">
    <w:name w:val="Unresolved Mention"/>
    <w:basedOn w:val="DefaultParagraphFont"/>
    <w:uiPriority w:val="99"/>
    <w:semiHidden/>
    <w:unhideWhenUsed/>
    <w:rsid w:val="003C452E"/>
    <w:rPr>
      <w:color w:val="605E5C"/>
      <w:shd w:val="clear" w:color="auto" w:fill="E1DFDD"/>
    </w:rPr>
  </w:style>
  <w:style w:type="paragraph" w:customStyle="1" w:styleId="msonormal0">
    <w:name w:val="msonormal"/>
    <w:basedOn w:val="Normal"/>
    <w:rsid w:val="00C07CB0"/>
    <w:pPr>
      <w:spacing w:before="100" w:beforeAutospacing="1" w:after="100" w:afterAutospacing="1" w:line="240" w:lineRule="auto"/>
    </w:pPr>
    <w:rPr>
      <w:rFonts w:ascii="Times New Roman" w:eastAsia="Times New Roman" w:hAnsi="Times New Roman" w:cs="Times New Roman"/>
      <w:sz w:val="24"/>
      <w:szCs w:val="24"/>
      <w:lang w:val="en-HK" w:bidi="th-TH"/>
    </w:rPr>
  </w:style>
  <w:style w:type="paragraph" w:customStyle="1" w:styleId="font0">
    <w:name w:val="font0"/>
    <w:basedOn w:val="Normal"/>
    <w:rsid w:val="00C07CB0"/>
    <w:pPr>
      <w:spacing w:before="100" w:beforeAutospacing="1" w:after="100" w:afterAutospacing="1" w:line="240" w:lineRule="auto"/>
    </w:pPr>
    <w:rPr>
      <w:rFonts w:ascii="Calibri" w:eastAsia="Times New Roman" w:hAnsi="Calibri" w:cs="Calibri"/>
      <w:color w:val="000000"/>
      <w:lang w:val="en-HK" w:bidi="th-TH"/>
    </w:rPr>
  </w:style>
  <w:style w:type="paragraph" w:customStyle="1" w:styleId="font5">
    <w:name w:val="font5"/>
    <w:basedOn w:val="Normal"/>
    <w:rsid w:val="00C07CB0"/>
    <w:pPr>
      <w:spacing w:before="100" w:beforeAutospacing="1" w:after="100" w:afterAutospacing="1" w:line="240" w:lineRule="auto"/>
    </w:pPr>
    <w:rPr>
      <w:rFonts w:ascii="Calibri" w:eastAsia="Times New Roman" w:hAnsi="Calibri" w:cs="Calibri"/>
      <w:color w:val="000000"/>
      <w:lang w:val="en-HK" w:bidi="th-TH"/>
    </w:rPr>
  </w:style>
  <w:style w:type="paragraph" w:customStyle="1" w:styleId="xl65">
    <w:name w:val="xl65"/>
    <w:basedOn w:val="Normal"/>
    <w:rsid w:val="00C07C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HK" w:bidi="th-TH"/>
    </w:rPr>
  </w:style>
  <w:style w:type="paragraph" w:customStyle="1" w:styleId="xl66">
    <w:name w:val="xl66"/>
    <w:basedOn w:val="Normal"/>
    <w:rsid w:val="00C07C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HK" w:bidi="th-TH"/>
    </w:rPr>
  </w:style>
  <w:style w:type="paragraph" w:customStyle="1" w:styleId="xl67">
    <w:name w:val="xl67"/>
    <w:basedOn w:val="Normal"/>
    <w:rsid w:val="00C07C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HK" w:bidi="th-TH"/>
    </w:rPr>
  </w:style>
  <w:style w:type="paragraph" w:customStyle="1" w:styleId="xl68">
    <w:name w:val="xl68"/>
    <w:basedOn w:val="Normal"/>
    <w:rsid w:val="00C07C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en-HK" w:bidi="th-TH"/>
    </w:rPr>
  </w:style>
  <w:style w:type="paragraph" w:customStyle="1" w:styleId="xl69">
    <w:name w:val="xl69"/>
    <w:basedOn w:val="Normal"/>
    <w:rsid w:val="00C07C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HK" w:bidi="th-TH"/>
    </w:rPr>
  </w:style>
  <w:style w:type="paragraph" w:customStyle="1" w:styleId="xl70">
    <w:name w:val="xl70"/>
    <w:basedOn w:val="Normal"/>
    <w:rsid w:val="00C07C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en-HK" w:bidi="th-TH"/>
    </w:rPr>
  </w:style>
  <w:style w:type="paragraph" w:customStyle="1" w:styleId="xl71">
    <w:name w:val="xl71"/>
    <w:basedOn w:val="Normal"/>
    <w:rsid w:val="00C07C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HK" w:bidi="th-TH"/>
    </w:rPr>
  </w:style>
  <w:style w:type="paragraph" w:customStyle="1" w:styleId="xl72">
    <w:name w:val="xl72"/>
    <w:basedOn w:val="Normal"/>
    <w:rsid w:val="00C07C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HK" w:bidi="th-TH"/>
    </w:rPr>
  </w:style>
  <w:style w:type="paragraph" w:customStyle="1" w:styleId="xl73">
    <w:name w:val="xl73"/>
    <w:basedOn w:val="Normal"/>
    <w:rsid w:val="00C07C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HK" w:bidi="th-TH"/>
    </w:rPr>
  </w:style>
  <w:style w:type="paragraph" w:customStyle="1" w:styleId="xl74">
    <w:name w:val="xl74"/>
    <w:basedOn w:val="Normal"/>
    <w:rsid w:val="00C07C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val="en-HK" w:bidi="th-TH"/>
    </w:rPr>
  </w:style>
  <w:style w:type="paragraph" w:customStyle="1" w:styleId="xl75">
    <w:name w:val="xl75"/>
    <w:basedOn w:val="Normal"/>
    <w:rsid w:val="00C07C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HK" w:bidi="th-TH"/>
    </w:rPr>
  </w:style>
  <w:style w:type="paragraph" w:customStyle="1" w:styleId="xl76">
    <w:name w:val="xl76"/>
    <w:basedOn w:val="Normal"/>
    <w:rsid w:val="00C07C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HK"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8457">
      <w:bodyDiv w:val="1"/>
      <w:marLeft w:val="0"/>
      <w:marRight w:val="0"/>
      <w:marTop w:val="0"/>
      <w:marBottom w:val="0"/>
      <w:divBdr>
        <w:top w:val="none" w:sz="0" w:space="0" w:color="auto"/>
        <w:left w:val="none" w:sz="0" w:space="0" w:color="auto"/>
        <w:bottom w:val="none" w:sz="0" w:space="0" w:color="auto"/>
        <w:right w:val="none" w:sz="0" w:space="0" w:color="auto"/>
      </w:divBdr>
    </w:div>
    <w:div w:id="115681227">
      <w:bodyDiv w:val="1"/>
      <w:marLeft w:val="0"/>
      <w:marRight w:val="0"/>
      <w:marTop w:val="0"/>
      <w:marBottom w:val="0"/>
      <w:divBdr>
        <w:top w:val="none" w:sz="0" w:space="0" w:color="auto"/>
        <w:left w:val="none" w:sz="0" w:space="0" w:color="auto"/>
        <w:bottom w:val="none" w:sz="0" w:space="0" w:color="auto"/>
        <w:right w:val="none" w:sz="0" w:space="0" w:color="auto"/>
      </w:divBdr>
    </w:div>
    <w:div w:id="130179054">
      <w:bodyDiv w:val="1"/>
      <w:marLeft w:val="0"/>
      <w:marRight w:val="0"/>
      <w:marTop w:val="0"/>
      <w:marBottom w:val="0"/>
      <w:divBdr>
        <w:top w:val="none" w:sz="0" w:space="0" w:color="auto"/>
        <w:left w:val="none" w:sz="0" w:space="0" w:color="auto"/>
        <w:bottom w:val="none" w:sz="0" w:space="0" w:color="auto"/>
        <w:right w:val="none" w:sz="0" w:space="0" w:color="auto"/>
      </w:divBdr>
    </w:div>
    <w:div w:id="164707207">
      <w:bodyDiv w:val="1"/>
      <w:marLeft w:val="0"/>
      <w:marRight w:val="0"/>
      <w:marTop w:val="0"/>
      <w:marBottom w:val="0"/>
      <w:divBdr>
        <w:top w:val="none" w:sz="0" w:space="0" w:color="auto"/>
        <w:left w:val="none" w:sz="0" w:space="0" w:color="auto"/>
        <w:bottom w:val="none" w:sz="0" w:space="0" w:color="auto"/>
        <w:right w:val="none" w:sz="0" w:space="0" w:color="auto"/>
      </w:divBdr>
    </w:div>
    <w:div w:id="184029270">
      <w:bodyDiv w:val="1"/>
      <w:marLeft w:val="0"/>
      <w:marRight w:val="0"/>
      <w:marTop w:val="0"/>
      <w:marBottom w:val="0"/>
      <w:divBdr>
        <w:top w:val="none" w:sz="0" w:space="0" w:color="auto"/>
        <w:left w:val="none" w:sz="0" w:space="0" w:color="auto"/>
        <w:bottom w:val="none" w:sz="0" w:space="0" w:color="auto"/>
        <w:right w:val="none" w:sz="0" w:space="0" w:color="auto"/>
      </w:divBdr>
    </w:div>
    <w:div w:id="186263110">
      <w:bodyDiv w:val="1"/>
      <w:marLeft w:val="0"/>
      <w:marRight w:val="0"/>
      <w:marTop w:val="0"/>
      <w:marBottom w:val="0"/>
      <w:divBdr>
        <w:top w:val="none" w:sz="0" w:space="0" w:color="auto"/>
        <w:left w:val="none" w:sz="0" w:space="0" w:color="auto"/>
        <w:bottom w:val="none" w:sz="0" w:space="0" w:color="auto"/>
        <w:right w:val="none" w:sz="0" w:space="0" w:color="auto"/>
      </w:divBdr>
    </w:div>
    <w:div w:id="207957945">
      <w:bodyDiv w:val="1"/>
      <w:marLeft w:val="0"/>
      <w:marRight w:val="0"/>
      <w:marTop w:val="0"/>
      <w:marBottom w:val="0"/>
      <w:divBdr>
        <w:top w:val="none" w:sz="0" w:space="0" w:color="auto"/>
        <w:left w:val="none" w:sz="0" w:space="0" w:color="auto"/>
        <w:bottom w:val="none" w:sz="0" w:space="0" w:color="auto"/>
        <w:right w:val="none" w:sz="0" w:space="0" w:color="auto"/>
      </w:divBdr>
    </w:div>
    <w:div w:id="233705277">
      <w:bodyDiv w:val="1"/>
      <w:marLeft w:val="0"/>
      <w:marRight w:val="0"/>
      <w:marTop w:val="0"/>
      <w:marBottom w:val="0"/>
      <w:divBdr>
        <w:top w:val="none" w:sz="0" w:space="0" w:color="auto"/>
        <w:left w:val="none" w:sz="0" w:space="0" w:color="auto"/>
        <w:bottom w:val="none" w:sz="0" w:space="0" w:color="auto"/>
        <w:right w:val="none" w:sz="0" w:space="0" w:color="auto"/>
      </w:divBdr>
    </w:div>
    <w:div w:id="248395331">
      <w:bodyDiv w:val="1"/>
      <w:marLeft w:val="0"/>
      <w:marRight w:val="0"/>
      <w:marTop w:val="0"/>
      <w:marBottom w:val="0"/>
      <w:divBdr>
        <w:top w:val="none" w:sz="0" w:space="0" w:color="auto"/>
        <w:left w:val="none" w:sz="0" w:space="0" w:color="auto"/>
        <w:bottom w:val="none" w:sz="0" w:space="0" w:color="auto"/>
        <w:right w:val="none" w:sz="0" w:space="0" w:color="auto"/>
      </w:divBdr>
    </w:div>
    <w:div w:id="250629170">
      <w:bodyDiv w:val="1"/>
      <w:marLeft w:val="0"/>
      <w:marRight w:val="0"/>
      <w:marTop w:val="0"/>
      <w:marBottom w:val="0"/>
      <w:divBdr>
        <w:top w:val="none" w:sz="0" w:space="0" w:color="auto"/>
        <w:left w:val="none" w:sz="0" w:space="0" w:color="auto"/>
        <w:bottom w:val="none" w:sz="0" w:space="0" w:color="auto"/>
        <w:right w:val="none" w:sz="0" w:space="0" w:color="auto"/>
      </w:divBdr>
    </w:div>
    <w:div w:id="294799969">
      <w:bodyDiv w:val="1"/>
      <w:marLeft w:val="0"/>
      <w:marRight w:val="0"/>
      <w:marTop w:val="0"/>
      <w:marBottom w:val="0"/>
      <w:divBdr>
        <w:top w:val="none" w:sz="0" w:space="0" w:color="auto"/>
        <w:left w:val="none" w:sz="0" w:space="0" w:color="auto"/>
        <w:bottom w:val="none" w:sz="0" w:space="0" w:color="auto"/>
        <w:right w:val="none" w:sz="0" w:space="0" w:color="auto"/>
      </w:divBdr>
    </w:div>
    <w:div w:id="413205184">
      <w:bodyDiv w:val="1"/>
      <w:marLeft w:val="0"/>
      <w:marRight w:val="0"/>
      <w:marTop w:val="0"/>
      <w:marBottom w:val="0"/>
      <w:divBdr>
        <w:top w:val="none" w:sz="0" w:space="0" w:color="auto"/>
        <w:left w:val="none" w:sz="0" w:space="0" w:color="auto"/>
        <w:bottom w:val="none" w:sz="0" w:space="0" w:color="auto"/>
        <w:right w:val="none" w:sz="0" w:space="0" w:color="auto"/>
      </w:divBdr>
    </w:div>
    <w:div w:id="443112131">
      <w:bodyDiv w:val="1"/>
      <w:marLeft w:val="0"/>
      <w:marRight w:val="0"/>
      <w:marTop w:val="0"/>
      <w:marBottom w:val="0"/>
      <w:divBdr>
        <w:top w:val="none" w:sz="0" w:space="0" w:color="auto"/>
        <w:left w:val="none" w:sz="0" w:space="0" w:color="auto"/>
        <w:bottom w:val="none" w:sz="0" w:space="0" w:color="auto"/>
        <w:right w:val="none" w:sz="0" w:space="0" w:color="auto"/>
      </w:divBdr>
    </w:div>
    <w:div w:id="449512443">
      <w:bodyDiv w:val="1"/>
      <w:marLeft w:val="0"/>
      <w:marRight w:val="0"/>
      <w:marTop w:val="0"/>
      <w:marBottom w:val="0"/>
      <w:divBdr>
        <w:top w:val="none" w:sz="0" w:space="0" w:color="auto"/>
        <w:left w:val="none" w:sz="0" w:space="0" w:color="auto"/>
        <w:bottom w:val="none" w:sz="0" w:space="0" w:color="auto"/>
        <w:right w:val="none" w:sz="0" w:space="0" w:color="auto"/>
      </w:divBdr>
    </w:div>
    <w:div w:id="466702235">
      <w:bodyDiv w:val="1"/>
      <w:marLeft w:val="0"/>
      <w:marRight w:val="0"/>
      <w:marTop w:val="0"/>
      <w:marBottom w:val="0"/>
      <w:divBdr>
        <w:top w:val="none" w:sz="0" w:space="0" w:color="auto"/>
        <w:left w:val="none" w:sz="0" w:space="0" w:color="auto"/>
        <w:bottom w:val="none" w:sz="0" w:space="0" w:color="auto"/>
        <w:right w:val="none" w:sz="0" w:space="0" w:color="auto"/>
      </w:divBdr>
    </w:div>
    <w:div w:id="483551061">
      <w:bodyDiv w:val="1"/>
      <w:marLeft w:val="0"/>
      <w:marRight w:val="0"/>
      <w:marTop w:val="0"/>
      <w:marBottom w:val="0"/>
      <w:divBdr>
        <w:top w:val="none" w:sz="0" w:space="0" w:color="auto"/>
        <w:left w:val="none" w:sz="0" w:space="0" w:color="auto"/>
        <w:bottom w:val="none" w:sz="0" w:space="0" w:color="auto"/>
        <w:right w:val="none" w:sz="0" w:space="0" w:color="auto"/>
      </w:divBdr>
    </w:div>
    <w:div w:id="540289159">
      <w:bodyDiv w:val="1"/>
      <w:marLeft w:val="0"/>
      <w:marRight w:val="0"/>
      <w:marTop w:val="0"/>
      <w:marBottom w:val="0"/>
      <w:divBdr>
        <w:top w:val="none" w:sz="0" w:space="0" w:color="auto"/>
        <w:left w:val="none" w:sz="0" w:space="0" w:color="auto"/>
        <w:bottom w:val="none" w:sz="0" w:space="0" w:color="auto"/>
        <w:right w:val="none" w:sz="0" w:space="0" w:color="auto"/>
      </w:divBdr>
    </w:div>
    <w:div w:id="563952936">
      <w:bodyDiv w:val="1"/>
      <w:marLeft w:val="0"/>
      <w:marRight w:val="0"/>
      <w:marTop w:val="0"/>
      <w:marBottom w:val="0"/>
      <w:divBdr>
        <w:top w:val="none" w:sz="0" w:space="0" w:color="auto"/>
        <w:left w:val="none" w:sz="0" w:space="0" w:color="auto"/>
        <w:bottom w:val="none" w:sz="0" w:space="0" w:color="auto"/>
        <w:right w:val="none" w:sz="0" w:space="0" w:color="auto"/>
      </w:divBdr>
    </w:div>
    <w:div w:id="573972155">
      <w:bodyDiv w:val="1"/>
      <w:marLeft w:val="0"/>
      <w:marRight w:val="0"/>
      <w:marTop w:val="0"/>
      <w:marBottom w:val="0"/>
      <w:divBdr>
        <w:top w:val="none" w:sz="0" w:space="0" w:color="auto"/>
        <w:left w:val="none" w:sz="0" w:space="0" w:color="auto"/>
        <w:bottom w:val="none" w:sz="0" w:space="0" w:color="auto"/>
        <w:right w:val="none" w:sz="0" w:space="0" w:color="auto"/>
      </w:divBdr>
    </w:div>
    <w:div w:id="588657843">
      <w:bodyDiv w:val="1"/>
      <w:marLeft w:val="0"/>
      <w:marRight w:val="0"/>
      <w:marTop w:val="0"/>
      <w:marBottom w:val="0"/>
      <w:divBdr>
        <w:top w:val="none" w:sz="0" w:space="0" w:color="auto"/>
        <w:left w:val="none" w:sz="0" w:space="0" w:color="auto"/>
        <w:bottom w:val="none" w:sz="0" w:space="0" w:color="auto"/>
        <w:right w:val="none" w:sz="0" w:space="0" w:color="auto"/>
      </w:divBdr>
    </w:div>
    <w:div w:id="621960027">
      <w:bodyDiv w:val="1"/>
      <w:marLeft w:val="0"/>
      <w:marRight w:val="0"/>
      <w:marTop w:val="0"/>
      <w:marBottom w:val="0"/>
      <w:divBdr>
        <w:top w:val="none" w:sz="0" w:space="0" w:color="auto"/>
        <w:left w:val="none" w:sz="0" w:space="0" w:color="auto"/>
        <w:bottom w:val="none" w:sz="0" w:space="0" w:color="auto"/>
        <w:right w:val="none" w:sz="0" w:space="0" w:color="auto"/>
      </w:divBdr>
    </w:div>
    <w:div w:id="728967452">
      <w:bodyDiv w:val="1"/>
      <w:marLeft w:val="0"/>
      <w:marRight w:val="0"/>
      <w:marTop w:val="0"/>
      <w:marBottom w:val="0"/>
      <w:divBdr>
        <w:top w:val="none" w:sz="0" w:space="0" w:color="auto"/>
        <w:left w:val="none" w:sz="0" w:space="0" w:color="auto"/>
        <w:bottom w:val="none" w:sz="0" w:space="0" w:color="auto"/>
        <w:right w:val="none" w:sz="0" w:space="0" w:color="auto"/>
      </w:divBdr>
    </w:div>
    <w:div w:id="795374725">
      <w:bodyDiv w:val="1"/>
      <w:marLeft w:val="0"/>
      <w:marRight w:val="0"/>
      <w:marTop w:val="0"/>
      <w:marBottom w:val="0"/>
      <w:divBdr>
        <w:top w:val="none" w:sz="0" w:space="0" w:color="auto"/>
        <w:left w:val="none" w:sz="0" w:space="0" w:color="auto"/>
        <w:bottom w:val="none" w:sz="0" w:space="0" w:color="auto"/>
        <w:right w:val="none" w:sz="0" w:space="0" w:color="auto"/>
      </w:divBdr>
    </w:div>
    <w:div w:id="803617004">
      <w:bodyDiv w:val="1"/>
      <w:marLeft w:val="0"/>
      <w:marRight w:val="0"/>
      <w:marTop w:val="0"/>
      <w:marBottom w:val="0"/>
      <w:divBdr>
        <w:top w:val="none" w:sz="0" w:space="0" w:color="auto"/>
        <w:left w:val="none" w:sz="0" w:space="0" w:color="auto"/>
        <w:bottom w:val="none" w:sz="0" w:space="0" w:color="auto"/>
        <w:right w:val="none" w:sz="0" w:space="0" w:color="auto"/>
      </w:divBdr>
    </w:div>
    <w:div w:id="810946362">
      <w:bodyDiv w:val="1"/>
      <w:marLeft w:val="0"/>
      <w:marRight w:val="0"/>
      <w:marTop w:val="0"/>
      <w:marBottom w:val="0"/>
      <w:divBdr>
        <w:top w:val="none" w:sz="0" w:space="0" w:color="auto"/>
        <w:left w:val="none" w:sz="0" w:space="0" w:color="auto"/>
        <w:bottom w:val="none" w:sz="0" w:space="0" w:color="auto"/>
        <w:right w:val="none" w:sz="0" w:space="0" w:color="auto"/>
      </w:divBdr>
    </w:div>
    <w:div w:id="815996676">
      <w:bodyDiv w:val="1"/>
      <w:marLeft w:val="0"/>
      <w:marRight w:val="0"/>
      <w:marTop w:val="0"/>
      <w:marBottom w:val="0"/>
      <w:divBdr>
        <w:top w:val="none" w:sz="0" w:space="0" w:color="auto"/>
        <w:left w:val="none" w:sz="0" w:space="0" w:color="auto"/>
        <w:bottom w:val="none" w:sz="0" w:space="0" w:color="auto"/>
        <w:right w:val="none" w:sz="0" w:space="0" w:color="auto"/>
      </w:divBdr>
    </w:div>
    <w:div w:id="857743747">
      <w:bodyDiv w:val="1"/>
      <w:marLeft w:val="0"/>
      <w:marRight w:val="0"/>
      <w:marTop w:val="0"/>
      <w:marBottom w:val="0"/>
      <w:divBdr>
        <w:top w:val="none" w:sz="0" w:space="0" w:color="auto"/>
        <w:left w:val="none" w:sz="0" w:space="0" w:color="auto"/>
        <w:bottom w:val="none" w:sz="0" w:space="0" w:color="auto"/>
        <w:right w:val="none" w:sz="0" w:space="0" w:color="auto"/>
      </w:divBdr>
    </w:div>
    <w:div w:id="881596069">
      <w:bodyDiv w:val="1"/>
      <w:marLeft w:val="0"/>
      <w:marRight w:val="0"/>
      <w:marTop w:val="0"/>
      <w:marBottom w:val="0"/>
      <w:divBdr>
        <w:top w:val="none" w:sz="0" w:space="0" w:color="auto"/>
        <w:left w:val="none" w:sz="0" w:space="0" w:color="auto"/>
        <w:bottom w:val="none" w:sz="0" w:space="0" w:color="auto"/>
        <w:right w:val="none" w:sz="0" w:space="0" w:color="auto"/>
      </w:divBdr>
    </w:div>
    <w:div w:id="889657296">
      <w:bodyDiv w:val="1"/>
      <w:marLeft w:val="0"/>
      <w:marRight w:val="0"/>
      <w:marTop w:val="0"/>
      <w:marBottom w:val="0"/>
      <w:divBdr>
        <w:top w:val="none" w:sz="0" w:space="0" w:color="auto"/>
        <w:left w:val="none" w:sz="0" w:space="0" w:color="auto"/>
        <w:bottom w:val="none" w:sz="0" w:space="0" w:color="auto"/>
        <w:right w:val="none" w:sz="0" w:space="0" w:color="auto"/>
      </w:divBdr>
    </w:div>
    <w:div w:id="911085044">
      <w:bodyDiv w:val="1"/>
      <w:marLeft w:val="0"/>
      <w:marRight w:val="0"/>
      <w:marTop w:val="0"/>
      <w:marBottom w:val="0"/>
      <w:divBdr>
        <w:top w:val="none" w:sz="0" w:space="0" w:color="auto"/>
        <w:left w:val="none" w:sz="0" w:space="0" w:color="auto"/>
        <w:bottom w:val="none" w:sz="0" w:space="0" w:color="auto"/>
        <w:right w:val="none" w:sz="0" w:space="0" w:color="auto"/>
      </w:divBdr>
    </w:div>
    <w:div w:id="936907008">
      <w:bodyDiv w:val="1"/>
      <w:marLeft w:val="0"/>
      <w:marRight w:val="0"/>
      <w:marTop w:val="0"/>
      <w:marBottom w:val="0"/>
      <w:divBdr>
        <w:top w:val="none" w:sz="0" w:space="0" w:color="auto"/>
        <w:left w:val="none" w:sz="0" w:space="0" w:color="auto"/>
        <w:bottom w:val="none" w:sz="0" w:space="0" w:color="auto"/>
        <w:right w:val="none" w:sz="0" w:space="0" w:color="auto"/>
      </w:divBdr>
    </w:div>
    <w:div w:id="941037889">
      <w:bodyDiv w:val="1"/>
      <w:marLeft w:val="0"/>
      <w:marRight w:val="0"/>
      <w:marTop w:val="0"/>
      <w:marBottom w:val="0"/>
      <w:divBdr>
        <w:top w:val="none" w:sz="0" w:space="0" w:color="auto"/>
        <w:left w:val="none" w:sz="0" w:space="0" w:color="auto"/>
        <w:bottom w:val="none" w:sz="0" w:space="0" w:color="auto"/>
        <w:right w:val="none" w:sz="0" w:space="0" w:color="auto"/>
      </w:divBdr>
    </w:div>
    <w:div w:id="945500832">
      <w:bodyDiv w:val="1"/>
      <w:marLeft w:val="0"/>
      <w:marRight w:val="0"/>
      <w:marTop w:val="0"/>
      <w:marBottom w:val="0"/>
      <w:divBdr>
        <w:top w:val="none" w:sz="0" w:space="0" w:color="auto"/>
        <w:left w:val="none" w:sz="0" w:space="0" w:color="auto"/>
        <w:bottom w:val="none" w:sz="0" w:space="0" w:color="auto"/>
        <w:right w:val="none" w:sz="0" w:space="0" w:color="auto"/>
      </w:divBdr>
    </w:div>
    <w:div w:id="1008949957">
      <w:bodyDiv w:val="1"/>
      <w:marLeft w:val="0"/>
      <w:marRight w:val="0"/>
      <w:marTop w:val="0"/>
      <w:marBottom w:val="0"/>
      <w:divBdr>
        <w:top w:val="none" w:sz="0" w:space="0" w:color="auto"/>
        <w:left w:val="none" w:sz="0" w:space="0" w:color="auto"/>
        <w:bottom w:val="none" w:sz="0" w:space="0" w:color="auto"/>
        <w:right w:val="none" w:sz="0" w:space="0" w:color="auto"/>
      </w:divBdr>
    </w:div>
    <w:div w:id="1013338183">
      <w:bodyDiv w:val="1"/>
      <w:marLeft w:val="0"/>
      <w:marRight w:val="0"/>
      <w:marTop w:val="0"/>
      <w:marBottom w:val="0"/>
      <w:divBdr>
        <w:top w:val="none" w:sz="0" w:space="0" w:color="auto"/>
        <w:left w:val="none" w:sz="0" w:space="0" w:color="auto"/>
        <w:bottom w:val="none" w:sz="0" w:space="0" w:color="auto"/>
        <w:right w:val="none" w:sz="0" w:space="0" w:color="auto"/>
      </w:divBdr>
    </w:div>
    <w:div w:id="1069697028">
      <w:bodyDiv w:val="1"/>
      <w:marLeft w:val="0"/>
      <w:marRight w:val="0"/>
      <w:marTop w:val="0"/>
      <w:marBottom w:val="0"/>
      <w:divBdr>
        <w:top w:val="none" w:sz="0" w:space="0" w:color="auto"/>
        <w:left w:val="none" w:sz="0" w:space="0" w:color="auto"/>
        <w:bottom w:val="none" w:sz="0" w:space="0" w:color="auto"/>
        <w:right w:val="none" w:sz="0" w:space="0" w:color="auto"/>
      </w:divBdr>
    </w:div>
    <w:div w:id="1085036018">
      <w:bodyDiv w:val="1"/>
      <w:marLeft w:val="0"/>
      <w:marRight w:val="0"/>
      <w:marTop w:val="0"/>
      <w:marBottom w:val="0"/>
      <w:divBdr>
        <w:top w:val="none" w:sz="0" w:space="0" w:color="auto"/>
        <w:left w:val="none" w:sz="0" w:space="0" w:color="auto"/>
        <w:bottom w:val="none" w:sz="0" w:space="0" w:color="auto"/>
        <w:right w:val="none" w:sz="0" w:space="0" w:color="auto"/>
      </w:divBdr>
    </w:div>
    <w:div w:id="1140686706">
      <w:bodyDiv w:val="1"/>
      <w:marLeft w:val="0"/>
      <w:marRight w:val="0"/>
      <w:marTop w:val="0"/>
      <w:marBottom w:val="0"/>
      <w:divBdr>
        <w:top w:val="none" w:sz="0" w:space="0" w:color="auto"/>
        <w:left w:val="none" w:sz="0" w:space="0" w:color="auto"/>
        <w:bottom w:val="none" w:sz="0" w:space="0" w:color="auto"/>
        <w:right w:val="none" w:sz="0" w:space="0" w:color="auto"/>
      </w:divBdr>
    </w:div>
    <w:div w:id="1179395985">
      <w:bodyDiv w:val="1"/>
      <w:marLeft w:val="0"/>
      <w:marRight w:val="0"/>
      <w:marTop w:val="0"/>
      <w:marBottom w:val="0"/>
      <w:divBdr>
        <w:top w:val="none" w:sz="0" w:space="0" w:color="auto"/>
        <w:left w:val="none" w:sz="0" w:space="0" w:color="auto"/>
        <w:bottom w:val="none" w:sz="0" w:space="0" w:color="auto"/>
        <w:right w:val="none" w:sz="0" w:space="0" w:color="auto"/>
      </w:divBdr>
    </w:div>
    <w:div w:id="1234773964">
      <w:bodyDiv w:val="1"/>
      <w:marLeft w:val="0"/>
      <w:marRight w:val="0"/>
      <w:marTop w:val="0"/>
      <w:marBottom w:val="0"/>
      <w:divBdr>
        <w:top w:val="none" w:sz="0" w:space="0" w:color="auto"/>
        <w:left w:val="none" w:sz="0" w:space="0" w:color="auto"/>
        <w:bottom w:val="none" w:sz="0" w:space="0" w:color="auto"/>
        <w:right w:val="none" w:sz="0" w:space="0" w:color="auto"/>
      </w:divBdr>
    </w:div>
    <w:div w:id="1235120482">
      <w:bodyDiv w:val="1"/>
      <w:marLeft w:val="0"/>
      <w:marRight w:val="0"/>
      <w:marTop w:val="0"/>
      <w:marBottom w:val="0"/>
      <w:divBdr>
        <w:top w:val="none" w:sz="0" w:space="0" w:color="auto"/>
        <w:left w:val="none" w:sz="0" w:space="0" w:color="auto"/>
        <w:bottom w:val="none" w:sz="0" w:space="0" w:color="auto"/>
        <w:right w:val="none" w:sz="0" w:space="0" w:color="auto"/>
      </w:divBdr>
    </w:div>
    <w:div w:id="1260455773">
      <w:bodyDiv w:val="1"/>
      <w:marLeft w:val="0"/>
      <w:marRight w:val="0"/>
      <w:marTop w:val="0"/>
      <w:marBottom w:val="0"/>
      <w:divBdr>
        <w:top w:val="none" w:sz="0" w:space="0" w:color="auto"/>
        <w:left w:val="none" w:sz="0" w:space="0" w:color="auto"/>
        <w:bottom w:val="none" w:sz="0" w:space="0" w:color="auto"/>
        <w:right w:val="none" w:sz="0" w:space="0" w:color="auto"/>
      </w:divBdr>
    </w:div>
    <w:div w:id="1309088647">
      <w:bodyDiv w:val="1"/>
      <w:marLeft w:val="0"/>
      <w:marRight w:val="0"/>
      <w:marTop w:val="0"/>
      <w:marBottom w:val="0"/>
      <w:divBdr>
        <w:top w:val="none" w:sz="0" w:space="0" w:color="auto"/>
        <w:left w:val="none" w:sz="0" w:space="0" w:color="auto"/>
        <w:bottom w:val="none" w:sz="0" w:space="0" w:color="auto"/>
        <w:right w:val="none" w:sz="0" w:space="0" w:color="auto"/>
      </w:divBdr>
    </w:div>
    <w:div w:id="1339312538">
      <w:bodyDiv w:val="1"/>
      <w:marLeft w:val="0"/>
      <w:marRight w:val="0"/>
      <w:marTop w:val="0"/>
      <w:marBottom w:val="0"/>
      <w:divBdr>
        <w:top w:val="none" w:sz="0" w:space="0" w:color="auto"/>
        <w:left w:val="none" w:sz="0" w:space="0" w:color="auto"/>
        <w:bottom w:val="none" w:sz="0" w:space="0" w:color="auto"/>
        <w:right w:val="none" w:sz="0" w:space="0" w:color="auto"/>
      </w:divBdr>
    </w:div>
    <w:div w:id="1362508330">
      <w:bodyDiv w:val="1"/>
      <w:marLeft w:val="0"/>
      <w:marRight w:val="0"/>
      <w:marTop w:val="0"/>
      <w:marBottom w:val="0"/>
      <w:divBdr>
        <w:top w:val="none" w:sz="0" w:space="0" w:color="auto"/>
        <w:left w:val="none" w:sz="0" w:space="0" w:color="auto"/>
        <w:bottom w:val="none" w:sz="0" w:space="0" w:color="auto"/>
        <w:right w:val="none" w:sz="0" w:space="0" w:color="auto"/>
      </w:divBdr>
    </w:div>
    <w:div w:id="1369597848">
      <w:bodyDiv w:val="1"/>
      <w:marLeft w:val="0"/>
      <w:marRight w:val="0"/>
      <w:marTop w:val="0"/>
      <w:marBottom w:val="0"/>
      <w:divBdr>
        <w:top w:val="none" w:sz="0" w:space="0" w:color="auto"/>
        <w:left w:val="none" w:sz="0" w:space="0" w:color="auto"/>
        <w:bottom w:val="none" w:sz="0" w:space="0" w:color="auto"/>
        <w:right w:val="none" w:sz="0" w:space="0" w:color="auto"/>
      </w:divBdr>
    </w:div>
    <w:div w:id="1372801529">
      <w:bodyDiv w:val="1"/>
      <w:marLeft w:val="0"/>
      <w:marRight w:val="0"/>
      <w:marTop w:val="0"/>
      <w:marBottom w:val="0"/>
      <w:divBdr>
        <w:top w:val="none" w:sz="0" w:space="0" w:color="auto"/>
        <w:left w:val="none" w:sz="0" w:space="0" w:color="auto"/>
        <w:bottom w:val="none" w:sz="0" w:space="0" w:color="auto"/>
        <w:right w:val="none" w:sz="0" w:space="0" w:color="auto"/>
      </w:divBdr>
    </w:div>
    <w:div w:id="1382560695">
      <w:bodyDiv w:val="1"/>
      <w:marLeft w:val="0"/>
      <w:marRight w:val="0"/>
      <w:marTop w:val="0"/>
      <w:marBottom w:val="0"/>
      <w:divBdr>
        <w:top w:val="none" w:sz="0" w:space="0" w:color="auto"/>
        <w:left w:val="none" w:sz="0" w:space="0" w:color="auto"/>
        <w:bottom w:val="none" w:sz="0" w:space="0" w:color="auto"/>
        <w:right w:val="none" w:sz="0" w:space="0" w:color="auto"/>
      </w:divBdr>
    </w:div>
    <w:div w:id="1383215536">
      <w:bodyDiv w:val="1"/>
      <w:marLeft w:val="0"/>
      <w:marRight w:val="0"/>
      <w:marTop w:val="0"/>
      <w:marBottom w:val="0"/>
      <w:divBdr>
        <w:top w:val="none" w:sz="0" w:space="0" w:color="auto"/>
        <w:left w:val="none" w:sz="0" w:space="0" w:color="auto"/>
        <w:bottom w:val="none" w:sz="0" w:space="0" w:color="auto"/>
        <w:right w:val="none" w:sz="0" w:space="0" w:color="auto"/>
      </w:divBdr>
    </w:div>
    <w:div w:id="1399786510">
      <w:bodyDiv w:val="1"/>
      <w:marLeft w:val="0"/>
      <w:marRight w:val="0"/>
      <w:marTop w:val="0"/>
      <w:marBottom w:val="0"/>
      <w:divBdr>
        <w:top w:val="none" w:sz="0" w:space="0" w:color="auto"/>
        <w:left w:val="none" w:sz="0" w:space="0" w:color="auto"/>
        <w:bottom w:val="none" w:sz="0" w:space="0" w:color="auto"/>
        <w:right w:val="none" w:sz="0" w:space="0" w:color="auto"/>
      </w:divBdr>
    </w:div>
    <w:div w:id="1469011025">
      <w:bodyDiv w:val="1"/>
      <w:marLeft w:val="0"/>
      <w:marRight w:val="0"/>
      <w:marTop w:val="0"/>
      <w:marBottom w:val="0"/>
      <w:divBdr>
        <w:top w:val="none" w:sz="0" w:space="0" w:color="auto"/>
        <w:left w:val="none" w:sz="0" w:space="0" w:color="auto"/>
        <w:bottom w:val="none" w:sz="0" w:space="0" w:color="auto"/>
        <w:right w:val="none" w:sz="0" w:space="0" w:color="auto"/>
      </w:divBdr>
    </w:div>
    <w:div w:id="1564827155">
      <w:bodyDiv w:val="1"/>
      <w:marLeft w:val="0"/>
      <w:marRight w:val="0"/>
      <w:marTop w:val="0"/>
      <w:marBottom w:val="0"/>
      <w:divBdr>
        <w:top w:val="none" w:sz="0" w:space="0" w:color="auto"/>
        <w:left w:val="none" w:sz="0" w:space="0" w:color="auto"/>
        <w:bottom w:val="none" w:sz="0" w:space="0" w:color="auto"/>
        <w:right w:val="none" w:sz="0" w:space="0" w:color="auto"/>
      </w:divBdr>
    </w:div>
    <w:div w:id="1572933266">
      <w:bodyDiv w:val="1"/>
      <w:marLeft w:val="0"/>
      <w:marRight w:val="0"/>
      <w:marTop w:val="0"/>
      <w:marBottom w:val="0"/>
      <w:divBdr>
        <w:top w:val="none" w:sz="0" w:space="0" w:color="auto"/>
        <w:left w:val="none" w:sz="0" w:space="0" w:color="auto"/>
        <w:bottom w:val="none" w:sz="0" w:space="0" w:color="auto"/>
        <w:right w:val="none" w:sz="0" w:space="0" w:color="auto"/>
      </w:divBdr>
    </w:div>
    <w:div w:id="1586301556">
      <w:bodyDiv w:val="1"/>
      <w:marLeft w:val="0"/>
      <w:marRight w:val="0"/>
      <w:marTop w:val="0"/>
      <w:marBottom w:val="0"/>
      <w:divBdr>
        <w:top w:val="none" w:sz="0" w:space="0" w:color="auto"/>
        <w:left w:val="none" w:sz="0" w:space="0" w:color="auto"/>
        <w:bottom w:val="none" w:sz="0" w:space="0" w:color="auto"/>
        <w:right w:val="none" w:sz="0" w:space="0" w:color="auto"/>
      </w:divBdr>
    </w:div>
    <w:div w:id="1590656917">
      <w:bodyDiv w:val="1"/>
      <w:marLeft w:val="0"/>
      <w:marRight w:val="0"/>
      <w:marTop w:val="0"/>
      <w:marBottom w:val="0"/>
      <w:divBdr>
        <w:top w:val="none" w:sz="0" w:space="0" w:color="auto"/>
        <w:left w:val="none" w:sz="0" w:space="0" w:color="auto"/>
        <w:bottom w:val="none" w:sz="0" w:space="0" w:color="auto"/>
        <w:right w:val="none" w:sz="0" w:space="0" w:color="auto"/>
      </w:divBdr>
    </w:div>
    <w:div w:id="1634285101">
      <w:bodyDiv w:val="1"/>
      <w:marLeft w:val="0"/>
      <w:marRight w:val="0"/>
      <w:marTop w:val="0"/>
      <w:marBottom w:val="0"/>
      <w:divBdr>
        <w:top w:val="none" w:sz="0" w:space="0" w:color="auto"/>
        <w:left w:val="none" w:sz="0" w:space="0" w:color="auto"/>
        <w:bottom w:val="none" w:sz="0" w:space="0" w:color="auto"/>
        <w:right w:val="none" w:sz="0" w:space="0" w:color="auto"/>
      </w:divBdr>
    </w:div>
    <w:div w:id="1658148985">
      <w:bodyDiv w:val="1"/>
      <w:marLeft w:val="0"/>
      <w:marRight w:val="0"/>
      <w:marTop w:val="0"/>
      <w:marBottom w:val="0"/>
      <w:divBdr>
        <w:top w:val="none" w:sz="0" w:space="0" w:color="auto"/>
        <w:left w:val="none" w:sz="0" w:space="0" w:color="auto"/>
        <w:bottom w:val="none" w:sz="0" w:space="0" w:color="auto"/>
        <w:right w:val="none" w:sz="0" w:space="0" w:color="auto"/>
      </w:divBdr>
    </w:div>
    <w:div w:id="1668098328">
      <w:bodyDiv w:val="1"/>
      <w:marLeft w:val="0"/>
      <w:marRight w:val="0"/>
      <w:marTop w:val="0"/>
      <w:marBottom w:val="0"/>
      <w:divBdr>
        <w:top w:val="none" w:sz="0" w:space="0" w:color="auto"/>
        <w:left w:val="none" w:sz="0" w:space="0" w:color="auto"/>
        <w:bottom w:val="none" w:sz="0" w:space="0" w:color="auto"/>
        <w:right w:val="none" w:sz="0" w:space="0" w:color="auto"/>
      </w:divBdr>
    </w:div>
    <w:div w:id="1678072819">
      <w:bodyDiv w:val="1"/>
      <w:marLeft w:val="0"/>
      <w:marRight w:val="0"/>
      <w:marTop w:val="0"/>
      <w:marBottom w:val="0"/>
      <w:divBdr>
        <w:top w:val="none" w:sz="0" w:space="0" w:color="auto"/>
        <w:left w:val="none" w:sz="0" w:space="0" w:color="auto"/>
        <w:bottom w:val="none" w:sz="0" w:space="0" w:color="auto"/>
        <w:right w:val="none" w:sz="0" w:space="0" w:color="auto"/>
      </w:divBdr>
    </w:div>
    <w:div w:id="1749301896">
      <w:bodyDiv w:val="1"/>
      <w:marLeft w:val="0"/>
      <w:marRight w:val="0"/>
      <w:marTop w:val="0"/>
      <w:marBottom w:val="0"/>
      <w:divBdr>
        <w:top w:val="none" w:sz="0" w:space="0" w:color="auto"/>
        <w:left w:val="none" w:sz="0" w:space="0" w:color="auto"/>
        <w:bottom w:val="none" w:sz="0" w:space="0" w:color="auto"/>
        <w:right w:val="none" w:sz="0" w:space="0" w:color="auto"/>
      </w:divBdr>
    </w:div>
    <w:div w:id="1753432102">
      <w:bodyDiv w:val="1"/>
      <w:marLeft w:val="0"/>
      <w:marRight w:val="0"/>
      <w:marTop w:val="0"/>
      <w:marBottom w:val="0"/>
      <w:divBdr>
        <w:top w:val="none" w:sz="0" w:space="0" w:color="auto"/>
        <w:left w:val="none" w:sz="0" w:space="0" w:color="auto"/>
        <w:bottom w:val="none" w:sz="0" w:space="0" w:color="auto"/>
        <w:right w:val="none" w:sz="0" w:space="0" w:color="auto"/>
      </w:divBdr>
    </w:div>
    <w:div w:id="1766654446">
      <w:bodyDiv w:val="1"/>
      <w:marLeft w:val="0"/>
      <w:marRight w:val="0"/>
      <w:marTop w:val="0"/>
      <w:marBottom w:val="0"/>
      <w:divBdr>
        <w:top w:val="none" w:sz="0" w:space="0" w:color="auto"/>
        <w:left w:val="none" w:sz="0" w:space="0" w:color="auto"/>
        <w:bottom w:val="none" w:sz="0" w:space="0" w:color="auto"/>
        <w:right w:val="none" w:sz="0" w:space="0" w:color="auto"/>
      </w:divBdr>
    </w:div>
    <w:div w:id="1821799576">
      <w:bodyDiv w:val="1"/>
      <w:marLeft w:val="0"/>
      <w:marRight w:val="0"/>
      <w:marTop w:val="0"/>
      <w:marBottom w:val="0"/>
      <w:divBdr>
        <w:top w:val="none" w:sz="0" w:space="0" w:color="auto"/>
        <w:left w:val="none" w:sz="0" w:space="0" w:color="auto"/>
        <w:bottom w:val="none" w:sz="0" w:space="0" w:color="auto"/>
        <w:right w:val="none" w:sz="0" w:space="0" w:color="auto"/>
      </w:divBdr>
    </w:div>
    <w:div w:id="1909269655">
      <w:bodyDiv w:val="1"/>
      <w:marLeft w:val="0"/>
      <w:marRight w:val="0"/>
      <w:marTop w:val="0"/>
      <w:marBottom w:val="0"/>
      <w:divBdr>
        <w:top w:val="none" w:sz="0" w:space="0" w:color="auto"/>
        <w:left w:val="none" w:sz="0" w:space="0" w:color="auto"/>
        <w:bottom w:val="none" w:sz="0" w:space="0" w:color="auto"/>
        <w:right w:val="none" w:sz="0" w:space="0" w:color="auto"/>
      </w:divBdr>
    </w:div>
    <w:div w:id="1912347578">
      <w:bodyDiv w:val="1"/>
      <w:marLeft w:val="0"/>
      <w:marRight w:val="0"/>
      <w:marTop w:val="0"/>
      <w:marBottom w:val="0"/>
      <w:divBdr>
        <w:top w:val="none" w:sz="0" w:space="0" w:color="auto"/>
        <w:left w:val="none" w:sz="0" w:space="0" w:color="auto"/>
        <w:bottom w:val="none" w:sz="0" w:space="0" w:color="auto"/>
        <w:right w:val="none" w:sz="0" w:space="0" w:color="auto"/>
      </w:divBdr>
    </w:div>
    <w:div w:id="1950163124">
      <w:bodyDiv w:val="1"/>
      <w:marLeft w:val="0"/>
      <w:marRight w:val="0"/>
      <w:marTop w:val="0"/>
      <w:marBottom w:val="0"/>
      <w:divBdr>
        <w:top w:val="none" w:sz="0" w:space="0" w:color="auto"/>
        <w:left w:val="none" w:sz="0" w:space="0" w:color="auto"/>
        <w:bottom w:val="none" w:sz="0" w:space="0" w:color="auto"/>
        <w:right w:val="none" w:sz="0" w:space="0" w:color="auto"/>
      </w:divBdr>
    </w:div>
    <w:div w:id="1970816961">
      <w:bodyDiv w:val="1"/>
      <w:marLeft w:val="0"/>
      <w:marRight w:val="0"/>
      <w:marTop w:val="0"/>
      <w:marBottom w:val="0"/>
      <w:divBdr>
        <w:top w:val="none" w:sz="0" w:space="0" w:color="auto"/>
        <w:left w:val="none" w:sz="0" w:space="0" w:color="auto"/>
        <w:bottom w:val="none" w:sz="0" w:space="0" w:color="auto"/>
        <w:right w:val="none" w:sz="0" w:space="0" w:color="auto"/>
      </w:divBdr>
    </w:div>
    <w:div w:id="1996832131">
      <w:bodyDiv w:val="1"/>
      <w:marLeft w:val="0"/>
      <w:marRight w:val="0"/>
      <w:marTop w:val="0"/>
      <w:marBottom w:val="0"/>
      <w:divBdr>
        <w:top w:val="none" w:sz="0" w:space="0" w:color="auto"/>
        <w:left w:val="none" w:sz="0" w:space="0" w:color="auto"/>
        <w:bottom w:val="none" w:sz="0" w:space="0" w:color="auto"/>
        <w:right w:val="none" w:sz="0" w:space="0" w:color="auto"/>
      </w:divBdr>
    </w:div>
    <w:div w:id="1998148263">
      <w:bodyDiv w:val="1"/>
      <w:marLeft w:val="0"/>
      <w:marRight w:val="0"/>
      <w:marTop w:val="0"/>
      <w:marBottom w:val="0"/>
      <w:divBdr>
        <w:top w:val="none" w:sz="0" w:space="0" w:color="auto"/>
        <w:left w:val="none" w:sz="0" w:space="0" w:color="auto"/>
        <w:bottom w:val="none" w:sz="0" w:space="0" w:color="auto"/>
        <w:right w:val="none" w:sz="0" w:space="0" w:color="auto"/>
      </w:divBdr>
    </w:div>
    <w:div w:id="2054036997">
      <w:bodyDiv w:val="1"/>
      <w:marLeft w:val="0"/>
      <w:marRight w:val="0"/>
      <w:marTop w:val="0"/>
      <w:marBottom w:val="0"/>
      <w:divBdr>
        <w:top w:val="none" w:sz="0" w:space="0" w:color="auto"/>
        <w:left w:val="none" w:sz="0" w:space="0" w:color="auto"/>
        <w:bottom w:val="none" w:sz="0" w:space="0" w:color="auto"/>
        <w:right w:val="none" w:sz="0" w:space="0" w:color="auto"/>
      </w:divBdr>
    </w:div>
    <w:div w:id="206563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yg@hku.h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179170A-0C24-334C-AB97-0827DF029E81}">
  <we:reference id="wa200001011" version="1.2.0.0" store="en-GB"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64E63-A138-495B-B799-734B49B0D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13</Pages>
  <Words>5350</Words>
  <Characters>30495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liyg</dc:creator>
  <cp:keywords/>
  <dc:description/>
  <cp:lastModifiedBy>Wei Jia</cp:lastModifiedBy>
  <cp:revision>27</cp:revision>
  <cp:lastPrinted>2025-09-17T11:31:00Z</cp:lastPrinted>
  <dcterms:created xsi:type="dcterms:W3CDTF">2025-09-20T08:16:00Z</dcterms:created>
  <dcterms:modified xsi:type="dcterms:W3CDTF">2025-09-20T12:07:00Z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documentId_1192</vt:lpwstr>
  </property>
  <property fmtid="{D5CDD505-2E9C-101B-9397-08002B2CF9AE}" pid="3" name="grammarly_documentContext">
    <vt:lpwstr>{"goals":["inform"],"domain":"academic","emotions":["analytical"],"dialect":"british","audience":"expert","style":"formal"}</vt:lpwstr>
  </property>
</Properties>
</file>