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1C41" w14:textId="77777777" w:rsidR="00EA0944" w:rsidRPr="008356D0" w:rsidRDefault="00EA0944" w:rsidP="00EA094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8"/>
          <w:szCs w:val="28"/>
          <w14:ligatures w14:val="none"/>
        </w:rPr>
      </w:pPr>
      <w:r w:rsidRPr="00EA0944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Supplementary Table 1: </w:t>
      </w:r>
      <w:r w:rsidRPr="00EA0944">
        <w:rPr>
          <w:rFonts w:ascii="Aptos Narrow" w:eastAsia="Times New Roman" w:hAnsi="Aptos Narrow" w:cs="Times New Roman"/>
          <w:color w:val="000000"/>
          <w:kern w:val="0"/>
          <w:sz w:val="28"/>
          <w:szCs w:val="28"/>
          <w14:ligatures w14:val="none"/>
        </w:rPr>
        <w:t>Research topics &amp; subtopics that continue to see increased engagement</w:t>
      </w:r>
    </w:p>
    <w:tbl>
      <w:tblPr>
        <w:tblStyle w:val="ListTable7Colorful"/>
        <w:tblW w:w="8970" w:type="dxa"/>
        <w:tblLook w:val="0420" w:firstRow="1" w:lastRow="0" w:firstColumn="0" w:lastColumn="0" w:noHBand="0" w:noVBand="1"/>
      </w:tblPr>
      <w:tblGrid>
        <w:gridCol w:w="1890"/>
        <w:gridCol w:w="2556"/>
        <w:gridCol w:w="3564"/>
        <w:gridCol w:w="960"/>
      </w:tblGrid>
      <w:tr w:rsidR="00EA0944" w:rsidRPr="00EA0944" w14:paraId="76030F11" w14:textId="77777777" w:rsidTr="00BC7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1890" w:type="dxa"/>
            <w:noWrap/>
            <w:vAlign w:val="center"/>
            <w:hideMark/>
          </w:tcPr>
          <w:p w14:paraId="4808B916" w14:textId="77777777" w:rsidR="00EA0944" w:rsidRPr="00EA0944" w:rsidRDefault="00EA0944" w:rsidP="00BC728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  <w:t>Topic</w:t>
            </w:r>
          </w:p>
        </w:tc>
        <w:tc>
          <w:tcPr>
            <w:tcW w:w="2556" w:type="dxa"/>
            <w:noWrap/>
            <w:vAlign w:val="center"/>
            <w:hideMark/>
          </w:tcPr>
          <w:p w14:paraId="11B1689F" w14:textId="77777777" w:rsidR="00EA0944" w:rsidRPr="00EA0944" w:rsidRDefault="00EA0944" w:rsidP="00BC728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  <w:t>Subtopic</w:t>
            </w:r>
          </w:p>
        </w:tc>
        <w:tc>
          <w:tcPr>
            <w:tcW w:w="3564" w:type="dxa"/>
            <w:noWrap/>
            <w:vAlign w:val="center"/>
            <w:hideMark/>
          </w:tcPr>
          <w:p w14:paraId="5E075741" w14:textId="77777777" w:rsidR="00EA0944" w:rsidRPr="00EA0944" w:rsidRDefault="00EA0944" w:rsidP="00BC728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  <w:t># of webpages with increased engagement dedicated to this topic</w:t>
            </w:r>
          </w:p>
        </w:tc>
        <w:tc>
          <w:tcPr>
            <w:tcW w:w="960" w:type="dxa"/>
            <w:noWrap/>
            <w:vAlign w:val="center"/>
            <w:hideMark/>
          </w:tcPr>
          <w:p w14:paraId="5AAB3AFE" w14:textId="35103F23" w:rsidR="00EA0944" w:rsidRPr="00EA0944" w:rsidRDefault="00EA0944" w:rsidP="00BC728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  <w:t>T</w:t>
            </w:r>
            <w:r w:rsidR="00BC7288">
              <w:rPr>
                <w:rFonts w:ascii="Aptos Narrow" w:eastAsia="Times New Roman" w:hAnsi="Aptos Narrow" w:cs="Times New Roman"/>
                <w:b/>
                <w:bCs/>
                <w:color w:val="auto"/>
                <w:kern w:val="0"/>
                <w:sz w:val="24"/>
                <w:szCs w:val="20"/>
                <w14:ligatures w14:val="none"/>
              </w:rPr>
              <w:t>otal</w:t>
            </w:r>
          </w:p>
        </w:tc>
      </w:tr>
      <w:tr w:rsidR="00EA0944" w:rsidRPr="00EA0944" w14:paraId="069D8147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6E65F57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Cardiopulmonary issues</w:t>
            </w:r>
          </w:p>
        </w:tc>
        <w:tc>
          <w:tcPr>
            <w:tcW w:w="2556" w:type="dxa"/>
            <w:noWrap/>
            <w:hideMark/>
          </w:tcPr>
          <w:p w14:paraId="58878F0E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6387F36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91EF7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</w:tr>
      <w:tr w:rsidR="00EA0944" w:rsidRPr="00EA0944" w14:paraId="2D309A60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637545C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503AE7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Cardiovascular/pulmonary problems</w:t>
            </w:r>
          </w:p>
        </w:tc>
        <w:tc>
          <w:tcPr>
            <w:tcW w:w="3564" w:type="dxa"/>
            <w:noWrap/>
            <w:hideMark/>
          </w:tcPr>
          <w:p w14:paraId="1949527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hideMark/>
          </w:tcPr>
          <w:p w14:paraId="2CED786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C01B9B0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890" w:type="dxa"/>
            <w:noWrap/>
            <w:hideMark/>
          </w:tcPr>
          <w:p w14:paraId="3C9F2CFE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hideMark/>
          </w:tcPr>
          <w:p w14:paraId="418DD72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Shortness of breath</w:t>
            </w:r>
          </w:p>
        </w:tc>
        <w:tc>
          <w:tcPr>
            <w:tcW w:w="3564" w:type="dxa"/>
            <w:noWrap/>
            <w:hideMark/>
          </w:tcPr>
          <w:p w14:paraId="7982D21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AC1E88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558B001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93D7573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5CF6E7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Palpitations</w:t>
            </w:r>
          </w:p>
        </w:tc>
        <w:tc>
          <w:tcPr>
            <w:tcW w:w="3564" w:type="dxa"/>
            <w:noWrap/>
            <w:hideMark/>
          </w:tcPr>
          <w:p w14:paraId="61CD426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78BF8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91D8A07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664E9E8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86E576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racing heart</w:t>
            </w:r>
          </w:p>
        </w:tc>
        <w:tc>
          <w:tcPr>
            <w:tcW w:w="3564" w:type="dxa"/>
            <w:noWrap/>
            <w:hideMark/>
          </w:tcPr>
          <w:p w14:paraId="3C1CCAE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7A03BA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03B0629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D44FAE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A5A008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arrhythmias</w:t>
            </w:r>
          </w:p>
        </w:tc>
        <w:tc>
          <w:tcPr>
            <w:tcW w:w="3564" w:type="dxa"/>
            <w:noWrap/>
            <w:hideMark/>
          </w:tcPr>
          <w:p w14:paraId="69D4077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630911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20C971C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43680E7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09FFAE3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Faintness and dizziness </w:t>
            </w:r>
          </w:p>
        </w:tc>
        <w:tc>
          <w:tcPr>
            <w:tcW w:w="3564" w:type="dxa"/>
            <w:noWrap/>
            <w:hideMark/>
          </w:tcPr>
          <w:p w14:paraId="30CB5CA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4AE695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0C11C68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80DD8DA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644E83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Pulmonary PASC</w:t>
            </w:r>
          </w:p>
        </w:tc>
        <w:tc>
          <w:tcPr>
            <w:tcW w:w="3564" w:type="dxa"/>
            <w:noWrap/>
            <w:hideMark/>
          </w:tcPr>
          <w:p w14:paraId="0C8CF7E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70EE05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F2FD33B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B6BA17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B1E2A58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F4B632F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28ED9A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54980974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48C777AB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Miscellaneous</w:t>
            </w:r>
          </w:p>
        </w:tc>
        <w:tc>
          <w:tcPr>
            <w:tcW w:w="2556" w:type="dxa"/>
            <w:noWrap/>
            <w:hideMark/>
          </w:tcPr>
          <w:p w14:paraId="2746B0E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5DFDDA05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A1E9E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EA0944" w:rsidRPr="00EA0944" w14:paraId="676158CA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67AF97C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565DC78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Musculoskeletal problems</w:t>
            </w:r>
          </w:p>
        </w:tc>
        <w:tc>
          <w:tcPr>
            <w:tcW w:w="3564" w:type="dxa"/>
            <w:noWrap/>
            <w:hideMark/>
          </w:tcPr>
          <w:p w14:paraId="66BCDFB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6DF162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911FF21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C982503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3D09F9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 exertional malaise</w:t>
            </w:r>
          </w:p>
        </w:tc>
        <w:tc>
          <w:tcPr>
            <w:tcW w:w="3564" w:type="dxa"/>
            <w:noWrap/>
            <w:hideMark/>
          </w:tcPr>
          <w:p w14:paraId="4586F98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61EDD0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3597AFC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275678F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D12B93B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Dermatologic/skin problems</w:t>
            </w:r>
          </w:p>
        </w:tc>
        <w:tc>
          <w:tcPr>
            <w:tcW w:w="3564" w:type="dxa"/>
            <w:noWrap/>
            <w:hideMark/>
          </w:tcPr>
          <w:p w14:paraId="5258F5E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9DFA21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B16D814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ACFE559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049E4BF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Hair loss</w:t>
            </w:r>
          </w:p>
        </w:tc>
        <w:tc>
          <w:tcPr>
            <w:tcW w:w="3564" w:type="dxa"/>
            <w:noWrap/>
            <w:hideMark/>
          </w:tcPr>
          <w:p w14:paraId="47D52B4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7E9455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53CF850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66C4232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234443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3564" w:type="dxa"/>
            <w:noWrap/>
            <w:hideMark/>
          </w:tcPr>
          <w:p w14:paraId="4A29D9D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29690C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4B70441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F0EDC9F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832852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AKI</w:t>
            </w:r>
          </w:p>
        </w:tc>
        <w:tc>
          <w:tcPr>
            <w:tcW w:w="3564" w:type="dxa"/>
            <w:noWrap/>
            <w:hideMark/>
          </w:tcPr>
          <w:p w14:paraId="752ABDE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C4ECA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736A95C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6C2AFFB0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489FE71E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39723E32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C8C4E6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275CBDE7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770C075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ENT</w:t>
            </w:r>
          </w:p>
        </w:tc>
        <w:tc>
          <w:tcPr>
            <w:tcW w:w="2556" w:type="dxa"/>
            <w:noWrap/>
            <w:hideMark/>
          </w:tcPr>
          <w:p w14:paraId="2383459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E1089F0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88BA3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EA0944" w:rsidRPr="00EA0944" w14:paraId="64A56F58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BEE0C4E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65AC77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Ear, nose</w:t>
            </w:r>
            <w:proofErr w:type="gramStart"/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, throat</w:t>
            </w:r>
            <w:proofErr w:type="gramEnd"/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problems</w:t>
            </w:r>
          </w:p>
        </w:tc>
        <w:tc>
          <w:tcPr>
            <w:tcW w:w="3564" w:type="dxa"/>
            <w:noWrap/>
            <w:hideMark/>
          </w:tcPr>
          <w:p w14:paraId="43A2930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EEFE80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348759D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39AD672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4C5AF10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Hearing problems (loss, tinnitus, etc.) </w:t>
            </w:r>
          </w:p>
        </w:tc>
        <w:tc>
          <w:tcPr>
            <w:tcW w:w="3564" w:type="dxa"/>
            <w:noWrap/>
            <w:hideMark/>
          </w:tcPr>
          <w:p w14:paraId="57DD535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0D1FFA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A80C75B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3DD4F5BB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DE3DDC7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Smell Loss</w:t>
            </w:r>
          </w:p>
        </w:tc>
        <w:tc>
          <w:tcPr>
            <w:tcW w:w="3564" w:type="dxa"/>
            <w:noWrap/>
            <w:hideMark/>
          </w:tcPr>
          <w:p w14:paraId="19BFE2C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16BAAB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05728E7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496CD39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EFE000D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2154D568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8BB2C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2D53DA4D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AC91C3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Gastrointestinal issues</w:t>
            </w:r>
          </w:p>
        </w:tc>
        <w:tc>
          <w:tcPr>
            <w:tcW w:w="2556" w:type="dxa"/>
            <w:noWrap/>
            <w:hideMark/>
          </w:tcPr>
          <w:p w14:paraId="604CD60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EBAC4A5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16D77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EA0944" w:rsidRPr="00EA0944" w14:paraId="0537EB10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4EA840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3D8DCE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Gastrointestinal Issues (vomiting, diarrhea, constipation, etc.)</w:t>
            </w:r>
          </w:p>
        </w:tc>
        <w:tc>
          <w:tcPr>
            <w:tcW w:w="3564" w:type="dxa"/>
            <w:noWrap/>
            <w:hideMark/>
          </w:tcPr>
          <w:p w14:paraId="219EB51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96689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710AE91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4D4175BD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34EC4F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Gastrointestinal/Digestive problems</w:t>
            </w:r>
          </w:p>
        </w:tc>
        <w:tc>
          <w:tcPr>
            <w:tcW w:w="3564" w:type="dxa"/>
            <w:noWrap/>
            <w:hideMark/>
          </w:tcPr>
          <w:p w14:paraId="5FE690B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B49BE2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FFED8B8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6605C6B1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06A4623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6B58EA17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1955D6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0D791DDE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4ECCECD9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Neuropsychiatric issues</w:t>
            </w:r>
          </w:p>
        </w:tc>
        <w:tc>
          <w:tcPr>
            <w:tcW w:w="2556" w:type="dxa"/>
            <w:noWrap/>
            <w:hideMark/>
          </w:tcPr>
          <w:p w14:paraId="26A73127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715635B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91912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</w:tr>
      <w:tr w:rsidR="00EA0944" w:rsidRPr="00EA0944" w14:paraId="18FC829E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7A7B8BB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0AAC80F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Cognitive problems</w:t>
            </w:r>
          </w:p>
        </w:tc>
        <w:tc>
          <w:tcPr>
            <w:tcW w:w="3564" w:type="dxa"/>
            <w:noWrap/>
            <w:hideMark/>
          </w:tcPr>
          <w:p w14:paraId="62C9E1A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E2CDC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8ED1C26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A2B93AF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4CD617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Anxiety/Depression/PTSD</w:t>
            </w:r>
          </w:p>
        </w:tc>
        <w:tc>
          <w:tcPr>
            <w:tcW w:w="3564" w:type="dxa"/>
            <w:noWrap/>
            <w:hideMark/>
          </w:tcPr>
          <w:p w14:paraId="3620D13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4082E8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4D7B04D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6B5DBF5C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0683194C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Brain Fog (difficulty thinking/concentrating)</w:t>
            </w:r>
          </w:p>
        </w:tc>
        <w:tc>
          <w:tcPr>
            <w:tcW w:w="3564" w:type="dxa"/>
            <w:noWrap/>
            <w:hideMark/>
          </w:tcPr>
          <w:p w14:paraId="6E6E293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330DE9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3875406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1936052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DE32EA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Weakness in arms or legs</w:t>
            </w:r>
          </w:p>
        </w:tc>
        <w:tc>
          <w:tcPr>
            <w:tcW w:w="3564" w:type="dxa"/>
            <w:noWrap/>
            <w:hideMark/>
          </w:tcPr>
          <w:p w14:paraId="4F80FF0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2C3906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233D18F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39AF4225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38968B9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Nerve problems (tremors, seizures, numbness, burning, etc.)</w:t>
            </w:r>
          </w:p>
        </w:tc>
        <w:tc>
          <w:tcPr>
            <w:tcW w:w="3564" w:type="dxa"/>
            <w:noWrap/>
            <w:hideMark/>
          </w:tcPr>
          <w:p w14:paraId="19834E8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D68A2A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595A23B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68FB10F8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02C6F8E0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Neuropsychological problems</w:t>
            </w:r>
          </w:p>
        </w:tc>
        <w:tc>
          <w:tcPr>
            <w:tcW w:w="3564" w:type="dxa"/>
            <w:noWrap/>
            <w:hideMark/>
          </w:tcPr>
          <w:p w14:paraId="264669BE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653529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FD3CC8B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87DB709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59E382A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Pain (in any part of the body) </w:t>
            </w:r>
          </w:p>
        </w:tc>
        <w:tc>
          <w:tcPr>
            <w:tcW w:w="3564" w:type="dxa"/>
            <w:noWrap/>
            <w:hideMark/>
          </w:tcPr>
          <w:p w14:paraId="081804D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C7F044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A66414B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B5AC58B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4591F3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Movement problems</w:t>
            </w:r>
          </w:p>
        </w:tc>
        <w:tc>
          <w:tcPr>
            <w:tcW w:w="3564" w:type="dxa"/>
            <w:noWrap/>
            <w:hideMark/>
          </w:tcPr>
          <w:p w14:paraId="5A0E6F6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6D4524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978C97B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4FE3B4AF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D9780A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Brain</w:t>
            </w:r>
          </w:p>
        </w:tc>
        <w:tc>
          <w:tcPr>
            <w:tcW w:w="3564" w:type="dxa"/>
            <w:noWrap/>
            <w:hideMark/>
          </w:tcPr>
          <w:p w14:paraId="682E7F4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AD571B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0A2573F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39D65684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EC1CFD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ME/CFS</w:t>
            </w:r>
          </w:p>
        </w:tc>
        <w:tc>
          <w:tcPr>
            <w:tcW w:w="3564" w:type="dxa"/>
            <w:noWrap/>
            <w:hideMark/>
          </w:tcPr>
          <w:p w14:paraId="1C4EFBF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D2507A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328584F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5EF9E8B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461DD12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296AC98B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0C2905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7288A650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DD0AE7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Genitourinary</w:t>
            </w:r>
          </w:p>
        </w:tc>
        <w:tc>
          <w:tcPr>
            <w:tcW w:w="2556" w:type="dxa"/>
            <w:noWrap/>
            <w:hideMark/>
          </w:tcPr>
          <w:p w14:paraId="49C1A90D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Urinary problems</w:t>
            </w:r>
          </w:p>
        </w:tc>
        <w:tc>
          <w:tcPr>
            <w:tcW w:w="3564" w:type="dxa"/>
            <w:noWrap/>
            <w:hideMark/>
          </w:tcPr>
          <w:p w14:paraId="257F3CF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D521F5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EA0944" w:rsidRPr="00EA0944" w14:paraId="053FC46D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7F61523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539C955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391A512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A8D6A8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386BD3E8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A5F317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Infectious Disease </w:t>
            </w:r>
            <w:proofErr w:type="spellStart"/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isssues</w:t>
            </w:r>
            <w:proofErr w:type="spellEnd"/>
          </w:p>
        </w:tc>
        <w:tc>
          <w:tcPr>
            <w:tcW w:w="2556" w:type="dxa"/>
            <w:noWrap/>
            <w:hideMark/>
          </w:tcPr>
          <w:p w14:paraId="30F9479F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663D6AD0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D37956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</w:tr>
      <w:tr w:rsidR="00EA0944" w:rsidRPr="00EA0944" w14:paraId="38EE4E30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BAD414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0AEEE87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Immunology</w:t>
            </w:r>
          </w:p>
        </w:tc>
        <w:tc>
          <w:tcPr>
            <w:tcW w:w="3564" w:type="dxa"/>
            <w:noWrap/>
            <w:hideMark/>
          </w:tcPr>
          <w:p w14:paraId="32019CC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2E8D2DE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912EED2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93A627B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FE0C76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MIS-C</w:t>
            </w:r>
          </w:p>
        </w:tc>
        <w:tc>
          <w:tcPr>
            <w:tcW w:w="3564" w:type="dxa"/>
            <w:noWrap/>
            <w:hideMark/>
          </w:tcPr>
          <w:p w14:paraId="2D4E6F2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50B99A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0D357E2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6609C8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436176EE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Viral Persistence</w:t>
            </w:r>
          </w:p>
        </w:tc>
        <w:tc>
          <w:tcPr>
            <w:tcW w:w="3564" w:type="dxa"/>
            <w:noWrap/>
            <w:hideMark/>
          </w:tcPr>
          <w:p w14:paraId="0D1C4F6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21F963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7ABC82D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6DF5C02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1D9899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Vaccines</w:t>
            </w:r>
          </w:p>
        </w:tc>
        <w:tc>
          <w:tcPr>
            <w:tcW w:w="3564" w:type="dxa"/>
            <w:noWrap/>
            <w:hideMark/>
          </w:tcPr>
          <w:p w14:paraId="717FA5D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90B0AD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BCDD4C8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42B39A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9502E5D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Paxlovid</w:t>
            </w:r>
          </w:p>
        </w:tc>
        <w:tc>
          <w:tcPr>
            <w:tcW w:w="3564" w:type="dxa"/>
            <w:noWrap/>
            <w:hideMark/>
          </w:tcPr>
          <w:p w14:paraId="040F661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DCBBAE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F02FF07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268E495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D15FF93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6FFA5CE7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CAF417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4879F257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60FEA64D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OB/GYN</w:t>
            </w:r>
          </w:p>
        </w:tc>
        <w:tc>
          <w:tcPr>
            <w:tcW w:w="2556" w:type="dxa"/>
            <w:noWrap/>
            <w:hideMark/>
          </w:tcPr>
          <w:p w14:paraId="243ED46E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19684E7D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97D2A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EA0944" w:rsidRPr="00EA0944" w14:paraId="1876CED6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952D5F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49E8115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Gynecological problems</w:t>
            </w:r>
          </w:p>
        </w:tc>
        <w:tc>
          <w:tcPr>
            <w:tcW w:w="3564" w:type="dxa"/>
            <w:noWrap/>
            <w:hideMark/>
          </w:tcPr>
          <w:p w14:paraId="66EE2CE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A3E05F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8CF638A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0E9AAE1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F4D49FD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Infection after Pregnancy</w:t>
            </w:r>
          </w:p>
        </w:tc>
        <w:tc>
          <w:tcPr>
            <w:tcW w:w="3564" w:type="dxa"/>
            <w:noWrap/>
            <w:hideMark/>
          </w:tcPr>
          <w:p w14:paraId="131C36F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C767E1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8352E53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372A674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0C990FE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FCC5DED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3C3E76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79E588D4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3B3F10D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Sleep/Fatigue issues</w:t>
            </w:r>
          </w:p>
        </w:tc>
        <w:tc>
          <w:tcPr>
            <w:tcW w:w="2556" w:type="dxa"/>
            <w:noWrap/>
            <w:hideMark/>
          </w:tcPr>
          <w:p w14:paraId="7D7647D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3DAF22B4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D3295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EA0944" w:rsidRPr="00EA0944" w14:paraId="6D6CF31D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5BF1CE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FC4023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Sleep problems</w:t>
            </w:r>
          </w:p>
        </w:tc>
        <w:tc>
          <w:tcPr>
            <w:tcW w:w="3564" w:type="dxa"/>
            <w:noWrap/>
            <w:hideMark/>
          </w:tcPr>
          <w:p w14:paraId="5D95B20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DC6DC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C03CA3C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7B78EBC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7EB64B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Post-exertional malaise</w:t>
            </w:r>
          </w:p>
        </w:tc>
        <w:tc>
          <w:tcPr>
            <w:tcW w:w="3564" w:type="dxa"/>
            <w:noWrap/>
            <w:hideMark/>
          </w:tcPr>
          <w:p w14:paraId="0C829C1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9AAE44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0E48C3E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38724F37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455CEB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Fatigue</w:t>
            </w:r>
          </w:p>
        </w:tc>
        <w:tc>
          <w:tcPr>
            <w:tcW w:w="3564" w:type="dxa"/>
            <w:noWrap/>
            <w:hideMark/>
          </w:tcPr>
          <w:p w14:paraId="3AE8253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6E95811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024D8030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AE52156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33C88A2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Sleep Issues (insomnia, sleep apnea, etc.)</w:t>
            </w:r>
          </w:p>
        </w:tc>
        <w:tc>
          <w:tcPr>
            <w:tcW w:w="3564" w:type="dxa"/>
            <w:noWrap/>
            <w:hideMark/>
          </w:tcPr>
          <w:p w14:paraId="14525EA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706288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DC45755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23B6D4D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CDD2832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B5BF56E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E37320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1B180FA2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5057475F" w14:textId="5F8CACAC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PASC Characteristics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556" w:type="dxa"/>
            <w:noWrap/>
            <w:hideMark/>
          </w:tcPr>
          <w:p w14:paraId="3F59EC2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7C4F8BE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877EC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</w:tr>
      <w:tr w:rsidR="00EA0944" w:rsidRPr="00EA0944" w14:paraId="56A6F3E5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051C842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207B9BF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Ethnicity</w:t>
            </w:r>
          </w:p>
        </w:tc>
        <w:tc>
          <w:tcPr>
            <w:tcW w:w="3564" w:type="dxa"/>
            <w:noWrap/>
            <w:hideMark/>
          </w:tcPr>
          <w:p w14:paraId="6D6D907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F4C8C1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4CA7698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5DE7721B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3114E7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3564" w:type="dxa"/>
            <w:noWrap/>
            <w:hideMark/>
          </w:tcPr>
          <w:p w14:paraId="19FB670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AD05F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4F5B9F00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1634A952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7D506B41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Epidemiology</w:t>
            </w:r>
          </w:p>
        </w:tc>
        <w:tc>
          <w:tcPr>
            <w:tcW w:w="3564" w:type="dxa"/>
            <w:noWrap/>
            <w:hideMark/>
          </w:tcPr>
          <w:p w14:paraId="112F8CD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83B8B4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7DE091C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08EFAC47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6DB0DB22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SDoH</w:t>
            </w:r>
            <w:proofErr w:type="spellEnd"/>
          </w:p>
        </w:tc>
        <w:tc>
          <w:tcPr>
            <w:tcW w:w="3564" w:type="dxa"/>
            <w:noWrap/>
            <w:hideMark/>
          </w:tcPr>
          <w:p w14:paraId="34D3A22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00CDA5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63ADDBBE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7C104CA9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859F944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Incidence</w:t>
            </w:r>
          </w:p>
        </w:tc>
        <w:tc>
          <w:tcPr>
            <w:tcW w:w="3564" w:type="dxa"/>
            <w:noWrap/>
            <w:hideMark/>
          </w:tcPr>
          <w:p w14:paraId="4EBC619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BF7FCE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AC45791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FD40036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318D89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PASC Features</w:t>
            </w:r>
          </w:p>
        </w:tc>
        <w:tc>
          <w:tcPr>
            <w:tcW w:w="3564" w:type="dxa"/>
            <w:noWrap/>
            <w:hideMark/>
          </w:tcPr>
          <w:p w14:paraId="0B39921E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AA72F0A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0A85221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196033B7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AACA56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Covid subtypes</w:t>
            </w:r>
          </w:p>
        </w:tc>
        <w:tc>
          <w:tcPr>
            <w:tcW w:w="3564" w:type="dxa"/>
            <w:noWrap/>
            <w:hideMark/>
          </w:tcPr>
          <w:p w14:paraId="6C51796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CAAD489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180CA2D4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246384F8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8F0F4C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Risk Factors</w:t>
            </w:r>
          </w:p>
        </w:tc>
        <w:tc>
          <w:tcPr>
            <w:tcW w:w="3564" w:type="dxa"/>
            <w:noWrap/>
            <w:hideMark/>
          </w:tcPr>
          <w:p w14:paraId="6EEBA2ED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0D64B1E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B07E934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37CF6C31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B767117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Clinical Features</w:t>
            </w:r>
          </w:p>
        </w:tc>
        <w:tc>
          <w:tcPr>
            <w:tcW w:w="3564" w:type="dxa"/>
            <w:noWrap/>
            <w:hideMark/>
          </w:tcPr>
          <w:p w14:paraId="79DD384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6C5BD9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323A62C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598A606F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CA2556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6AB3D491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FEEB1B2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0DDB610A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19AABBC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Investigating Technique</w:t>
            </w:r>
          </w:p>
        </w:tc>
        <w:tc>
          <w:tcPr>
            <w:tcW w:w="2556" w:type="dxa"/>
            <w:noWrap/>
            <w:hideMark/>
          </w:tcPr>
          <w:p w14:paraId="45F29A4F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07169A73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92FE7C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EA0944" w:rsidRPr="00EA0944" w14:paraId="1F572509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3426626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F99AB8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Symptom clustering</w:t>
            </w:r>
          </w:p>
        </w:tc>
        <w:tc>
          <w:tcPr>
            <w:tcW w:w="3564" w:type="dxa"/>
            <w:noWrap/>
            <w:hideMark/>
          </w:tcPr>
          <w:p w14:paraId="05558CDF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E09F70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54155B21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6D347B0C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1615EB8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Study Protocol</w:t>
            </w:r>
          </w:p>
        </w:tc>
        <w:tc>
          <w:tcPr>
            <w:tcW w:w="3564" w:type="dxa"/>
            <w:noWrap/>
            <w:hideMark/>
          </w:tcPr>
          <w:p w14:paraId="5F7B66E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C2860C6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414BBBE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5255DA9A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42B02913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PASC Definition</w:t>
            </w:r>
          </w:p>
        </w:tc>
        <w:tc>
          <w:tcPr>
            <w:tcW w:w="3564" w:type="dxa"/>
            <w:noWrap/>
            <w:hideMark/>
          </w:tcPr>
          <w:p w14:paraId="7B24A3A7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7A7312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72E6EBAB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A73526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152DD061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199FD63C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3EA69BB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0944" w:rsidRPr="00EA0944" w14:paraId="2ECB8AEE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FEBFCEE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Lab Values</w:t>
            </w:r>
          </w:p>
        </w:tc>
        <w:tc>
          <w:tcPr>
            <w:tcW w:w="2556" w:type="dxa"/>
            <w:noWrap/>
            <w:hideMark/>
          </w:tcPr>
          <w:p w14:paraId="3B52E90A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64" w:type="dxa"/>
            <w:noWrap/>
            <w:hideMark/>
          </w:tcPr>
          <w:p w14:paraId="76C2EF69" w14:textId="77777777" w:rsidR="00EA0944" w:rsidRPr="00EA0944" w:rsidRDefault="00EA0944" w:rsidP="00EA094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6773A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EA0944" w:rsidRPr="00EA0944" w14:paraId="3B0DE1B2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519DA314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27860F35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Elevated platelet count</w:t>
            </w:r>
          </w:p>
        </w:tc>
        <w:tc>
          <w:tcPr>
            <w:tcW w:w="3564" w:type="dxa"/>
            <w:noWrap/>
            <w:hideMark/>
          </w:tcPr>
          <w:p w14:paraId="5D022F0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7D32A63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20F9E7D5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1E983951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50DB8F1F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Elevated glucose</w:t>
            </w:r>
          </w:p>
        </w:tc>
        <w:tc>
          <w:tcPr>
            <w:tcW w:w="3564" w:type="dxa"/>
            <w:noWrap/>
            <w:hideMark/>
          </w:tcPr>
          <w:p w14:paraId="120E8908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2ABB98B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A124202" w14:textId="77777777" w:rsidTr="00BC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90" w:type="dxa"/>
            <w:noWrap/>
            <w:hideMark/>
          </w:tcPr>
          <w:p w14:paraId="2E3FA428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5A895AD6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Elevated cholesterol</w:t>
            </w:r>
          </w:p>
        </w:tc>
        <w:tc>
          <w:tcPr>
            <w:tcW w:w="3564" w:type="dxa"/>
            <w:noWrap/>
            <w:hideMark/>
          </w:tcPr>
          <w:p w14:paraId="626EA87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A40FC0C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A0944" w:rsidRPr="00EA0944" w14:paraId="3B05077B" w14:textId="77777777" w:rsidTr="00BC7288">
        <w:trPr>
          <w:trHeight w:val="300"/>
        </w:trPr>
        <w:tc>
          <w:tcPr>
            <w:tcW w:w="1890" w:type="dxa"/>
            <w:noWrap/>
            <w:hideMark/>
          </w:tcPr>
          <w:p w14:paraId="697B24E9" w14:textId="77777777" w:rsidR="00EA0944" w:rsidRPr="00EA0944" w:rsidRDefault="00EA0944" w:rsidP="00EA094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6" w:type="dxa"/>
            <w:noWrap/>
            <w:hideMark/>
          </w:tcPr>
          <w:p w14:paraId="3443E4D9" w14:textId="77777777" w:rsidR="00EA0944" w:rsidRPr="00EA0944" w:rsidRDefault="00EA0944" w:rsidP="00EA094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Vital Measurements</w:t>
            </w:r>
          </w:p>
        </w:tc>
        <w:tc>
          <w:tcPr>
            <w:tcW w:w="3564" w:type="dxa"/>
            <w:noWrap/>
            <w:hideMark/>
          </w:tcPr>
          <w:p w14:paraId="2BAF2962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A094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9D35230" w14:textId="77777777" w:rsidR="00EA0944" w:rsidRPr="00EA0944" w:rsidRDefault="00EA0944" w:rsidP="00EA0944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5E5D8FCB" w14:textId="425C4713" w:rsidR="00EA0944" w:rsidRDefault="00EA0944">
      <w:r>
        <w:t>*PASC = Post-Acute Sequelae of SARS-CoV-2 infection</w:t>
      </w:r>
    </w:p>
    <w:sectPr w:rsidR="00EA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44"/>
    <w:rsid w:val="00063447"/>
    <w:rsid w:val="000875D7"/>
    <w:rsid w:val="000F2FDE"/>
    <w:rsid w:val="008356D0"/>
    <w:rsid w:val="009327A8"/>
    <w:rsid w:val="00BC7288"/>
    <w:rsid w:val="00CB764C"/>
    <w:rsid w:val="00E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7A97"/>
  <w15:chartTrackingRefBased/>
  <w15:docId w15:val="{400C786E-7CC0-4FC1-BC81-0E3D341A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44"/>
    <w:rPr>
      <w:b/>
      <w:bCs/>
      <w:smallCaps/>
      <w:color w:val="0F4761" w:themeColor="accent1" w:themeShade="BF"/>
      <w:spacing w:val="5"/>
    </w:rPr>
  </w:style>
  <w:style w:type="table" w:styleId="GridTable3">
    <w:name w:val="Grid Table 3"/>
    <w:basedOn w:val="TableNormal"/>
    <w:uiPriority w:val="48"/>
    <w:rsid w:val="00BC72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BC72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BD8C70F62D448B4170DFC49C9C809" ma:contentTypeVersion="16" ma:contentTypeDescription="Create a new document." ma:contentTypeScope="" ma:versionID="9f8cf64e70e2bd76eab5a4afbf23b025">
  <xsd:schema xmlns:xsd="http://www.w3.org/2001/XMLSchema" xmlns:xs="http://www.w3.org/2001/XMLSchema" xmlns:p="http://schemas.microsoft.com/office/2006/metadata/properties" xmlns:ns1="http://schemas.microsoft.com/sharepoint/v3" xmlns:ns2="6854e80a-0655-426b-88b1-65fb4535dc20" xmlns:ns3="fca2c37e-528b-44ce-8718-33181a43e81d" targetNamespace="http://schemas.microsoft.com/office/2006/metadata/properties" ma:root="true" ma:fieldsID="61e4a70da2c814fd6b443b0a537cac70" ns1:_="" ns2:_="" ns3:_="">
    <xsd:import namespace="http://schemas.microsoft.com/sharepoint/v3"/>
    <xsd:import namespace="6854e80a-0655-426b-88b1-65fb4535dc20"/>
    <xsd:import namespace="fca2c37e-528b-44ce-8718-33181a43e8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e80a-0655-426b-88b1-65fb4535d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4c9aba-bc7f-4b44-9c76-14dd5e36f9a3}" ma:internalName="TaxCatchAll" ma:showField="CatchAllData" ma:web="6854e80a-0655-426b-88b1-65fb4535d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c37e-528b-44ce-8718-33181a43e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4b08a9-d09b-43e4-9a9c-d39f695b7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ca2c37e-528b-44ce-8718-33181a43e81d">
      <Terms xmlns="http://schemas.microsoft.com/office/infopath/2007/PartnerControls"/>
    </lcf76f155ced4ddcb4097134ff3c332f>
    <TaxCatchAll xmlns="6854e80a-0655-426b-88b1-65fb4535dc20" xsi:nil="true"/>
  </documentManagement>
</p:properties>
</file>

<file path=customXml/itemProps1.xml><?xml version="1.0" encoding="utf-8"?>
<ds:datastoreItem xmlns:ds="http://schemas.openxmlformats.org/officeDocument/2006/customXml" ds:itemID="{60026F43-5A32-4F90-9BA9-580076B26923}"/>
</file>

<file path=customXml/itemProps2.xml><?xml version="1.0" encoding="utf-8"?>
<ds:datastoreItem xmlns:ds="http://schemas.openxmlformats.org/officeDocument/2006/customXml" ds:itemID="{A61A3D20-8CC8-4BB1-A64D-2DB06E988938}"/>
</file>

<file path=customXml/itemProps3.xml><?xml version="1.0" encoding="utf-8"?>
<ds:datastoreItem xmlns:ds="http://schemas.openxmlformats.org/officeDocument/2006/customXml" ds:itemID="{E78A0E05-B871-4981-A1BF-23E633A120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292</Words>
  <Characters>1665</Characters>
  <Application>Microsoft Office Word</Application>
  <DocSecurity>0</DocSecurity>
  <Lines>13</Lines>
  <Paragraphs>3</Paragraphs>
  <ScaleCrop>false</ScaleCrop>
  <Company>NYU Langone Health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Mudumbi, Praveen</dc:creator>
  <cp:keywords/>
  <dc:description/>
  <cp:lastModifiedBy>Mudumbi, Praveen</cp:lastModifiedBy>
  <cp:revision>3</cp:revision>
  <dcterms:created xsi:type="dcterms:W3CDTF">2025-02-24T15:46:00Z</dcterms:created>
  <dcterms:modified xsi:type="dcterms:W3CDTF">2025-02-24T15:54:00Z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0x010100B03BD8C70F62D448B4170DFC49C9C809</vt:lpwstr>
  </property>
</Properties>
</file>