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9911A" w14:textId="39D6A063" w:rsidR="00D338AC" w:rsidRPr="00A559E6" w:rsidRDefault="00EC54F0" w:rsidP="00EC54F0">
      <w:pPr>
        <w:jc w:val="center"/>
        <w:rPr>
          <w:b/>
          <w:bCs/>
        </w:rPr>
      </w:pPr>
      <w:r w:rsidRPr="00A559E6">
        <w:rPr>
          <w:b/>
          <w:bCs/>
        </w:rPr>
        <w:t>Supplementary materials</w:t>
      </w:r>
    </w:p>
    <w:p w14:paraId="4D6AA86C" w14:textId="77777777" w:rsidR="00EC54F0" w:rsidRDefault="00EC54F0" w:rsidP="00EC54F0">
      <w:pPr>
        <w:jc w:val="center"/>
      </w:pPr>
    </w:p>
    <w:p w14:paraId="10EA3236" w14:textId="2AE6E281" w:rsidR="00726035" w:rsidRPr="00FD20AD" w:rsidRDefault="00FD20AD" w:rsidP="00A559E6">
      <w:pPr>
        <w:jc w:val="center"/>
        <w:rPr>
          <w:b/>
          <w:bCs/>
        </w:rPr>
      </w:pPr>
      <w:r w:rsidRPr="00FD20AD">
        <w:rPr>
          <w:b/>
          <w:bCs/>
        </w:rPr>
        <w:t xml:space="preserve">S1 - </w:t>
      </w:r>
      <w:r w:rsidR="00726035" w:rsidRPr="00FD20AD">
        <w:rPr>
          <w:b/>
          <w:bCs/>
        </w:rPr>
        <w:t>Sample characteristics</w:t>
      </w:r>
    </w:p>
    <w:p w14:paraId="4E2EACA0" w14:textId="77777777" w:rsidR="00F6629C" w:rsidRPr="00A559E6" w:rsidRDefault="004C1F40" w:rsidP="00EC54F0">
      <w:pPr>
        <w:rPr>
          <w:b/>
          <w:bCs/>
        </w:rPr>
      </w:pPr>
      <w:r w:rsidRPr="00A559E6">
        <w:rPr>
          <w:b/>
          <w:bCs/>
        </w:rPr>
        <w:t>Table 1</w:t>
      </w:r>
      <w:r w:rsidR="00F6629C" w:rsidRPr="00A559E6">
        <w:rPr>
          <w:b/>
          <w:bCs/>
        </w:rPr>
        <w:t xml:space="preserve"> </w:t>
      </w:r>
    </w:p>
    <w:p w14:paraId="231F52EC" w14:textId="4EC6C304" w:rsidR="00EC54F0" w:rsidRPr="00A559E6" w:rsidRDefault="00A559E6" w:rsidP="00EC54F0">
      <w:pPr>
        <w:rPr>
          <w:b/>
          <w:bCs/>
        </w:rPr>
      </w:pPr>
      <w:r w:rsidRPr="00A559E6">
        <w:rPr>
          <w:b/>
          <w:bCs/>
        </w:rPr>
        <w:t>Study 1 s</w:t>
      </w:r>
      <w:r w:rsidR="00AB0025" w:rsidRPr="00A559E6">
        <w:rPr>
          <w:b/>
          <w:bCs/>
        </w:rPr>
        <w:t xml:space="preserve">ample characteristics in full sample and by condition </w:t>
      </w:r>
    </w:p>
    <w:tbl>
      <w:tblPr>
        <w:tblStyle w:val="TableGrid"/>
        <w:tblW w:w="0" w:type="auto"/>
        <w:tblLayout w:type="fixed"/>
        <w:tblLook w:val="04A0" w:firstRow="1" w:lastRow="0" w:firstColumn="1" w:lastColumn="0" w:noHBand="0" w:noVBand="1"/>
      </w:tblPr>
      <w:tblGrid>
        <w:gridCol w:w="1236"/>
        <w:gridCol w:w="744"/>
        <w:gridCol w:w="796"/>
        <w:gridCol w:w="666"/>
        <w:gridCol w:w="945"/>
        <w:gridCol w:w="711"/>
        <w:gridCol w:w="804"/>
        <w:gridCol w:w="756"/>
        <w:gridCol w:w="759"/>
        <w:gridCol w:w="800"/>
        <w:gridCol w:w="799"/>
      </w:tblGrid>
      <w:tr w:rsidR="00E45B05" w14:paraId="2F94B51C" w14:textId="77777777" w:rsidTr="00E45B05">
        <w:tc>
          <w:tcPr>
            <w:tcW w:w="1236" w:type="dxa"/>
          </w:tcPr>
          <w:p w14:paraId="685EFBEA" w14:textId="77777777" w:rsidR="00D431A8" w:rsidRDefault="00D431A8" w:rsidP="00D431A8"/>
        </w:tc>
        <w:tc>
          <w:tcPr>
            <w:tcW w:w="1540" w:type="dxa"/>
            <w:gridSpan w:val="2"/>
          </w:tcPr>
          <w:p w14:paraId="1837C112" w14:textId="77777777" w:rsidR="00D431A8" w:rsidRDefault="00D431A8" w:rsidP="00D431A8">
            <w:r>
              <w:t>DACCS</w:t>
            </w:r>
          </w:p>
          <w:p w14:paraId="1EF323D1" w14:textId="2DF691A1" w:rsidR="00D431A8" w:rsidRDefault="00D431A8" w:rsidP="00D431A8">
            <w:r>
              <w:t>(N = 264)</w:t>
            </w:r>
          </w:p>
        </w:tc>
        <w:tc>
          <w:tcPr>
            <w:tcW w:w="1611" w:type="dxa"/>
            <w:gridSpan w:val="2"/>
          </w:tcPr>
          <w:p w14:paraId="673D88E8" w14:textId="77777777" w:rsidR="00D431A8" w:rsidRDefault="00D431A8" w:rsidP="00D431A8">
            <w:r>
              <w:t>Electricity Trading</w:t>
            </w:r>
          </w:p>
          <w:p w14:paraId="70B1BA4D" w14:textId="3EBA07B2" w:rsidR="00D431A8" w:rsidRDefault="00D431A8" w:rsidP="00D431A8">
            <w:r>
              <w:t>(N = 267)</w:t>
            </w:r>
          </w:p>
        </w:tc>
        <w:tc>
          <w:tcPr>
            <w:tcW w:w="1515" w:type="dxa"/>
            <w:gridSpan w:val="2"/>
          </w:tcPr>
          <w:p w14:paraId="01C60239" w14:textId="77777777" w:rsidR="00D431A8" w:rsidRDefault="00D431A8" w:rsidP="00D431A8">
            <w:r>
              <w:t>Flexible EV Charging</w:t>
            </w:r>
          </w:p>
          <w:p w14:paraId="6D4510B5" w14:textId="244FEDEB" w:rsidR="00D431A8" w:rsidRDefault="00D431A8" w:rsidP="00D431A8">
            <w:r>
              <w:t>(N =268)</w:t>
            </w:r>
          </w:p>
        </w:tc>
        <w:tc>
          <w:tcPr>
            <w:tcW w:w="1515" w:type="dxa"/>
            <w:gridSpan w:val="2"/>
          </w:tcPr>
          <w:p w14:paraId="29672678" w14:textId="77777777" w:rsidR="00D431A8" w:rsidRDefault="00D431A8" w:rsidP="00D431A8">
            <w:r>
              <w:t>Flexible Heating</w:t>
            </w:r>
          </w:p>
          <w:p w14:paraId="0D9EEFF6" w14:textId="753B88C1" w:rsidR="00D431A8" w:rsidRDefault="00D431A8" w:rsidP="00D431A8">
            <w:r>
              <w:t>(N = 257)</w:t>
            </w:r>
          </w:p>
        </w:tc>
        <w:tc>
          <w:tcPr>
            <w:tcW w:w="1599" w:type="dxa"/>
            <w:gridSpan w:val="2"/>
          </w:tcPr>
          <w:p w14:paraId="1048F179" w14:textId="77777777" w:rsidR="00D431A8" w:rsidRDefault="00D431A8" w:rsidP="00D431A8">
            <w:r>
              <w:t>Full Sample</w:t>
            </w:r>
          </w:p>
          <w:p w14:paraId="25685BC1" w14:textId="65064EFA" w:rsidR="00D431A8" w:rsidRDefault="00D431A8" w:rsidP="00D431A8">
            <w:r>
              <w:t>(N = 1056)</w:t>
            </w:r>
          </w:p>
        </w:tc>
      </w:tr>
      <w:tr w:rsidR="00E45B05" w14:paraId="19AD2F36" w14:textId="77777777" w:rsidTr="00E45B05">
        <w:tc>
          <w:tcPr>
            <w:tcW w:w="1236" w:type="dxa"/>
          </w:tcPr>
          <w:p w14:paraId="087E0A81" w14:textId="1F38A503" w:rsidR="00E45B05" w:rsidRDefault="00E45B05" w:rsidP="00E45B05">
            <w:pPr>
              <w:rPr>
                <w:i/>
                <w:iCs/>
              </w:rPr>
            </w:pPr>
            <w:r>
              <w:rPr>
                <w:i/>
                <w:iCs/>
              </w:rPr>
              <w:t>Age</w:t>
            </w:r>
          </w:p>
        </w:tc>
        <w:tc>
          <w:tcPr>
            <w:tcW w:w="744" w:type="dxa"/>
          </w:tcPr>
          <w:p w14:paraId="6665A817" w14:textId="5B1F22BB" w:rsidR="00E45B05" w:rsidRDefault="00E45B05" w:rsidP="00E45B05">
            <w:r>
              <w:t>M</w:t>
            </w:r>
          </w:p>
        </w:tc>
        <w:tc>
          <w:tcPr>
            <w:tcW w:w="796" w:type="dxa"/>
          </w:tcPr>
          <w:p w14:paraId="64EE6128" w14:textId="6ECEBC6E" w:rsidR="00E45B05" w:rsidRDefault="00E45B05" w:rsidP="00E45B05">
            <w:r>
              <w:t>SD</w:t>
            </w:r>
          </w:p>
        </w:tc>
        <w:tc>
          <w:tcPr>
            <w:tcW w:w="666" w:type="dxa"/>
          </w:tcPr>
          <w:p w14:paraId="28121D77" w14:textId="714ACA19" w:rsidR="00E45B05" w:rsidRDefault="00E45B05" w:rsidP="00E45B05">
            <w:r>
              <w:t>M</w:t>
            </w:r>
          </w:p>
        </w:tc>
        <w:tc>
          <w:tcPr>
            <w:tcW w:w="945" w:type="dxa"/>
          </w:tcPr>
          <w:p w14:paraId="5A012137" w14:textId="5D3826D4" w:rsidR="00E45B05" w:rsidRDefault="00E45B05" w:rsidP="00E45B05">
            <w:r>
              <w:t>SD</w:t>
            </w:r>
          </w:p>
        </w:tc>
        <w:tc>
          <w:tcPr>
            <w:tcW w:w="711" w:type="dxa"/>
          </w:tcPr>
          <w:p w14:paraId="786423A7" w14:textId="31061B71" w:rsidR="00E45B05" w:rsidRDefault="00E45B05" w:rsidP="00E45B05">
            <w:r>
              <w:t>M</w:t>
            </w:r>
          </w:p>
        </w:tc>
        <w:tc>
          <w:tcPr>
            <w:tcW w:w="804" w:type="dxa"/>
          </w:tcPr>
          <w:p w14:paraId="34B8B45B" w14:textId="525790D9" w:rsidR="00E45B05" w:rsidRDefault="00E45B05" w:rsidP="00E45B05">
            <w:r>
              <w:t>SD</w:t>
            </w:r>
          </w:p>
        </w:tc>
        <w:tc>
          <w:tcPr>
            <w:tcW w:w="756" w:type="dxa"/>
          </w:tcPr>
          <w:p w14:paraId="2CEBD61C" w14:textId="045CA3A9" w:rsidR="00E45B05" w:rsidRDefault="00E45B05" w:rsidP="00E45B05">
            <w:r>
              <w:t>M</w:t>
            </w:r>
          </w:p>
        </w:tc>
        <w:tc>
          <w:tcPr>
            <w:tcW w:w="759" w:type="dxa"/>
          </w:tcPr>
          <w:p w14:paraId="6E81BBD9" w14:textId="70FF412A" w:rsidR="00E45B05" w:rsidRDefault="00E45B05" w:rsidP="00E45B05">
            <w:r>
              <w:t>SD</w:t>
            </w:r>
          </w:p>
        </w:tc>
        <w:tc>
          <w:tcPr>
            <w:tcW w:w="800" w:type="dxa"/>
          </w:tcPr>
          <w:p w14:paraId="02105F35" w14:textId="504DDF77" w:rsidR="00E45B05" w:rsidRDefault="00E45B05" w:rsidP="00E45B05">
            <w:r>
              <w:t>M</w:t>
            </w:r>
          </w:p>
        </w:tc>
        <w:tc>
          <w:tcPr>
            <w:tcW w:w="799" w:type="dxa"/>
          </w:tcPr>
          <w:p w14:paraId="492132F8" w14:textId="5682C1A7" w:rsidR="00E45B05" w:rsidRDefault="00E45B05" w:rsidP="00E45B05">
            <w:r>
              <w:t>SD</w:t>
            </w:r>
          </w:p>
        </w:tc>
      </w:tr>
      <w:tr w:rsidR="00E45B05" w14:paraId="24B85251" w14:textId="77777777" w:rsidTr="00E45B05">
        <w:tc>
          <w:tcPr>
            <w:tcW w:w="1236" w:type="dxa"/>
          </w:tcPr>
          <w:p w14:paraId="087467D3" w14:textId="77777777" w:rsidR="00E45B05" w:rsidRDefault="00E45B05" w:rsidP="00E45B05">
            <w:pPr>
              <w:rPr>
                <w:i/>
                <w:iCs/>
              </w:rPr>
            </w:pPr>
          </w:p>
        </w:tc>
        <w:tc>
          <w:tcPr>
            <w:tcW w:w="744" w:type="dxa"/>
          </w:tcPr>
          <w:p w14:paraId="74BFCE82" w14:textId="53C6C979" w:rsidR="00E45B05" w:rsidRPr="00E45B05" w:rsidRDefault="00E45B05" w:rsidP="00E45B05">
            <w:r w:rsidRPr="00E45B05">
              <w:t>45.1</w:t>
            </w:r>
          </w:p>
        </w:tc>
        <w:tc>
          <w:tcPr>
            <w:tcW w:w="796" w:type="dxa"/>
          </w:tcPr>
          <w:p w14:paraId="7D624EA7" w14:textId="0C2C0F0A" w:rsidR="00E45B05" w:rsidRPr="00E45B05" w:rsidRDefault="00E45B05" w:rsidP="00E45B05">
            <w:r w:rsidRPr="00E45B05">
              <w:t>14.3</w:t>
            </w:r>
          </w:p>
        </w:tc>
        <w:tc>
          <w:tcPr>
            <w:tcW w:w="666" w:type="dxa"/>
          </w:tcPr>
          <w:p w14:paraId="3F705F91" w14:textId="0BDC2809" w:rsidR="00E45B05" w:rsidRPr="00E45B05" w:rsidRDefault="00E45B05" w:rsidP="00E45B05">
            <w:r w:rsidRPr="00E45B05">
              <w:t>43.3</w:t>
            </w:r>
          </w:p>
        </w:tc>
        <w:tc>
          <w:tcPr>
            <w:tcW w:w="945" w:type="dxa"/>
          </w:tcPr>
          <w:p w14:paraId="550F241A" w14:textId="17F89ABE" w:rsidR="00E45B05" w:rsidRPr="00E45B05" w:rsidRDefault="00E45B05" w:rsidP="00E45B05">
            <w:r w:rsidRPr="00E45B05">
              <w:t>14.8</w:t>
            </w:r>
          </w:p>
        </w:tc>
        <w:tc>
          <w:tcPr>
            <w:tcW w:w="711" w:type="dxa"/>
          </w:tcPr>
          <w:p w14:paraId="40E8DEE6" w14:textId="41404A8A" w:rsidR="00E45B05" w:rsidRPr="00E45B05" w:rsidRDefault="00E45B05" w:rsidP="00E45B05">
            <w:r w:rsidRPr="00E45B05">
              <w:t>44.0</w:t>
            </w:r>
          </w:p>
        </w:tc>
        <w:tc>
          <w:tcPr>
            <w:tcW w:w="804" w:type="dxa"/>
          </w:tcPr>
          <w:p w14:paraId="40BBF525" w14:textId="5A78633A" w:rsidR="00E45B05" w:rsidRPr="00E45B05" w:rsidRDefault="00E45B05" w:rsidP="00E45B05">
            <w:r w:rsidRPr="00E45B05">
              <w:t>13.5</w:t>
            </w:r>
          </w:p>
        </w:tc>
        <w:tc>
          <w:tcPr>
            <w:tcW w:w="756" w:type="dxa"/>
          </w:tcPr>
          <w:p w14:paraId="05B8733F" w14:textId="5D953297" w:rsidR="00E45B05" w:rsidRPr="00E45B05" w:rsidRDefault="00E45B05" w:rsidP="00E45B05">
            <w:r w:rsidRPr="00E45B05">
              <w:t>44.2</w:t>
            </w:r>
          </w:p>
        </w:tc>
        <w:tc>
          <w:tcPr>
            <w:tcW w:w="759" w:type="dxa"/>
          </w:tcPr>
          <w:p w14:paraId="1029F375" w14:textId="3FC2BC86" w:rsidR="00E45B05" w:rsidRPr="00E45B05" w:rsidRDefault="00E45B05" w:rsidP="00E45B05">
            <w:r w:rsidRPr="00E45B05">
              <w:t>14.5</w:t>
            </w:r>
          </w:p>
        </w:tc>
        <w:tc>
          <w:tcPr>
            <w:tcW w:w="800" w:type="dxa"/>
          </w:tcPr>
          <w:p w14:paraId="346D927E" w14:textId="0E8DB045" w:rsidR="00E45B05" w:rsidRPr="00E45B05" w:rsidRDefault="00E45B05" w:rsidP="00E45B05">
            <w:r w:rsidRPr="00E45B05">
              <w:t>44.14</w:t>
            </w:r>
          </w:p>
        </w:tc>
        <w:tc>
          <w:tcPr>
            <w:tcW w:w="799" w:type="dxa"/>
          </w:tcPr>
          <w:p w14:paraId="6A99AE15" w14:textId="4AB8CE19" w:rsidR="00E45B05" w:rsidRPr="00E45B05" w:rsidRDefault="00E45B05" w:rsidP="00E45B05">
            <w:r w:rsidRPr="00E45B05">
              <w:t>14.26</w:t>
            </w:r>
          </w:p>
        </w:tc>
      </w:tr>
      <w:tr w:rsidR="00E45B05" w14:paraId="645C6775" w14:textId="77777777" w:rsidTr="00E45B05">
        <w:tc>
          <w:tcPr>
            <w:tcW w:w="1236" w:type="dxa"/>
          </w:tcPr>
          <w:p w14:paraId="14887CA5" w14:textId="77777777" w:rsidR="00E45B05" w:rsidRDefault="00E45B05" w:rsidP="00E45B05">
            <w:pPr>
              <w:rPr>
                <w:i/>
                <w:iCs/>
              </w:rPr>
            </w:pPr>
          </w:p>
        </w:tc>
        <w:tc>
          <w:tcPr>
            <w:tcW w:w="744" w:type="dxa"/>
          </w:tcPr>
          <w:p w14:paraId="53227FC9" w14:textId="77777777" w:rsidR="00E45B05" w:rsidRDefault="00E45B05" w:rsidP="00E45B05"/>
        </w:tc>
        <w:tc>
          <w:tcPr>
            <w:tcW w:w="796" w:type="dxa"/>
          </w:tcPr>
          <w:p w14:paraId="6D8D248C" w14:textId="77777777" w:rsidR="00E45B05" w:rsidRDefault="00E45B05" w:rsidP="00E45B05"/>
        </w:tc>
        <w:tc>
          <w:tcPr>
            <w:tcW w:w="666" w:type="dxa"/>
          </w:tcPr>
          <w:p w14:paraId="5AC00997" w14:textId="77777777" w:rsidR="00E45B05" w:rsidRDefault="00E45B05" w:rsidP="00E45B05"/>
        </w:tc>
        <w:tc>
          <w:tcPr>
            <w:tcW w:w="945" w:type="dxa"/>
          </w:tcPr>
          <w:p w14:paraId="143CD414" w14:textId="77777777" w:rsidR="00E45B05" w:rsidRDefault="00E45B05" w:rsidP="00E45B05"/>
        </w:tc>
        <w:tc>
          <w:tcPr>
            <w:tcW w:w="711" w:type="dxa"/>
          </w:tcPr>
          <w:p w14:paraId="7CA0BE28" w14:textId="77777777" w:rsidR="00E45B05" w:rsidRDefault="00E45B05" w:rsidP="00E45B05"/>
        </w:tc>
        <w:tc>
          <w:tcPr>
            <w:tcW w:w="804" w:type="dxa"/>
          </w:tcPr>
          <w:p w14:paraId="3DABFBE4" w14:textId="77777777" w:rsidR="00E45B05" w:rsidRDefault="00E45B05" w:rsidP="00E45B05"/>
        </w:tc>
        <w:tc>
          <w:tcPr>
            <w:tcW w:w="756" w:type="dxa"/>
          </w:tcPr>
          <w:p w14:paraId="09EB414F" w14:textId="77777777" w:rsidR="00E45B05" w:rsidRDefault="00E45B05" w:rsidP="00E45B05"/>
        </w:tc>
        <w:tc>
          <w:tcPr>
            <w:tcW w:w="759" w:type="dxa"/>
          </w:tcPr>
          <w:p w14:paraId="21352142" w14:textId="77777777" w:rsidR="00E45B05" w:rsidRDefault="00E45B05" w:rsidP="00E45B05"/>
        </w:tc>
        <w:tc>
          <w:tcPr>
            <w:tcW w:w="800" w:type="dxa"/>
          </w:tcPr>
          <w:p w14:paraId="0E49A53D" w14:textId="77777777" w:rsidR="00E45B05" w:rsidRDefault="00E45B05" w:rsidP="00E45B05"/>
        </w:tc>
        <w:tc>
          <w:tcPr>
            <w:tcW w:w="799" w:type="dxa"/>
          </w:tcPr>
          <w:p w14:paraId="3A54DAD8" w14:textId="77777777" w:rsidR="00E45B05" w:rsidRDefault="00E45B05" w:rsidP="00E45B05"/>
        </w:tc>
      </w:tr>
      <w:tr w:rsidR="00E45B05" w14:paraId="1FD6DD1B" w14:textId="77777777" w:rsidTr="00E45B05">
        <w:tc>
          <w:tcPr>
            <w:tcW w:w="1236" w:type="dxa"/>
          </w:tcPr>
          <w:p w14:paraId="76F4BD46" w14:textId="0E7A190A" w:rsidR="00E45B05" w:rsidRDefault="00E45B05" w:rsidP="00E45B05">
            <w:r>
              <w:rPr>
                <w:i/>
                <w:iCs/>
              </w:rPr>
              <w:t>Gender</w:t>
            </w:r>
          </w:p>
        </w:tc>
        <w:tc>
          <w:tcPr>
            <w:tcW w:w="744" w:type="dxa"/>
          </w:tcPr>
          <w:p w14:paraId="026C4CA0" w14:textId="55B3D9D0" w:rsidR="00E45B05" w:rsidRDefault="00E45B05" w:rsidP="00E45B05">
            <w:r>
              <w:t>N</w:t>
            </w:r>
          </w:p>
        </w:tc>
        <w:tc>
          <w:tcPr>
            <w:tcW w:w="796" w:type="dxa"/>
          </w:tcPr>
          <w:p w14:paraId="0FC45764" w14:textId="25BD13A5" w:rsidR="00E45B05" w:rsidRDefault="00E45B05" w:rsidP="00E45B05">
            <w:r>
              <w:t>%</w:t>
            </w:r>
          </w:p>
        </w:tc>
        <w:tc>
          <w:tcPr>
            <w:tcW w:w="666" w:type="dxa"/>
          </w:tcPr>
          <w:p w14:paraId="7A5952D2" w14:textId="7AA17A54" w:rsidR="00E45B05" w:rsidRDefault="00E45B05" w:rsidP="00E45B05">
            <w:r>
              <w:t>N</w:t>
            </w:r>
          </w:p>
        </w:tc>
        <w:tc>
          <w:tcPr>
            <w:tcW w:w="945" w:type="dxa"/>
          </w:tcPr>
          <w:p w14:paraId="4FCB3BAC" w14:textId="6D5295AD" w:rsidR="00E45B05" w:rsidRDefault="00E45B05" w:rsidP="00E45B05">
            <w:r>
              <w:t>%</w:t>
            </w:r>
          </w:p>
        </w:tc>
        <w:tc>
          <w:tcPr>
            <w:tcW w:w="711" w:type="dxa"/>
          </w:tcPr>
          <w:p w14:paraId="42BD1937" w14:textId="459E2C13" w:rsidR="00E45B05" w:rsidRDefault="00E45B05" w:rsidP="00E45B05">
            <w:r>
              <w:t>N</w:t>
            </w:r>
          </w:p>
        </w:tc>
        <w:tc>
          <w:tcPr>
            <w:tcW w:w="804" w:type="dxa"/>
          </w:tcPr>
          <w:p w14:paraId="6B7D23C0" w14:textId="34844526" w:rsidR="00E45B05" w:rsidRDefault="00E45B05" w:rsidP="00E45B05">
            <w:r>
              <w:t>%t</w:t>
            </w:r>
          </w:p>
        </w:tc>
        <w:tc>
          <w:tcPr>
            <w:tcW w:w="756" w:type="dxa"/>
          </w:tcPr>
          <w:p w14:paraId="3AD1759C" w14:textId="067731E6" w:rsidR="00E45B05" w:rsidRDefault="00E45B05" w:rsidP="00E45B05">
            <w:r>
              <w:t>N</w:t>
            </w:r>
          </w:p>
        </w:tc>
        <w:tc>
          <w:tcPr>
            <w:tcW w:w="759" w:type="dxa"/>
          </w:tcPr>
          <w:p w14:paraId="1099BB11" w14:textId="0D1EB0D6" w:rsidR="00E45B05" w:rsidRDefault="00E45B05" w:rsidP="00E45B05">
            <w:r>
              <w:t>%</w:t>
            </w:r>
          </w:p>
        </w:tc>
        <w:tc>
          <w:tcPr>
            <w:tcW w:w="800" w:type="dxa"/>
          </w:tcPr>
          <w:p w14:paraId="74AA2309" w14:textId="06080E50" w:rsidR="00E45B05" w:rsidRDefault="00E45B05" w:rsidP="00E45B05">
            <w:r>
              <w:t>N</w:t>
            </w:r>
          </w:p>
        </w:tc>
        <w:tc>
          <w:tcPr>
            <w:tcW w:w="799" w:type="dxa"/>
          </w:tcPr>
          <w:p w14:paraId="7BB3126D" w14:textId="64401B48" w:rsidR="00E45B05" w:rsidRDefault="00E45B05" w:rsidP="00E45B05">
            <w:r>
              <w:t>%</w:t>
            </w:r>
          </w:p>
        </w:tc>
      </w:tr>
      <w:tr w:rsidR="00E45B05" w14:paraId="714D8B58" w14:textId="77777777" w:rsidTr="00E45B05">
        <w:tc>
          <w:tcPr>
            <w:tcW w:w="1236" w:type="dxa"/>
          </w:tcPr>
          <w:p w14:paraId="10ED11E1" w14:textId="7D1F4422" w:rsidR="00E45B05" w:rsidRDefault="00E45B05" w:rsidP="00E45B05">
            <w:r>
              <w:t>Female</w:t>
            </w:r>
          </w:p>
        </w:tc>
        <w:tc>
          <w:tcPr>
            <w:tcW w:w="744" w:type="dxa"/>
          </w:tcPr>
          <w:p w14:paraId="2F24B6FC" w14:textId="1EEA6A58" w:rsidR="00E45B05" w:rsidRDefault="00E45B05" w:rsidP="00E45B05">
            <w:r>
              <w:t>143</w:t>
            </w:r>
          </w:p>
        </w:tc>
        <w:tc>
          <w:tcPr>
            <w:tcW w:w="796" w:type="dxa"/>
          </w:tcPr>
          <w:p w14:paraId="2E8CA3A3" w14:textId="21FE85BE" w:rsidR="00E45B05" w:rsidRDefault="00E45B05" w:rsidP="00E45B05">
            <w:r>
              <w:t>13.5</w:t>
            </w:r>
          </w:p>
        </w:tc>
        <w:tc>
          <w:tcPr>
            <w:tcW w:w="666" w:type="dxa"/>
          </w:tcPr>
          <w:p w14:paraId="646E5FA2" w14:textId="3C5D8059" w:rsidR="00E45B05" w:rsidRDefault="00E45B05" w:rsidP="00E45B05">
            <w:r>
              <w:t>127</w:t>
            </w:r>
          </w:p>
        </w:tc>
        <w:tc>
          <w:tcPr>
            <w:tcW w:w="945" w:type="dxa"/>
          </w:tcPr>
          <w:p w14:paraId="7957A543" w14:textId="6A11A441" w:rsidR="00E45B05" w:rsidRDefault="00E45B05" w:rsidP="00E45B05">
            <w:r>
              <w:t>12.0</w:t>
            </w:r>
          </w:p>
        </w:tc>
        <w:tc>
          <w:tcPr>
            <w:tcW w:w="711" w:type="dxa"/>
          </w:tcPr>
          <w:p w14:paraId="326BEC42" w14:textId="41D74E38" w:rsidR="00E45B05" w:rsidRDefault="00E45B05" w:rsidP="00E45B05">
            <w:r>
              <w:t>133</w:t>
            </w:r>
          </w:p>
        </w:tc>
        <w:tc>
          <w:tcPr>
            <w:tcW w:w="804" w:type="dxa"/>
          </w:tcPr>
          <w:p w14:paraId="71536F9F" w14:textId="7BE096CD" w:rsidR="00E45B05" w:rsidRDefault="00E45B05" w:rsidP="00E45B05">
            <w:r>
              <w:t>12.6</w:t>
            </w:r>
          </w:p>
        </w:tc>
        <w:tc>
          <w:tcPr>
            <w:tcW w:w="756" w:type="dxa"/>
          </w:tcPr>
          <w:p w14:paraId="28EE2A30" w14:textId="72063C38" w:rsidR="00E45B05" w:rsidRDefault="00E45B05" w:rsidP="00E45B05">
            <w:r>
              <w:t>130</w:t>
            </w:r>
          </w:p>
        </w:tc>
        <w:tc>
          <w:tcPr>
            <w:tcW w:w="759" w:type="dxa"/>
          </w:tcPr>
          <w:p w14:paraId="53D53DFE" w14:textId="74411305" w:rsidR="00E45B05" w:rsidRDefault="00E45B05" w:rsidP="00E45B05">
            <w:r>
              <w:t>12.3</w:t>
            </w:r>
          </w:p>
        </w:tc>
        <w:tc>
          <w:tcPr>
            <w:tcW w:w="800" w:type="dxa"/>
          </w:tcPr>
          <w:p w14:paraId="36B808D9" w14:textId="42D4F09A" w:rsidR="00E45B05" w:rsidRDefault="00E45B05" w:rsidP="00E45B05">
            <w:r>
              <w:t>533</w:t>
            </w:r>
          </w:p>
        </w:tc>
        <w:tc>
          <w:tcPr>
            <w:tcW w:w="799" w:type="dxa"/>
          </w:tcPr>
          <w:p w14:paraId="66E81A80" w14:textId="7656F735" w:rsidR="00E45B05" w:rsidRDefault="00E45B05" w:rsidP="00E45B05">
            <w:r>
              <w:t>50.47</w:t>
            </w:r>
          </w:p>
        </w:tc>
      </w:tr>
      <w:tr w:rsidR="00E45B05" w14:paraId="7FD8A7FD" w14:textId="77777777" w:rsidTr="00E45B05">
        <w:tc>
          <w:tcPr>
            <w:tcW w:w="1236" w:type="dxa"/>
          </w:tcPr>
          <w:p w14:paraId="46E7AFEC" w14:textId="3385D2B3" w:rsidR="00E45B05" w:rsidRDefault="00E45B05" w:rsidP="00E45B05">
            <w:r w:rsidRPr="00E25E2B">
              <w:t>Male</w:t>
            </w:r>
          </w:p>
        </w:tc>
        <w:tc>
          <w:tcPr>
            <w:tcW w:w="744" w:type="dxa"/>
          </w:tcPr>
          <w:p w14:paraId="794C9AB4" w14:textId="7F83AF8F" w:rsidR="00E45B05" w:rsidRDefault="00E45B05" w:rsidP="00E45B05">
            <w:r>
              <w:t>118</w:t>
            </w:r>
          </w:p>
        </w:tc>
        <w:tc>
          <w:tcPr>
            <w:tcW w:w="796" w:type="dxa"/>
          </w:tcPr>
          <w:p w14:paraId="0AD7E587" w14:textId="79F2EDD1" w:rsidR="00E45B05" w:rsidRDefault="00E45B05" w:rsidP="00E45B05">
            <w:r>
              <w:t>11.2</w:t>
            </w:r>
          </w:p>
        </w:tc>
        <w:tc>
          <w:tcPr>
            <w:tcW w:w="666" w:type="dxa"/>
          </w:tcPr>
          <w:p w14:paraId="178D2285" w14:textId="779A6847" w:rsidR="00E45B05" w:rsidRDefault="00E45B05" w:rsidP="00E45B05">
            <w:r>
              <w:t>130</w:t>
            </w:r>
          </w:p>
        </w:tc>
        <w:tc>
          <w:tcPr>
            <w:tcW w:w="945" w:type="dxa"/>
          </w:tcPr>
          <w:p w14:paraId="1C71FDD1" w14:textId="799F67A5" w:rsidR="00E45B05" w:rsidRDefault="00E45B05" w:rsidP="00E45B05">
            <w:r>
              <w:t>12.3</w:t>
            </w:r>
          </w:p>
        </w:tc>
        <w:tc>
          <w:tcPr>
            <w:tcW w:w="711" w:type="dxa"/>
          </w:tcPr>
          <w:p w14:paraId="5C2308ED" w14:textId="73582EE2" w:rsidR="00E45B05" w:rsidRDefault="00E45B05" w:rsidP="00E45B05">
            <w:r>
              <w:t>134</w:t>
            </w:r>
          </w:p>
        </w:tc>
        <w:tc>
          <w:tcPr>
            <w:tcW w:w="804" w:type="dxa"/>
          </w:tcPr>
          <w:p w14:paraId="471A494F" w14:textId="190B7D61" w:rsidR="00E45B05" w:rsidRDefault="00E45B05" w:rsidP="00E45B05">
            <w:r>
              <w:t>12.7</w:t>
            </w:r>
          </w:p>
        </w:tc>
        <w:tc>
          <w:tcPr>
            <w:tcW w:w="756" w:type="dxa"/>
          </w:tcPr>
          <w:p w14:paraId="567B340A" w14:textId="68D5ADA7" w:rsidR="00E45B05" w:rsidRDefault="00E45B05" w:rsidP="00E45B05">
            <w:r>
              <w:t>136</w:t>
            </w:r>
          </w:p>
        </w:tc>
        <w:tc>
          <w:tcPr>
            <w:tcW w:w="759" w:type="dxa"/>
          </w:tcPr>
          <w:p w14:paraId="4F884364" w14:textId="6873E171" w:rsidR="00E45B05" w:rsidRDefault="00E45B05" w:rsidP="00E45B05">
            <w:r>
              <w:t>12.9</w:t>
            </w:r>
          </w:p>
        </w:tc>
        <w:tc>
          <w:tcPr>
            <w:tcW w:w="800" w:type="dxa"/>
          </w:tcPr>
          <w:p w14:paraId="398E326A" w14:textId="7E1F23DA" w:rsidR="00E45B05" w:rsidRDefault="00E45B05" w:rsidP="00E45B05">
            <w:r>
              <w:t>518</w:t>
            </w:r>
          </w:p>
        </w:tc>
        <w:tc>
          <w:tcPr>
            <w:tcW w:w="799" w:type="dxa"/>
          </w:tcPr>
          <w:p w14:paraId="3D04E52C" w14:textId="0156A531" w:rsidR="00E45B05" w:rsidRDefault="00E45B05" w:rsidP="00E45B05">
            <w:r>
              <w:t>49.05</w:t>
            </w:r>
          </w:p>
        </w:tc>
      </w:tr>
      <w:tr w:rsidR="00E45B05" w14:paraId="6FB2E476" w14:textId="77777777" w:rsidTr="00E45B05">
        <w:tc>
          <w:tcPr>
            <w:tcW w:w="1236" w:type="dxa"/>
          </w:tcPr>
          <w:p w14:paraId="35B1A167" w14:textId="2FF0EABB" w:rsidR="00E45B05" w:rsidRDefault="00E45B05" w:rsidP="00E45B05">
            <w:r w:rsidRPr="00E25E2B">
              <w:t>Other</w:t>
            </w:r>
          </w:p>
        </w:tc>
        <w:tc>
          <w:tcPr>
            <w:tcW w:w="744" w:type="dxa"/>
          </w:tcPr>
          <w:p w14:paraId="2E329AD0" w14:textId="409C9CF8" w:rsidR="00E45B05" w:rsidRDefault="00E45B05" w:rsidP="00E45B05">
            <w:r>
              <w:t>3</w:t>
            </w:r>
          </w:p>
        </w:tc>
        <w:tc>
          <w:tcPr>
            <w:tcW w:w="796" w:type="dxa"/>
          </w:tcPr>
          <w:p w14:paraId="6669F095" w14:textId="533EA5AB" w:rsidR="00E45B05" w:rsidRDefault="00E45B05" w:rsidP="00E45B05">
            <w:r>
              <w:t>0.284</w:t>
            </w:r>
          </w:p>
        </w:tc>
        <w:tc>
          <w:tcPr>
            <w:tcW w:w="666" w:type="dxa"/>
          </w:tcPr>
          <w:p w14:paraId="093F67DD" w14:textId="25666737" w:rsidR="00E45B05" w:rsidRDefault="00E45B05" w:rsidP="00E45B05">
            <w:r>
              <w:t>0</w:t>
            </w:r>
          </w:p>
        </w:tc>
        <w:tc>
          <w:tcPr>
            <w:tcW w:w="945" w:type="dxa"/>
          </w:tcPr>
          <w:p w14:paraId="608033B1" w14:textId="64927781" w:rsidR="00E45B05" w:rsidRDefault="00E45B05" w:rsidP="00E45B05">
            <w:r>
              <w:t>0</w:t>
            </w:r>
          </w:p>
        </w:tc>
        <w:tc>
          <w:tcPr>
            <w:tcW w:w="711" w:type="dxa"/>
          </w:tcPr>
          <w:p w14:paraId="314C0629" w14:textId="61FF777D" w:rsidR="00E45B05" w:rsidRDefault="00E45B05" w:rsidP="00E45B05">
            <w:r>
              <w:t>0</w:t>
            </w:r>
          </w:p>
        </w:tc>
        <w:tc>
          <w:tcPr>
            <w:tcW w:w="804" w:type="dxa"/>
          </w:tcPr>
          <w:p w14:paraId="4C952C35" w14:textId="2097D845" w:rsidR="00E45B05" w:rsidRDefault="00E45B05" w:rsidP="00E45B05">
            <w:r>
              <w:t>0</w:t>
            </w:r>
          </w:p>
        </w:tc>
        <w:tc>
          <w:tcPr>
            <w:tcW w:w="756" w:type="dxa"/>
          </w:tcPr>
          <w:p w14:paraId="11CDDAE1" w14:textId="7C508B15" w:rsidR="00E45B05" w:rsidRDefault="00E45B05" w:rsidP="00E45B05">
            <w:r>
              <w:t>2</w:t>
            </w:r>
          </w:p>
        </w:tc>
        <w:tc>
          <w:tcPr>
            <w:tcW w:w="759" w:type="dxa"/>
          </w:tcPr>
          <w:p w14:paraId="21529340" w14:textId="38F4916D" w:rsidR="00E45B05" w:rsidRDefault="00E45B05" w:rsidP="00E45B05">
            <w:r>
              <w:t>0.189</w:t>
            </w:r>
          </w:p>
        </w:tc>
        <w:tc>
          <w:tcPr>
            <w:tcW w:w="800" w:type="dxa"/>
          </w:tcPr>
          <w:p w14:paraId="77E7C9D9" w14:textId="0BAF4F38" w:rsidR="00E45B05" w:rsidRDefault="00E45B05" w:rsidP="00E45B05">
            <w:r>
              <w:t>5</w:t>
            </w:r>
          </w:p>
        </w:tc>
        <w:tc>
          <w:tcPr>
            <w:tcW w:w="799" w:type="dxa"/>
          </w:tcPr>
          <w:p w14:paraId="77AAD4CE" w14:textId="740C02DE" w:rsidR="00E45B05" w:rsidRDefault="00E45B05" w:rsidP="00E45B05">
            <w:r>
              <w:t>0.4735</w:t>
            </w:r>
          </w:p>
        </w:tc>
      </w:tr>
      <w:tr w:rsidR="00E45B05" w14:paraId="15ACE5E0" w14:textId="77777777" w:rsidTr="00E45B05">
        <w:tc>
          <w:tcPr>
            <w:tcW w:w="1236" w:type="dxa"/>
          </w:tcPr>
          <w:p w14:paraId="3CF365FF" w14:textId="77777777" w:rsidR="00E45B05" w:rsidRDefault="00E45B05" w:rsidP="00E45B05"/>
        </w:tc>
        <w:tc>
          <w:tcPr>
            <w:tcW w:w="744" w:type="dxa"/>
          </w:tcPr>
          <w:p w14:paraId="4A43D7B3" w14:textId="77777777" w:rsidR="00E45B05" w:rsidRDefault="00E45B05" w:rsidP="00E45B05"/>
        </w:tc>
        <w:tc>
          <w:tcPr>
            <w:tcW w:w="796" w:type="dxa"/>
          </w:tcPr>
          <w:p w14:paraId="27B6B7E9" w14:textId="77777777" w:rsidR="00E45B05" w:rsidRDefault="00E45B05" w:rsidP="00E45B05"/>
        </w:tc>
        <w:tc>
          <w:tcPr>
            <w:tcW w:w="666" w:type="dxa"/>
          </w:tcPr>
          <w:p w14:paraId="27BA1CDE" w14:textId="77777777" w:rsidR="00E45B05" w:rsidRDefault="00E45B05" w:rsidP="00E45B05"/>
        </w:tc>
        <w:tc>
          <w:tcPr>
            <w:tcW w:w="945" w:type="dxa"/>
          </w:tcPr>
          <w:p w14:paraId="29F24578" w14:textId="77777777" w:rsidR="00E45B05" w:rsidRDefault="00E45B05" w:rsidP="00E45B05"/>
        </w:tc>
        <w:tc>
          <w:tcPr>
            <w:tcW w:w="711" w:type="dxa"/>
          </w:tcPr>
          <w:p w14:paraId="4E5FD7BF" w14:textId="77777777" w:rsidR="00E45B05" w:rsidRDefault="00E45B05" w:rsidP="00E45B05"/>
        </w:tc>
        <w:tc>
          <w:tcPr>
            <w:tcW w:w="804" w:type="dxa"/>
          </w:tcPr>
          <w:p w14:paraId="4DE49B58" w14:textId="77777777" w:rsidR="00E45B05" w:rsidRDefault="00E45B05" w:rsidP="00E45B05"/>
        </w:tc>
        <w:tc>
          <w:tcPr>
            <w:tcW w:w="756" w:type="dxa"/>
          </w:tcPr>
          <w:p w14:paraId="56285A75" w14:textId="77777777" w:rsidR="00E45B05" w:rsidRDefault="00E45B05" w:rsidP="00E45B05"/>
        </w:tc>
        <w:tc>
          <w:tcPr>
            <w:tcW w:w="759" w:type="dxa"/>
          </w:tcPr>
          <w:p w14:paraId="65230C06" w14:textId="77777777" w:rsidR="00E45B05" w:rsidRDefault="00E45B05" w:rsidP="00E45B05"/>
        </w:tc>
        <w:tc>
          <w:tcPr>
            <w:tcW w:w="800" w:type="dxa"/>
          </w:tcPr>
          <w:p w14:paraId="0C913400" w14:textId="77777777" w:rsidR="00E45B05" w:rsidRDefault="00E45B05" w:rsidP="00E45B05"/>
        </w:tc>
        <w:tc>
          <w:tcPr>
            <w:tcW w:w="799" w:type="dxa"/>
          </w:tcPr>
          <w:p w14:paraId="12EFD436" w14:textId="5219FE76" w:rsidR="00E45B05" w:rsidRDefault="00E45B05" w:rsidP="00E45B05"/>
        </w:tc>
      </w:tr>
      <w:tr w:rsidR="00E45B05" w14:paraId="69E954E3" w14:textId="77777777" w:rsidTr="00E45B05">
        <w:tc>
          <w:tcPr>
            <w:tcW w:w="1236" w:type="dxa"/>
          </w:tcPr>
          <w:p w14:paraId="24FB7614" w14:textId="4869C945" w:rsidR="00E45B05" w:rsidRDefault="00E45B05" w:rsidP="00E45B05">
            <w:r>
              <w:rPr>
                <w:i/>
                <w:iCs/>
              </w:rPr>
              <w:t>Income</w:t>
            </w:r>
          </w:p>
        </w:tc>
        <w:tc>
          <w:tcPr>
            <w:tcW w:w="744" w:type="dxa"/>
          </w:tcPr>
          <w:p w14:paraId="7671A3CB" w14:textId="77777777" w:rsidR="00E45B05" w:rsidRDefault="00E45B05" w:rsidP="00E45B05"/>
        </w:tc>
        <w:tc>
          <w:tcPr>
            <w:tcW w:w="796" w:type="dxa"/>
          </w:tcPr>
          <w:p w14:paraId="00A59085" w14:textId="77777777" w:rsidR="00E45B05" w:rsidRDefault="00E45B05" w:rsidP="00E45B05"/>
        </w:tc>
        <w:tc>
          <w:tcPr>
            <w:tcW w:w="666" w:type="dxa"/>
          </w:tcPr>
          <w:p w14:paraId="6AA5F5D6" w14:textId="77777777" w:rsidR="00E45B05" w:rsidRDefault="00E45B05" w:rsidP="00E45B05"/>
        </w:tc>
        <w:tc>
          <w:tcPr>
            <w:tcW w:w="945" w:type="dxa"/>
          </w:tcPr>
          <w:p w14:paraId="7BD5036F" w14:textId="77777777" w:rsidR="00E45B05" w:rsidRDefault="00E45B05" w:rsidP="00E45B05"/>
        </w:tc>
        <w:tc>
          <w:tcPr>
            <w:tcW w:w="711" w:type="dxa"/>
          </w:tcPr>
          <w:p w14:paraId="35F1A5D2" w14:textId="77777777" w:rsidR="00E45B05" w:rsidRDefault="00E45B05" w:rsidP="00E45B05"/>
        </w:tc>
        <w:tc>
          <w:tcPr>
            <w:tcW w:w="804" w:type="dxa"/>
          </w:tcPr>
          <w:p w14:paraId="127343BB" w14:textId="77777777" w:rsidR="00E45B05" w:rsidRDefault="00E45B05" w:rsidP="00E45B05"/>
        </w:tc>
        <w:tc>
          <w:tcPr>
            <w:tcW w:w="756" w:type="dxa"/>
          </w:tcPr>
          <w:p w14:paraId="6AFA19A0" w14:textId="77777777" w:rsidR="00E45B05" w:rsidRDefault="00E45B05" w:rsidP="00E45B05"/>
        </w:tc>
        <w:tc>
          <w:tcPr>
            <w:tcW w:w="759" w:type="dxa"/>
          </w:tcPr>
          <w:p w14:paraId="17B5EDE9" w14:textId="77777777" w:rsidR="00E45B05" w:rsidRDefault="00E45B05" w:rsidP="00E45B05"/>
        </w:tc>
        <w:tc>
          <w:tcPr>
            <w:tcW w:w="800" w:type="dxa"/>
          </w:tcPr>
          <w:p w14:paraId="3974D4F1" w14:textId="77777777" w:rsidR="00E45B05" w:rsidRDefault="00E45B05" w:rsidP="00E45B05"/>
        </w:tc>
        <w:tc>
          <w:tcPr>
            <w:tcW w:w="799" w:type="dxa"/>
          </w:tcPr>
          <w:p w14:paraId="1215D06B" w14:textId="17B0D896" w:rsidR="00E45B05" w:rsidRDefault="00E45B05" w:rsidP="00E45B05"/>
        </w:tc>
      </w:tr>
      <w:tr w:rsidR="00E45B05" w14:paraId="631DE903" w14:textId="77777777" w:rsidTr="00E45B05">
        <w:tc>
          <w:tcPr>
            <w:tcW w:w="1236" w:type="dxa"/>
          </w:tcPr>
          <w:p w14:paraId="376A7543" w14:textId="1D5B44E5" w:rsidR="00E45B05" w:rsidRDefault="00E45B05" w:rsidP="00E45B05">
            <w:r>
              <w:t>0-5000 CHF</w:t>
            </w:r>
          </w:p>
        </w:tc>
        <w:tc>
          <w:tcPr>
            <w:tcW w:w="744" w:type="dxa"/>
          </w:tcPr>
          <w:p w14:paraId="4D6FDF80" w14:textId="197BD28C" w:rsidR="00E45B05" w:rsidRDefault="00E45B05" w:rsidP="00E45B05">
            <w:r>
              <w:t>125</w:t>
            </w:r>
          </w:p>
        </w:tc>
        <w:tc>
          <w:tcPr>
            <w:tcW w:w="796" w:type="dxa"/>
          </w:tcPr>
          <w:p w14:paraId="57DE1AB3" w14:textId="3E49176E" w:rsidR="00E45B05" w:rsidRDefault="00E45B05" w:rsidP="00E45B05">
            <w:r>
              <w:t>11.8</w:t>
            </w:r>
          </w:p>
        </w:tc>
        <w:tc>
          <w:tcPr>
            <w:tcW w:w="666" w:type="dxa"/>
          </w:tcPr>
          <w:p w14:paraId="7EB31FC3" w14:textId="1514B73F" w:rsidR="00E45B05" w:rsidRDefault="00E45B05" w:rsidP="00E45B05">
            <w:r>
              <w:t>124</w:t>
            </w:r>
          </w:p>
        </w:tc>
        <w:tc>
          <w:tcPr>
            <w:tcW w:w="945" w:type="dxa"/>
          </w:tcPr>
          <w:p w14:paraId="38D67AC5" w14:textId="56C6AF05" w:rsidR="00E45B05" w:rsidRDefault="00E45B05" w:rsidP="00E45B05">
            <w:r>
              <w:t>11.7</w:t>
            </w:r>
          </w:p>
        </w:tc>
        <w:tc>
          <w:tcPr>
            <w:tcW w:w="711" w:type="dxa"/>
          </w:tcPr>
          <w:p w14:paraId="1730A605" w14:textId="1F35496E" w:rsidR="00E45B05" w:rsidRDefault="00E45B05" w:rsidP="00E45B05">
            <w:r>
              <w:t>121</w:t>
            </w:r>
          </w:p>
        </w:tc>
        <w:tc>
          <w:tcPr>
            <w:tcW w:w="804" w:type="dxa"/>
          </w:tcPr>
          <w:p w14:paraId="405DC81C" w14:textId="5A4EC90A" w:rsidR="00E45B05" w:rsidRDefault="00E45B05" w:rsidP="00E45B05">
            <w:r>
              <w:t>11.5</w:t>
            </w:r>
          </w:p>
        </w:tc>
        <w:tc>
          <w:tcPr>
            <w:tcW w:w="756" w:type="dxa"/>
          </w:tcPr>
          <w:p w14:paraId="68D2C026" w14:textId="1B837ACC" w:rsidR="00E45B05" w:rsidRDefault="00E45B05" w:rsidP="00E45B05">
            <w:r>
              <w:t>125</w:t>
            </w:r>
          </w:p>
        </w:tc>
        <w:tc>
          <w:tcPr>
            <w:tcW w:w="759" w:type="dxa"/>
          </w:tcPr>
          <w:p w14:paraId="782253CF" w14:textId="1E0AA8BF" w:rsidR="00E45B05" w:rsidRDefault="00E45B05" w:rsidP="00E45B05">
            <w:r>
              <w:t>11.8</w:t>
            </w:r>
          </w:p>
        </w:tc>
        <w:tc>
          <w:tcPr>
            <w:tcW w:w="800" w:type="dxa"/>
          </w:tcPr>
          <w:p w14:paraId="57F61C84" w14:textId="0CDEFA43" w:rsidR="00E45B05" w:rsidRDefault="00E45B05" w:rsidP="00E45B05">
            <w:r>
              <w:t>495</w:t>
            </w:r>
          </w:p>
        </w:tc>
        <w:tc>
          <w:tcPr>
            <w:tcW w:w="799" w:type="dxa"/>
          </w:tcPr>
          <w:p w14:paraId="771E5E8B" w14:textId="61338732" w:rsidR="00E45B05" w:rsidRDefault="00E45B05" w:rsidP="00E45B05">
            <w:r>
              <w:t>46.88</w:t>
            </w:r>
          </w:p>
        </w:tc>
      </w:tr>
      <w:tr w:rsidR="00E45B05" w14:paraId="78CC9832" w14:textId="77777777" w:rsidTr="00E45B05">
        <w:tc>
          <w:tcPr>
            <w:tcW w:w="1236" w:type="dxa"/>
          </w:tcPr>
          <w:p w14:paraId="05A142E5" w14:textId="516EBD16" w:rsidR="00E45B05" w:rsidRDefault="00E45B05" w:rsidP="00E45B05">
            <w:r w:rsidRPr="00E25E2B">
              <w:t>5001-8000 CHF</w:t>
            </w:r>
          </w:p>
        </w:tc>
        <w:tc>
          <w:tcPr>
            <w:tcW w:w="744" w:type="dxa"/>
          </w:tcPr>
          <w:p w14:paraId="2FDA2F50" w14:textId="19F8698D" w:rsidR="00E45B05" w:rsidRDefault="00E45B05" w:rsidP="00E45B05">
            <w:r>
              <w:t>74</w:t>
            </w:r>
          </w:p>
        </w:tc>
        <w:tc>
          <w:tcPr>
            <w:tcW w:w="796" w:type="dxa"/>
          </w:tcPr>
          <w:p w14:paraId="6055EB53" w14:textId="69F6089B" w:rsidR="00E45B05" w:rsidRDefault="00E45B05" w:rsidP="00E45B05">
            <w:r>
              <w:t>7.01</w:t>
            </w:r>
          </w:p>
        </w:tc>
        <w:tc>
          <w:tcPr>
            <w:tcW w:w="666" w:type="dxa"/>
          </w:tcPr>
          <w:p w14:paraId="5B31B222" w14:textId="1EB51FF7" w:rsidR="00E45B05" w:rsidRDefault="00E45B05" w:rsidP="00E45B05">
            <w:r>
              <w:t>93</w:t>
            </w:r>
          </w:p>
        </w:tc>
        <w:tc>
          <w:tcPr>
            <w:tcW w:w="945" w:type="dxa"/>
          </w:tcPr>
          <w:p w14:paraId="1C8B9A2C" w14:textId="259811A9" w:rsidR="00E45B05" w:rsidRDefault="00E45B05" w:rsidP="00E45B05">
            <w:r>
              <w:t>8.81</w:t>
            </w:r>
          </w:p>
        </w:tc>
        <w:tc>
          <w:tcPr>
            <w:tcW w:w="711" w:type="dxa"/>
          </w:tcPr>
          <w:p w14:paraId="32A638F7" w14:textId="55EA4C72" w:rsidR="00E45B05" w:rsidRDefault="00E45B05" w:rsidP="00E45B05">
            <w:r>
              <w:t>88</w:t>
            </w:r>
          </w:p>
        </w:tc>
        <w:tc>
          <w:tcPr>
            <w:tcW w:w="804" w:type="dxa"/>
          </w:tcPr>
          <w:p w14:paraId="2DE4314D" w14:textId="18839944" w:rsidR="00E45B05" w:rsidRDefault="00E45B05" w:rsidP="00E45B05">
            <w:r>
              <w:t>8.33</w:t>
            </w:r>
          </w:p>
        </w:tc>
        <w:tc>
          <w:tcPr>
            <w:tcW w:w="756" w:type="dxa"/>
          </w:tcPr>
          <w:p w14:paraId="26441B16" w14:textId="0B9B961B" w:rsidR="00E45B05" w:rsidRDefault="00E45B05" w:rsidP="00E45B05">
            <w:r>
              <w:t>83</w:t>
            </w:r>
          </w:p>
        </w:tc>
        <w:tc>
          <w:tcPr>
            <w:tcW w:w="759" w:type="dxa"/>
          </w:tcPr>
          <w:p w14:paraId="1DCFD2BE" w14:textId="6ADA3976" w:rsidR="00E45B05" w:rsidRDefault="00E45B05" w:rsidP="00E45B05">
            <w:r>
              <w:t>7.86</w:t>
            </w:r>
          </w:p>
        </w:tc>
        <w:tc>
          <w:tcPr>
            <w:tcW w:w="800" w:type="dxa"/>
          </w:tcPr>
          <w:p w14:paraId="48D47BE5" w14:textId="10D68579" w:rsidR="00E45B05" w:rsidRDefault="00E45B05" w:rsidP="00E45B05">
            <w:r>
              <w:t>338</w:t>
            </w:r>
          </w:p>
        </w:tc>
        <w:tc>
          <w:tcPr>
            <w:tcW w:w="799" w:type="dxa"/>
          </w:tcPr>
          <w:p w14:paraId="43DFB918" w14:textId="10CB338C" w:rsidR="00E45B05" w:rsidRDefault="00E45B05" w:rsidP="00E45B05">
            <w:r>
              <w:t>32.01</w:t>
            </w:r>
          </w:p>
        </w:tc>
      </w:tr>
      <w:tr w:rsidR="00E45B05" w14:paraId="45C7D6CE" w14:textId="77777777" w:rsidTr="00E45B05">
        <w:tc>
          <w:tcPr>
            <w:tcW w:w="1236" w:type="dxa"/>
          </w:tcPr>
          <w:p w14:paraId="5BF7A522" w14:textId="2058E22A" w:rsidR="00E45B05" w:rsidRDefault="00E45B05" w:rsidP="00E45B05">
            <w:r w:rsidRPr="00E25E2B">
              <w:t>8001-20.000 CHF</w:t>
            </w:r>
          </w:p>
        </w:tc>
        <w:tc>
          <w:tcPr>
            <w:tcW w:w="744" w:type="dxa"/>
          </w:tcPr>
          <w:p w14:paraId="02E81D6C" w14:textId="50DB51C9" w:rsidR="00E45B05" w:rsidRDefault="00E45B05" w:rsidP="00E45B05">
            <w:r>
              <w:t>44</w:t>
            </w:r>
          </w:p>
        </w:tc>
        <w:tc>
          <w:tcPr>
            <w:tcW w:w="796" w:type="dxa"/>
          </w:tcPr>
          <w:p w14:paraId="1DBD5E60" w14:textId="08DD77D8" w:rsidR="00E45B05" w:rsidRDefault="00E45B05" w:rsidP="00E45B05">
            <w:r>
              <w:t>4.17</w:t>
            </w:r>
          </w:p>
        </w:tc>
        <w:tc>
          <w:tcPr>
            <w:tcW w:w="666" w:type="dxa"/>
          </w:tcPr>
          <w:p w14:paraId="04DA4DD1" w14:textId="334B5B8E" w:rsidR="00E45B05" w:rsidRDefault="00E45B05" w:rsidP="00E45B05">
            <w:r>
              <w:t>29</w:t>
            </w:r>
          </w:p>
        </w:tc>
        <w:tc>
          <w:tcPr>
            <w:tcW w:w="945" w:type="dxa"/>
          </w:tcPr>
          <w:p w14:paraId="45E7F33D" w14:textId="6D04385D" w:rsidR="00E45B05" w:rsidRDefault="00E45B05" w:rsidP="00E45B05">
            <w:r>
              <w:t>2.75</w:t>
            </w:r>
          </w:p>
        </w:tc>
        <w:tc>
          <w:tcPr>
            <w:tcW w:w="711" w:type="dxa"/>
          </w:tcPr>
          <w:p w14:paraId="6E6B3A5B" w14:textId="55F3498F" w:rsidR="00E45B05" w:rsidRDefault="00E45B05" w:rsidP="00E45B05">
            <w:r>
              <w:t>37</w:t>
            </w:r>
          </w:p>
        </w:tc>
        <w:tc>
          <w:tcPr>
            <w:tcW w:w="804" w:type="dxa"/>
          </w:tcPr>
          <w:p w14:paraId="22AAB50A" w14:textId="7159E3DD" w:rsidR="00E45B05" w:rsidRDefault="00E45B05" w:rsidP="00E45B05">
            <w:r>
              <w:t>3.50</w:t>
            </w:r>
          </w:p>
        </w:tc>
        <w:tc>
          <w:tcPr>
            <w:tcW w:w="756" w:type="dxa"/>
          </w:tcPr>
          <w:p w14:paraId="09EFFD67" w14:textId="20878B39" w:rsidR="00E45B05" w:rsidRDefault="00E45B05" w:rsidP="00E45B05">
            <w:r>
              <w:t>42</w:t>
            </w:r>
          </w:p>
        </w:tc>
        <w:tc>
          <w:tcPr>
            <w:tcW w:w="759" w:type="dxa"/>
          </w:tcPr>
          <w:p w14:paraId="56D917CE" w14:textId="0AF4DFF4" w:rsidR="00E45B05" w:rsidRDefault="00E45B05" w:rsidP="00E45B05">
            <w:r>
              <w:t>3.98</w:t>
            </w:r>
          </w:p>
        </w:tc>
        <w:tc>
          <w:tcPr>
            <w:tcW w:w="800" w:type="dxa"/>
          </w:tcPr>
          <w:p w14:paraId="61732D4C" w14:textId="5E854B5D" w:rsidR="00E45B05" w:rsidRDefault="00E45B05" w:rsidP="00E45B05">
            <w:r>
              <w:t>152</w:t>
            </w:r>
          </w:p>
        </w:tc>
        <w:tc>
          <w:tcPr>
            <w:tcW w:w="799" w:type="dxa"/>
          </w:tcPr>
          <w:p w14:paraId="38418CEB" w14:textId="3AA90FE5" w:rsidR="00E45B05" w:rsidRDefault="00E45B05" w:rsidP="00E45B05">
            <w:r>
              <w:t>14.39</w:t>
            </w:r>
          </w:p>
        </w:tc>
      </w:tr>
      <w:tr w:rsidR="00E45B05" w14:paraId="5E87A507" w14:textId="77777777" w:rsidTr="00E45B05">
        <w:tc>
          <w:tcPr>
            <w:tcW w:w="1236" w:type="dxa"/>
          </w:tcPr>
          <w:p w14:paraId="1E8888F6" w14:textId="0CE931B0" w:rsidR="00E45B05" w:rsidRDefault="00E45B05" w:rsidP="00E45B05">
            <w:r w:rsidRPr="00E25E2B">
              <w:t>&gt; 20.000 CHF</w:t>
            </w:r>
          </w:p>
        </w:tc>
        <w:tc>
          <w:tcPr>
            <w:tcW w:w="744" w:type="dxa"/>
          </w:tcPr>
          <w:p w14:paraId="5A1BDE4F" w14:textId="6F4049BC" w:rsidR="00E45B05" w:rsidRDefault="00E45B05" w:rsidP="00E45B05">
            <w:r>
              <w:t>4</w:t>
            </w:r>
          </w:p>
        </w:tc>
        <w:tc>
          <w:tcPr>
            <w:tcW w:w="796" w:type="dxa"/>
          </w:tcPr>
          <w:p w14:paraId="7A2C5124" w14:textId="1059B70C" w:rsidR="00E45B05" w:rsidRDefault="00E45B05" w:rsidP="00E45B05">
            <w:r>
              <w:t>0.379</w:t>
            </w:r>
          </w:p>
        </w:tc>
        <w:tc>
          <w:tcPr>
            <w:tcW w:w="666" w:type="dxa"/>
          </w:tcPr>
          <w:p w14:paraId="1131C71F" w14:textId="5CD003AD" w:rsidR="00E45B05" w:rsidRDefault="00E45B05" w:rsidP="00E45B05">
            <w:r>
              <w:t>1</w:t>
            </w:r>
          </w:p>
        </w:tc>
        <w:tc>
          <w:tcPr>
            <w:tcW w:w="945" w:type="dxa"/>
          </w:tcPr>
          <w:p w14:paraId="3DB0993F" w14:textId="3329E628" w:rsidR="00E45B05" w:rsidRDefault="00E45B05" w:rsidP="00E45B05">
            <w:r>
              <w:t>0.0947</w:t>
            </w:r>
          </w:p>
        </w:tc>
        <w:tc>
          <w:tcPr>
            <w:tcW w:w="711" w:type="dxa"/>
          </w:tcPr>
          <w:p w14:paraId="3AF3ED70" w14:textId="696F4BFE" w:rsidR="00E45B05" w:rsidRDefault="00E45B05" w:rsidP="00E45B05">
            <w:r>
              <w:t>1</w:t>
            </w:r>
          </w:p>
        </w:tc>
        <w:tc>
          <w:tcPr>
            <w:tcW w:w="804" w:type="dxa"/>
          </w:tcPr>
          <w:p w14:paraId="3AE8BC93" w14:textId="6DC349B4" w:rsidR="00E45B05" w:rsidRDefault="00E45B05" w:rsidP="00E45B05">
            <w:r>
              <w:t>0.0947</w:t>
            </w:r>
          </w:p>
        </w:tc>
        <w:tc>
          <w:tcPr>
            <w:tcW w:w="756" w:type="dxa"/>
          </w:tcPr>
          <w:p w14:paraId="0D9739E8" w14:textId="77EF76F2" w:rsidR="00E45B05" w:rsidRDefault="00E45B05" w:rsidP="00E45B05">
            <w:r>
              <w:t>4</w:t>
            </w:r>
          </w:p>
        </w:tc>
        <w:tc>
          <w:tcPr>
            <w:tcW w:w="759" w:type="dxa"/>
          </w:tcPr>
          <w:p w14:paraId="7D953F56" w14:textId="38B32C28" w:rsidR="00E45B05" w:rsidRDefault="00E45B05" w:rsidP="00E45B05">
            <w:r>
              <w:t>0.379</w:t>
            </w:r>
          </w:p>
        </w:tc>
        <w:tc>
          <w:tcPr>
            <w:tcW w:w="800" w:type="dxa"/>
          </w:tcPr>
          <w:p w14:paraId="61ABC013" w14:textId="02D38742" w:rsidR="00E45B05" w:rsidRDefault="00E45B05" w:rsidP="00E45B05">
            <w:r>
              <w:t>10</w:t>
            </w:r>
          </w:p>
        </w:tc>
        <w:tc>
          <w:tcPr>
            <w:tcW w:w="799" w:type="dxa"/>
          </w:tcPr>
          <w:p w14:paraId="5F2D0E3A" w14:textId="07F891E6" w:rsidR="00E45B05" w:rsidRDefault="00E45B05" w:rsidP="00E45B05">
            <w:r>
              <w:t>0.95</w:t>
            </w:r>
          </w:p>
        </w:tc>
      </w:tr>
      <w:tr w:rsidR="00E45B05" w14:paraId="5EE2BE7E" w14:textId="77777777" w:rsidTr="00E45B05">
        <w:tc>
          <w:tcPr>
            <w:tcW w:w="1236" w:type="dxa"/>
          </w:tcPr>
          <w:p w14:paraId="14D2F535" w14:textId="6923EAE7" w:rsidR="00E45B05" w:rsidRDefault="00E45B05" w:rsidP="00E45B05">
            <w:r w:rsidRPr="00E25E2B">
              <w:t>Prefer not to answer</w:t>
            </w:r>
          </w:p>
        </w:tc>
        <w:tc>
          <w:tcPr>
            <w:tcW w:w="744" w:type="dxa"/>
          </w:tcPr>
          <w:p w14:paraId="65E69067" w14:textId="4CB1D951" w:rsidR="00E45B05" w:rsidRDefault="00E45B05" w:rsidP="00E45B05">
            <w:r>
              <w:t>17</w:t>
            </w:r>
          </w:p>
        </w:tc>
        <w:tc>
          <w:tcPr>
            <w:tcW w:w="796" w:type="dxa"/>
          </w:tcPr>
          <w:p w14:paraId="593EAB8A" w14:textId="5DEAC9A6" w:rsidR="00E45B05" w:rsidRDefault="00E45B05" w:rsidP="00E45B05">
            <w:r>
              <w:t>1.61</w:t>
            </w:r>
          </w:p>
        </w:tc>
        <w:tc>
          <w:tcPr>
            <w:tcW w:w="666" w:type="dxa"/>
          </w:tcPr>
          <w:p w14:paraId="5447AB18" w14:textId="1346BB40" w:rsidR="00E45B05" w:rsidRDefault="00E45B05" w:rsidP="00E45B05">
            <w:r>
              <w:t>10</w:t>
            </w:r>
          </w:p>
        </w:tc>
        <w:tc>
          <w:tcPr>
            <w:tcW w:w="945" w:type="dxa"/>
          </w:tcPr>
          <w:p w14:paraId="5C7B8904" w14:textId="1B8A46D7" w:rsidR="00E45B05" w:rsidRDefault="00E45B05" w:rsidP="00E45B05">
            <w:r>
              <w:t>0.947</w:t>
            </w:r>
          </w:p>
        </w:tc>
        <w:tc>
          <w:tcPr>
            <w:tcW w:w="711" w:type="dxa"/>
          </w:tcPr>
          <w:p w14:paraId="0A443B5E" w14:textId="22CC6F9D" w:rsidR="00E45B05" w:rsidRDefault="00E45B05" w:rsidP="00E45B05">
            <w:r>
              <w:t>20</w:t>
            </w:r>
          </w:p>
        </w:tc>
        <w:tc>
          <w:tcPr>
            <w:tcW w:w="804" w:type="dxa"/>
          </w:tcPr>
          <w:p w14:paraId="76A6419D" w14:textId="17E294C8" w:rsidR="00E45B05" w:rsidRDefault="00E45B05" w:rsidP="00E45B05">
            <w:r>
              <w:t>1.89</w:t>
            </w:r>
          </w:p>
        </w:tc>
        <w:tc>
          <w:tcPr>
            <w:tcW w:w="756" w:type="dxa"/>
          </w:tcPr>
          <w:p w14:paraId="63301447" w14:textId="6A727FB7" w:rsidR="00E45B05" w:rsidRDefault="00E45B05" w:rsidP="00E45B05">
            <w:r>
              <w:t>14</w:t>
            </w:r>
          </w:p>
        </w:tc>
        <w:tc>
          <w:tcPr>
            <w:tcW w:w="759" w:type="dxa"/>
          </w:tcPr>
          <w:p w14:paraId="4686C587" w14:textId="459A7F20" w:rsidR="00E45B05" w:rsidRDefault="00E45B05" w:rsidP="00E45B05">
            <w:r>
              <w:t>1.33</w:t>
            </w:r>
          </w:p>
        </w:tc>
        <w:tc>
          <w:tcPr>
            <w:tcW w:w="800" w:type="dxa"/>
          </w:tcPr>
          <w:p w14:paraId="3B54AECD" w14:textId="6601CA65" w:rsidR="00E45B05" w:rsidRDefault="00E45B05" w:rsidP="00E45B05">
            <w:r>
              <w:t>61</w:t>
            </w:r>
          </w:p>
        </w:tc>
        <w:tc>
          <w:tcPr>
            <w:tcW w:w="799" w:type="dxa"/>
          </w:tcPr>
          <w:p w14:paraId="3E97C163" w14:textId="6DBE6B1B" w:rsidR="00E45B05" w:rsidRDefault="00E45B05" w:rsidP="00E45B05">
            <w:r>
              <w:t>5.78</w:t>
            </w:r>
          </w:p>
        </w:tc>
      </w:tr>
      <w:tr w:rsidR="00E45B05" w14:paraId="040C87FF" w14:textId="77777777" w:rsidTr="00E45B05">
        <w:tc>
          <w:tcPr>
            <w:tcW w:w="1236" w:type="dxa"/>
          </w:tcPr>
          <w:p w14:paraId="3BB2C536" w14:textId="77777777" w:rsidR="00E45B05" w:rsidRDefault="00E45B05" w:rsidP="00E45B05"/>
        </w:tc>
        <w:tc>
          <w:tcPr>
            <w:tcW w:w="744" w:type="dxa"/>
          </w:tcPr>
          <w:p w14:paraId="5ABAACE1" w14:textId="77777777" w:rsidR="00E45B05" w:rsidRDefault="00E45B05" w:rsidP="00E45B05"/>
        </w:tc>
        <w:tc>
          <w:tcPr>
            <w:tcW w:w="796" w:type="dxa"/>
          </w:tcPr>
          <w:p w14:paraId="46871A9D" w14:textId="77777777" w:rsidR="00E45B05" w:rsidRDefault="00E45B05" w:rsidP="00E45B05"/>
        </w:tc>
        <w:tc>
          <w:tcPr>
            <w:tcW w:w="666" w:type="dxa"/>
          </w:tcPr>
          <w:p w14:paraId="4814E1EF" w14:textId="77777777" w:rsidR="00E45B05" w:rsidRDefault="00E45B05" w:rsidP="00E45B05"/>
        </w:tc>
        <w:tc>
          <w:tcPr>
            <w:tcW w:w="945" w:type="dxa"/>
          </w:tcPr>
          <w:p w14:paraId="642C730D" w14:textId="77777777" w:rsidR="00E45B05" w:rsidRDefault="00E45B05" w:rsidP="00E45B05"/>
        </w:tc>
        <w:tc>
          <w:tcPr>
            <w:tcW w:w="711" w:type="dxa"/>
          </w:tcPr>
          <w:p w14:paraId="1846A2C6" w14:textId="77777777" w:rsidR="00E45B05" w:rsidRDefault="00E45B05" w:rsidP="00E45B05"/>
        </w:tc>
        <w:tc>
          <w:tcPr>
            <w:tcW w:w="804" w:type="dxa"/>
          </w:tcPr>
          <w:p w14:paraId="68DF52BB" w14:textId="77777777" w:rsidR="00E45B05" w:rsidRDefault="00E45B05" w:rsidP="00E45B05"/>
        </w:tc>
        <w:tc>
          <w:tcPr>
            <w:tcW w:w="756" w:type="dxa"/>
          </w:tcPr>
          <w:p w14:paraId="5A75B0BD" w14:textId="77777777" w:rsidR="00E45B05" w:rsidRDefault="00E45B05" w:rsidP="00E45B05"/>
        </w:tc>
        <w:tc>
          <w:tcPr>
            <w:tcW w:w="759" w:type="dxa"/>
          </w:tcPr>
          <w:p w14:paraId="700A3692" w14:textId="77777777" w:rsidR="00E45B05" w:rsidRDefault="00E45B05" w:rsidP="00E45B05"/>
        </w:tc>
        <w:tc>
          <w:tcPr>
            <w:tcW w:w="800" w:type="dxa"/>
          </w:tcPr>
          <w:p w14:paraId="52DC7F2A" w14:textId="77777777" w:rsidR="00E45B05" w:rsidRDefault="00E45B05" w:rsidP="00E45B05"/>
        </w:tc>
        <w:tc>
          <w:tcPr>
            <w:tcW w:w="799" w:type="dxa"/>
          </w:tcPr>
          <w:p w14:paraId="70EB0ADC" w14:textId="768801D1" w:rsidR="00E45B05" w:rsidRDefault="00E45B05" w:rsidP="00E45B05"/>
        </w:tc>
      </w:tr>
      <w:tr w:rsidR="00E45B05" w14:paraId="48CBFACB" w14:textId="77777777" w:rsidTr="00E45B05">
        <w:tc>
          <w:tcPr>
            <w:tcW w:w="1236" w:type="dxa"/>
          </w:tcPr>
          <w:p w14:paraId="6FC9EEAB" w14:textId="21F78214" w:rsidR="00E45B05" w:rsidRDefault="00E45B05" w:rsidP="00E45B05">
            <w:r>
              <w:rPr>
                <w:i/>
                <w:iCs/>
              </w:rPr>
              <w:t>Education</w:t>
            </w:r>
          </w:p>
        </w:tc>
        <w:tc>
          <w:tcPr>
            <w:tcW w:w="744" w:type="dxa"/>
          </w:tcPr>
          <w:p w14:paraId="6ABC65BB" w14:textId="77777777" w:rsidR="00E45B05" w:rsidRDefault="00E45B05" w:rsidP="00E45B05"/>
        </w:tc>
        <w:tc>
          <w:tcPr>
            <w:tcW w:w="796" w:type="dxa"/>
          </w:tcPr>
          <w:p w14:paraId="5897A2FB" w14:textId="77777777" w:rsidR="00E45B05" w:rsidRDefault="00E45B05" w:rsidP="00E45B05"/>
        </w:tc>
        <w:tc>
          <w:tcPr>
            <w:tcW w:w="666" w:type="dxa"/>
          </w:tcPr>
          <w:p w14:paraId="4C544E2D" w14:textId="77777777" w:rsidR="00E45B05" w:rsidRDefault="00E45B05" w:rsidP="00E45B05"/>
        </w:tc>
        <w:tc>
          <w:tcPr>
            <w:tcW w:w="945" w:type="dxa"/>
          </w:tcPr>
          <w:p w14:paraId="5947E9C4" w14:textId="77777777" w:rsidR="00E45B05" w:rsidRDefault="00E45B05" w:rsidP="00E45B05"/>
        </w:tc>
        <w:tc>
          <w:tcPr>
            <w:tcW w:w="711" w:type="dxa"/>
          </w:tcPr>
          <w:p w14:paraId="36DFE0BE" w14:textId="77777777" w:rsidR="00E45B05" w:rsidRDefault="00E45B05" w:rsidP="00E45B05"/>
        </w:tc>
        <w:tc>
          <w:tcPr>
            <w:tcW w:w="804" w:type="dxa"/>
          </w:tcPr>
          <w:p w14:paraId="45BD9903" w14:textId="77777777" w:rsidR="00E45B05" w:rsidRDefault="00E45B05" w:rsidP="00E45B05"/>
        </w:tc>
        <w:tc>
          <w:tcPr>
            <w:tcW w:w="756" w:type="dxa"/>
          </w:tcPr>
          <w:p w14:paraId="15A3E694" w14:textId="77777777" w:rsidR="00E45B05" w:rsidRDefault="00E45B05" w:rsidP="00E45B05"/>
        </w:tc>
        <w:tc>
          <w:tcPr>
            <w:tcW w:w="759" w:type="dxa"/>
          </w:tcPr>
          <w:p w14:paraId="4BD1711D" w14:textId="77777777" w:rsidR="00E45B05" w:rsidRDefault="00E45B05" w:rsidP="00E45B05"/>
        </w:tc>
        <w:tc>
          <w:tcPr>
            <w:tcW w:w="800" w:type="dxa"/>
          </w:tcPr>
          <w:p w14:paraId="3CED4BF6" w14:textId="77777777" w:rsidR="00E45B05" w:rsidRDefault="00E45B05" w:rsidP="00E45B05"/>
        </w:tc>
        <w:tc>
          <w:tcPr>
            <w:tcW w:w="799" w:type="dxa"/>
          </w:tcPr>
          <w:p w14:paraId="4FB0B2E6" w14:textId="07D3FDCD" w:rsidR="00E45B05" w:rsidRDefault="00E45B05" w:rsidP="00E45B05"/>
        </w:tc>
      </w:tr>
      <w:tr w:rsidR="00E45B05" w14:paraId="3A891133" w14:textId="77777777" w:rsidTr="00E45B05">
        <w:tc>
          <w:tcPr>
            <w:tcW w:w="1236" w:type="dxa"/>
          </w:tcPr>
          <w:p w14:paraId="54612466" w14:textId="2F45EACB" w:rsidR="00E45B05" w:rsidRDefault="00E45B05" w:rsidP="00E45B05">
            <w:r>
              <w:t>Obligatory School</w:t>
            </w:r>
          </w:p>
        </w:tc>
        <w:tc>
          <w:tcPr>
            <w:tcW w:w="744" w:type="dxa"/>
          </w:tcPr>
          <w:p w14:paraId="1CF66088" w14:textId="530BBAD4" w:rsidR="00E45B05" w:rsidRDefault="00E45B05" w:rsidP="00E45B05">
            <w:r>
              <w:t>19</w:t>
            </w:r>
          </w:p>
        </w:tc>
        <w:tc>
          <w:tcPr>
            <w:tcW w:w="796" w:type="dxa"/>
          </w:tcPr>
          <w:p w14:paraId="32E1FA5A" w14:textId="040B2672" w:rsidR="00E45B05" w:rsidRDefault="00E45B05" w:rsidP="00E45B05">
            <w:r>
              <w:t>1.8</w:t>
            </w:r>
          </w:p>
        </w:tc>
        <w:tc>
          <w:tcPr>
            <w:tcW w:w="666" w:type="dxa"/>
          </w:tcPr>
          <w:p w14:paraId="224E2A56" w14:textId="4E9C3896" w:rsidR="00E45B05" w:rsidRDefault="00E45B05" w:rsidP="00E45B05">
            <w:r>
              <w:t>16</w:t>
            </w:r>
          </w:p>
        </w:tc>
        <w:tc>
          <w:tcPr>
            <w:tcW w:w="945" w:type="dxa"/>
          </w:tcPr>
          <w:p w14:paraId="2BBADE57" w14:textId="605E1C2A" w:rsidR="00E45B05" w:rsidRDefault="00E45B05" w:rsidP="00E45B05">
            <w:r>
              <w:t>1.52</w:t>
            </w:r>
          </w:p>
        </w:tc>
        <w:tc>
          <w:tcPr>
            <w:tcW w:w="711" w:type="dxa"/>
          </w:tcPr>
          <w:p w14:paraId="3AF072D1" w14:textId="7DE83431" w:rsidR="00E45B05" w:rsidRDefault="00E45B05" w:rsidP="00E45B05">
            <w:r>
              <w:t>23</w:t>
            </w:r>
          </w:p>
        </w:tc>
        <w:tc>
          <w:tcPr>
            <w:tcW w:w="804" w:type="dxa"/>
          </w:tcPr>
          <w:p w14:paraId="35719325" w14:textId="3BDA45C6" w:rsidR="00E45B05" w:rsidRDefault="00E45B05" w:rsidP="00E45B05">
            <w:r>
              <w:t>2.18</w:t>
            </w:r>
          </w:p>
        </w:tc>
        <w:tc>
          <w:tcPr>
            <w:tcW w:w="756" w:type="dxa"/>
          </w:tcPr>
          <w:p w14:paraId="6126B666" w14:textId="010400F0" w:rsidR="00E45B05" w:rsidRDefault="00E45B05" w:rsidP="00E45B05">
            <w:r>
              <w:t>16</w:t>
            </w:r>
          </w:p>
        </w:tc>
        <w:tc>
          <w:tcPr>
            <w:tcW w:w="759" w:type="dxa"/>
          </w:tcPr>
          <w:p w14:paraId="25305D98" w14:textId="77777777" w:rsidR="00E45B05" w:rsidRDefault="00E45B05" w:rsidP="00E45B05"/>
        </w:tc>
        <w:tc>
          <w:tcPr>
            <w:tcW w:w="800" w:type="dxa"/>
          </w:tcPr>
          <w:p w14:paraId="4B835155" w14:textId="1F699AE3" w:rsidR="00E45B05" w:rsidRDefault="00E45B05" w:rsidP="00E45B05">
            <w:r>
              <w:t>74</w:t>
            </w:r>
          </w:p>
        </w:tc>
        <w:tc>
          <w:tcPr>
            <w:tcW w:w="799" w:type="dxa"/>
          </w:tcPr>
          <w:p w14:paraId="42D683BF" w14:textId="3167B901" w:rsidR="00E45B05" w:rsidRDefault="00E45B05" w:rsidP="00E45B05">
            <w:r>
              <w:t>7.01</w:t>
            </w:r>
          </w:p>
        </w:tc>
      </w:tr>
      <w:tr w:rsidR="00E45B05" w14:paraId="2C9D262E" w14:textId="77777777" w:rsidTr="00E45B05">
        <w:tc>
          <w:tcPr>
            <w:tcW w:w="1236" w:type="dxa"/>
          </w:tcPr>
          <w:p w14:paraId="29FF1009" w14:textId="284D4A0F" w:rsidR="00E45B05" w:rsidRDefault="00E45B05" w:rsidP="00E45B05">
            <w:r w:rsidRPr="00E25E2B">
              <w:t>Secondary School</w:t>
            </w:r>
          </w:p>
        </w:tc>
        <w:tc>
          <w:tcPr>
            <w:tcW w:w="744" w:type="dxa"/>
          </w:tcPr>
          <w:p w14:paraId="703E587F" w14:textId="3ACE8535" w:rsidR="00E45B05" w:rsidRDefault="00E45B05" w:rsidP="00E45B05">
            <w:r>
              <w:t>134</w:t>
            </w:r>
          </w:p>
        </w:tc>
        <w:tc>
          <w:tcPr>
            <w:tcW w:w="796" w:type="dxa"/>
          </w:tcPr>
          <w:p w14:paraId="22D604B0" w14:textId="1FD91906" w:rsidR="00E45B05" w:rsidRDefault="00E45B05" w:rsidP="00E45B05">
            <w:r>
              <w:t>12.7</w:t>
            </w:r>
          </w:p>
        </w:tc>
        <w:tc>
          <w:tcPr>
            <w:tcW w:w="666" w:type="dxa"/>
          </w:tcPr>
          <w:p w14:paraId="077E93DB" w14:textId="341557EB" w:rsidR="00E45B05" w:rsidRDefault="00E45B05" w:rsidP="00E45B05">
            <w:r>
              <w:t>119</w:t>
            </w:r>
          </w:p>
        </w:tc>
        <w:tc>
          <w:tcPr>
            <w:tcW w:w="945" w:type="dxa"/>
          </w:tcPr>
          <w:p w14:paraId="1DFAE9B7" w14:textId="175927BF" w:rsidR="00E45B05" w:rsidRDefault="00E45B05" w:rsidP="00E45B05">
            <w:r>
              <w:t>11.3</w:t>
            </w:r>
          </w:p>
        </w:tc>
        <w:tc>
          <w:tcPr>
            <w:tcW w:w="711" w:type="dxa"/>
          </w:tcPr>
          <w:p w14:paraId="3DE4CAF3" w14:textId="589F68C1" w:rsidR="00E45B05" w:rsidRDefault="00E45B05" w:rsidP="00E45B05">
            <w:r>
              <w:t>122</w:t>
            </w:r>
          </w:p>
        </w:tc>
        <w:tc>
          <w:tcPr>
            <w:tcW w:w="804" w:type="dxa"/>
          </w:tcPr>
          <w:p w14:paraId="0D4AB255" w14:textId="1BB4D978" w:rsidR="00E45B05" w:rsidRDefault="00E45B05" w:rsidP="00E45B05">
            <w:r>
              <w:t>11.6</w:t>
            </w:r>
          </w:p>
        </w:tc>
        <w:tc>
          <w:tcPr>
            <w:tcW w:w="756" w:type="dxa"/>
          </w:tcPr>
          <w:p w14:paraId="05A8297E" w14:textId="321E5767" w:rsidR="00E45B05" w:rsidRDefault="00E45B05" w:rsidP="00E45B05">
            <w:r>
              <w:t>124</w:t>
            </w:r>
          </w:p>
        </w:tc>
        <w:tc>
          <w:tcPr>
            <w:tcW w:w="759" w:type="dxa"/>
          </w:tcPr>
          <w:p w14:paraId="1F4C8C9C" w14:textId="4925C5ED" w:rsidR="00E45B05" w:rsidRDefault="00E45B05" w:rsidP="00E45B05">
            <w:r>
              <w:t>11.7</w:t>
            </w:r>
          </w:p>
        </w:tc>
        <w:tc>
          <w:tcPr>
            <w:tcW w:w="800" w:type="dxa"/>
          </w:tcPr>
          <w:p w14:paraId="56BAFB3C" w14:textId="73311A3A" w:rsidR="00E45B05" w:rsidRDefault="00E45B05" w:rsidP="00E45B05">
            <w:r>
              <w:t>499</w:t>
            </w:r>
          </w:p>
        </w:tc>
        <w:tc>
          <w:tcPr>
            <w:tcW w:w="799" w:type="dxa"/>
          </w:tcPr>
          <w:p w14:paraId="5A669634" w14:textId="3DC80C1F" w:rsidR="00E45B05" w:rsidRDefault="00E45B05" w:rsidP="00E45B05">
            <w:r>
              <w:t>47.25</w:t>
            </w:r>
          </w:p>
        </w:tc>
      </w:tr>
      <w:tr w:rsidR="00E45B05" w14:paraId="3C23381A" w14:textId="77777777" w:rsidTr="00E45B05">
        <w:tc>
          <w:tcPr>
            <w:tcW w:w="1236" w:type="dxa"/>
          </w:tcPr>
          <w:p w14:paraId="23CE6BA9" w14:textId="381EF2E6" w:rsidR="00E45B05" w:rsidRDefault="00E45B05" w:rsidP="00E45B05">
            <w:r w:rsidRPr="00E25E2B">
              <w:t>Tertiary Degree</w:t>
            </w:r>
          </w:p>
        </w:tc>
        <w:tc>
          <w:tcPr>
            <w:tcW w:w="744" w:type="dxa"/>
          </w:tcPr>
          <w:p w14:paraId="04D1CD0B" w14:textId="66A1BBB1" w:rsidR="00E45B05" w:rsidRDefault="00E45B05" w:rsidP="00E45B05">
            <w:r>
              <w:t>111</w:t>
            </w:r>
          </w:p>
        </w:tc>
        <w:tc>
          <w:tcPr>
            <w:tcW w:w="796" w:type="dxa"/>
          </w:tcPr>
          <w:p w14:paraId="7FB3BF36" w14:textId="65AA5E33" w:rsidR="00E45B05" w:rsidRDefault="00E45B05" w:rsidP="00E45B05">
            <w:r>
              <w:t>10.5</w:t>
            </w:r>
          </w:p>
        </w:tc>
        <w:tc>
          <w:tcPr>
            <w:tcW w:w="666" w:type="dxa"/>
          </w:tcPr>
          <w:p w14:paraId="2DBB7EDE" w14:textId="64D59CB2" w:rsidR="00E45B05" w:rsidRDefault="00E45B05" w:rsidP="00E45B05">
            <w:r>
              <w:t>122</w:t>
            </w:r>
          </w:p>
        </w:tc>
        <w:tc>
          <w:tcPr>
            <w:tcW w:w="945" w:type="dxa"/>
          </w:tcPr>
          <w:p w14:paraId="0CFED50E" w14:textId="647C94E5" w:rsidR="00E45B05" w:rsidRDefault="00E45B05" w:rsidP="00E45B05">
            <w:r>
              <w:t>11.6</w:t>
            </w:r>
          </w:p>
        </w:tc>
        <w:tc>
          <w:tcPr>
            <w:tcW w:w="711" w:type="dxa"/>
          </w:tcPr>
          <w:p w14:paraId="27403BBA" w14:textId="038B643F" w:rsidR="00E45B05" w:rsidRDefault="00E45B05" w:rsidP="00E45B05">
            <w:r>
              <w:t>122</w:t>
            </w:r>
          </w:p>
        </w:tc>
        <w:tc>
          <w:tcPr>
            <w:tcW w:w="804" w:type="dxa"/>
          </w:tcPr>
          <w:p w14:paraId="6640068A" w14:textId="010EB157" w:rsidR="00E45B05" w:rsidRDefault="00E45B05" w:rsidP="00E45B05">
            <w:r>
              <w:t>11.6</w:t>
            </w:r>
          </w:p>
        </w:tc>
        <w:tc>
          <w:tcPr>
            <w:tcW w:w="756" w:type="dxa"/>
          </w:tcPr>
          <w:p w14:paraId="4147D046" w14:textId="3DF5AFA7" w:rsidR="00E45B05" w:rsidRDefault="00E45B05" w:rsidP="00E45B05">
            <w:r>
              <w:t>127</w:t>
            </w:r>
          </w:p>
        </w:tc>
        <w:tc>
          <w:tcPr>
            <w:tcW w:w="759" w:type="dxa"/>
          </w:tcPr>
          <w:p w14:paraId="7B0DD5BB" w14:textId="6C563E7B" w:rsidR="00E45B05" w:rsidRDefault="00E45B05" w:rsidP="00E45B05">
            <w:r>
              <w:t>12.0</w:t>
            </w:r>
          </w:p>
        </w:tc>
        <w:tc>
          <w:tcPr>
            <w:tcW w:w="800" w:type="dxa"/>
          </w:tcPr>
          <w:p w14:paraId="5CCD7200" w14:textId="3E85CE37" w:rsidR="00E45B05" w:rsidRDefault="00E45B05" w:rsidP="00E45B05">
            <w:r>
              <w:t>482</w:t>
            </w:r>
          </w:p>
        </w:tc>
        <w:tc>
          <w:tcPr>
            <w:tcW w:w="799" w:type="dxa"/>
          </w:tcPr>
          <w:p w14:paraId="6047C37B" w14:textId="2E44DC5D" w:rsidR="00E45B05" w:rsidRDefault="00E45B05" w:rsidP="00E45B05">
            <w:r>
              <w:t>45.64</w:t>
            </w:r>
          </w:p>
        </w:tc>
      </w:tr>
      <w:tr w:rsidR="00E45B05" w14:paraId="72E81610" w14:textId="77777777" w:rsidTr="00E45B05">
        <w:tc>
          <w:tcPr>
            <w:tcW w:w="1236" w:type="dxa"/>
          </w:tcPr>
          <w:p w14:paraId="2E2BFEEF" w14:textId="1659260B" w:rsidR="00E45B05" w:rsidRDefault="00E45B05" w:rsidP="00E45B05">
            <w:r w:rsidRPr="00E25E2B">
              <w:t>Prefer not to answer</w:t>
            </w:r>
          </w:p>
        </w:tc>
        <w:tc>
          <w:tcPr>
            <w:tcW w:w="744" w:type="dxa"/>
          </w:tcPr>
          <w:p w14:paraId="46153571" w14:textId="4C552981" w:rsidR="00E45B05" w:rsidRDefault="00E45B05" w:rsidP="00E45B05">
            <w:r>
              <w:t>0</w:t>
            </w:r>
          </w:p>
        </w:tc>
        <w:tc>
          <w:tcPr>
            <w:tcW w:w="796" w:type="dxa"/>
          </w:tcPr>
          <w:p w14:paraId="36B016B4" w14:textId="2133790C" w:rsidR="00E45B05" w:rsidRDefault="00E45B05" w:rsidP="00E45B05">
            <w:r>
              <w:t>0</w:t>
            </w:r>
          </w:p>
        </w:tc>
        <w:tc>
          <w:tcPr>
            <w:tcW w:w="666" w:type="dxa"/>
          </w:tcPr>
          <w:p w14:paraId="1C63CB63" w14:textId="1A69140C" w:rsidR="00E45B05" w:rsidRDefault="00E45B05" w:rsidP="00E45B05">
            <w:r>
              <w:t>0</w:t>
            </w:r>
          </w:p>
        </w:tc>
        <w:tc>
          <w:tcPr>
            <w:tcW w:w="945" w:type="dxa"/>
          </w:tcPr>
          <w:p w14:paraId="3B7E6032" w14:textId="4C32E328" w:rsidR="00E45B05" w:rsidRDefault="00E45B05" w:rsidP="00E45B05">
            <w:r>
              <w:t>0</w:t>
            </w:r>
          </w:p>
        </w:tc>
        <w:tc>
          <w:tcPr>
            <w:tcW w:w="711" w:type="dxa"/>
          </w:tcPr>
          <w:p w14:paraId="7A3D1FB9" w14:textId="159168B5" w:rsidR="00E45B05" w:rsidRDefault="00E45B05" w:rsidP="00E45B05">
            <w:r>
              <w:t>0</w:t>
            </w:r>
          </w:p>
        </w:tc>
        <w:tc>
          <w:tcPr>
            <w:tcW w:w="804" w:type="dxa"/>
          </w:tcPr>
          <w:p w14:paraId="15F6F9F1" w14:textId="066A947D" w:rsidR="00E45B05" w:rsidRDefault="00E45B05" w:rsidP="00E45B05">
            <w:r>
              <w:t>0</w:t>
            </w:r>
          </w:p>
        </w:tc>
        <w:tc>
          <w:tcPr>
            <w:tcW w:w="756" w:type="dxa"/>
          </w:tcPr>
          <w:p w14:paraId="3EDF3E3C" w14:textId="11A49C51" w:rsidR="00E45B05" w:rsidRDefault="00E45B05" w:rsidP="00E45B05">
            <w:r>
              <w:t>1</w:t>
            </w:r>
          </w:p>
        </w:tc>
        <w:tc>
          <w:tcPr>
            <w:tcW w:w="759" w:type="dxa"/>
          </w:tcPr>
          <w:p w14:paraId="156359AB" w14:textId="2AE1F281" w:rsidR="00E45B05" w:rsidRDefault="00E45B05" w:rsidP="00E45B05">
            <w:r>
              <w:t>0.0947</w:t>
            </w:r>
          </w:p>
        </w:tc>
        <w:tc>
          <w:tcPr>
            <w:tcW w:w="800" w:type="dxa"/>
          </w:tcPr>
          <w:p w14:paraId="1F73AEBE" w14:textId="22C6A119" w:rsidR="00E45B05" w:rsidRDefault="00E45B05" w:rsidP="00E45B05">
            <w:r>
              <w:t>1</w:t>
            </w:r>
          </w:p>
        </w:tc>
        <w:tc>
          <w:tcPr>
            <w:tcW w:w="799" w:type="dxa"/>
          </w:tcPr>
          <w:p w14:paraId="70150EDD" w14:textId="391EF03C" w:rsidR="00E45B05" w:rsidRDefault="00E45B05" w:rsidP="00E45B05">
            <w:r>
              <w:t>0.09</w:t>
            </w:r>
          </w:p>
        </w:tc>
      </w:tr>
      <w:tr w:rsidR="00E45B05" w14:paraId="6B4DD2F0" w14:textId="77777777" w:rsidTr="00E45B05">
        <w:tc>
          <w:tcPr>
            <w:tcW w:w="1236" w:type="dxa"/>
          </w:tcPr>
          <w:p w14:paraId="4CA365AA" w14:textId="77777777" w:rsidR="00E45B05" w:rsidRDefault="00E45B05" w:rsidP="00E45B05"/>
        </w:tc>
        <w:tc>
          <w:tcPr>
            <w:tcW w:w="744" w:type="dxa"/>
          </w:tcPr>
          <w:p w14:paraId="078333BB" w14:textId="77777777" w:rsidR="00E45B05" w:rsidRDefault="00E45B05" w:rsidP="00E45B05"/>
        </w:tc>
        <w:tc>
          <w:tcPr>
            <w:tcW w:w="796" w:type="dxa"/>
          </w:tcPr>
          <w:p w14:paraId="4F6453E4" w14:textId="77777777" w:rsidR="00E45B05" w:rsidRDefault="00E45B05" w:rsidP="00E45B05"/>
        </w:tc>
        <w:tc>
          <w:tcPr>
            <w:tcW w:w="666" w:type="dxa"/>
          </w:tcPr>
          <w:p w14:paraId="56F32C31" w14:textId="77777777" w:rsidR="00E45B05" w:rsidRDefault="00E45B05" w:rsidP="00E45B05"/>
        </w:tc>
        <w:tc>
          <w:tcPr>
            <w:tcW w:w="945" w:type="dxa"/>
          </w:tcPr>
          <w:p w14:paraId="49F32FE3" w14:textId="77777777" w:rsidR="00E45B05" w:rsidRDefault="00E45B05" w:rsidP="00E45B05"/>
        </w:tc>
        <w:tc>
          <w:tcPr>
            <w:tcW w:w="711" w:type="dxa"/>
          </w:tcPr>
          <w:p w14:paraId="1180FA60" w14:textId="77777777" w:rsidR="00E45B05" w:rsidRDefault="00E45B05" w:rsidP="00E45B05"/>
        </w:tc>
        <w:tc>
          <w:tcPr>
            <w:tcW w:w="804" w:type="dxa"/>
          </w:tcPr>
          <w:p w14:paraId="1C11DF5D" w14:textId="77777777" w:rsidR="00E45B05" w:rsidRDefault="00E45B05" w:rsidP="00E45B05"/>
        </w:tc>
        <w:tc>
          <w:tcPr>
            <w:tcW w:w="756" w:type="dxa"/>
          </w:tcPr>
          <w:p w14:paraId="74B2A5E2" w14:textId="77777777" w:rsidR="00E45B05" w:rsidRDefault="00E45B05" w:rsidP="00E45B05"/>
        </w:tc>
        <w:tc>
          <w:tcPr>
            <w:tcW w:w="759" w:type="dxa"/>
          </w:tcPr>
          <w:p w14:paraId="0492CAAA" w14:textId="77777777" w:rsidR="00E45B05" w:rsidRDefault="00E45B05" w:rsidP="00E45B05"/>
        </w:tc>
        <w:tc>
          <w:tcPr>
            <w:tcW w:w="800" w:type="dxa"/>
          </w:tcPr>
          <w:p w14:paraId="0E757D1B" w14:textId="77777777" w:rsidR="00E45B05" w:rsidRDefault="00E45B05" w:rsidP="00E45B05"/>
        </w:tc>
        <w:tc>
          <w:tcPr>
            <w:tcW w:w="799" w:type="dxa"/>
          </w:tcPr>
          <w:p w14:paraId="0C351406" w14:textId="7B8063D7" w:rsidR="00E45B05" w:rsidRDefault="00E45B05" w:rsidP="00E45B05"/>
        </w:tc>
      </w:tr>
      <w:tr w:rsidR="00E45B05" w14:paraId="33A548FB" w14:textId="77777777" w:rsidTr="00E45B05">
        <w:tc>
          <w:tcPr>
            <w:tcW w:w="1236" w:type="dxa"/>
          </w:tcPr>
          <w:p w14:paraId="23A23A33" w14:textId="75152838" w:rsidR="00E45B05" w:rsidRDefault="00E45B05" w:rsidP="00E45B05">
            <w:r>
              <w:rPr>
                <w:i/>
                <w:iCs/>
              </w:rPr>
              <w:t>Language Area</w:t>
            </w:r>
          </w:p>
        </w:tc>
        <w:tc>
          <w:tcPr>
            <w:tcW w:w="744" w:type="dxa"/>
          </w:tcPr>
          <w:p w14:paraId="67DFBB5D" w14:textId="77777777" w:rsidR="00E45B05" w:rsidRDefault="00E45B05" w:rsidP="00E45B05"/>
        </w:tc>
        <w:tc>
          <w:tcPr>
            <w:tcW w:w="796" w:type="dxa"/>
          </w:tcPr>
          <w:p w14:paraId="0D23C477" w14:textId="77777777" w:rsidR="00E45B05" w:rsidRDefault="00E45B05" w:rsidP="00E45B05"/>
        </w:tc>
        <w:tc>
          <w:tcPr>
            <w:tcW w:w="666" w:type="dxa"/>
          </w:tcPr>
          <w:p w14:paraId="3034CF5D" w14:textId="77777777" w:rsidR="00E45B05" w:rsidRDefault="00E45B05" w:rsidP="00E45B05"/>
        </w:tc>
        <w:tc>
          <w:tcPr>
            <w:tcW w:w="945" w:type="dxa"/>
          </w:tcPr>
          <w:p w14:paraId="7503FD38" w14:textId="77777777" w:rsidR="00E45B05" w:rsidRDefault="00E45B05" w:rsidP="00E45B05"/>
        </w:tc>
        <w:tc>
          <w:tcPr>
            <w:tcW w:w="711" w:type="dxa"/>
          </w:tcPr>
          <w:p w14:paraId="351656C3" w14:textId="77777777" w:rsidR="00E45B05" w:rsidRDefault="00E45B05" w:rsidP="00E45B05"/>
        </w:tc>
        <w:tc>
          <w:tcPr>
            <w:tcW w:w="804" w:type="dxa"/>
          </w:tcPr>
          <w:p w14:paraId="350B55C6" w14:textId="77777777" w:rsidR="00E45B05" w:rsidRDefault="00E45B05" w:rsidP="00E45B05"/>
        </w:tc>
        <w:tc>
          <w:tcPr>
            <w:tcW w:w="756" w:type="dxa"/>
          </w:tcPr>
          <w:p w14:paraId="0EE66C18" w14:textId="77777777" w:rsidR="00E45B05" w:rsidRDefault="00E45B05" w:rsidP="00E45B05"/>
        </w:tc>
        <w:tc>
          <w:tcPr>
            <w:tcW w:w="759" w:type="dxa"/>
          </w:tcPr>
          <w:p w14:paraId="38CD7C0F" w14:textId="77777777" w:rsidR="00E45B05" w:rsidRDefault="00E45B05" w:rsidP="00E45B05"/>
        </w:tc>
        <w:tc>
          <w:tcPr>
            <w:tcW w:w="800" w:type="dxa"/>
          </w:tcPr>
          <w:p w14:paraId="3E1D0CCA" w14:textId="77777777" w:rsidR="00E45B05" w:rsidRDefault="00E45B05" w:rsidP="00E45B05"/>
        </w:tc>
        <w:tc>
          <w:tcPr>
            <w:tcW w:w="799" w:type="dxa"/>
          </w:tcPr>
          <w:p w14:paraId="38DA8ECE" w14:textId="6806CC7D" w:rsidR="00E45B05" w:rsidRDefault="00E45B05" w:rsidP="00E45B05"/>
        </w:tc>
      </w:tr>
      <w:tr w:rsidR="00E45B05" w14:paraId="4AE6187B" w14:textId="77777777" w:rsidTr="00E45B05">
        <w:tc>
          <w:tcPr>
            <w:tcW w:w="1236" w:type="dxa"/>
          </w:tcPr>
          <w:p w14:paraId="66ED9E59" w14:textId="47B4DD56" w:rsidR="00E45B05" w:rsidRDefault="00E45B05" w:rsidP="00E45B05">
            <w:r w:rsidRPr="0098302B">
              <w:t>German</w:t>
            </w:r>
          </w:p>
        </w:tc>
        <w:tc>
          <w:tcPr>
            <w:tcW w:w="744" w:type="dxa"/>
          </w:tcPr>
          <w:p w14:paraId="6417EFD7" w14:textId="34DE036C" w:rsidR="00E45B05" w:rsidRDefault="00E45B05" w:rsidP="00E45B05">
            <w:r>
              <w:t>178</w:t>
            </w:r>
          </w:p>
        </w:tc>
        <w:tc>
          <w:tcPr>
            <w:tcW w:w="796" w:type="dxa"/>
          </w:tcPr>
          <w:p w14:paraId="0558E972" w14:textId="495EE0A8" w:rsidR="00E45B05" w:rsidRDefault="00E45B05" w:rsidP="00E45B05">
            <w:r>
              <w:t>16.9</w:t>
            </w:r>
          </w:p>
        </w:tc>
        <w:tc>
          <w:tcPr>
            <w:tcW w:w="666" w:type="dxa"/>
          </w:tcPr>
          <w:p w14:paraId="3F0061D4" w14:textId="4B62F530" w:rsidR="00E45B05" w:rsidRDefault="00E45B05" w:rsidP="00E45B05">
            <w:r>
              <w:t>156</w:t>
            </w:r>
          </w:p>
        </w:tc>
        <w:tc>
          <w:tcPr>
            <w:tcW w:w="945" w:type="dxa"/>
          </w:tcPr>
          <w:p w14:paraId="0CB5CA53" w14:textId="1A561633" w:rsidR="00E45B05" w:rsidRDefault="00E45B05" w:rsidP="00E45B05">
            <w:r>
              <w:t>14.8</w:t>
            </w:r>
          </w:p>
        </w:tc>
        <w:tc>
          <w:tcPr>
            <w:tcW w:w="711" w:type="dxa"/>
          </w:tcPr>
          <w:p w14:paraId="351F907E" w14:textId="0765FB0D" w:rsidR="00E45B05" w:rsidRDefault="00E45B05" w:rsidP="00E45B05">
            <w:r>
              <w:t>165</w:t>
            </w:r>
          </w:p>
        </w:tc>
        <w:tc>
          <w:tcPr>
            <w:tcW w:w="804" w:type="dxa"/>
          </w:tcPr>
          <w:p w14:paraId="16F71069" w14:textId="3BFE7F09" w:rsidR="00E45B05" w:rsidRDefault="00E45B05" w:rsidP="00E45B05">
            <w:r>
              <w:t>15.6</w:t>
            </w:r>
          </w:p>
        </w:tc>
        <w:tc>
          <w:tcPr>
            <w:tcW w:w="756" w:type="dxa"/>
          </w:tcPr>
          <w:p w14:paraId="1F3D4F6F" w14:textId="051BD3C5" w:rsidR="00E45B05" w:rsidRDefault="00E45B05" w:rsidP="00E45B05">
            <w:r>
              <w:t>155</w:t>
            </w:r>
          </w:p>
        </w:tc>
        <w:tc>
          <w:tcPr>
            <w:tcW w:w="759" w:type="dxa"/>
          </w:tcPr>
          <w:p w14:paraId="0E1D0D26" w14:textId="5FDF25E1" w:rsidR="00E45B05" w:rsidRDefault="00E45B05" w:rsidP="00E45B05">
            <w:r>
              <w:t>14.7</w:t>
            </w:r>
          </w:p>
        </w:tc>
        <w:tc>
          <w:tcPr>
            <w:tcW w:w="800" w:type="dxa"/>
          </w:tcPr>
          <w:p w14:paraId="0B8E2AA6" w14:textId="1D6EF0CB" w:rsidR="00E45B05" w:rsidRDefault="00E45B05" w:rsidP="00E45B05">
            <w:r>
              <w:t>654</w:t>
            </w:r>
          </w:p>
        </w:tc>
        <w:tc>
          <w:tcPr>
            <w:tcW w:w="799" w:type="dxa"/>
          </w:tcPr>
          <w:p w14:paraId="389F1B46" w14:textId="441866C0" w:rsidR="00E45B05" w:rsidRDefault="00E45B05" w:rsidP="00E45B05">
            <w:r>
              <w:t>61.93</w:t>
            </w:r>
          </w:p>
        </w:tc>
      </w:tr>
      <w:tr w:rsidR="00E45B05" w14:paraId="4AEFA1E1" w14:textId="77777777" w:rsidTr="00E45B05">
        <w:tc>
          <w:tcPr>
            <w:tcW w:w="1236" w:type="dxa"/>
          </w:tcPr>
          <w:p w14:paraId="78460E88" w14:textId="009C02CA" w:rsidR="00E45B05" w:rsidRDefault="00E45B05" w:rsidP="00E45B05">
            <w:r w:rsidRPr="0098302B">
              <w:t>French</w:t>
            </w:r>
          </w:p>
        </w:tc>
        <w:tc>
          <w:tcPr>
            <w:tcW w:w="744" w:type="dxa"/>
          </w:tcPr>
          <w:p w14:paraId="5CDEA57F" w14:textId="6AC152D9" w:rsidR="00E45B05" w:rsidRDefault="00E45B05" w:rsidP="00E45B05">
            <w:r>
              <w:t>86</w:t>
            </w:r>
          </w:p>
        </w:tc>
        <w:tc>
          <w:tcPr>
            <w:tcW w:w="796" w:type="dxa"/>
          </w:tcPr>
          <w:p w14:paraId="647FE329" w14:textId="5955FEE5" w:rsidR="00E45B05" w:rsidRDefault="00E45B05" w:rsidP="00E45B05">
            <w:r>
              <w:t>8.14</w:t>
            </w:r>
          </w:p>
        </w:tc>
        <w:tc>
          <w:tcPr>
            <w:tcW w:w="666" w:type="dxa"/>
          </w:tcPr>
          <w:p w14:paraId="193A768F" w14:textId="09F9B35F" w:rsidR="00E45B05" w:rsidRDefault="00E45B05" w:rsidP="00E45B05">
            <w:r>
              <w:t>101</w:t>
            </w:r>
          </w:p>
        </w:tc>
        <w:tc>
          <w:tcPr>
            <w:tcW w:w="945" w:type="dxa"/>
          </w:tcPr>
          <w:p w14:paraId="72E31D8B" w14:textId="54A9B365" w:rsidR="00E45B05" w:rsidRDefault="00E45B05" w:rsidP="00E45B05">
            <w:r>
              <w:t>9.56</w:t>
            </w:r>
          </w:p>
        </w:tc>
        <w:tc>
          <w:tcPr>
            <w:tcW w:w="711" w:type="dxa"/>
          </w:tcPr>
          <w:p w14:paraId="0DF15649" w14:textId="5D59A2BD" w:rsidR="00E45B05" w:rsidRDefault="00E45B05" w:rsidP="00E45B05">
            <w:r>
              <w:t>102</w:t>
            </w:r>
          </w:p>
        </w:tc>
        <w:tc>
          <w:tcPr>
            <w:tcW w:w="804" w:type="dxa"/>
          </w:tcPr>
          <w:p w14:paraId="7E87DA80" w14:textId="41C32C28" w:rsidR="00E45B05" w:rsidRDefault="00E45B05" w:rsidP="00E45B05">
            <w:r>
              <w:t>9.66</w:t>
            </w:r>
          </w:p>
        </w:tc>
        <w:tc>
          <w:tcPr>
            <w:tcW w:w="756" w:type="dxa"/>
          </w:tcPr>
          <w:p w14:paraId="3CD6523E" w14:textId="1797E49E" w:rsidR="00E45B05" w:rsidRDefault="00E45B05" w:rsidP="00E45B05">
            <w:r>
              <w:t>113</w:t>
            </w:r>
          </w:p>
        </w:tc>
        <w:tc>
          <w:tcPr>
            <w:tcW w:w="759" w:type="dxa"/>
          </w:tcPr>
          <w:p w14:paraId="051DE42D" w14:textId="6AFBB169" w:rsidR="00E45B05" w:rsidRDefault="00E45B05" w:rsidP="00E45B05">
            <w:r>
              <w:t>10.7</w:t>
            </w:r>
          </w:p>
        </w:tc>
        <w:tc>
          <w:tcPr>
            <w:tcW w:w="800" w:type="dxa"/>
          </w:tcPr>
          <w:p w14:paraId="66C7490B" w14:textId="772AA6C4" w:rsidR="00E45B05" w:rsidRDefault="00E45B05" w:rsidP="00E45B05">
            <w:r>
              <w:t>402</w:t>
            </w:r>
          </w:p>
        </w:tc>
        <w:tc>
          <w:tcPr>
            <w:tcW w:w="799" w:type="dxa"/>
          </w:tcPr>
          <w:p w14:paraId="65A01FC4" w14:textId="3A4CB74C" w:rsidR="00E45B05" w:rsidRDefault="00E45B05" w:rsidP="00E45B05">
            <w:r>
              <w:t>38.07</w:t>
            </w:r>
          </w:p>
        </w:tc>
      </w:tr>
      <w:tr w:rsidR="00E45B05" w14:paraId="67BF3035" w14:textId="77777777" w:rsidTr="00E45B05">
        <w:tc>
          <w:tcPr>
            <w:tcW w:w="1236" w:type="dxa"/>
          </w:tcPr>
          <w:p w14:paraId="4148DD7A" w14:textId="77777777" w:rsidR="00E45B05" w:rsidRDefault="00E45B05" w:rsidP="00E45B05"/>
        </w:tc>
        <w:tc>
          <w:tcPr>
            <w:tcW w:w="744" w:type="dxa"/>
          </w:tcPr>
          <w:p w14:paraId="46CA0258" w14:textId="77777777" w:rsidR="00E45B05" w:rsidRDefault="00E45B05" w:rsidP="00E45B05"/>
        </w:tc>
        <w:tc>
          <w:tcPr>
            <w:tcW w:w="796" w:type="dxa"/>
          </w:tcPr>
          <w:p w14:paraId="4EC8B306" w14:textId="77777777" w:rsidR="00E45B05" w:rsidRDefault="00E45B05" w:rsidP="00E45B05"/>
        </w:tc>
        <w:tc>
          <w:tcPr>
            <w:tcW w:w="666" w:type="dxa"/>
          </w:tcPr>
          <w:p w14:paraId="0488CAD8" w14:textId="77777777" w:rsidR="00E45B05" w:rsidRDefault="00E45B05" w:rsidP="00E45B05"/>
        </w:tc>
        <w:tc>
          <w:tcPr>
            <w:tcW w:w="945" w:type="dxa"/>
          </w:tcPr>
          <w:p w14:paraId="0EDA75E5" w14:textId="77777777" w:rsidR="00E45B05" w:rsidRDefault="00E45B05" w:rsidP="00E45B05"/>
        </w:tc>
        <w:tc>
          <w:tcPr>
            <w:tcW w:w="711" w:type="dxa"/>
          </w:tcPr>
          <w:p w14:paraId="6DE99939" w14:textId="77777777" w:rsidR="00E45B05" w:rsidRDefault="00E45B05" w:rsidP="00E45B05"/>
        </w:tc>
        <w:tc>
          <w:tcPr>
            <w:tcW w:w="804" w:type="dxa"/>
          </w:tcPr>
          <w:p w14:paraId="35A8010A" w14:textId="77777777" w:rsidR="00E45B05" w:rsidRDefault="00E45B05" w:rsidP="00E45B05"/>
        </w:tc>
        <w:tc>
          <w:tcPr>
            <w:tcW w:w="756" w:type="dxa"/>
          </w:tcPr>
          <w:p w14:paraId="093CB4AD" w14:textId="77777777" w:rsidR="00E45B05" w:rsidRDefault="00E45B05" w:rsidP="00E45B05"/>
        </w:tc>
        <w:tc>
          <w:tcPr>
            <w:tcW w:w="759" w:type="dxa"/>
          </w:tcPr>
          <w:p w14:paraId="78EC14BB" w14:textId="77777777" w:rsidR="00E45B05" w:rsidRDefault="00E45B05" w:rsidP="00E45B05"/>
        </w:tc>
        <w:tc>
          <w:tcPr>
            <w:tcW w:w="800" w:type="dxa"/>
          </w:tcPr>
          <w:p w14:paraId="13E43981" w14:textId="77777777" w:rsidR="00E45B05" w:rsidRDefault="00E45B05" w:rsidP="00E45B05"/>
        </w:tc>
        <w:tc>
          <w:tcPr>
            <w:tcW w:w="799" w:type="dxa"/>
          </w:tcPr>
          <w:p w14:paraId="07F89D82" w14:textId="4888E51A" w:rsidR="00E45B05" w:rsidRDefault="00E45B05" w:rsidP="00E45B05"/>
        </w:tc>
      </w:tr>
      <w:tr w:rsidR="00E45B05" w14:paraId="3AB0BEDD" w14:textId="77777777" w:rsidTr="00E45B05">
        <w:tc>
          <w:tcPr>
            <w:tcW w:w="1236" w:type="dxa"/>
          </w:tcPr>
          <w:p w14:paraId="2CA952FF" w14:textId="7C23AAFD" w:rsidR="00E45B05" w:rsidRDefault="00E45B05" w:rsidP="00E45B05">
            <w:r>
              <w:rPr>
                <w:i/>
                <w:iCs/>
              </w:rPr>
              <w:t>Living Area</w:t>
            </w:r>
          </w:p>
        </w:tc>
        <w:tc>
          <w:tcPr>
            <w:tcW w:w="744" w:type="dxa"/>
          </w:tcPr>
          <w:p w14:paraId="32A66303" w14:textId="77777777" w:rsidR="00E45B05" w:rsidRDefault="00E45B05" w:rsidP="00E45B05"/>
        </w:tc>
        <w:tc>
          <w:tcPr>
            <w:tcW w:w="796" w:type="dxa"/>
          </w:tcPr>
          <w:p w14:paraId="3431292E" w14:textId="77777777" w:rsidR="00E45B05" w:rsidRDefault="00E45B05" w:rsidP="00E45B05"/>
        </w:tc>
        <w:tc>
          <w:tcPr>
            <w:tcW w:w="666" w:type="dxa"/>
          </w:tcPr>
          <w:p w14:paraId="5D05A14D" w14:textId="77777777" w:rsidR="00E45B05" w:rsidRDefault="00E45B05" w:rsidP="00E45B05"/>
        </w:tc>
        <w:tc>
          <w:tcPr>
            <w:tcW w:w="945" w:type="dxa"/>
          </w:tcPr>
          <w:p w14:paraId="3C09EDC6" w14:textId="77777777" w:rsidR="00E45B05" w:rsidRDefault="00E45B05" w:rsidP="00E45B05"/>
        </w:tc>
        <w:tc>
          <w:tcPr>
            <w:tcW w:w="711" w:type="dxa"/>
          </w:tcPr>
          <w:p w14:paraId="63F3A6DC" w14:textId="77777777" w:rsidR="00E45B05" w:rsidRDefault="00E45B05" w:rsidP="00E45B05"/>
        </w:tc>
        <w:tc>
          <w:tcPr>
            <w:tcW w:w="804" w:type="dxa"/>
          </w:tcPr>
          <w:p w14:paraId="15552F46" w14:textId="77777777" w:rsidR="00E45B05" w:rsidRDefault="00E45B05" w:rsidP="00E45B05"/>
        </w:tc>
        <w:tc>
          <w:tcPr>
            <w:tcW w:w="756" w:type="dxa"/>
          </w:tcPr>
          <w:p w14:paraId="000352BF" w14:textId="77777777" w:rsidR="00E45B05" w:rsidRDefault="00E45B05" w:rsidP="00E45B05"/>
        </w:tc>
        <w:tc>
          <w:tcPr>
            <w:tcW w:w="759" w:type="dxa"/>
          </w:tcPr>
          <w:p w14:paraId="1A8A1359" w14:textId="77777777" w:rsidR="00E45B05" w:rsidRDefault="00E45B05" w:rsidP="00E45B05"/>
        </w:tc>
        <w:tc>
          <w:tcPr>
            <w:tcW w:w="800" w:type="dxa"/>
          </w:tcPr>
          <w:p w14:paraId="3E150C62" w14:textId="77777777" w:rsidR="00E45B05" w:rsidRDefault="00E45B05" w:rsidP="00E45B05"/>
        </w:tc>
        <w:tc>
          <w:tcPr>
            <w:tcW w:w="799" w:type="dxa"/>
          </w:tcPr>
          <w:p w14:paraId="772AA960" w14:textId="6465DB99" w:rsidR="00E45B05" w:rsidRDefault="00E45B05" w:rsidP="00E45B05"/>
        </w:tc>
      </w:tr>
      <w:tr w:rsidR="00E45B05" w14:paraId="65A6AD81" w14:textId="77777777" w:rsidTr="00E45B05">
        <w:tc>
          <w:tcPr>
            <w:tcW w:w="1236" w:type="dxa"/>
          </w:tcPr>
          <w:p w14:paraId="2996E8D9" w14:textId="7F63A12C" w:rsidR="00E45B05" w:rsidRDefault="00E45B05" w:rsidP="00E45B05">
            <w:r w:rsidRPr="0098302B">
              <w:t>Urban</w:t>
            </w:r>
          </w:p>
        </w:tc>
        <w:tc>
          <w:tcPr>
            <w:tcW w:w="744" w:type="dxa"/>
          </w:tcPr>
          <w:p w14:paraId="2DA526B2" w14:textId="3635320E" w:rsidR="00E45B05" w:rsidRDefault="00E45B05" w:rsidP="00E45B05">
            <w:r>
              <w:t>113</w:t>
            </w:r>
          </w:p>
        </w:tc>
        <w:tc>
          <w:tcPr>
            <w:tcW w:w="796" w:type="dxa"/>
          </w:tcPr>
          <w:p w14:paraId="33CA4A2A" w14:textId="7BA41689" w:rsidR="00E45B05" w:rsidRDefault="00E45B05" w:rsidP="00E45B05">
            <w:r>
              <w:t>10.7</w:t>
            </w:r>
          </w:p>
        </w:tc>
        <w:tc>
          <w:tcPr>
            <w:tcW w:w="666" w:type="dxa"/>
          </w:tcPr>
          <w:p w14:paraId="728BFC61" w14:textId="6174A2E0" w:rsidR="00E45B05" w:rsidRDefault="00E45B05" w:rsidP="00E45B05">
            <w:r>
              <w:t>108</w:t>
            </w:r>
          </w:p>
        </w:tc>
        <w:tc>
          <w:tcPr>
            <w:tcW w:w="945" w:type="dxa"/>
          </w:tcPr>
          <w:p w14:paraId="7F5E0E3E" w14:textId="3C117E49" w:rsidR="00E45B05" w:rsidRDefault="00E45B05" w:rsidP="00E45B05">
            <w:r>
              <w:t>10.2</w:t>
            </w:r>
          </w:p>
        </w:tc>
        <w:tc>
          <w:tcPr>
            <w:tcW w:w="711" w:type="dxa"/>
          </w:tcPr>
          <w:p w14:paraId="56556E36" w14:textId="1B7A06A4" w:rsidR="00E45B05" w:rsidRDefault="00E45B05" w:rsidP="00E45B05">
            <w:r>
              <w:t>129</w:t>
            </w:r>
          </w:p>
        </w:tc>
        <w:tc>
          <w:tcPr>
            <w:tcW w:w="804" w:type="dxa"/>
          </w:tcPr>
          <w:p w14:paraId="2671FA0A" w14:textId="18F56058" w:rsidR="00E45B05" w:rsidRDefault="00E45B05" w:rsidP="00E45B05">
            <w:r>
              <w:t>12.2</w:t>
            </w:r>
          </w:p>
        </w:tc>
        <w:tc>
          <w:tcPr>
            <w:tcW w:w="756" w:type="dxa"/>
          </w:tcPr>
          <w:p w14:paraId="7D922519" w14:textId="1CEEE584" w:rsidR="00E45B05" w:rsidRDefault="00E45B05" w:rsidP="00E45B05">
            <w:r>
              <w:t>134</w:t>
            </w:r>
          </w:p>
        </w:tc>
        <w:tc>
          <w:tcPr>
            <w:tcW w:w="759" w:type="dxa"/>
          </w:tcPr>
          <w:p w14:paraId="6AA63D9F" w14:textId="30B0326C" w:rsidR="00E45B05" w:rsidRDefault="00E45B05" w:rsidP="00E45B05">
            <w:r>
              <w:t>12.7</w:t>
            </w:r>
          </w:p>
        </w:tc>
        <w:tc>
          <w:tcPr>
            <w:tcW w:w="800" w:type="dxa"/>
          </w:tcPr>
          <w:p w14:paraId="0696DB40" w14:textId="2C20AF75" w:rsidR="00E45B05" w:rsidRDefault="00E45B05" w:rsidP="00E45B05">
            <w:r>
              <w:t>484</w:t>
            </w:r>
          </w:p>
        </w:tc>
        <w:tc>
          <w:tcPr>
            <w:tcW w:w="799" w:type="dxa"/>
          </w:tcPr>
          <w:p w14:paraId="49127F33" w14:textId="7CF7F4F7" w:rsidR="00E45B05" w:rsidRDefault="00E45B05" w:rsidP="00E45B05">
            <w:r>
              <w:t>45.83</w:t>
            </w:r>
          </w:p>
        </w:tc>
      </w:tr>
      <w:tr w:rsidR="00E45B05" w14:paraId="4799438D" w14:textId="77777777" w:rsidTr="00E45B05">
        <w:tc>
          <w:tcPr>
            <w:tcW w:w="1236" w:type="dxa"/>
          </w:tcPr>
          <w:p w14:paraId="465B0FDF" w14:textId="2C2B04B4" w:rsidR="00E45B05" w:rsidRDefault="00E45B05" w:rsidP="00E45B05">
            <w:r w:rsidRPr="0098302B">
              <w:lastRenderedPageBreak/>
              <w:t>Rural</w:t>
            </w:r>
          </w:p>
        </w:tc>
        <w:tc>
          <w:tcPr>
            <w:tcW w:w="744" w:type="dxa"/>
          </w:tcPr>
          <w:p w14:paraId="4303E26B" w14:textId="2AB564B8" w:rsidR="00E45B05" w:rsidRDefault="00E45B05" w:rsidP="00E45B05">
            <w:r>
              <w:t>151</w:t>
            </w:r>
          </w:p>
        </w:tc>
        <w:tc>
          <w:tcPr>
            <w:tcW w:w="796" w:type="dxa"/>
          </w:tcPr>
          <w:p w14:paraId="071207A7" w14:textId="50253983" w:rsidR="00E45B05" w:rsidRDefault="00E45B05" w:rsidP="00E45B05">
            <w:r>
              <w:t>14.3</w:t>
            </w:r>
          </w:p>
        </w:tc>
        <w:tc>
          <w:tcPr>
            <w:tcW w:w="666" w:type="dxa"/>
          </w:tcPr>
          <w:p w14:paraId="59BC50E8" w14:textId="65AA3338" w:rsidR="00E45B05" w:rsidRDefault="00E45B05" w:rsidP="00E45B05">
            <w:r>
              <w:t>149</w:t>
            </w:r>
          </w:p>
        </w:tc>
        <w:tc>
          <w:tcPr>
            <w:tcW w:w="945" w:type="dxa"/>
          </w:tcPr>
          <w:p w14:paraId="2878B9D0" w14:textId="19161268" w:rsidR="00E45B05" w:rsidRDefault="00E45B05" w:rsidP="00E45B05">
            <w:r>
              <w:t>14.1</w:t>
            </w:r>
          </w:p>
        </w:tc>
        <w:tc>
          <w:tcPr>
            <w:tcW w:w="711" w:type="dxa"/>
          </w:tcPr>
          <w:p w14:paraId="3A7D18C2" w14:textId="6603817C" w:rsidR="00E45B05" w:rsidRDefault="00E45B05" w:rsidP="00E45B05">
            <w:r>
              <w:t>138</w:t>
            </w:r>
          </w:p>
        </w:tc>
        <w:tc>
          <w:tcPr>
            <w:tcW w:w="804" w:type="dxa"/>
          </w:tcPr>
          <w:p w14:paraId="6C2BAD28" w14:textId="139842F2" w:rsidR="00E45B05" w:rsidRDefault="00E45B05" w:rsidP="00E45B05">
            <w:r>
              <w:t>13.1</w:t>
            </w:r>
          </w:p>
        </w:tc>
        <w:tc>
          <w:tcPr>
            <w:tcW w:w="756" w:type="dxa"/>
          </w:tcPr>
          <w:p w14:paraId="629EB9D6" w14:textId="3EB1E2D5" w:rsidR="00E45B05" w:rsidRDefault="00E45B05" w:rsidP="00E45B05">
            <w:r>
              <w:t>134</w:t>
            </w:r>
          </w:p>
        </w:tc>
        <w:tc>
          <w:tcPr>
            <w:tcW w:w="759" w:type="dxa"/>
          </w:tcPr>
          <w:p w14:paraId="7E4C2C91" w14:textId="707034FF" w:rsidR="00E45B05" w:rsidRDefault="00E45B05" w:rsidP="00E45B05">
            <w:r>
              <w:t>12.7</w:t>
            </w:r>
          </w:p>
        </w:tc>
        <w:tc>
          <w:tcPr>
            <w:tcW w:w="800" w:type="dxa"/>
          </w:tcPr>
          <w:p w14:paraId="4B56B11C" w14:textId="4F7DA349" w:rsidR="00E45B05" w:rsidRDefault="00E45B05" w:rsidP="00E45B05">
            <w:r>
              <w:t>572</w:t>
            </w:r>
          </w:p>
        </w:tc>
        <w:tc>
          <w:tcPr>
            <w:tcW w:w="799" w:type="dxa"/>
          </w:tcPr>
          <w:p w14:paraId="1D2FA352" w14:textId="21EE1597" w:rsidR="00E45B05" w:rsidRDefault="00E45B05" w:rsidP="00E45B05">
            <w:r>
              <w:t>54.17</w:t>
            </w:r>
          </w:p>
        </w:tc>
      </w:tr>
    </w:tbl>
    <w:p w14:paraId="3C859967" w14:textId="77777777" w:rsidR="00E25E2B" w:rsidRDefault="00E25E2B" w:rsidP="00EC54F0"/>
    <w:p w14:paraId="344B1E8C" w14:textId="77777777" w:rsidR="00A559E6" w:rsidRPr="00CC5938" w:rsidRDefault="00A559E6" w:rsidP="00EC54F0">
      <w:pPr>
        <w:rPr>
          <w:b/>
          <w:bCs/>
        </w:rPr>
      </w:pPr>
      <w:r w:rsidRPr="00CC5938">
        <w:rPr>
          <w:b/>
          <w:bCs/>
        </w:rPr>
        <w:t>Table 2</w:t>
      </w:r>
    </w:p>
    <w:p w14:paraId="3E820933" w14:textId="40F5E47B" w:rsidR="00726035" w:rsidRPr="00CC5938" w:rsidRDefault="00AB0025" w:rsidP="00EC54F0">
      <w:pPr>
        <w:rPr>
          <w:b/>
          <w:bCs/>
        </w:rPr>
      </w:pPr>
      <w:r w:rsidRPr="00CC5938">
        <w:rPr>
          <w:b/>
          <w:bCs/>
        </w:rPr>
        <w:t xml:space="preserve">Sample characteristics in </w:t>
      </w:r>
      <w:r w:rsidR="00726035" w:rsidRPr="00CC5938">
        <w:rPr>
          <w:b/>
          <w:bCs/>
        </w:rPr>
        <w:t>Study 2</w:t>
      </w:r>
      <w:r w:rsidRPr="00CC5938">
        <w:rPr>
          <w:b/>
          <w:bCs/>
        </w:rPr>
        <w:t xml:space="preserve"> (N = 765)</w:t>
      </w:r>
    </w:p>
    <w:tbl>
      <w:tblPr>
        <w:tblStyle w:val="TableGrid"/>
        <w:tblW w:w="0" w:type="auto"/>
        <w:tblLook w:val="04A0" w:firstRow="1" w:lastRow="0" w:firstColumn="1" w:lastColumn="0" w:noHBand="0" w:noVBand="1"/>
      </w:tblPr>
      <w:tblGrid>
        <w:gridCol w:w="4508"/>
        <w:gridCol w:w="2254"/>
        <w:gridCol w:w="2254"/>
      </w:tblGrid>
      <w:tr w:rsidR="00AB0025" w14:paraId="6EC3CE08" w14:textId="77777777" w:rsidTr="009046E3">
        <w:tc>
          <w:tcPr>
            <w:tcW w:w="4508" w:type="dxa"/>
          </w:tcPr>
          <w:p w14:paraId="49601980" w14:textId="139679BD" w:rsidR="00AB0025" w:rsidRDefault="00AB0025" w:rsidP="00AB0025">
            <w:r w:rsidRPr="00AB0025">
              <w:rPr>
                <w:i/>
                <w:iCs/>
              </w:rPr>
              <w:t>Age</w:t>
            </w:r>
          </w:p>
        </w:tc>
        <w:tc>
          <w:tcPr>
            <w:tcW w:w="2254" w:type="dxa"/>
          </w:tcPr>
          <w:p w14:paraId="0984D9C8" w14:textId="3A01430D" w:rsidR="00AB0025" w:rsidRDefault="00AB0025" w:rsidP="00AB0025">
            <w:r>
              <w:t>M</w:t>
            </w:r>
          </w:p>
        </w:tc>
        <w:tc>
          <w:tcPr>
            <w:tcW w:w="2254" w:type="dxa"/>
          </w:tcPr>
          <w:p w14:paraId="06BF2A3B" w14:textId="5D762788" w:rsidR="00AB0025" w:rsidRDefault="00AB0025" w:rsidP="00AB0025">
            <w:r>
              <w:t>SD</w:t>
            </w:r>
          </w:p>
        </w:tc>
      </w:tr>
      <w:tr w:rsidR="00AB0025" w14:paraId="799CD70F" w14:textId="77777777" w:rsidTr="009046E3">
        <w:tc>
          <w:tcPr>
            <w:tcW w:w="4508" w:type="dxa"/>
          </w:tcPr>
          <w:p w14:paraId="68C3F660" w14:textId="77777777" w:rsidR="00AB0025" w:rsidRDefault="00AB0025" w:rsidP="00AB0025"/>
        </w:tc>
        <w:tc>
          <w:tcPr>
            <w:tcW w:w="2254" w:type="dxa"/>
          </w:tcPr>
          <w:p w14:paraId="1F84605E" w14:textId="7B0EAA3C" w:rsidR="00AB0025" w:rsidRDefault="00A063AC" w:rsidP="00AB0025">
            <w:r>
              <w:t>47.1</w:t>
            </w:r>
          </w:p>
        </w:tc>
        <w:tc>
          <w:tcPr>
            <w:tcW w:w="2254" w:type="dxa"/>
          </w:tcPr>
          <w:p w14:paraId="40CFA940" w14:textId="644F88EB" w:rsidR="00AB0025" w:rsidRDefault="00A063AC" w:rsidP="00AB0025">
            <w:r>
              <w:t>16.2</w:t>
            </w:r>
          </w:p>
        </w:tc>
      </w:tr>
      <w:tr w:rsidR="00AB0025" w14:paraId="7157548E" w14:textId="77777777" w:rsidTr="009046E3">
        <w:tc>
          <w:tcPr>
            <w:tcW w:w="4508" w:type="dxa"/>
          </w:tcPr>
          <w:p w14:paraId="10F36059" w14:textId="58F92C66" w:rsidR="00AB0025" w:rsidRDefault="00AB0025" w:rsidP="00AB0025">
            <w:r>
              <w:rPr>
                <w:i/>
                <w:iCs/>
              </w:rPr>
              <w:t>Gender</w:t>
            </w:r>
          </w:p>
        </w:tc>
        <w:tc>
          <w:tcPr>
            <w:tcW w:w="2254" w:type="dxa"/>
          </w:tcPr>
          <w:p w14:paraId="4A4334E1" w14:textId="5D17BE4C" w:rsidR="00AB0025" w:rsidRDefault="00AB0025" w:rsidP="00AB0025">
            <w:r>
              <w:t>N</w:t>
            </w:r>
          </w:p>
        </w:tc>
        <w:tc>
          <w:tcPr>
            <w:tcW w:w="2254" w:type="dxa"/>
          </w:tcPr>
          <w:p w14:paraId="63C40096" w14:textId="623B58E5" w:rsidR="00AB0025" w:rsidRDefault="00AB0025" w:rsidP="00AB0025">
            <w:r>
              <w:t>Percent</w:t>
            </w:r>
          </w:p>
        </w:tc>
      </w:tr>
      <w:tr w:rsidR="00AB0025" w14:paraId="4EBB19BD" w14:textId="77777777" w:rsidTr="009046E3">
        <w:tc>
          <w:tcPr>
            <w:tcW w:w="4508" w:type="dxa"/>
          </w:tcPr>
          <w:p w14:paraId="3E53B22A" w14:textId="6A29252F" w:rsidR="00AB0025" w:rsidRDefault="00AB0025" w:rsidP="00AB0025">
            <w:r>
              <w:t>Female</w:t>
            </w:r>
          </w:p>
        </w:tc>
        <w:tc>
          <w:tcPr>
            <w:tcW w:w="2254" w:type="dxa"/>
          </w:tcPr>
          <w:p w14:paraId="4700059A" w14:textId="3365A27F" w:rsidR="00AB0025" w:rsidRDefault="00AB0025" w:rsidP="00AB0025">
            <w:r>
              <w:t>376</w:t>
            </w:r>
          </w:p>
        </w:tc>
        <w:tc>
          <w:tcPr>
            <w:tcW w:w="2254" w:type="dxa"/>
          </w:tcPr>
          <w:p w14:paraId="2BE6C25C" w14:textId="0A43C5CF" w:rsidR="00AB0025" w:rsidRDefault="00AB0025" w:rsidP="00AB0025">
            <w:r>
              <w:t>49.15</w:t>
            </w:r>
          </w:p>
        </w:tc>
      </w:tr>
      <w:tr w:rsidR="00AB0025" w14:paraId="35E76C88" w14:textId="77777777" w:rsidTr="009046E3">
        <w:tc>
          <w:tcPr>
            <w:tcW w:w="4508" w:type="dxa"/>
          </w:tcPr>
          <w:p w14:paraId="7AD74B16" w14:textId="47847E00" w:rsidR="00AB0025" w:rsidRDefault="00AB0025" w:rsidP="00AB0025">
            <w:r w:rsidRPr="00E25E2B">
              <w:t>Male</w:t>
            </w:r>
          </w:p>
        </w:tc>
        <w:tc>
          <w:tcPr>
            <w:tcW w:w="2254" w:type="dxa"/>
          </w:tcPr>
          <w:p w14:paraId="0373EAF9" w14:textId="37BDD1B0" w:rsidR="00AB0025" w:rsidRDefault="00AB0025" w:rsidP="00AB0025">
            <w:r>
              <w:t>386</w:t>
            </w:r>
          </w:p>
        </w:tc>
        <w:tc>
          <w:tcPr>
            <w:tcW w:w="2254" w:type="dxa"/>
          </w:tcPr>
          <w:p w14:paraId="30688C9F" w14:textId="67A559B6" w:rsidR="00AB0025" w:rsidRDefault="00AB0025" w:rsidP="00AB0025">
            <w:r>
              <w:t>50.46</w:t>
            </w:r>
          </w:p>
        </w:tc>
      </w:tr>
      <w:tr w:rsidR="00AB0025" w14:paraId="6977ACEF" w14:textId="77777777" w:rsidTr="009046E3">
        <w:tc>
          <w:tcPr>
            <w:tcW w:w="4508" w:type="dxa"/>
          </w:tcPr>
          <w:p w14:paraId="0A3B5CCD" w14:textId="40E29E7E" w:rsidR="00AB0025" w:rsidRDefault="00AB0025" w:rsidP="00AB0025">
            <w:r w:rsidRPr="00E25E2B">
              <w:t>Other</w:t>
            </w:r>
          </w:p>
        </w:tc>
        <w:tc>
          <w:tcPr>
            <w:tcW w:w="2254" w:type="dxa"/>
          </w:tcPr>
          <w:p w14:paraId="1F56E346" w14:textId="08221180" w:rsidR="00AB0025" w:rsidRDefault="00AB0025" w:rsidP="00AB0025">
            <w:r>
              <w:t>3</w:t>
            </w:r>
          </w:p>
        </w:tc>
        <w:tc>
          <w:tcPr>
            <w:tcW w:w="2254" w:type="dxa"/>
          </w:tcPr>
          <w:p w14:paraId="2263CB36" w14:textId="71597D78" w:rsidR="00AB0025" w:rsidRDefault="00AB0025" w:rsidP="00AB0025">
            <w:r>
              <w:t>0.39</w:t>
            </w:r>
          </w:p>
        </w:tc>
      </w:tr>
      <w:tr w:rsidR="00AB0025" w14:paraId="38CB5C5B" w14:textId="77777777" w:rsidTr="009046E3">
        <w:tc>
          <w:tcPr>
            <w:tcW w:w="4508" w:type="dxa"/>
          </w:tcPr>
          <w:p w14:paraId="2F323041" w14:textId="77777777" w:rsidR="00AB0025" w:rsidRDefault="00AB0025" w:rsidP="00AB0025"/>
        </w:tc>
        <w:tc>
          <w:tcPr>
            <w:tcW w:w="2254" w:type="dxa"/>
          </w:tcPr>
          <w:p w14:paraId="25E488D8" w14:textId="77777777" w:rsidR="00AB0025" w:rsidRDefault="00AB0025" w:rsidP="00AB0025"/>
        </w:tc>
        <w:tc>
          <w:tcPr>
            <w:tcW w:w="2254" w:type="dxa"/>
          </w:tcPr>
          <w:p w14:paraId="337208E1" w14:textId="1C272C8B" w:rsidR="00AB0025" w:rsidRDefault="00AB0025" w:rsidP="00AB0025"/>
        </w:tc>
      </w:tr>
      <w:tr w:rsidR="00AB0025" w14:paraId="07DC0C7E" w14:textId="77777777" w:rsidTr="009046E3">
        <w:tc>
          <w:tcPr>
            <w:tcW w:w="4508" w:type="dxa"/>
          </w:tcPr>
          <w:p w14:paraId="6CA2E6DF" w14:textId="50E70F1B" w:rsidR="00AB0025" w:rsidRDefault="00AB0025" w:rsidP="00AB0025">
            <w:r>
              <w:rPr>
                <w:i/>
                <w:iCs/>
              </w:rPr>
              <w:t>Income</w:t>
            </w:r>
          </w:p>
        </w:tc>
        <w:tc>
          <w:tcPr>
            <w:tcW w:w="2254" w:type="dxa"/>
          </w:tcPr>
          <w:p w14:paraId="666A6EBD" w14:textId="77777777" w:rsidR="00AB0025" w:rsidRDefault="00AB0025" w:rsidP="00AB0025"/>
        </w:tc>
        <w:tc>
          <w:tcPr>
            <w:tcW w:w="2254" w:type="dxa"/>
          </w:tcPr>
          <w:p w14:paraId="407FF4B8" w14:textId="3B0FC0F6" w:rsidR="00AB0025" w:rsidRDefault="00AB0025" w:rsidP="00AB0025"/>
        </w:tc>
      </w:tr>
      <w:tr w:rsidR="00AB0025" w14:paraId="57A595BE" w14:textId="77777777" w:rsidTr="009046E3">
        <w:tc>
          <w:tcPr>
            <w:tcW w:w="4508" w:type="dxa"/>
          </w:tcPr>
          <w:p w14:paraId="007D1EBC" w14:textId="066E7451" w:rsidR="00AB0025" w:rsidRDefault="00AB0025" w:rsidP="00AB0025">
            <w:pPr>
              <w:rPr>
                <w:i/>
                <w:iCs/>
              </w:rPr>
            </w:pPr>
            <w:r>
              <w:t>0-5000 CHF</w:t>
            </w:r>
          </w:p>
        </w:tc>
        <w:tc>
          <w:tcPr>
            <w:tcW w:w="2254" w:type="dxa"/>
          </w:tcPr>
          <w:p w14:paraId="5B10D176" w14:textId="1D867470" w:rsidR="00AB0025" w:rsidRDefault="00AB0025" w:rsidP="00AB0025">
            <w:r>
              <w:t>376</w:t>
            </w:r>
          </w:p>
        </w:tc>
        <w:tc>
          <w:tcPr>
            <w:tcW w:w="2254" w:type="dxa"/>
          </w:tcPr>
          <w:p w14:paraId="2F407A6E" w14:textId="6AD24237" w:rsidR="00AB0025" w:rsidRDefault="00AB0025" w:rsidP="00AB0025">
            <w:r>
              <w:t>49.2</w:t>
            </w:r>
          </w:p>
        </w:tc>
      </w:tr>
      <w:tr w:rsidR="00AB0025" w14:paraId="0C9EEF27" w14:textId="77777777" w:rsidTr="009046E3">
        <w:tc>
          <w:tcPr>
            <w:tcW w:w="4508" w:type="dxa"/>
          </w:tcPr>
          <w:p w14:paraId="1B03DD57" w14:textId="48495D12" w:rsidR="00AB0025" w:rsidRDefault="00AB0025" w:rsidP="00AB0025">
            <w:r w:rsidRPr="00E25E2B">
              <w:t>5001-8000 CHF</w:t>
            </w:r>
          </w:p>
        </w:tc>
        <w:tc>
          <w:tcPr>
            <w:tcW w:w="2254" w:type="dxa"/>
          </w:tcPr>
          <w:p w14:paraId="7E4F160A" w14:textId="0CFE4FF8" w:rsidR="00AB0025" w:rsidRDefault="00AB0025" w:rsidP="00AB0025">
            <w:r>
              <w:t>242</w:t>
            </w:r>
          </w:p>
        </w:tc>
        <w:tc>
          <w:tcPr>
            <w:tcW w:w="2254" w:type="dxa"/>
          </w:tcPr>
          <w:p w14:paraId="3B0D69C1" w14:textId="11A55124" w:rsidR="00AB0025" w:rsidRDefault="00AB0025" w:rsidP="00AB0025">
            <w:r>
              <w:t>31.6</w:t>
            </w:r>
          </w:p>
        </w:tc>
      </w:tr>
      <w:tr w:rsidR="00AB0025" w14:paraId="0360AC8F" w14:textId="77777777" w:rsidTr="009046E3">
        <w:tc>
          <w:tcPr>
            <w:tcW w:w="4508" w:type="dxa"/>
          </w:tcPr>
          <w:p w14:paraId="3D3D4BA8" w14:textId="6F5434D1" w:rsidR="00AB0025" w:rsidRPr="00E25E2B" w:rsidRDefault="00AB0025" w:rsidP="00AB0025">
            <w:r w:rsidRPr="00E25E2B">
              <w:t>8001-</w:t>
            </w:r>
            <w:r>
              <w:t>18</w:t>
            </w:r>
            <w:r w:rsidRPr="00E25E2B">
              <w:t>.000 CHF</w:t>
            </w:r>
          </w:p>
        </w:tc>
        <w:tc>
          <w:tcPr>
            <w:tcW w:w="2254" w:type="dxa"/>
          </w:tcPr>
          <w:p w14:paraId="738C42B8" w14:textId="464C96E3" w:rsidR="00AB0025" w:rsidRDefault="00AB0025" w:rsidP="00AB0025">
            <w:r>
              <w:t>86</w:t>
            </w:r>
          </w:p>
        </w:tc>
        <w:tc>
          <w:tcPr>
            <w:tcW w:w="2254" w:type="dxa"/>
          </w:tcPr>
          <w:p w14:paraId="66E8931D" w14:textId="22C77A6B" w:rsidR="00AB0025" w:rsidRDefault="00AB0025" w:rsidP="00AB0025">
            <w:r>
              <w:t>11.2</w:t>
            </w:r>
          </w:p>
        </w:tc>
      </w:tr>
      <w:tr w:rsidR="00AB0025" w14:paraId="5E7CE5EA" w14:textId="77777777" w:rsidTr="009046E3">
        <w:tc>
          <w:tcPr>
            <w:tcW w:w="4508" w:type="dxa"/>
          </w:tcPr>
          <w:p w14:paraId="73EF5AED" w14:textId="6122D0C1" w:rsidR="00AB0025" w:rsidRPr="00E25E2B" w:rsidRDefault="00AB0025" w:rsidP="00AB0025">
            <w:r w:rsidRPr="00E25E2B">
              <w:t xml:space="preserve">&gt; </w:t>
            </w:r>
            <w:r>
              <w:t>18</w:t>
            </w:r>
            <w:r w:rsidRPr="00E25E2B">
              <w:t>.000 CHF</w:t>
            </w:r>
          </w:p>
        </w:tc>
        <w:tc>
          <w:tcPr>
            <w:tcW w:w="2254" w:type="dxa"/>
          </w:tcPr>
          <w:p w14:paraId="40802A29" w14:textId="03455291" w:rsidR="00AB0025" w:rsidRDefault="00AB0025" w:rsidP="00AB0025">
            <w:r>
              <w:t>3</w:t>
            </w:r>
          </w:p>
        </w:tc>
        <w:tc>
          <w:tcPr>
            <w:tcW w:w="2254" w:type="dxa"/>
          </w:tcPr>
          <w:p w14:paraId="0FDE4EAC" w14:textId="62C409B2" w:rsidR="00AB0025" w:rsidRDefault="00AB0025" w:rsidP="00AB0025">
            <w:r>
              <w:t>0.392</w:t>
            </w:r>
          </w:p>
        </w:tc>
      </w:tr>
      <w:tr w:rsidR="00AB0025" w14:paraId="33A6A6B7" w14:textId="77777777" w:rsidTr="009046E3">
        <w:tc>
          <w:tcPr>
            <w:tcW w:w="4508" w:type="dxa"/>
          </w:tcPr>
          <w:p w14:paraId="086C8B1E" w14:textId="1B56778D" w:rsidR="00AB0025" w:rsidRPr="00E25E2B" w:rsidRDefault="00AB0025" w:rsidP="00AB0025">
            <w:r w:rsidRPr="00E25E2B">
              <w:t>Prefer not to answer</w:t>
            </w:r>
          </w:p>
        </w:tc>
        <w:tc>
          <w:tcPr>
            <w:tcW w:w="2254" w:type="dxa"/>
          </w:tcPr>
          <w:p w14:paraId="4721C4EE" w14:textId="00DFD656" w:rsidR="00AB0025" w:rsidRDefault="00AB0025" w:rsidP="00AB0025">
            <w:r>
              <w:t>58</w:t>
            </w:r>
          </w:p>
        </w:tc>
        <w:tc>
          <w:tcPr>
            <w:tcW w:w="2254" w:type="dxa"/>
          </w:tcPr>
          <w:p w14:paraId="758CBFCA" w14:textId="1D5979EA" w:rsidR="00AB0025" w:rsidRDefault="00AB0025" w:rsidP="00AB0025">
            <w:r>
              <w:t>7.58</w:t>
            </w:r>
          </w:p>
        </w:tc>
      </w:tr>
      <w:tr w:rsidR="00AB0025" w14:paraId="034C43AA" w14:textId="77777777" w:rsidTr="009046E3">
        <w:tc>
          <w:tcPr>
            <w:tcW w:w="4508" w:type="dxa"/>
          </w:tcPr>
          <w:p w14:paraId="39AD55F3" w14:textId="77777777" w:rsidR="00AB0025" w:rsidRPr="00E25E2B" w:rsidRDefault="00AB0025" w:rsidP="00AB0025"/>
        </w:tc>
        <w:tc>
          <w:tcPr>
            <w:tcW w:w="2254" w:type="dxa"/>
          </w:tcPr>
          <w:p w14:paraId="49C720D8" w14:textId="77777777" w:rsidR="00AB0025" w:rsidRDefault="00AB0025" w:rsidP="00AB0025"/>
        </w:tc>
        <w:tc>
          <w:tcPr>
            <w:tcW w:w="2254" w:type="dxa"/>
          </w:tcPr>
          <w:p w14:paraId="7743E8F0" w14:textId="77777777" w:rsidR="00AB0025" w:rsidRDefault="00AB0025" w:rsidP="00AB0025"/>
        </w:tc>
      </w:tr>
      <w:tr w:rsidR="00AB0025" w14:paraId="0626C341" w14:textId="77777777" w:rsidTr="009046E3">
        <w:tc>
          <w:tcPr>
            <w:tcW w:w="4508" w:type="dxa"/>
          </w:tcPr>
          <w:p w14:paraId="7AD7B7AA" w14:textId="181D3D01" w:rsidR="00AB0025" w:rsidRPr="00E25E2B" w:rsidRDefault="00AB0025" w:rsidP="00AB0025">
            <w:r>
              <w:rPr>
                <w:i/>
                <w:iCs/>
              </w:rPr>
              <w:t>Education</w:t>
            </w:r>
          </w:p>
        </w:tc>
        <w:tc>
          <w:tcPr>
            <w:tcW w:w="2254" w:type="dxa"/>
          </w:tcPr>
          <w:p w14:paraId="40ADF6AF" w14:textId="77777777" w:rsidR="00AB0025" w:rsidRDefault="00AB0025" w:rsidP="00AB0025"/>
        </w:tc>
        <w:tc>
          <w:tcPr>
            <w:tcW w:w="2254" w:type="dxa"/>
          </w:tcPr>
          <w:p w14:paraId="6CDD7036" w14:textId="77777777" w:rsidR="00AB0025" w:rsidRDefault="00AB0025" w:rsidP="00AB0025"/>
        </w:tc>
      </w:tr>
      <w:tr w:rsidR="00AB0025" w14:paraId="330BF76A" w14:textId="77777777" w:rsidTr="009046E3">
        <w:tc>
          <w:tcPr>
            <w:tcW w:w="4508" w:type="dxa"/>
          </w:tcPr>
          <w:p w14:paraId="79A0E7DC" w14:textId="6D1F7CBD" w:rsidR="00AB0025" w:rsidRDefault="00AB0025" w:rsidP="00AB0025">
            <w:pPr>
              <w:rPr>
                <w:i/>
                <w:iCs/>
              </w:rPr>
            </w:pPr>
            <w:r>
              <w:t>Obligatory School</w:t>
            </w:r>
          </w:p>
        </w:tc>
        <w:tc>
          <w:tcPr>
            <w:tcW w:w="2254" w:type="dxa"/>
          </w:tcPr>
          <w:p w14:paraId="2CEBE825" w14:textId="76963424" w:rsidR="00AB0025" w:rsidRDefault="00AB0025" w:rsidP="00AB0025">
            <w:r>
              <w:t>65</w:t>
            </w:r>
          </w:p>
        </w:tc>
        <w:tc>
          <w:tcPr>
            <w:tcW w:w="2254" w:type="dxa"/>
          </w:tcPr>
          <w:p w14:paraId="7135ABC7" w14:textId="69C8D194" w:rsidR="00AB0025" w:rsidRDefault="00AB0025" w:rsidP="00AB0025">
            <w:r>
              <w:t>8.5</w:t>
            </w:r>
          </w:p>
        </w:tc>
      </w:tr>
      <w:tr w:rsidR="00AB0025" w14:paraId="24AF6E5B" w14:textId="77777777" w:rsidTr="009046E3">
        <w:tc>
          <w:tcPr>
            <w:tcW w:w="4508" w:type="dxa"/>
          </w:tcPr>
          <w:p w14:paraId="0975D395" w14:textId="7929500E" w:rsidR="00AB0025" w:rsidRDefault="00AB0025" w:rsidP="00AB0025">
            <w:r w:rsidRPr="00E25E2B">
              <w:t>Secondary School</w:t>
            </w:r>
          </w:p>
        </w:tc>
        <w:tc>
          <w:tcPr>
            <w:tcW w:w="2254" w:type="dxa"/>
          </w:tcPr>
          <w:p w14:paraId="0842A9F6" w14:textId="0ABA0003" w:rsidR="00AB0025" w:rsidRDefault="00AB0025" w:rsidP="00AB0025">
            <w:r>
              <w:t>411</w:t>
            </w:r>
          </w:p>
        </w:tc>
        <w:tc>
          <w:tcPr>
            <w:tcW w:w="2254" w:type="dxa"/>
          </w:tcPr>
          <w:p w14:paraId="007F0A01" w14:textId="650BC181" w:rsidR="00AB0025" w:rsidRDefault="00AB0025" w:rsidP="00AB0025">
            <w:r>
              <w:t>53.7</w:t>
            </w:r>
          </w:p>
        </w:tc>
      </w:tr>
      <w:tr w:rsidR="00AB0025" w14:paraId="3FE2D6D7" w14:textId="77777777" w:rsidTr="009046E3">
        <w:tc>
          <w:tcPr>
            <w:tcW w:w="4508" w:type="dxa"/>
          </w:tcPr>
          <w:p w14:paraId="6DAA29D9" w14:textId="7C58D2CA" w:rsidR="00AB0025" w:rsidRPr="00E25E2B" w:rsidRDefault="00AB0025" w:rsidP="00AB0025">
            <w:r w:rsidRPr="00E25E2B">
              <w:t>Tertiary Degree</w:t>
            </w:r>
          </w:p>
        </w:tc>
        <w:tc>
          <w:tcPr>
            <w:tcW w:w="2254" w:type="dxa"/>
          </w:tcPr>
          <w:p w14:paraId="34144FE3" w14:textId="04524059" w:rsidR="00AB0025" w:rsidRDefault="00AB0025" w:rsidP="00AB0025">
            <w:r>
              <w:t>286</w:t>
            </w:r>
          </w:p>
        </w:tc>
        <w:tc>
          <w:tcPr>
            <w:tcW w:w="2254" w:type="dxa"/>
          </w:tcPr>
          <w:p w14:paraId="0A497A3B" w14:textId="229C5A44" w:rsidR="00AB0025" w:rsidRDefault="00AB0025" w:rsidP="00AB0025">
            <w:r>
              <w:t>37.4</w:t>
            </w:r>
          </w:p>
        </w:tc>
      </w:tr>
      <w:tr w:rsidR="00AB0025" w14:paraId="5B596CB4" w14:textId="77777777" w:rsidTr="009046E3">
        <w:tc>
          <w:tcPr>
            <w:tcW w:w="4508" w:type="dxa"/>
          </w:tcPr>
          <w:p w14:paraId="03A3492A" w14:textId="10AC1AD9" w:rsidR="00AB0025" w:rsidRPr="00E25E2B" w:rsidRDefault="00AB0025" w:rsidP="00AB0025">
            <w:r w:rsidRPr="00E25E2B">
              <w:t>Prefer not to answer</w:t>
            </w:r>
          </w:p>
        </w:tc>
        <w:tc>
          <w:tcPr>
            <w:tcW w:w="2254" w:type="dxa"/>
          </w:tcPr>
          <w:p w14:paraId="2A3A8861" w14:textId="7B5B4DC6" w:rsidR="00AB0025" w:rsidRDefault="00AB0025" w:rsidP="00AB0025">
            <w:r>
              <w:t>3</w:t>
            </w:r>
          </w:p>
        </w:tc>
        <w:tc>
          <w:tcPr>
            <w:tcW w:w="2254" w:type="dxa"/>
          </w:tcPr>
          <w:p w14:paraId="228ECCF4" w14:textId="260A0A94" w:rsidR="00AB0025" w:rsidRDefault="00AB0025" w:rsidP="00AB0025">
            <w:r>
              <w:t>0.392</w:t>
            </w:r>
          </w:p>
        </w:tc>
      </w:tr>
      <w:tr w:rsidR="00AB0025" w14:paraId="53BE5553" w14:textId="77777777" w:rsidTr="009046E3">
        <w:tc>
          <w:tcPr>
            <w:tcW w:w="4508" w:type="dxa"/>
          </w:tcPr>
          <w:p w14:paraId="072FE110" w14:textId="77777777" w:rsidR="00AB0025" w:rsidRPr="00E25E2B" w:rsidRDefault="00AB0025" w:rsidP="00AB0025"/>
        </w:tc>
        <w:tc>
          <w:tcPr>
            <w:tcW w:w="2254" w:type="dxa"/>
          </w:tcPr>
          <w:p w14:paraId="52D9E520" w14:textId="77777777" w:rsidR="00AB0025" w:rsidRDefault="00AB0025" w:rsidP="00AB0025"/>
        </w:tc>
        <w:tc>
          <w:tcPr>
            <w:tcW w:w="2254" w:type="dxa"/>
          </w:tcPr>
          <w:p w14:paraId="0C37CCF4" w14:textId="77777777" w:rsidR="00AB0025" w:rsidRDefault="00AB0025" w:rsidP="00AB0025"/>
        </w:tc>
      </w:tr>
      <w:tr w:rsidR="00AB0025" w14:paraId="0AAC76FC" w14:textId="77777777" w:rsidTr="009046E3">
        <w:tc>
          <w:tcPr>
            <w:tcW w:w="4508" w:type="dxa"/>
          </w:tcPr>
          <w:p w14:paraId="3FB3B40E" w14:textId="155D545A" w:rsidR="00AB0025" w:rsidRPr="00E25E2B" w:rsidRDefault="00AB0025" w:rsidP="00AB0025">
            <w:r>
              <w:rPr>
                <w:i/>
                <w:iCs/>
              </w:rPr>
              <w:t>Language Area</w:t>
            </w:r>
          </w:p>
        </w:tc>
        <w:tc>
          <w:tcPr>
            <w:tcW w:w="2254" w:type="dxa"/>
          </w:tcPr>
          <w:p w14:paraId="6C0F5653" w14:textId="77777777" w:rsidR="00AB0025" w:rsidRDefault="00AB0025" w:rsidP="00AB0025"/>
        </w:tc>
        <w:tc>
          <w:tcPr>
            <w:tcW w:w="2254" w:type="dxa"/>
          </w:tcPr>
          <w:p w14:paraId="236F94CE" w14:textId="77777777" w:rsidR="00AB0025" w:rsidRDefault="00AB0025" w:rsidP="00AB0025"/>
        </w:tc>
      </w:tr>
      <w:tr w:rsidR="00AB0025" w14:paraId="3D47EC97" w14:textId="77777777" w:rsidTr="009046E3">
        <w:tc>
          <w:tcPr>
            <w:tcW w:w="4508" w:type="dxa"/>
          </w:tcPr>
          <w:p w14:paraId="16D49047" w14:textId="0B4C3905" w:rsidR="00AB0025" w:rsidRDefault="00AB0025" w:rsidP="00AB0025">
            <w:pPr>
              <w:rPr>
                <w:i/>
                <w:iCs/>
              </w:rPr>
            </w:pPr>
            <w:r w:rsidRPr="0098302B">
              <w:t>German</w:t>
            </w:r>
          </w:p>
        </w:tc>
        <w:tc>
          <w:tcPr>
            <w:tcW w:w="2254" w:type="dxa"/>
          </w:tcPr>
          <w:p w14:paraId="73AFB966" w14:textId="10E346F8" w:rsidR="00AB0025" w:rsidRDefault="00AB0025" w:rsidP="00AB0025">
            <w:r>
              <w:t>565</w:t>
            </w:r>
          </w:p>
        </w:tc>
        <w:tc>
          <w:tcPr>
            <w:tcW w:w="2254" w:type="dxa"/>
          </w:tcPr>
          <w:p w14:paraId="37687471" w14:textId="1F2A6B3E" w:rsidR="00AB0025" w:rsidRDefault="00AB0025" w:rsidP="00AB0025">
            <w:r>
              <w:t>73.9</w:t>
            </w:r>
          </w:p>
        </w:tc>
      </w:tr>
      <w:tr w:rsidR="00AB0025" w14:paraId="1A845C8F" w14:textId="77777777" w:rsidTr="009046E3">
        <w:tc>
          <w:tcPr>
            <w:tcW w:w="4508" w:type="dxa"/>
          </w:tcPr>
          <w:p w14:paraId="3048A875" w14:textId="62DF8E3F" w:rsidR="00AB0025" w:rsidRPr="0098302B" w:rsidRDefault="00AB0025" w:rsidP="00AB0025">
            <w:r w:rsidRPr="0098302B">
              <w:t>French</w:t>
            </w:r>
          </w:p>
        </w:tc>
        <w:tc>
          <w:tcPr>
            <w:tcW w:w="2254" w:type="dxa"/>
          </w:tcPr>
          <w:p w14:paraId="6E736A0A" w14:textId="1C972CED" w:rsidR="00AB0025" w:rsidRDefault="00AB0025" w:rsidP="00AB0025">
            <w:r>
              <w:t>200</w:t>
            </w:r>
          </w:p>
        </w:tc>
        <w:tc>
          <w:tcPr>
            <w:tcW w:w="2254" w:type="dxa"/>
          </w:tcPr>
          <w:p w14:paraId="5CB80428" w14:textId="645C7E09" w:rsidR="00AB0025" w:rsidRDefault="00AB0025" w:rsidP="00AB0025">
            <w:r>
              <w:t>26.1</w:t>
            </w:r>
          </w:p>
        </w:tc>
      </w:tr>
      <w:tr w:rsidR="00AB0025" w14:paraId="5817D880" w14:textId="77777777" w:rsidTr="009046E3">
        <w:tc>
          <w:tcPr>
            <w:tcW w:w="4508" w:type="dxa"/>
          </w:tcPr>
          <w:p w14:paraId="2FC6E0BF" w14:textId="77777777" w:rsidR="00AB0025" w:rsidRPr="0098302B" w:rsidRDefault="00AB0025" w:rsidP="00AB0025"/>
        </w:tc>
        <w:tc>
          <w:tcPr>
            <w:tcW w:w="2254" w:type="dxa"/>
          </w:tcPr>
          <w:p w14:paraId="7BA8CEE2" w14:textId="77777777" w:rsidR="00AB0025" w:rsidRDefault="00AB0025" w:rsidP="00AB0025"/>
        </w:tc>
        <w:tc>
          <w:tcPr>
            <w:tcW w:w="2254" w:type="dxa"/>
          </w:tcPr>
          <w:p w14:paraId="1615A998" w14:textId="77777777" w:rsidR="00AB0025" w:rsidRDefault="00AB0025" w:rsidP="00AB0025"/>
        </w:tc>
      </w:tr>
      <w:tr w:rsidR="00AB0025" w14:paraId="270C9C64" w14:textId="77777777" w:rsidTr="009046E3">
        <w:tc>
          <w:tcPr>
            <w:tcW w:w="4508" w:type="dxa"/>
          </w:tcPr>
          <w:p w14:paraId="29C1C999" w14:textId="29D876C8" w:rsidR="00AB0025" w:rsidRPr="0098302B" w:rsidRDefault="00AB0025" w:rsidP="00AB0025">
            <w:r>
              <w:rPr>
                <w:i/>
                <w:iCs/>
              </w:rPr>
              <w:t>Living Area</w:t>
            </w:r>
          </w:p>
        </w:tc>
        <w:tc>
          <w:tcPr>
            <w:tcW w:w="2254" w:type="dxa"/>
          </w:tcPr>
          <w:p w14:paraId="0A5FADC7" w14:textId="77777777" w:rsidR="00AB0025" w:rsidRDefault="00AB0025" w:rsidP="00AB0025"/>
        </w:tc>
        <w:tc>
          <w:tcPr>
            <w:tcW w:w="2254" w:type="dxa"/>
          </w:tcPr>
          <w:p w14:paraId="139A71CE" w14:textId="77777777" w:rsidR="00AB0025" w:rsidRDefault="00AB0025" w:rsidP="00AB0025"/>
        </w:tc>
      </w:tr>
      <w:tr w:rsidR="00AB0025" w14:paraId="06B04B25" w14:textId="77777777" w:rsidTr="009046E3">
        <w:tc>
          <w:tcPr>
            <w:tcW w:w="4508" w:type="dxa"/>
          </w:tcPr>
          <w:p w14:paraId="59D8E096" w14:textId="343F7AEC" w:rsidR="00AB0025" w:rsidRDefault="00AB0025" w:rsidP="00AB0025">
            <w:pPr>
              <w:rPr>
                <w:i/>
                <w:iCs/>
              </w:rPr>
            </w:pPr>
            <w:r w:rsidRPr="0098302B">
              <w:t>Urban</w:t>
            </w:r>
          </w:p>
        </w:tc>
        <w:tc>
          <w:tcPr>
            <w:tcW w:w="2254" w:type="dxa"/>
          </w:tcPr>
          <w:p w14:paraId="702CBAEC" w14:textId="4F674F44" w:rsidR="00AB0025" w:rsidRDefault="00AB0025" w:rsidP="00AB0025">
            <w:r>
              <w:t>336</w:t>
            </w:r>
          </w:p>
        </w:tc>
        <w:tc>
          <w:tcPr>
            <w:tcW w:w="2254" w:type="dxa"/>
          </w:tcPr>
          <w:p w14:paraId="7F0BE72B" w14:textId="3A64D65E" w:rsidR="00AB0025" w:rsidRDefault="00AB0025" w:rsidP="00AB0025">
            <w:r>
              <w:t>43.9</w:t>
            </w:r>
          </w:p>
        </w:tc>
      </w:tr>
      <w:tr w:rsidR="00AB0025" w14:paraId="13CE3E47" w14:textId="77777777" w:rsidTr="009046E3">
        <w:tc>
          <w:tcPr>
            <w:tcW w:w="4508" w:type="dxa"/>
          </w:tcPr>
          <w:p w14:paraId="059218CA" w14:textId="6A37E296" w:rsidR="00AB0025" w:rsidRPr="0098302B" w:rsidRDefault="00AB0025" w:rsidP="00AB0025">
            <w:r w:rsidRPr="0098302B">
              <w:t>Rural</w:t>
            </w:r>
          </w:p>
        </w:tc>
        <w:tc>
          <w:tcPr>
            <w:tcW w:w="2254" w:type="dxa"/>
          </w:tcPr>
          <w:p w14:paraId="50CDC397" w14:textId="74869B16" w:rsidR="00AB0025" w:rsidRDefault="00AB0025" w:rsidP="00AB0025">
            <w:r>
              <w:t>429</w:t>
            </w:r>
          </w:p>
        </w:tc>
        <w:tc>
          <w:tcPr>
            <w:tcW w:w="2254" w:type="dxa"/>
          </w:tcPr>
          <w:p w14:paraId="00D55944" w14:textId="443D2BF0" w:rsidR="00AB0025" w:rsidRDefault="00AB0025" w:rsidP="00AB0025">
            <w:r>
              <w:t>56.1</w:t>
            </w:r>
          </w:p>
        </w:tc>
      </w:tr>
    </w:tbl>
    <w:p w14:paraId="07D39863" w14:textId="77777777" w:rsidR="007934D9" w:rsidRDefault="007934D9" w:rsidP="00EC54F0">
      <w:pPr>
        <w:sectPr w:rsidR="007934D9" w:rsidSect="007855DA">
          <w:pgSz w:w="11906" w:h="16838"/>
          <w:pgMar w:top="1440" w:right="1440" w:bottom="1440" w:left="1440" w:header="708" w:footer="708" w:gutter="0"/>
          <w:cols w:space="708"/>
          <w:docGrid w:linePitch="360"/>
        </w:sectPr>
      </w:pPr>
    </w:p>
    <w:p w14:paraId="19187E9A" w14:textId="77777777" w:rsidR="00CC5938" w:rsidRPr="00CC5938" w:rsidRDefault="00CC5938" w:rsidP="00EC54F0">
      <w:pPr>
        <w:rPr>
          <w:b/>
          <w:bCs/>
        </w:rPr>
      </w:pPr>
      <w:r w:rsidRPr="00CC5938">
        <w:rPr>
          <w:b/>
          <w:bCs/>
        </w:rPr>
        <w:lastRenderedPageBreak/>
        <w:t>Table 3</w:t>
      </w:r>
    </w:p>
    <w:p w14:paraId="7AA7B42E" w14:textId="340E0667" w:rsidR="00C20F94" w:rsidRPr="00CC5938" w:rsidRDefault="00857F72" w:rsidP="00EC54F0">
      <w:pPr>
        <w:rPr>
          <w:b/>
          <w:bCs/>
        </w:rPr>
      </w:pPr>
      <w:r w:rsidRPr="00CC5938">
        <w:rPr>
          <w:b/>
          <w:bCs/>
        </w:rPr>
        <w:t xml:space="preserve">Study 3 - </w:t>
      </w:r>
      <w:r w:rsidR="005252FA" w:rsidRPr="00CC5938">
        <w:rPr>
          <w:b/>
          <w:bCs/>
        </w:rPr>
        <w:t xml:space="preserve">Sample characteristics </w:t>
      </w:r>
      <w:r w:rsidRPr="00CC5938">
        <w:rPr>
          <w:b/>
          <w:bCs/>
        </w:rPr>
        <w:t>by country</w:t>
      </w:r>
      <w:r w:rsidR="005252FA" w:rsidRPr="00CC5938">
        <w:rPr>
          <w:b/>
          <w:bCs/>
        </w:rPr>
        <w:t xml:space="preserve"> </w:t>
      </w:r>
    </w:p>
    <w:tbl>
      <w:tblPr>
        <w:tblStyle w:val="TableGrid"/>
        <w:tblW w:w="0" w:type="auto"/>
        <w:tblLook w:val="04A0" w:firstRow="1" w:lastRow="0" w:firstColumn="1" w:lastColumn="0" w:noHBand="0" w:noVBand="1"/>
      </w:tblPr>
      <w:tblGrid>
        <w:gridCol w:w="1742"/>
        <w:gridCol w:w="871"/>
        <w:gridCol w:w="872"/>
        <w:gridCol w:w="872"/>
        <w:gridCol w:w="872"/>
        <w:gridCol w:w="871"/>
        <w:gridCol w:w="872"/>
        <w:gridCol w:w="872"/>
        <w:gridCol w:w="872"/>
        <w:gridCol w:w="872"/>
        <w:gridCol w:w="872"/>
        <w:gridCol w:w="872"/>
        <w:gridCol w:w="872"/>
        <w:gridCol w:w="872"/>
        <w:gridCol w:w="872"/>
      </w:tblGrid>
      <w:tr w:rsidR="00F4229C" w14:paraId="2ADCA382" w14:textId="77777777" w:rsidTr="00E718D3">
        <w:tc>
          <w:tcPr>
            <w:tcW w:w="1742" w:type="dxa"/>
          </w:tcPr>
          <w:p w14:paraId="4B4523A5" w14:textId="77777777" w:rsidR="00F4229C" w:rsidRDefault="00F4229C" w:rsidP="00EC54F0"/>
        </w:tc>
        <w:tc>
          <w:tcPr>
            <w:tcW w:w="1743" w:type="dxa"/>
            <w:gridSpan w:val="2"/>
          </w:tcPr>
          <w:p w14:paraId="79F7D7E9" w14:textId="77777777" w:rsidR="00F4229C" w:rsidRDefault="00F4229C" w:rsidP="00EC54F0">
            <w:r>
              <w:t>France</w:t>
            </w:r>
          </w:p>
          <w:p w14:paraId="36754FF4" w14:textId="6043834F" w:rsidR="000B46D0" w:rsidRDefault="000B46D0" w:rsidP="00EC54F0">
            <w:r>
              <w:t>(N = 572)</w:t>
            </w:r>
          </w:p>
        </w:tc>
        <w:tc>
          <w:tcPr>
            <w:tcW w:w="1744" w:type="dxa"/>
            <w:gridSpan w:val="2"/>
          </w:tcPr>
          <w:p w14:paraId="4AD4DE0F" w14:textId="77777777" w:rsidR="00F4229C" w:rsidRDefault="00F4229C" w:rsidP="00EC54F0">
            <w:r>
              <w:t>Germany</w:t>
            </w:r>
          </w:p>
          <w:p w14:paraId="4D890367" w14:textId="49B0019F" w:rsidR="000B46D0" w:rsidRDefault="000B46D0" w:rsidP="00EC54F0">
            <w:r>
              <w:t>(N = 559)</w:t>
            </w:r>
          </w:p>
        </w:tc>
        <w:tc>
          <w:tcPr>
            <w:tcW w:w="1743" w:type="dxa"/>
            <w:gridSpan w:val="2"/>
          </w:tcPr>
          <w:p w14:paraId="76F54661" w14:textId="77777777" w:rsidR="00F4229C" w:rsidRDefault="00F4229C" w:rsidP="00EC54F0">
            <w:r>
              <w:t>Italy</w:t>
            </w:r>
          </w:p>
          <w:p w14:paraId="1C54765D" w14:textId="75EF47B4" w:rsidR="000B46D0" w:rsidRDefault="000B46D0" w:rsidP="00EC54F0">
            <w:r>
              <w:t>(N = 573)</w:t>
            </w:r>
          </w:p>
        </w:tc>
        <w:tc>
          <w:tcPr>
            <w:tcW w:w="1744" w:type="dxa"/>
            <w:gridSpan w:val="2"/>
          </w:tcPr>
          <w:p w14:paraId="1EA7070A" w14:textId="77777777" w:rsidR="00F4229C" w:rsidRDefault="00F4229C" w:rsidP="00EC54F0">
            <w:r>
              <w:t>Netherlands</w:t>
            </w:r>
          </w:p>
          <w:p w14:paraId="6F4D8F7F" w14:textId="4240F933" w:rsidR="000B46D0" w:rsidRDefault="000B46D0" w:rsidP="00EC54F0">
            <w:r>
              <w:t xml:space="preserve">(N = </w:t>
            </w:r>
            <w:r w:rsidR="00973400">
              <w:t>523)</w:t>
            </w:r>
          </w:p>
        </w:tc>
        <w:tc>
          <w:tcPr>
            <w:tcW w:w="1744" w:type="dxa"/>
            <w:gridSpan w:val="2"/>
          </w:tcPr>
          <w:p w14:paraId="42525537" w14:textId="77777777" w:rsidR="00F4229C" w:rsidRDefault="00F4229C" w:rsidP="00EC54F0">
            <w:r>
              <w:t>Poland</w:t>
            </w:r>
          </w:p>
          <w:p w14:paraId="0D86E071" w14:textId="65FDADEA" w:rsidR="00973400" w:rsidRDefault="00973400" w:rsidP="00EC54F0">
            <w:r>
              <w:t>(N = 562)</w:t>
            </w:r>
          </w:p>
        </w:tc>
        <w:tc>
          <w:tcPr>
            <w:tcW w:w="1744" w:type="dxa"/>
            <w:gridSpan w:val="2"/>
          </w:tcPr>
          <w:p w14:paraId="0B5369AF" w14:textId="77777777" w:rsidR="00F4229C" w:rsidRDefault="00F4229C" w:rsidP="00EC54F0">
            <w:r>
              <w:t>Spain</w:t>
            </w:r>
          </w:p>
          <w:p w14:paraId="0A5D18B5" w14:textId="557D68F9" w:rsidR="00973400" w:rsidRDefault="00973400" w:rsidP="00EC54F0">
            <w:r>
              <w:t>(N = 566)</w:t>
            </w:r>
          </w:p>
        </w:tc>
        <w:tc>
          <w:tcPr>
            <w:tcW w:w="1744" w:type="dxa"/>
            <w:gridSpan w:val="2"/>
          </w:tcPr>
          <w:p w14:paraId="14F293E6" w14:textId="77777777" w:rsidR="00F4229C" w:rsidRDefault="00F4229C" w:rsidP="00EC54F0">
            <w:r>
              <w:t>Full sample</w:t>
            </w:r>
          </w:p>
          <w:p w14:paraId="3089A070" w14:textId="39209F4B" w:rsidR="00973400" w:rsidRDefault="00973400" w:rsidP="00EC54F0">
            <w:r>
              <w:t>(N = 3355)</w:t>
            </w:r>
          </w:p>
        </w:tc>
      </w:tr>
      <w:tr w:rsidR="00E718D3" w14:paraId="1117032B" w14:textId="77777777" w:rsidTr="00E718D3">
        <w:tc>
          <w:tcPr>
            <w:tcW w:w="1742" w:type="dxa"/>
          </w:tcPr>
          <w:p w14:paraId="6D797C41" w14:textId="50F6A1BD" w:rsidR="00E718D3" w:rsidRDefault="00E718D3" w:rsidP="00E718D3">
            <w:r>
              <w:t>Age</w:t>
            </w:r>
          </w:p>
        </w:tc>
        <w:tc>
          <w:tcPr>
            <w:tcW w:w="871" w:type="dxa"/>
          </w:tcPr>
          <w:p w14:paraId="642FFA6D" w14:textId="56492148" w:rsidR="00E718D3" w:rsidRDefault="00E718D3" w:rsidP="00E718D3">
            <w:r>
              <w:t>M</w:t>
            </w:r>
          </w:p>
        </w:tc>
        <w:tc>
          <w:tcPr>
            <w:tcW w:w="872" w:type="dxa"/>
          </w:tcPr>
          <w:p w14:paraId="1FA7216F" w14:textId="4E8EA125" w:rsidR="00E718D3" w:rsidRDefault="00E718D3" w:rsidP="00E718D3">
            <w:r>
              <w:t>SD</w:t>
            </w:r>
          </w:p>
        </w:tc>
        <w:tc>
          <w:tcPr>
            <w:tcW w:w="872" w:type="dxa"/>
          </w:tcPr>
          <w:p w14:paraId="69BA6023" w14:textId="50C8E80D" w:rsidR="00E718D3" w:rsidRDefault="00E718D3" w:rsidP="00E718D3">
            <w:r>
              <w:t>M</w:t>
            </w:r>
          </w:p>
        </w:tc>
        <w:tc>
          <w:tcPr>
            <w:tcW w:w="872" w:type="dxa"/>
          </w:tcPr>
          <w:p w14:paraId="2E06FD20" w14:textId="467B0BDF" w:rsidR="00E718D3" w:rsidRDefault="00E718D3" w:rsidP="00E718D3">
            <w:r>
              <w:t>SD</w:t>
            </w:r>
          </w:p>
        </w:tc>
        <w:tc>
          <w:tcPr>
            <w:tcW w:w="871" w:type="dxa"/>
          </w:tcPr>
          <w:p w14:paraId="5D29895E" w14:textId="798338FC" w:rsidR="00E718D3" w:rsidRDefault="00E718D3" w:rsidP="00E718D3">
            <w:r>
              <w:t>M</w:t>
            </w:r>
          </w:p>
        </w:tc>
        <w:tc>
          <w:tcPr>
            <w:tcW w:w="872" w:type="dxa"/>
          </w:tcPr>
          <w:p w14:paraId="1D87C5B3" w14:textId="3A2E069F" w:rsidR="00E718D3" w:rsidRDefault="00E718D3" w:rsidP="00E718D3">
            <w:r>
              <w:t>SD</w:t>
            </w:r>
          </w:p>
        </w:tc>
        <w:tc>
          <w:tcPr>
            <w:tcW w:w="872" w:type="dxa"/>
          </w:tcPr>
          <w:p w14:paraId="7CB822BD" w14:textId="12C0CAF8" w:rsidR="00E718D3" w:rsidRDefault="00E718D3" w:rsidP="00E718D3">
            <w:r>
              <w:t>M</w:t>
            </w:r>
          </w:p>
        </w:tc>
        <w:tc>
          <w:tcPr>
            <w:tcW w:w="872" w:type="dxa"/>
          </w:tcPr>
          <w:p w14:paraId="3F19AE23" w14:textId="09375155" w:rsidR="00E718D3" w:rsidRDefault="00E718D3" w:rsidP="00E718D3">
            <w:r>
              <w:t>SD</w:t>
            </w:r>
          </w:p>
        </w:tc>
        <w:tc>
          <w:tcPr>
            <w:tcW w:w="872" w:type="dxa"/>
          </w:tcPr>
          <w:p w14:paraId="573A49C2" w14:textId="2A37D710" w:rsidR="00E718D3" w:rsidRDefault="00E718D3" w:rsidP="00E718D3">
            <w:r>
              <w:t>M</w:t>
            </w:r>
          </w:p>
        </w:tc>
        <w:tc>
          <w:tcPr>
            <w:tcW w:w="872" w:type="dxa"/>
          </w:tcPr>
          <w:p w14:paraId="722C7788" w14:textId="3B424898" w:rsidR="00E718D3" w:rsidRDefault="00E718D3" w:rsidP="00E718D3">
            <w:r>
              <w:t>SD</w:t>
            </w:r>
          </w:p>
        </w:tc>
        <w:tc>
          <w:tcPr>
            <w:tcW w:w="872" w:type="dxa"/>
          </w:tcPr>
          <w:p w14:paraId="2EF2975D" w14:textId="12D3F398" w:rsidR="00E718D3" w:rsidRDefault="00E718D3" w:rsidP="00E718D3">
            <w:r>
              <w:t>M</w:t>
            </w:r>
          </w:p>
        </w:tc>
        <w:tc>
          <w:tcPr>
            <w:tcW w:w="872" w:type="dxa"/>
          </w:tcPr>
          <w:p w14:paraId="2BA5A779" w14:textId="6834D300" w:rsidR="00E718D3" w:rsidRDefault="00E718D3" w:rsidP="00E718D3">
            <w:r>
              <w:t>SD</w:t>
            </w:r>
          </w:p>
        </w:tc>
        <w:tc>
          <w:tcPr>
            <w:tcW w:w="872" w:type="dxa"/>
          </w:tcPr>
          <w:p w14:paraId="0D169AE3" w14:textId="4D8F9D76" w:rsidR="00E718D3" w:rsidRDefault="00E718D3" w:rsidP="00E718D3">
            <w:r>
              <w:t>M</w:t>
            </w:r>
          </w:p>
        </w:tc>
        <w:tc>
          <w:tcPr>
            <w:tcW w:w="872" w:type="dxa"/>
          </w:tcPr>
          <w:p w14:paraId="77FBC73A" w14:textId="19989861" w:rsidR="00E718D3" w:rsidRDefault="00E718D3" w:rsidP="00E718D3">
            <w:r>
              <w:t>SD</w:t>
            </w:r>
          </w:p>
        </w:tc>
      </w:tr>
      <w:tr w:rsidR="00E718D3" w14:paraId="1B50DEDF" w14:textId="77777777" w:rsidTr="00E718D3">
        <w:tc>
          <w:tcPr>
            <w:tcW w:w="1742" w:type="dxa"/>
          </w:tcPr>
          <w:p w14:paraId="3AE14F47" w14:textId="77777777" w:rsidR="00E718D3" w:rsidRDefault="00E718D3" w:rsidP="00E718D3"/>
        </w:tc>
        <w:tc>
          <w:tcPr>
            <w:tcW w:w="871" w:type="dxa"/>
          </w:tcPr>
          <w:p w14:paraId="7EC59519" w14:textId="759D776E" w:rsidR="00E718D3" w:rsidRDefault="00D11700" w:rsidP="00E718D3">
            <w:r>
              <w:t>48.2</w:t>
            </w:r>
          </w:p>
        </w:tc>
        <w:tc>
          <w:tcPr>
            <w:tcW w:w="872" w:type="dxa"/>
          </w:tcPr>
          <w:p w14:paraId="7CF5EC92" w14:textId="06A70C7C" w:rsidR="00E718D3" w:rsidRDefault="00D11700" w:rsidP="00E718D3">
            <w:r>
              <w:t>16.9</w:t>
            </w:r>
          </w:p>
        </w:tc>
        <w:tc>
          <w:tcPr>
            <w:tcW w:w="872" w:type="dxa"/>
          </w:tcPr>
          <w:p w14:paraId="01818D10" w14:textId="08E75EE2" w:rsidR="00E718D3" w:rsidRDefault="00424D6E" w:rsidP="00E718D3">
            <w:r>
              <w:t>49.3</w:t>
            </w:r>
          </w:p>
        </w:tc>
        <w:tc>
          <w:tcPr>
            <w:tcW w:w="872" w:type="dxa"/>
          </w:tcPr>
          <w:p w14:paraId="620D4134" w14:textId="72A7DAAC" w:rsidR="00E718D3" w:rsidRDefault="00B930B2" w:rsidP="00E718D3">
            <w:r>
              <w:t>16.1</w:t>
            </w:r>
          </w:p>
        </w:tc>
        <w:tc>
          <w:tcPr>
            <w:tcW w:w="871" w:type="dxa"/>
          </w:tcPr>
          <w:p w14:paraId="318B500B" w14:textId="2CE2A3CB" w:rsidR="00E718D3" w:rsidRDefault="00B930B2" w:rsidP="00E718D3">
            <w:r>
              <w:t>48.2</w:t>
            </w:r>
          </w:p>
        </w:tc>
        <w:tc>
          <w:tcPr>
            <w:tcW w:w="872" w:type="dxa"/>
          </w:tcPr>
          <w:p w14:paraId="488A875E" w14:textId="7A9CF6D2" w:rsidR="00E718D3" w:rsidRDefault="00B930B2" w:rsidP="00E718D3">
            <w:r>
              <w:t>15.9</w:t>
            </w:r>
          </w:p>
        </w:tc>
        <w:tc>
          <w:tcPr>
            <w:tcW w:w="872" w:type="dxa"/>
          </w:tcPr>
          <w:p w14:paraId="05780508" w14:textId="1A6C5031" w:rsidR="00E718D3" w:rsidRDefault="00B930B2" w:rsidP="00E718D3">
            <w:r>
              <w:t>47.4</w:t>
            </w:r>
          </w:p>
        </w:tc>
        <w:tc>
          <w:tcPr>
            <w:tcW w:w="872" w:type="dxa"/>
          </w:tcPr>
          <w:p w14:paraId="6865BC40" w14:textId="3DBB1A09" w:rsidR="00E718D3" w:rsidRDefault="00B930B2" w:rsidP="00E718D3">
            <w:r>
              <w:t>16.8</w:t>
            </w:r>
          </w:p>
        </w:tc>
        <w:tc>
          <w:tcPr>
            <w:tcW w:w="872" w:type="dxa"/>
          </w:tcPr>
          <w:p w14:paraId="21F3D3DF" w14:textId="63FC2F72" w:rsidR="00E718D3" w:rsidRDefault="00D11700" w:rsidP="00E718D3">
            <w:r>
              <w:t>44.8</w:t>
            </w:r>
          </w:p>
        </w:tc>
        <w:tc>
          <w:tcPr>
            <w:tcW w:w="872" w:type="dxa"/>
          </w:tcPr>
          <w:p w14:paraId="2213C5B7" w14:textId="04DD8798" w:rsidR="00E718D3" w:rsidRDefault="00D11700" w:rsidP="00E718D3">
            <w:r>
              <w:t>15.2</w:t>
            </w:r>
          </w:p>
        </w:tc>
        <w:tc>
          <w:tcPr>
            <w:tcW w:w="872" w:type="dxa"/>
          </w:tcPr>
          <w:p w14:paraId="6B94BDB1" w14:textId="0B9A7A68" w:rsidR="00E718D3" w:rsidRDefault="00B930B2" w:rsidP="00E718D3">
            <w:r>
              <w:t>46.2</w:t>
            </w:r>
          </w:p>
        </w:tc>
        <w:tc>
          <w:tcPr>
            <w:tcW w:w="872" w:type="dxa"/>
          </w:tcPr>
          <w:p w14:paraId="443E22B1" w14:textId="5E614C9B" w:rsidR="00E718D3" w:rsidRDefault="00B930B2" w:rsidP="00E718D3">
            <w:r>
              <w:t>14.9</w:t>
            </w:r>
          </w:p>
        </w:tc>
        <w:tc>
          <w:tcPr>
            <w:tcW w:w="872" w:type="dxa"/>
          </w:tcPr>
          <w:p w14:paraId="1EC5AFA7" w14:textId="6ED954E1" w:rsidR="00E718D3" w:rsidRDefault="00B3072A" w:rsidP="00E718D3">
            <w:r>
              <w:t>47.4</w:t>
            </w:r>
          </w:p>
        </w:tc>
        <w:tc>
          <w:tcPr>
            <w:tcW w:w="872" w:type="dxa"/>
          </w:tcPr>
          <w:p w14:paraId="4556503C" w14:textId="4D2ED9AC" w:rsidR="00E718D3" w:rsidRDefault="00B3072A" w:rsidP="00E718D3">
            <w:r>
              <w:t>16.1</w:t>
            </w:r>
          </w:p>
        </w:tc>
      </w:tr>
      <w:tr w:rsidR="00E718D3" w14:paraId="0C0A0CEB" w14:textId="77777777" w:rsidTr="00E718D3">
        <w:tc>
          <w:tcPr>
            <w:tcW w:w="1742" w:type="dxa"/>
          </w:tcPr>
          <w:p w14:paraId="0882D906" w14:textId="77777777" w:rsidR="00E718D3" w:rsidRDefault="00E718D3" w:rsidP="00E718D3"/>
        </w:tc>
        <w:tc>
          <w:tcPr>
            <w:tcW w:w="871" w:type="dxa"/>
          </w:tcPr>
          <w:p w14:paraId="4C431321" w14:textId="77777777" w:rsidR="00E718D3" w:rsidRDefault="00E718D3" w:rsidP="00E718D3"/>
        </w:tc>
        <w:tc>
          <w:tcPr>
            <w:tcW w:w="872" w:type="dxa"/>
          </w:tcPr>
          <w:p w14:paraId="4441C782" w14:textId="77777777" w:rsidR="00E718D3" w:rsidRDefault="00E718D3" w:rsidP="00E718D3"/>
        </w:tc>
        <w:tc>
          <w:tcPr>
            <w:tcW w:w="872" w:type="dxa"/>
          </w:tcPr>
          <w:p w14:paraId="2A8F9CFF" w14:textId="77777777" w:rsidR="00E718D3" w:rsidRDefault="00E718D3" w:rsidP="00E718D3"/>
        </w:tc>
        <w:tc>
          <w:tcPr>
            <w:tcW w:w="872" w:type="dxa"/>
          </w:tcPr>
          <w:p w14:paraId="6286A326" w14:textId="77777777" w:rsidR="00E718D3" w:rsidRDefault="00E718D3" w:rsidP="00E718D3"/>
        </w:tc>
        <w:tc>
          <w:tcPr>
            <w:tcW w:w="871" w:type="dxa"/>
          </w:tcPr>
          <w:p w14:paraId="622DD1B4" w14:textId="77777777" w:rsidR="00E718D3" w:rsidRDefault="00E718D3" w:rsidP="00E718D3"/>
        </w:tc>
        <w:tc>
          <w:tcPr>
            <w:tcW w:w="872" w:type="dxa"/>
          </w:tcPr>
          <w:p w14:paraId="12D2CB9F" w14:textId="77777777" w:rsidR="00E718D3" w:rsidRDefault="00E718D3" w:rsidP="00E718D3"/>
        </w:tc>
        <w:tc>
          <w:tcPr>
            <w:tcW w:w="872" w:type="dxa"/>
          </w:tcPr>
          <w:p w14:paraId="3BDA5573" w14:textId="77777777" w:rsidR="00E718D3" w:rsidRDefault="00E718D3" w:rsidP="00E718D3"/>
        </w:tc>
        <w:tc>
          <w:tcPr>
            <w:tcW w:w="872" w:type="dxa"/>
          </w:tcPr>
          <w:p w14:paraId="420CE994" w14:textId="77777777" w:rsidR="00E718D3" w:rsidRDefault="00E718D3" w:rsidP="00E718D3"/>
        </w:tc>
        <w:tc>
          <w:tcPr>
            <w:tcW w:w="872" w:type="dxa"/>
          </w:tcPr>
          <w:p w14:paraId="0469B394" w14:textId="77777777" w:rsidR="00E718D3" w:rsidRDefault="00E718D3" w:rsidP="00E718D3"/>
        </w:tc>
        <w:tc>
          <w:tcPr>
            <w:tcW w:w="872" w:type="dxa"/>
          </w:tcPr>
          <w:p w14:paraId="661ADBF3" w14:textId="77777777" w:rsidR="00E718D3" w:rsidRDefault="00E718D3" w:rsidP="00E718D3"/>
        </w:tc>
        <w:tc>
          <w:tcPr>
            <w:tcW w:w="872" w:type="dxa"/>
          </w:tcPr>
          <w:p w14:paraId="2F74F968" w14:textId="77777777" w:rsidR="00E718D3" w:rsidRDefault="00E718D3" w:rsidP="00E718D3"/>
        </w:tc>
        <w:tc>
          <w:tcPr>
            <w:tcW w:w="872" w:type="dxa"/>
          </w:tcPr>
          <w:p w14:paraId="3590D57C" w14:textId="77777777" w:rsidR="00E718D3" w:rsidRDefault="00E718D3" w:rsidP="00E718D3"/>
        </w:tc>
        <w:tc>
          <w:tcPr>
            <w:tcW w:w="872" w:type="dxa"/>
          </w:tcPr>
          <w:p w14:paraId="105AD390" w14:textId="77777777" w:rsidR="00E718D3" w:rsidRDefault="00E718D3" w:rsidP="00E718D3"/>
        </w:tc>
        <w:tc>
          <w:tcPr>
            <w:tcW w:w="872" w:type="dxa"/>
          </w:tcPr>
          <w:p w14:paraId="034BBFCF" w14:textId="22770D39" w:rsidR="00E718D3" w:rsidRDefault="00E718D3" w:rsidP="00E718D3"/>
        </w:tc>
      </w:tr>
      <w:tr w:rsidR="00E718D3" w14:paraId="4E44DB46" w14:textId="77777777" w:rsidTr="00E718D3">
        <w:tc>
          <w:tcPr>
            <w:tcW w:w="1742" w:type="dxa"/>
          </w:tcPr>
          <w:p w14:paraId="789E46FF" w14:textId="405F80C4" w:rsidR="00E718D3" w:rsidRDefault="00E718D3" w:rsidP="00E718D3">
            <w:r>
              <w:rPr>
                <w:i/>
                <w:iCs/>
              </w:rPr>
              <w:t>Gender</w:t>
            </w:r>
          </w:p>
        </w:tc>
        <w:tc>
          <w:tcPr>
            <w:tcW w:w="871" w:type="dxa"/>
          </w:tcPr>
          <w:p w14:paraId="7E6CBC0D" w14:textId="2ADBAA48" w:rsidR="00E718D3" w:rsidRDefault="00E718D3" w:rsidP="00E718D3">
            <w:r>
              <w:t>N</w:t>
            </w:r>
          </w:p>
        </w:tc>
        <w:tc>
          <w:tcPr>
            <w:tcW w:w="872" w:type="dxa"/>
          </w:tcPr>
          <w:p w14:paraId="2C773363" w14:textId="48206625" w:rsidR="00E718D3" w:rsidRDefault="00E718D3" w:rsidP="00E718D3">
            <w:r>
              <w:t>%</w:t>
            </w:r>
          </w:p>
        </w:tc>
        <w:tc>
          <w:tcPr>
            <w:tcW w:w="872" w:type="dxa"/>
          </w:tcPr>
          <w:p w14:paraId="73FB2FC2" w14:textId="1DFB790D" w:rsidR="00E718D3" w:rsidRDefault="00E718D3" w:rsidP="00E718D3">
            <w:r>
              <w:t>N</w:t>
            </w:r>
          </w:p>
        </w:tc>
        <w:tc>
          <w:tcPr>
            <w:tcW w:w="872" w:type="dxa"/>
          </w:tcPr>
          <w:p w14:paraId="06641AAB" w14:textId="535FB8DF" w:rsidR="00E718D3" w:rsidRDefault="00E718D3" w:rsidP="00E718D3">
            <w:r>
              <w:t>%</w:t>
            </w:r>
          </w:p>
        </w:tc>
        <w:tc>
          <w:tcPr>
            <w:tcW w:w="871" w:type="dxa"/>
          </w:tcPr>
          <w:p w14:paraId="495FC8E5" w14:textId="1A4411FD" w:rsidR="00E718D3" w:rsidRDefault="00E718D3" w:rsidP="00E718D3">
            <w:r>
              <w:t>N</w:t>
            </w:r>
          </w:p>
        </w:tc>
        <w:tc>
          <w:tcPr>
            <w:tcW w:w="872" w:type="dxa"/>
          </w:tcPr>
          <w:p w14:paraId="7AAACA8F" w14:textId="4072DB9F" w:rsidR="00E718D3" w:rsidRDefault="00E718D3" w:rsidP="00E718D3">
            <w:r>
              <w:t>%t</w:t>
            </w:r>
          </w:p>
        </w:tc>
        <w:tc>
          <w:tcPr>
            <w:tcW w:w="872" w:type="dxa"/>
          </w:tcPr>
          <w:p w14:paraId="0529DA32" w14:textId="11602BE5" w:rsidR="00E718D3" w:rsidRDefault="00E718D3" w:rsidP="00E718D3">
            <w:r>
              <w:t>N</w:t>
            </w:r>
          </w:p>
        </w:tc>
        <w:tc>
          <w:tcPr>
            <w:tcW w:w="872" w:type="dxa"/>
          </w:tcPr>
          <w:p w14:paraId="31A46896" w14:textId="3180AE75" w:rsidR="00E718D3" w:rsidRDefault="00E718D3" w:rsidP="00E718D3">
            <w:r>
              <w:t>%</w:t>
            </w:r>
          </w:p>
        </w:tc>
        <w:tc>
          <w:tcPr>
            <w:tcW w:w="872" w:type="dxa"/>
          </w:tcPr>
          <w:p w14:paraId="0B4D13B8" w14:textId="30B1962C" w:rsidR="00E718D3" w:rsidRDefault="00E718D3" w:rsidP="00E718D3">
            <w:r>
              <w:t>N</w:t>
            </w:r>
          </w:p>
        </w:tc>
        <w:tc>
          <w:tcPr>
            <w:tcW w:w="872" w:type="dxa"/>
          </w:tcPr>
          <w:p w14:paraId="26FA296D" w14:textId="27DADD65" w:rsidR="00E718D3" w:rsidRDefault="00E718D3" w:rsidP="00E718D3">
            <w:r>
              <w:t>%</w:t>
            </w:r>
          </w:p>
        </w:tc>
        <w:tc>
          <w:tcPr>
            <w:tcW w:w="872" w:type="dxa"/>
          </w:tcPr>
          <w:p w14:paraId="6613FB2F" w14:textId="72EE88F0" w:rsidR="00E718D3" w:rsidRDefault="00E718D3" w:rsidP="00E718D3">
            <w:r>
              <w:t>N</w:t>
            </w:r>
          </w:p>
        </w:tc>
        <w:tc>
          <w:tcPr>
            <w:tcW w:w="872" w:type="dxa"/>
          </w:tcPr>
          <w:p w14:paraId="279829F2" w14:textId="44084ADC" w:rsidR="00E718D3" w:rsidRDefault="00E718D3" w:rsidP="00E718D3">
            <w:r>
              <w:t>%</w:t>
            </w:r>
          </w:p>
        </w:tc>
        <w:tc>
          <w:tcPr>
            <w:tcW w:w="872" w:type="dxa"/>
          </w:tcPr>
          <w:p w14:paraId="138DE3A9" w14:textId="0D2CB483" w:rsidR="00E718D3" w:rsidRDefault="00E718D3" w:rsidP="00E718D3">
            <w:r>
              <w:t>N</w:t>
            </w:r>
          </w:p>
        </w:tc>
        <w:tc>
          <w:tcPr>
            <w:tcW w:w="872" w:type="dxa"/>
          </w:tcPr>
          <w:p w14:paraId="78C8E6A2" w14:textId="0715D039" w:rsidR="00E718D3" w:rsidRDefault="00E718D3" w:rsidP="00E718D3">
            <w:r>
              <w:t>%</w:t>
            </w:r>
          </w:p>
        </w:tc>
      </w:tr>
      <w:tr w:rsidR="00FB0FDB" w14:paraId="2551C392" w14:textId="77777777" w:rsidTr="00E718D3">
        <w:tc>
          <w:tcPr>
            <w:tcW w:w="1742" w:type="dxa"/>
          </w:tcPr>
          <w:p w14:paraId="429CE12C" w14:textId="126C2324" w:rsidR="00FB0FDB" w:rsidRDefault="00FB0FDB" w:rsidP="00FB0FDB">
            <w:r>
              <w:t>Female</w:t>
            </w:r>
          </w:p>
        </w:tc>
        <w:tc>
          <w:tcPr>
            <w:tcW w:w="871" w:type="dxa"/>
          </w:tcPr>
          <w:p w14:paraId="15B219D8" w14:textId="695A89B8" w:rsidR="00FB0FDB" w:rsidRDefault="00544A3F" w:rsidP="00FB0FDB">
            <w:r>
              <w:t>295</w:t>
            </w:r>
          </w:p>
        </w:tc>
        <w:tc>
          <w:tcPr>
            <w:tcW w:w="872" w:type="dxa"/>
          </w:tcPr>
          <w:p w14:paraId="6C964091" w14:textId="6C532765" w:rsidR="00FB0FDB" w:rsidRDefault="00CB7198" w:rsidP="00FB0FDB">
            <w:r>
              <w:t>51.6</w:t>
            </w:r>
          </w:p>
        </w:tc>
        <w:tc>
          <w:tcPr>
            <w:tcW w:w="872" w:type="dxa"/>
          </w:tcPr>
          <w:p w14:paraId="5B37F75B" w14:textId="2DDE87AE" w:rsidR="00FB0FDB" w:rsidRDefault="00FB0FDB" w:rsidP="00FB0FDB">
            <w:r>
              <w:t>283</w:t>
            </w:r>
          </w:p>
        </w:tc>
        <w:tc>
          <w:tcPr>
            <w:tcW w:w="872" w:type="dxa"/>
          </w:tcPr>
          <w:p w14:paraId="0D19417E" w14:textId="1368F763" w:rsidR="00FB0FDB" w:rsidRDefault="001A5FEC" w:rsidP="00FB0FDB">
            <w:r>
              <w:t>50.6</w:t>
            </w:r>
          </w:p>
        </w:tc>
        <w:tc>
          <w:tcPr>
            <w:tcW w:w="871" w:type="dxa"/>
          </w:tcPr>
          <w:p w14:paraId="1CF233AD" w14:textId="33BE8215" w:rsidR="00FB0FDB" w:rsidRDefault="0049603A" w:rsidP="00FB0FDB">
            <w:r>
              <w:t>289</w:t>
            </w:r>
          </w:p>
        </w:tc>
        <w:tc>
          <w:tcPr>
            <w:tcW w:w="872" w:type="dxa"/>
          </w:tcPr>
          <w:p w14:paraId="12B53078" w14:textId="70D1C3E4" w:rsidR="00FB0FDB" w:rsidRDefault="006165F8" w:rsidP="00FB0FDB">
            <w:r>
              <w:t>50.4</w:t>
            </w:r>
          </w:p>
        </w:tc>
        <w:tc>
          <w:tcPr>
            <w:tcW w:w="872" w:type="dxa"/>
          </w:tcPr>
          <w:p w14:paraId="4C111D0C" w14:textId="0122C47E" w:rsidR="00FB0FDB" w:rsidRDefault="0049603A" w:rsidP="00FB0FDB">
            <w:r>
              <w:t>276</w:t>
            </w:r>
          </w:p>
        </w:tc>
        <w:tc>
          <w:tcPr>
            <w:tcW w:w="872" w:type="dxa"/>
          </w:tcPr>
          <w:p w14:paraId="47942AB4" w14:textId="4A422B57" w:rsidR="00FB0FDB" w:rsidRDefault="0049713C" w:rsidP="00FB0FDB">
            <w:r>
              <w:t>52.8</w:t>
            </w:r>
          </w:p>
        </w:tc>
        <w:tc>
          <w:tcPr>
            <w:tcW w:w="872" w:type="dxa"/>
          </w:tcPr>
          <w:p w14:paraId="1A3710F6" w14:textId="4750DB9D" w:rsidR="00FB0FDB" w:rsidRDefault="00544A3F" w:rsidP="00FB0FDB">
            <w:r>
              <w:t>299</w:t>
            </w:r>
          </w:p>
        </w:tc>
        <w:tc>
          <w:tcPr>
            <w:tcW w:w="872" w:type="dxa"/>
          </w:tcPr>
          <w:p w14:paraId="4D92717A" w14:textId="56047894" w:rsidR="00FB0FDB" w:rsidRDefault="00B669BD" w:rsidP="00FB0FDB">
            <w:r>
              <w:t>53.2</w:t>
            </w:r>
          </w:p>
        </w:tc>
        <w:tc>
          <w:tcPr>
            <w:tcW w:w="872" w:type="dxa"/>
          </w:tcPr>
          <w:p w14:paraId="0618336F" w14:textId="412417F1" w:rsidR="00FB0FDB" w:rsidRDefault="00FB0FDB" w:rsidP="00FB0FDB">
            <w:r>
              <w:t>292</w:t>
            </w:r>
          </w:p>
        </w:tc>
        <w:tc>
          <w:tcPr>
            <w:tcW w:w="872" w:type="dxa"/>
          </w:tcPr>
          <w:p w14:paraId="6979E231" w14:textId="66AEA08E" w:rsidR="00FB0FDB" w:rsidRDefault="004C07E7" w:rsidP="00FB0FDB">
            <w:r>
              <w:t>51.6</w:t>
            </w:r>
          </w:p>
        </w:tc>
        <w:tc>
          <w:tcPr>
            <w:tcW w:w="872" w:type="dxa"/>
          </w:tcPr>
          <w:p w14:paraId="03E76CD6" w14:textId="67B1E18F" w:rsidR="00FB0FDB" w:rsidRDefault="006F5B13" w:rsidP="00FB0FDB">
            <w:r>
              <w:t>1734</w:t>
            </w:r>
          </w:p>
        </w:tc>
        <w:tc>
          <w:tcPr>
            <w:tcW w:w="872" w:type="dxa"/>
          </w:tcPr>
          <w:p w14:paraId="7B346D4B" w14:textId="3DE20E7D" w:rsidR="00FB0FDB" w:rsidRDefault="00AD4A4D" w:rsidP="00FB0FDB">
            <w:r>
              <w:t>51.7</w:t>
            </w:r>
          </w:p>
        </w:tc>
      </w:tr>
      <w:tr w:rsidR="00FB0FDB" w14:paraId="729BD0B1" w14:textId="77777777" w:rsidTr="00E718D3">
        <w:tc>
          <w:tcPr>
            <w:tcW w:w="1742" w:type="dxa"/>
          </w:tcPr>
          <w:p w14:paraId="4CC86C1D" w14:textId="598CDF70" w:rsidR="00FB0FDB" w:rsidRDefault="00FB0FDB" w:rsidP="00FB0FDB">
            <w:r w:rsidRPr="00E25E2B">
              <w:t>Male</w:t>
            </w:r>
          </w:p>
        </w:tc>
        <w:tc>
          <w:tcPr>
            <w:tcW w:w="871" w:type="dxa"/>
          </w:tcPr>
          <w:p w14:paraId="78C038DC" w14:textId="60549AAF" w:rsidR="00FB0FDB" w:rsidRDefault="00544A3F" w:rsidP="00FB0FDB">
            <w:r>
              <w:t>277</w:t>
            </w:r>
          </w:p>
        </w:tc>
        <w:tc>
          <w:tcPr>
            <w:tcW w:w="872" w:type="dxa"/>
          </w:tcPr>
          <w:p w14:paraId="01523D9F" w14:textId="624D3B29" w:rsidR="00FB0FDB" w:rsidRDefault="00CB7198" w:rsidP="00FB0FDB">
            <w:r>
              <w:t>48.4</w:t>
            </w:r>
          </w:p>
        </w:tc>
        <w:tc>
          <w:tcPr>
            <w:tcW w:w="872" w:type="dxa"/>
          </w:tcPr>
          <w:p w14:paraId="4B12AD3D" w14:textId="36CE785D" w:rsidR="00FB0FDB" w:rsidRDefault="00FB0FDB" w:rsidP="00FB0FDB">
            <w:r>
              <w:t>276</w:t>
            </w:r>
          </w:p>
        </w:tc>
        <w:tc>
          <w:tcPr>
            <w:tcW w:w="872" w:type="dxa"/>
          </w:tcPr>
          <w:p w14:paraId="268CEB02" w14:textId="334766C0" w:rsidR="00FB0FDB" w:rsidRDefault="001A5FEC" w:rsidP="00FB0FDB">
            <w:r>
              <w:t>49.4</w:t>
            </w:r>
          </w:p>
        </w:tc>
        <w:tc>
          <w:tcPr>
            <w:tcW w:w="871" w:type="dxa"/>
          </w:tcPr>
          <w:p w14:paraId="0720759C" w14:textId="79DF01D8" w:rsidR="00FB0FDB" w:rsidRDefault="0049603A" w:rsidP="00FB0FDB">
            <w:r>
              <w:t>283</w:t>
            </w:r>
          </w:p>
        </w:tc>
        <w:tc>
          <w:tcPr>
            <w:tcW w:w="872" w:type="dxa"/>
          </w:tcPr>
          <w:p w14:paraId="034C98E6" w14:textId="5289C209" w:rsidR="00FB0FDB" w:rsidRDefault="006165F8" w:rsidP="00FB0FDB">
            <w:r>
              <w:t>49.4</w:t>
            </w:r>
          </w:p>
        </w:tc>
        <w:tc>
          <w:tcPr>
            <w:tcW w:w="872" w:type="dxa"/>
          </w:tcPr>
          <w:p w14:paraId="2C925E03" w14:textId="67E5229B" w:rsidR="00FB0FDB" w:rsidRDefault="0049603A" w:rsidP="00FB0FDB">
            <w:r>
              <w:t>247</w:t>
            </w:r>
          </w:p>
        </w:tc>
        <w:tc>
          <w:tcPr>
            <w:tcW w:w="872" w:type="dxa"/>
          </w:tcPr>
          <w:p w14:paraId="062D6440" w14:textId="33A16C97" w:rsidR="00FB0FDB" w:rsidRDefault="00B669BD" w:rsidP="00FB0FDB">
            <w:r>
              <w:t>47.2</w:t>
            </w:r>
          </w:p>
        </w:tc>
        <w:tc>
          <w:tcPr>
            <w:tcW w:w="872" w:type="dxa"/>
          </w:tcPr>
          <w:p w14:paraId="166B967D" w14:textId="2D4CEB5E" w:rsidR="00FB0FDB" w:rsidRDefault="00544A3F" w:rsidP="00FB0FDB">
            <w:r>
              <w:t>262</w:t>
            </w:r>
          </w:p>
        </w:tc>
        <w:tc>
          <w:tcPr>
            <w:tcW w:w="872" w:type="dxa"/>
          </w:tcPr>
          <w:p w14:paraId="3878E578" w14:textId="11DE032D" w:rsidR="00FB0FDB" w:rsidRDefault="00FE2ACC" w:rsidP="00FB0FDB">
            <w:r>
              <w:t>46.6</w:t>
            </w:r>
          </w:p>
        </w:tc>
        <w:tc>
          <w:tcPr>
            <w:tcW w:w="872" w:type="dxa"/>
          </w:tcPr>
          <w:p w14:paraId="1107FEF1" w14:textId="20B75B9C" w:rsidR="00FB0FDB" w:rsidRDefault="00FB0FDB" w:rsidP="00FB0FDB">
            <w:r>
              <w:t>274</w:t>
            </w:r>
          </w:p>
        </w:tc>
        <w:tc>
          <w:tcPr>
            <w:tcW w:w="872" w:type="dxa"/>
          </w:tcPr>
          <w:p w14:paraId="7ACC2EED" w14:textId="65150B60" w:rsidR="00FB0FDB" w:rsidRDefault="004C07E7" w:rsidP="00FB0FDB">
            <w:r>
              <w:t>48.4</w:t>
            </w:r>
          </w:p>
        </w:tc>
        <w:tc>
          <w:tcPr>
            <w:tcW w:w="872" w:type="dxa"/>
          </w:tcPr>
          <w:p w14:paraId="06312FF7" w14:textId="145F31CC" w:rsidR="00FB0FDB" w:rsidRDefault="00AD4A4D" w:rsidP="00FB0FDB">
            <w:r>
              <w:t>1619</w:t>
            </w:r>
          </w:p>
        </w:tc>
        <w:tc>
          <w:tcPr>
            <w:tcW w:w="872" w:type="dxa"/>
          </w:tcPr>
          <w:p w14:paraId="3E0C22B2" w14:textId="5D558E1E" w:rsidR="00FB0FDB" w:rsidRDefault="00AD4A4D" w:rsidP="00FB0FDB">
            <w:r>
              <w:t>48.3</w:t>
            </w:r>
          </w:p>
        </w:tc>
      </w:tr>
      <w:tr w:rsidR="00FB0FDB" w14:paraId="2DB8B047" w14:textId="77777777" w:rsidTr="00E718D3">
        <w:tc>
          <w:tcPr>
            <w:tcW w:w="1742" w:type="dxa"/>
          </w:tcPr>
          <w:p w14:paraId="5EA201D2" w14:textId="0C64B0D8" w:rsidR="00FB0FDB" w:rsidRDefault="00FB0FDB" w:rsidP="00FB0FDB">
            <w:r w:rsidRPr="00E25E2B">
              <w:t>Other</w:t>
            </w:r>
          </w:p>
        </w:tc>
        <w:tc>
          <w:tcPr>
            <w:tcW w:w="871" w:type="dxa"/>
          </w:tcPr>
          <w:p w14:paraId="7182942B" w14:textId="28BF2183" w:rsidR="00FB0FDB" w:rsidRDefault="00544A3F" w:rsidP="00FB0FDB">
            <w:r>
              <w:t>0</w:t>
            </w:r>
          </w:p>
        </w:tc>
        <w:tc>
          <w:tcPr>
            <w:tcW w:w="872" w:type="dxa"/>
          </w:tcPr>
          <w:p w14:paraId="397B27BD" w14:textId="477574AF" w:rsidR="00FB0FDB" w:rsidRDefault="00544A3F" w:rsidP="00FB0FDB">
            <w:r>
              <w:t>0</w:t>
            </w:r>
          </w:p>
        </w:tc>
        <w:tc>
          <w:tcPr>
            <w:tcW w:w="872" w:type="dxa"/>
          </w:tcPr>
          <w:p w14:paraId="44B049B6" w14:textId="29EC63F3" w:rsidR="00FB0FDB" w:rsidRDefault="00FB0FDB" w:rsidP="00FB0FDB">
            <w:r>
              <w:t>0</w:t>
            </w:r>
          </w:p>
        </w:tc>
        <w:tc>
          <w:tcPr>
            <w:tcW w:w="872" w:type="dxa"/>
          </w:tcPr>
          <w:p w14:paraId="3A08B2F8" w14:textId="6CC324C9" w:rsidR="00FB0FDB" w:rsidRDefault="00FB0FDB" w:rsidP="00FB0FDB">
            <w:r>
              <w:t>0</w:t>
            </w:r>
          </w:p>
        </w:tc>
        <w:tc>
          <w:tcPr>
            <w:tcW w:w="871" w:type="dxa"/>
          </w:tcPr>
          <w:p w14:paraId="7AC6A47D" w14:textId="7B56A8A3" w:rsidR="00FB0FDB" w:rsidRDefault="0049603A" w:rsidP="00FB0FDB">
            <w:r>
              <w:t>1</w:t>
            </w:r>
          </w:p>
        </w:tc>
        <w:tc>
          <w:tcPr>
            <w:tcW w:w="872" w:type="dxa"/>
          </w:tcPr>
          <w:p w14:paraId="31A14BCB" w14:textId="69CDC238" w:rsidR="00FB0FDB" w:rsidRDefault="006165F8" w:rsidP="00FB0FDB">
            <w:r>
              <w:t>0.2</w:t>
            </w:r>
          </w:p>
        </w:tc>
        <w:tc>
          <w:tcPr>
            <w:tcW w:w="872" w:type="dxa"/>
          </w:tcPr>
          <w:p w14:paraId="13E5724E" w14:textId="5C6D9436" w:rsidR="00FB0FDB" w:rsidRDefault="0049603A" w:rsidP="00FB0FDB">
            <w:r>
              <w:t>0</w:t>
            </w:r>
          </w:p>
        </w:tc>
        <w:tc>
          <w:tcPr>
            <w:tcW w:w="872" w:type="dxa"/>
          </w:tcPr>
          <w:p w14:paraId="645EDFB8" w14:textId="72DBB7C7" w:rsidR="00FB0FDB" w:rsidRDefault="0049603A" w:rsidP="00FB0FDB">
            <w:r>
              <w:t>0</w:t>
            </w:r>
          </w:p>
        </w:tc>
        <w:tc>
          <w:tcPr>
            <w:tcW w:w="872" w:type="dxa"/>
          </w:tcPr>
          <w:p w14:paraId="26B97754" w14:textId="7AEE3F40" w:rsidR="00FB0FDB" w:rsidRDefault="00544A3F" w:rsidP="00FB0FDB">
            <w:r>
              <w:t>1</w:t>
            </w:r>
          </w:p>
        </w:tc>
        <w:tc>
          <w:tcPr>
            <w:tcW w:w="872" w:type="dxa"/>
          </w:tcPr>
          <w:p w14:paraId="3423910E" w14:textId="52F0567B" w:rsidR="00FB0FDB" w:rsidRDefault="00FE2ACC" w:rsidP="00FB0FDB">
            <w:r>
              <w:t>0.2</w:t>
            </w:r>
          </w:p>
        </w:tc>
        <w:tc>
          <w:tcPr>
            <w:tcW w:w="872" w:type="dxa"/>
          </w:tcPr>
          <w:p w14:paraId="5380A11F" w14:textId="35422818" w:rsidR="00FB0FDB" w:rsidRDefault="00FB0FDB" w:rsidP="00FB0FDB">
            <w:r>
              <w:t>0</w:t>
            </w:r>
          </w:p>
        </w:tc>
        <w:tc>
          <w:tcPr>
            <w:tcW w:w="872" w:type="dxa"/>
          </w:tcPr>
          <w:p w14:paraId="08B216B4" w14:textId="46906814" w:rsidR="00FB0FDB" w:rsidRDefault="0049603A" w:rsidP="00FB0FDB">
            <w:r>
              <w:t>0</w:t>
            </w:r>
          </w:p>
        </w:tc>
        <w:tc>
          <w:tcPr>
            <w:tcW w:w="872" w:type="dxa"/>
          </w:tcPr>
          <w:p w14:paraId="331DB535" w14:textId="23061AFB" w:rsidR="00FB0FDB" w:rsidRDefault="00AD4A4D" w:rsidP="00FB0FDB">
            <w:r>
              <w:t>2</w:t>
            </w:r>
          </w:p>
        </w:tc>
        <w:tc>
          <w:tcPr>
            <w:tcW w:w="872" w:type="dxa"/>
          </w:tcPr>
          <w:p w14:paraId="19DC265E" w14:textId="7119247D" w:rsidR="00FB0FDB" w:rsidRDefault="00184344" w:rsidP="00FB0FDB">
            <w:r>
              <w:t>0.06</w:t>
            </w:r>
          </w:p>
        </w:tc>
      </w:tr>
      <w:tr w:rsidR="00FB0FDB" w14:paraId="137873F1" w14:textId="77777777" w:rsidTr="00E718D3">
        <w:tc>
          <w:tcPr>
            <w:tcW w:w="1742" w:type="dxa"/>
          </w:tcPr>
          <w:p w14:paraId="214F5C40" w14:textId="77777777" w:rsidR="00FB0FDB" w:rsidRDefault="00FB0FDB" w:rsidP="00FB0FDB"/>
        </w:tc>
        <w:tc>
          <w:tcPr>
            <w:tcW w:w="871" w:type="dxa"/>
          </w:tcPr>
          <w:p w14:paraId="0025D1C4" w14:textId="77777777" w:rsidR="00FB0FDB" w:rsidRDefault="00FB0FDB" w:rsidP="00FB0FDB"/>
        </w:tc>
        <w:tc>
          <w:tcPr>
            <w:tcW w:w="872" w:type="dxa"/>
          </w:tcPr>
          <w:p w14:paraId="45ECFC3B" w14:textId="77777777" w:rsidR="00FB0FDB" w:rsidRDefault="00FB0FDB" w:rsidP="00FB0FDB"/>
        </w:tc>
        <w:tc>
          <w:tcPr>
            <w:tcW w:w="872" w:type="dxa"/>
          </w:tcPr>
          <w:p w14:paraId="2F954DD6" w14:textId="77777777" w:rsidR="00FB0FDB" w:rsidRDefault="00FB0FDB" w:rsidP="00FB0FDB"/>
        </w:tc>
        <w:tc>
          <w:tcPr>
            <w:tcW w:w="872" w:type="dxa"/>
          </w:tcPr>
          <w:p w14:paraId="0DD7C9E9" w14:textId="77777777" w:rsidR="00FB0FDB" w:rsidRDefault="00FB0FDB" w:rsidP="00FB0FDB"/>
        </w:tc>
        <w:tc>
          <w:tcPr>
            <w:tcW w:w="871" w:type="dxa"/>
          </w:tcPr>
          <w:p w14:paraId="2A69A7D8" w14:textId="77777777" w:rsidR="00FB0FDB" w:rsidRDefault="00FB0FDB" w:rsidP="00FB0FDB"/>
        </w:tc>
        <w:tc>
          <w:tcPr>
            <w:tcW w:w="872" w:type="dxa"/>
          </w:tcPr>
          <w:p w14:paraId="3258C5CA" w14:textId="77777777" w:rsidR="00FB0FDB" w:rsidRDefault="00FB0FDB" w:rsidP="00FB0FDB"/>
        </w:tc>
        <w:tc>
          <w:tcPr>
            <w:tcW w:w="872" w:type="dxa"/>
          </w:tcPr>
          <w:p w14:paraId="12A89254" w14:textId="77777777" w:rsidR="00FB0FDB" w:rsidRDefault="00FB0FDB" w:rsidP="00FB0FDB"/>
        </w:tc>
        <w:tc>
          <w:tcPr>
            <w:tcW w:w="872" w:type="dxa"/>
          </w:tcPr>
          <w:p w14:paraId="68025FFA" w14:textId="77777777" w:rsidR="00FB0FDB" w:rsidRDefault="00FB0FDB" w:rsidP="00FB0FDB"/>
        </w:tc>
        <w:tc>
          <w:tcPr>
            <w:tcW w:w="872" w:type="dxa"/>
          </w:tcPr>
          <w:p w14:paraId="3E28F441" w14:textId="77777777" w:rsidR="00FB0FDB" w:rsidRDefault="00FB0FDB" w:rsidP="00FB0FDB"/>
        </w:tc>
        <w:tc>
          <w:tcPr>
            <w:tcW w:w="872" w:type="dxa"/>
          </w:tcPr>
          <w:p w14:paraId="442F33CF" w14:textId="77777777" w:rsidR="00FB0FDB" w:rsidRDefault="00FB0FDB" w:rsidP="00FB0FDB"/>
        </w:tc>
        <w:tc>
          <w:tcPr>
            <w:tcW w:w="872" w:type="dxa"/>
          </w:tcPr>
          <w:p w14:paraId="61E37001" w14:textId="3350C687" w:rsidR="00FB0FDB" w:rsidRDefault="00FB0FDB" w:rsidP="00FB0FDB"/>
        </w:tc>
        <w:tc>
          <w:tcPr>
            <w:tcW w:w="872" w:type="dxa"/>
          </w:tcPr>
          <w:p w14:paraId="6D4CAE1A" w14:textId="77777777" w:rsidR="00FB0FDB" w:rsidRDefault="00FB0FDB" w:rsidP="00FB0FDB"/>
        </w:tc>
        <w:tc>
          <w:tcPr>
            <w:tcW w:w="872" w:type="dxa"/>
          </w:tcPr>
          <w:p w14:paraId="31C0102F" w14:textId="77777777" w:rsidR="00FB0FDB" w:rsidRDefault="00FB0FDB" w:rsidP="00FB0FDB"/>
        </w:tc>
        <w:tc>
          <w:tcPr>
            <w:tcW w:w="872" w:type="dxa"/>
          </w:tcPr>
          <w:p w14:paraId="5F27C333" w14:textId="355E5D15" w:rsidR="00FB0FDB" w:rsidRDefault="00FB0FDB" w:rsidP="00FB0FDB"/>
        </w:tc>
      </w:tr>
      <w:tr w:rsidR="0075615F" w14:paraId="6867B59D" w14:textId="77777777" w:rsidTr="00E718D3">
        <w:tc>
          <w:tcPr>
            <w:tcW w:w="1742" w:type="dxa"/>
          </w:tcPr>
          <w:p w14:paraId="0F04940F" w14:textId="0DE10A31" w:rsidR="0075615F" w:rsidRDefault="0075615F" w:rsidP="0075615F">
            <w:r>
              <w:rPr>
                <w:i/>
                <w:iCs/>
              </w:rPr>
              <w:t>Income</w:t>
            </w:r>
          </w:p>
        </w:tc>
        <w:tc>
          <w:tcPr>
            <w:tcW w:w="871" w:type="dxa"/>
          </w:tcPr>
          <w:p w14:paraId="4020A48C" w14:textId="2A185675" w:rsidR="0075615F" w:rsidRDefault="0075615F" w:rsidP="0075615F">
            <w:r>
              <w:t>N</w:t>
            </w:r>
          </w:p>
        </w:tc>
        <w:tc>
          <w:tcPr>
            <w:tcW w:w="872" w:type="dxa"/>
          </w:tcPr>
          <w:p w14:paraId="3F556357" w14:textId="02B9823A" w:rsidR="0075615F" w:rsidRDefault="0075615F" w:rsidP="0075615F">
            <w:r>
              <w:t>%</w:t>
            </w:r>
          </w:p>
        </w:tc>
        <w:tc>
          <w:tcPr>
            <w:tcW w:w="872" w:type="dxa"/>
          </w:tcPr>
          <w:p w14:paraId="49D0E5E9" w14:textId="21C595A2" w:rsidR="0075615F" w:rsidRDefault="0075615F" w:rsidP="0075615F">
            <w:r>
              <w:t>N</w:t>
            </w:r>
          </w:p>
        </w:tc>
        <w:tc>
          <w:tcPr>
            <w:tcW w:w="872" w:type="dxa"/>
          </w:tcPr>
          <w:p w14:paraId="6E10E54C" w14:textId="340A21ED" w:rsidR="0075615F" w:rsidRDefault="0075615F" w:rsidP="0075615F">
            <w:r>
              <w:t>%</w:t>
            </w:r>
          </w:p>
        </w:tc>
        <w:tc>
          <w:tcPr>
            <w:tcW w:w="871" w:type="dxa"/>
          </w:tcPr>
          <w:p w14:paraId="193983A8" w14:textId="03C442D0" w:rsidR="0075615F" w:rsidRDefault="0075615F" w:rsidP="0075615F">
            <w:r>
              <w:t>N</w:t>
            </w:r>
          </w:p>
        </w:tc>
        <w:tc>
          <w:tcPr>
            <w:tcW w:w="872" w:type="dxa"/>
          </w:tcPr>
          <w:p w14:paraId="4E7C7F00" w14:textId="5998203D" w:rsidR="0075615F" w:rsidRDefault="0075615F" w:rsidP="0075615F">
            <w:r>
              <w:t>%</w:t>
            </w:r>
          </w:p>
        </w:tc>
        <w:tc>
          <w:tcPr>
            <w:tcW w:w="872" w:type="dxa"/>
          </w:tcPr>
          <w:p w14:paraId="1920FAF8" w14:textId="16A1F285" w:rsidR="0075615F" w:rsidRDefault="0075615F" w:rsidP="0075615F">
            <w:r>
              <w:t>N</w:t>
            </w:r>
          </w:p>
        </w:tc>
        <w:tc>
          <w:tcPr>
            <w:tcW w:w="872" w:type="dxa"/>
          </w:tcPr>
          <w:p w14:paraId="2148B903" w14:textId="5DE1A0FF" w:rsidR="0075615F" w:rsidRDefault="0075615F" w:rsidP="0075615F">
            <w:r>
              <w:t>%</w:t>
            </w:r>
          </w:p>
        </w:tc>
        <w:tc>
          <w:tcPr>
            <w:tcW w:w="872" w:type="dxa"/>
          </w:tcPr>
          <w:p w14:paraId="7DEE756A" w14:textId="33EA37D2" w:rsidR="0075615F" w:rsidRDefault="0075615F" w:rsidP="0075615F">
            <w:r>
              <w:t>N</w:t>
            </w:r>
          </w:p>
        </w:tc>
        <w:tc>
          <w:tcPr>
            <w:tcW w:w="872" w:type="dxa"/>
          </w:tcPr>
          <w:p w14:paraId="401B4EBB" w14:textId="3B6C3D52" w:rsidR="0075615F" w:rsidRDefault="0075615F" w:rsidP="0075615F">
            <w:r>
              <w:t>%</w:t>
            </w:r>
          </w:p>
        </w:tc>
        <w:tc>
          <w:tcPr>
            <w:tcW w:w="872" w:type="dxa"/>
          </w:tcPr>
          <w:p w14:paraId="72A83313" w14:textId="427937F3" w:rsidR="0075615F" w:rsidRDefault="0075615F" w:rsidP="0075615F">
            <w:r>
              <w:t>N</w:t>
            </w:r>
          </w:p>
        </w:tc>
        <w:tc>
          <w:tcPr>
            <w:tcW w:w="872" w:type="dxa"/>
          </w:tcPr>
          <w:p w14:paraId="39BC4342" w14:textId="3F6431DB" w:rsidR="0075615F" w:rsidRDefault="0075615F" w:rsidP="0075615F">
            <w:r>
              <w:t>%</w:t>
            </w:r>
          </w:p>
        </w:tc>
        <w:tc>
          <w:tcPr>
            <w:tcW w:w="872" w:type="dxa"/>
          </w:tcPr>
          <w:p w14:paraId="066D0F6D" w14:textId="01D96A77" w:rsidR="0075615F" w:rsidRDefault="0075615F" w:rsidP="0075615F">
            <w:r>
              <w:t>N</w:t>
            </w:r>
          </w:p>
        </w:tc>
        <w:tc>
          <w:tcPr>
            <w:tcW w:w="872" w:type="dxa"/>
          </w:tcPr>
          <w:p w14:paraId="187C020F" w14:textId="0CD60AC9" w:rsidR="0075615F" w:rsidRDefault="0075615F" w:rsidP="0075615F">
            <w:r>
              <w:t>%</w:t>
            </w:r>
          </w:p>
        </w:tc>
      </w:tr>
      <w:tr w:rsidR="0075615F" w14:paraId="180915A2" w14:textId="77777777" w:rsidTr="00E718D3">
        <w:tc>
          <w:tcPr>
            <w:tcW w:w="1742" w:type="dxa"/>
          </w:tcPr>
          <w:p w14:paraId="6DAF42C4" w14:textId="735CA7AE" w:rsidR="0075615F" w:rsidRDefault="0075615F" w:rsidP="0075615F">
            <w:r>
              <w:t>0-3000 €</w:t>
            </w:r>
          </w:p>
        </w:tc>
        <w:tc>
          <w:tcPr>
            <w:tcW w:w="871" w:type="dxa"/>
          </w:tcPr>
          <w:p w14:paraId="32CD4279" w14:textId="3568AEC2" w:rsidR="0075615F" w:rsidRDefault="00B43779" w:rsidP="0075615F">
            <w:r>
              <w:t>126</w:t>
            </w:r>
          </w:p>
        </w:tc>
        <w:tc>
          <w:tcPr>
            <w:tcW w:w="872" w:type="dxa"/>
          </w:tcPr>
          <w:p w14:paraId="077BF786" w14:textId="65642852" w:rsidR="0075615F" w:rsidRDefault="001E30FF" w:rsidP="0075615F">
            <w:r>
              <w:t>22.0</w:t>
            </w:r>
          </w:p>
        </w:tc>
        <w:tc>
          <w:tcPr>
            <w:tcW w:w="872" w:type="dxa"/>
          </w:tcPr>
          <w:p w14:paraId="39D381CF" w14:textId="2AC59769" w:rsidR="0075615F" w:rsidRDefault="004215FB" w:rsidP="0075615F">
            <w:r>
              <w:t>210</w:t>
            </w:r>
          </w:p>
        </w:tc>
        <w:tc>
          <w:tcPr>
            <w:tcW w:w="872" w:type="dxa"/>
          </w:tcPr>
          <w:p w14:paraId="0227A989" w14:textId="3924BAB4" w:rsidR="0075615F" w:rsidRDefault="003B3D16" w:rsidP="0075615F">
            <w:r>
              <w:t>37.7</w:t>
            </w:r>
          </w:p>
        </w:tc>
        <w:tc>
          <w:tcPr>
            <w:tcW w:w="871" w:type="dxa"/>
          </w:tcPr>
          <w:p w14:paraId="469F9D40" w14:textId="17D3D479" w:rsidR="0075615F" w:rsidRDefault="00F768EE" w:rsidP="0075615F">
            <w:r>
              <w:t>222</w:t>
            </w:r>
          </w:p>
        </w:tc>
        <w:tc>
          <w:tcPr>
            <w:tcW w:w="872" w:type="dxa"/>
          </w:tcPr>
          <w:p w14:paraId="746067BB" w14:textId="23100801" w:rsidR="0075615F" w:rsidRDefault="00A011B9" w:rsidP="0075615F">
            <w:r>
              <w:t>38.7</w:t>
            </w:r>
          </w:p>
        </w:tc>
        <w:tc>
          <w:tcPr>
            <w:tcW w:w="872" w:type="dxa"/>
          </w:tcPr>
          <w:p w14:paraId="31786CB7" w14:textId="26C305F7" w:rsidR="0075615F" w:rsidRDefault="00F768EE" w:rsidP="0075615F">
            <w:r>
              <w:t>108</w:t>
            </w:r>
          </w:p>
        </w:tc>
        <w:tc>
          <w:tcPr>
            <w:tcW w:w="872" w:type="dxa"/>
          </w:tcPr>
          <w:p w14:paraId="73EF8504" w14:textId="60938870" w:rsidR="0075615F" w:rsidRDefault="00FE58BC" w:rsidP="0075615F">
            <w:r>
              <w:t>20.7</w:t>
            </w:r>
          </w:p>
        </w:tc>
        <w:tc>
          <w:tcPr>
            <w:tcW w:w="872" w:type="dxa"/>
          </w:tcPr>
          <w:p w14:paraId="46CED0CE" w14:textId="67525B5A" w:rsidR="0075615F" w:rsidRDefault="00B43779" w:rsidP="0075615F">
            <w:r>
              <w:t>107</w:t>
            </w:r>
          </w:p>
        </w:tc>
        <w:tc>
          <w:tcPr>
            <w:tcW w:w="872" w:type="dxa"/>
          </w:tcPr>
          <w:p w14:paraId="072D4D79" w14:textId="4CA768F5" w:rsidR="0075615F" w:rsidRDefault="00DE3C9F" w:rsidP="0075615F">
            <w:r>
              <w:t>19.0</w:t>
            </w:r>
          </w:p>
        </w:tc>
        <w:tc>
          <w:tcPr>
            <w:tcW w:w="872" w:type="dxa"/>
          </w:tcPr>
          <w:p w14:paraId="7001DE3D" w14:textId="0424E0C6" w:rsidR="0075615F" w:rsidRDefault="002B63EE" w:rsidP="0075615F">
            <w:r>
              <w:t>166</w:t>
            </w:r>
          </w:p>
        </w:tc>
        <w:tc>
          <w:tcPr>
            <w:tcW w:w="872" w:type="dxa"/>
          </w:tcPr>
          <w:p w14:paraId="12B7CEB6" w14:textId="5466E050" w:rsidR="0075615F" w:rsidRDefault="00F26BAF" w:rsidP="0075615F">
            <w:r>
              <w:t>29.3</w:t>
            </w:r>
          </w:p>
        </w:tc>
        <w:tc>
          <w:tcPr>
            <w:tcW w:w="872" w:type="dxa"/>
          </w:tcPr>
          <w:p w14:paraId="3081DC08" w14:textId="128961AA" w:rsidR="0075615F" w:rsidRDefault="00971B51" w:rsidP="0075615F">
            <w:r>
              <w:t>939</w:t>
            </w:r>
          </w:p>
        </w:tc>
        <w:tc>
          <w:tcPr>
            <w:tcW w:w="872" w:type="dxa"/>
          </w:tcPr>
          <w:p w14:paraId="23C00192" w14:textId="7BA54245" w:rsidR="0075615F" w:rsidRDefault="00161CAB" w:rsidP="0075615F">
            <w:r>
              <w:t>28.0</w:t>
            </w:r>
          </w:p>
        </w:tc>
      </w:tr>
      <w:tr w:rsidR="0075615F" w14:paraId="25659F47" w14:textId="77777777" w:rsidTr="00E718D3">
        <w:tc>
          <w:tcPr>
            <w:tcW w:w="1742" w:type="dxa"/>
          </w:tcPr>
          <w:p w14:paraId="2F8FA84B" w14:textId="0614C2F1" w:rsidR="0075615F" w:rsidRDefault="0075615F" w:rsidP="0075615F">
            <w:r>
              <w:t>3</w:t>
            </w:r>
            <w:r w:rsidRPr="00E25E2B">
              <w:t>001-</w:t>
            </w:r>
            <w:r w:rsidR="004215FB">
              <w:t>6</w:t>
            </w:r>
            <w:r w:rsidRPr="00E25E2B">
              <w:t xml:space="preserve">000 </w:t>
            </w:r>
            <w:r w:rsidR="004215FB">
              <w:t>€</w:t>
            </w:r>
          </w:p>
        </w:tc>
        <w:tc>
          <w:tcPr>
            <w:tcW w:w="871" w:type="dxa"/>
          </w:tcPr>
          <w:p w14:paraId="6B28125C" w14:textId="6EDB2764" w:rsidR="0075615F" w:rsidRDefault="00B43779" w:rsidP="0075615F">
            <w:r>
              <w:t>227</w:t>
            </w:r>
          </w:p>
        </w:tc>
        <w:tc>
          <w:tcPr>
            <w:tcW w:w="872" w:type="dxa"/>
          </w:tcPr>
          <w:p w14:paraId="7B5534AD" w14:textId="774C84AC" w:rsidR="0075615F" w:rsidRDefault="001E30FF" w:rsidP="0075615F">
            <w:r>
              <w:t>39.7</w:t>
            </w:r>
          </w:p>
        </w:tc>
        <w:tc>
          <w:tcPr>
            <w:tcW w:w="872" w:type="dxa"/>
          </w:tcPr>
          <w:p w14:paraId="0ED2C85D" w14:textId="1507B55F" w:rsidR="0075615F" w:rsidRDefault="004215FB" w:rsidP="0075615F">
            <w:r>
              <w:t>156</w:t>
            </w:r>
          </w:p>
        </w:tc>
        <w:tc>
          <w:tcPr>
            <w:tcW w:w="872" w:type="dxa"/>
          </w:tcPr>
          <w:p w14:paraId="475D4079" w14:textId="6EB71588" w:rsidR="0075615F" w:rsidRDefault="00961FBF" w:rsidP="0075615F">
            <w:r>
              <w:t>27.9</w:t>
            </w:r>
          </w:p>
        </w:tc>
        <w:tc>
          <w:tcPr>
            <w:tcW w:w="871" w:type="dxa"/>
          </w:tcPr>
          <w:p w14:paraId="5F7F2DA2" w14:textId="66084715" w:rsidR="0075615F" w:rsidRDefault="00F768EE" w:rsidP="0075615F">
            <w:r>
              <w:t>221</w:t>
            </w:r>
          </w:p>
        </w:tc>
        <w:tc>
          <w:tcPr>
            <w:tcW w:w="872" w:type="dxa"/>
          </w:tcPr>
          <w:p w14:paraId="2D068B3A" w14:textId="2EBFA55B" w:rsidR="0075615F" w:rsidRDefault="00A011B9" w:rsidP="0075615F">
            <w:r>
              <w:t>38.6</w:t>
            </w:r>
          </w:p>
        </w:tc>
        <w:tc>
          <w:tcPr>
            <w:tcW w:w="872" w:type="dxa"/>
          </w:tcPr>
          <w:p w14:paraId="6F17EEB5" w14:textId="5A236546" w:rsidR="0075615F" w:rsidRDefault="00F768EE" w:rsidP="0075615F">
            <w:r>
              <w:t>172</w:t>
            </w:r>
          </w:p>
        </w:tc>
        <w:tc>
          <w:tcPr>
            <w:tcW w:w="872" w:type="dxa"/>
          </w:tcPr>
          <w:p w14:paraId="042D9044" w14:textId="30BD8B91" w:rsidR="0075615F" w:rsidRDefault="00FE58BC" w:rsidP="0075615F">
            <w:r>
              <w:t>32.9</w:t>
            </w:r>
          </w:p>
        </w:tc>
        <w:tc>
          <w:tcPr>
            <w:tcW w:w="872" w:type="dxa"/>
          </w:tcPr>
          <w:p w14:paraId="63043394" w14:textId="382A33A2" w:rsidR="0075615F" w:rsidRDefault="00B43779" w:rsidP="0075615F">
            <w:r>
              <w:t>198</w:t>
            </w:r>
          </w:p>
        </w:tc>
        <w:tc>
          <w:tcPr>
            <w:tcW w:w="872" w:type="dxa"/>
          </w:tcPr>
          <w:p w14:paraId="333B9B6B" w14:textId="083DCAC0" w:rsidR="0075615F" w:rsidRDefault="001F7A23" w:rsidP="0075615F">
            <w:r>
              <w:t>35.2</w:t>
            </w:r>
          </w:p>
        </w:tc>
        <w:tc>
          <w:tcPr>
            <w:tcW w:w="872" w:type="dxa"/>
          </w:tcPr>
          <w:p w14:paraId="10C62BDE" w14:textId="5807771C" w:rsidR="0075615F" w:rsidRDefault="002B63EE" w:rsidP="0075615F">
            <w:r>
              <w:t>233</w:t>
            </w:r>
          </w:p>
        </w:tc>
        <w:tc>
          <w:tcPr>
            <w:tcW w:w="872" w:type="dxa"/>
          </w:tcPr>
          <w:p w14:paraId="1D8DAEE1" w14:textId="7B69ECE4" w:rsidR="0075615F" w:rsidRDefault="00503DA9" w:rsidP="0075615F">
            <w:r>
              <w:t>41.2</w:t>
            </w:r>
          </w:p>
        </w:tc>
        <w:tc>
          <w:tcPr>
            <w:tcW w:w="872" w:type="dxa"/>
          </w:tcPr>
          <w:p w14:paraId="5F7AAF4D" w14:textId="53F8E8E7" w:rsidR="0075615F" w:rsidRDefault="00161CAB" w:rsidP="0075615F">
            <w:r>
              <w:t>1207</w:t>
            </w:r>
          </w:p>
        </w:tc>
        <w:tc>
          <w:tcPr>
            <w:tcW w:w="872" w:type="dxa"/>
          </w:tcPr>
          <w:p w14:paraId="693EB2FE" w14:textId="7274216B" w:rsidR="0075615F" w:rsidRDefault="00161CAB" w:rsidP="0075615F">
            <w:r>
              <w:t>36.0</w:t>
            </w:r>
          </w:p>
        </w:tc>
      </w:tr>
      <w:tr w:rsidR="0075615F" w14:paraId="5001E452" w14:textId="77777777" w:rsidTr="00E718D3">
        <w:tc>
          <w:tcPr>
            <w:tcW w:w="1742" w:type="dxa"/>
          </w:tcPr>
          <w:p w14:paraId="469C3AF0" w14:textId="7B3118F3" w:rsidR="0075615F" w:rsidRDefault="004215FB" w:rsidP="0075615F">
            <w:r>
              <w:t>6</w:t>
            </w:r>
            <w:r w:rsidR="0075615F" w:rsidRPr="00E25E2B">
              <w:t>001-</w:t>
            </w:r>
            <w:r>
              <w:t>16</w:t>
            </w:r>
            <w:r w:rsidR="0075615F" w:rsidRPr="00E25E2B">
              <w:t xml:space="preserve">.000 </w:t>
            </w:r>
            <w:r>
              <w:t>€</w:t>
            </w:r>
          </w:p>
        </w:tc>
        <w:tc>
          <w:tcPr>
            <w:tcW w:w="871" w:type="dxa"/>
          </w:tcPr>
          <w:p w14:paraId="25986340" w14:textId="06F80D17" w:rsidR="0075615F" w:rsidRDefault="00B43779" w:rsidP="0075615F">
            <w:r>
              <w:t>127</w:t>
            </w:r>
          </w:p>
        </w:tc>
        <w:tc>
          <w:tcPr>
            <w:tcW w:w="872" w:type="dxa"/>
          </w:tcPr>
          <w:p w14:paraId="62245535" w14:textId="3FD80097" w:rsidR="0075615F" w:rsidRDefault="006D7B82" w:rsidP="0075615F">
            <w:r>
              <w:t>22.2</w:t>
            </w:r>
          </w:p>
        </w:tc>
        <w:tc>
          <w:tcPr>
            <w:tcW w:w="872" w:type="dxa"/>
          </w:tcPr>
          <w:p w14:paraId="26E5AC9F" w14:textId="07383FA5" w:rsidR="0075615F" w:rsidRDefault="004215FB" w:rsidP="0075615F">
            <w:r>
              <w:t>103</w:t>
            </w:r>
          </w:p>
        </w:tc>
        <w:tc>
          <w:tcPr>
            <w:tcW w:w="872" w:type="dxa"/>
          </w:tcPr>
          <w:p w14:paraId="541C057C" w14:textId="423A4A07" w:rsidR="0075615F" w:rsidRDefault="00961FBF" w:rsidP="0075615F">
            <w:r>
              <w:t>18.4</w:t>
            </w:r>
          </w:p>
        </w:tc>
        <w:tc>
          <w:tcPr>
            <w:tcW w:w="871" w:type="dxa"/>
          </w:tcPr>
          <w:p w14:paraId="520B48F4" w14:textId="045990C0" w:rsidR="0075615F" w:rsidRDefault="00F768EE" w:rsidP="0075615F">
            <w:r>
              <w:t>49</w:t>
            </w:r>
          </w:p>
        </w:tc>
        <w:tc>
          <w:tcPr>
            <w:tcW w:w="872" w:type="dxa"/>
          </w:tcPr>
          <w:p w14:paraId="15FA897E" w14:textId="3F585AD0" w:rsidR="0075615F" w:rsidRDefault="00645F31" w:rsidP="0075615F">
            <w:r>
              <w:t>8.6</w:t>
            </w:r>
          </w:p>
        </w:tc>
        <w:tc>
          <w:tcPr>
            <w:tcW w:w="872" w:type="dxa"/>
          </w:tcPr>
          <w:p w14:paraId="477959E0" w14:textId="21FCF3E9" w:rsidR="0075615F" w:rsidRDefault="00F768EE" w:rsidP="0075615F">
            <w:r>
              <w:t>163</w:t>
            </w:r>
          </w:p>
        </w:tc>
        <w:tc>
          <w:tcPr>
            <w:tcW w:w="872" w:type="dxa"/>
          </w:tcPr>
          <w:p w14:paraId="1579BB92" w14:textId="03414F58" w:rsidR="0075615F" w:rsidRDefault="007D2F2D" w:rsidP="0075615F">
            <w:r>
              <w:t>31.2</w:t>
            </w:r>
          </w:p>
        </w:tc>
        <w:tc>
          <w:tcPr>
            <w:tcW w:w="872" w:type="dxa"/>
          </w:tcPr>
          <w:p w14:paraId="7A1D97AB" w14:textId="4753CCA6" w:rsidR="0075615F" w:rsidRDefault="00B43779" w:rsidP="0075615F">
            <w:r>
              <w:t>211</w:t>
            </w:r>
          </w:p>
        </w:tc>
        <w:tc>
          <w:tcPr>
            <w:tcW w:w="872" w:type="dxa"/>
          </w:tcPr>
          <w:p w14:paraId="5C506DD6" w14:textId="0982C681" w:rsidR="0075615F" w:rsidRDefault="001F7A23" w:rsidP="0075615F">
            <w:r>
              <w:t>37.</w:t>
            </w:r>
            <w:r w:rsidR="00F26BAF">
              <w:t>5</w:t>
            </w:r>
          </w:p>
        </w:tc>
        <w:tc>
          <w:tcPr>
            <w:tcW w:w="872" w:type="dxa"/>
          </w:tcPr>
          <w:p w14:paraId="1492882E" w14:textId="66B2A814" w:rsidR="0075615F" w:rsidRDefault="002B63EE" w:rsidP="0075615F">
            <w:r>
              <w:t>108</w:t>
            </w:r>
          </w:p>
        </w:tc>
        <w:tc>
          <w:tcPr>
            <w:tcW w:w="872" w:type="dxa"/>
          </w:tcPr>
          <w:p w14:paraId="547F1398" w14:textId="3EDF9794" w:rsidR="0075615F" w:rsidRDefault="00503DA9" w:rsidP="0075615F">
            <w:r>
              <w:t>19.1</w:t>
            </w:r>
          </w:p>
        </w:tc>
        <w:tc>
          <w:tcPr>
            <w:tcW w:w="872" w:type="dxa"/>
          </w:tcPr>
          <w:p w14:paraId="2A1F819E" w14:textId="2A66DB1D" w:rsidR="0075615F" w:rsidRDefault="00161CAB" w:rsidP="0075615F">
            <w:r>
              <w:t>761</w:t>
            </w:r>
          </w:p>
        </w:tc>
        <w:tc>
          <w:tcPr>
            <w:tcW w:w="872" w:type="dxa"/>
          </w:tcPr>
          <w:p w14:paraId="5DACFA0E" w14:textId="2DB27B1F" w:rsidR="0075615F" w:rsidRDefault="00161CAB" w:rsidP="0075615F">
            <w:r>
              <w:t>22.7</w:t>
            </w:r>
          </w:p>
        </w:tc>
      </w:tr>
      <w:tr w:rsidR="0075615F" w14:paraId="24AE2AD7" w14:textId="77777777" w:rsidTr="00E718D3">
        <w:tc>
          <w:tcPr>
            <w:tcW w:w="1742" w:type="dxa"/>
          </w:tcPr>
          <w:p w14:paraId="73A0F394" w14:textId="54FC4160" w:rsidR="0075615F" w:rsidRDefault="0075615F" w:rsidP="0075615F">
            <w:r w:rsidRPr="00E25E2B">
              <w:t xml:space="preserve">&gt; </w:t>
            </w:r>
            <w:r w:rsidR="004215FB">
              <w:t>16</w:t>
            </w:r>
            <w:r w:rsidRPr="00E25E2B">
              <w:t xml:space="preserve">.000 </w:t>
            </w:r>
            <w:r w:rsidR="004215FB">
              <w:t>€</w:t>
            </w:r>
          </w:p>
        </w:tc>
        <w:tc>
          <w:tcPr>
            <w:tcW w:w="871" w:type="dxa"/>
          </w:tcPr>
          <w:p w14:paraId="1E9ED891" w14:textId="22E922CB" w:rsidR="0075615F" w:rsidRDefault="00B43779" w:rsidP="0075615F">
            <w:r>
              <w:t>71</w:t>
            </w:r>
          </w:p>
        </w:tc>
        <w:tc>
          <w:tcPr>
            <w:tcW w:w="872" w:type="dxa"/>
          </w:tcPr>
          <w:p w14:paraId="4EE6E51A" w14:textId="512554BA" w:rsidR="0075615F" w:rsidRDefault="006D7B82" w:rsidP="0075615F">
            <w:r>
              <w:t>12.4</w:t>
            </w:r>
          </w:p>
        </w:tc>
        <w:tc>
          <w:tcPr>
            <w:tcW w:w="872" w:type="dxa"/>
          </w:tcPr>
          <w:p w14:paraId="0AEFF9A7" w14:textId="28A213CD" w:rsidR="0075615F" w:rsidRDefault="002B63EE" w:rsidP="0075615F">
            <w:r>
              <w:t>62</w:t>
            </w:r>
          </w:p>
        </w:tc>
        <w:tc>
          <w:tcPr>
            <w:tcW w:w="872" w:type="dxa"/>
          </w:tcPr>
          <w:p w14:paraId="33494207" w14:textId="55BD0D2B" w:rsidR="0075615F" w:rsidRDefault="00961FBF" w:rsidP="0075615F">
            <w:r>
              <w:t>11.1</w:t>
            </w:r>
          </w:p>
        </w:tc>
        <w:tc>
          <w:tcPr>
            <w:tcW w:w="871" w:type="dxa"/>
          </w:tcPr>
          <w:p w14:paraId="1C76CF87" w14:textId="18A7DFCD" w:rsidR="0075615F" w:rsidRDefault="00F768EE" w:rsidP="0075615F">
            <w:r>
              <w:t>40</w:t>
            </w:r>
          </w:p>
        </w:tc>
        <w:tc>
          <w:tcPr>
            <w:tcW w:w="872" w:type="dxa"/>
          </w:tcPr>
          <w:p w14:paraId="15041E60" w14:textId="7887303F" w:rsidR="0075615F" w:rsidRDefault="00645F31" w:rsidP="0075615F">
            <w:r>
              <w:t>7.0</w:t>
            </w:r>
          </w:p>
        </w:tc>
        <w:tc>
          <w:tcPr>
            <w:tcW w:w="872" w:type="dxa"/>
          </w:tcPr>
          <w:p w14:paraId="5A0E026B" w14:textId="103C5844" w:rsidR="0075615F" w:rsidRDefault="00F768EE" w:rsidP="0075615F">
            <w:r>
              <w:t>40</w:t>
            </w:r>
          </w:p>
        </w:tc>
        <w:tc>
          <w:tcPr>
            <w:tcW w:w="872" w:type="dxa"/>
          </w:tcPr>
          <w:p w14:paraId="667FAFE4" w14:textId="51EC1608" w:rsidR="0075615F" w:rsidRDefault="007D2F2D" w:rsidP="0075615F">
            <w:r>
              <w:t>7.</w:t>
            </w:r>
            <w:r w:rsidR="00DE3C9F">
              <w:t>6</w:t>
            </w:r>
          </w:p>
        </w:tc>
        <w:tc>
          <w:tcPr>
            <w:tcW w:w="872" w:type="dxa"/>
          </w:tcPr>
          <w:p w14:paraId="4B8BA2AE" w14:textId="22740A81" w:rsidR="0075615F" w:rsidRDefault="00B43779" w:rsidP="0075615F">
            <w:r>
              <w:t>21</w:t>
            </w:r>
          </w:p>
        </w:tc>
        <w:tc>
          <w:tcPr>
            <w:tcW w:w="872" w:type="dxa"/>
          </w:tcPr>
          <w:p w14:paraId="46ECD9C8" w14:textId="7B11013C" w:rsidR="0075615F" w:rsidRDefault="001F7A23" w:rsidP="0075615F">
            <w:r>
              <w:t>3.7</w:t>
            </w:r>
          </w:p>
        </w:tc>
        <w:tc>
          <w:tcPr>
            <w:tcW w:w="872" w:type="dxa"/>
          </w:tcPr>
          <w:p w14:paraId="076BAF11" w14:textId="2FC2FC04" w:rsidR="0075615F" w:rsidRDefault="002B63EE" w:rsidP="0075615F">
            <w:r>
              <w:t>41</w:t>
            </w:r>
          </w:p>
        </w:tc>
        <w:tc>
          <w:tcPr>
            <w:tcW w:w="872" w:type="dxa"/>
          </w:tcPr>
          <w:p w14:paraId="4927D7BF" w14:textId="1FD9B58F" w:rsidR="0075615F" w:rsidRDefault="00503DA9" w:rsidP="0075615F">
            <w:r>
              <w:t>7.2</w:t>
            </w:r>
          </w:p>
        </w:tc>
        <w:tc>
          <w:tcPr>
            <w:tcW w:w="872" w:type="dxa"/>
          </w:tcPr>
          <w:p w14:paraId="188C998C" w14:textId="0E781A4D" w:rsidR="0075615F" w:rsidRDefault="00161CAB" w:rsidP="0075615F">
            <w:r>
              <w:t>275</w:t>
            </w:r>
          </w:p>
        </w:tc>
        <w:tc>
          <w:tcPr>
            <w:tcW w:w="872" w:type="dxa"/>
          </w:tcPr>
          <w:p w14:paraId="3825FED6" w14:textId="5EEEFB01" w:rsidR="0075615F" w:rsidRDefault="00161CAB" w:rsidP="0075615F">
            <w:r>
              <w:t>8.2</w:t>
            </w:r>
          </w:p>
        </w:tc>
      </w:tr>
      <w:tr w:rsidR="0075615F" w14:paraId="677E36A5" w14:textId="77777777" w:rsidTr="00E718D3">
        <w:tc>
          <w:tcPr>
            <w:tcW w:w="1742" w:type="dxa"/>
          </w:tcPr>
          <w:p w14:paraId="48AE3E71" w14:textId="548539C0" w:rsidR="0075615F" w:rsidRDefault="0075615F" w:rsidP="0075615F">
            <w:r w:rsidRPr="00E25E2B">
              <w:t>Prefer not to answer</w:t>
            </w:r>
          </w:p>
        </w:tc>
        <w:tc>
          <w:tcPr>
            <w:tcW w:w="871" w:type="dxa"/>
          </w:tcPr>
          <w:p w14:paraId="4AA539C2" w14:textId="49F19E2A" w:rsidR="0075615F" w:rsidRDefault="00B43779" w:rsidP="0075615F">
            <w:r>
              <w:t>21</w:t>
            </w:r>
          </w:p>
        </w:tc>
        <w:tc>
          <w:tcPr>
            <w:tcW w:w="872" w:type="dxa"/>
          </w:tcPr>
          <w:p w14:paraId="3FA59B66" w14:textId="48A22669" w:rsidR="0075615F" w:rsidRDefault="006D7B82" w:rsidP="0075615F">
            <w:r>
              <w:t>3.7</w:t>
            </w:r>
          </w:p>
        </w:tc>
        <w:tc>
          <w:tcPr>
            <w:tcW w:w="872" w:type="dxa"/>
          </w:tcPr>
          <w:p w14:paraId="4F475C50" w14:textId="292F39CB" w:rsidR="0075615F" w:rsidRDefault="002B63EE" w:rsidP="0075615F">
            <w:r>
              <w:t>28</w:t>
            </w:r>
          </w:p>
        </w:tc>
        <w:tc>
          <w:tcPr>
            <w:tcW w:w="872" w:type="dxa"/>
          </w:tcPr>
          <w:p w14:paraId="7FAD551B" w14:textId="662F10AC" w:rsidR="0075615F" w:rsidRDefault="00F35E4E" w:rsidP="0075615F">
            <w:r>
              <w:t>5.0</w:t>
            </w:r>
          </w:p>
        </w:tc>
        <w:tc>
          <w:tcPr>
            <w:tcW w:w="871" w:type="dxa"/>
          </w:tcPr>
          <w:p w14:paraId="37A6EA2A" w14:textId="181C3405" w:rsidR="0075615F" w:rsidRDefault="00F768EE" w:rsidP="0075615F">
            <w:r>
              <w:t>41</w:t>
            </w:r>
          </w:p>
        </w:tc>
        <w:tc>
          <w:tcPr>
            <w:tcW w:w="872" w:type="dxa"/>
          </w:tcPr>
          <w:p w14:paraId="197222C1" w14:textId="7F675868" w:rsidR="0075615F" w:rsidRDefault="00645F31" w:rsidP="0075615F">
            <w:r>
              <w:t>7.2</w:t>
            </w:r>
          </w:p>
        </w:tc>
        <w:tc>
          <w:tcPr>
            <w:tcW w:w="872" w:type="dxa"/>
          </w:tcPr>
          <w:p w14:paraId="4AAC0341" w14:textId="4E89CBE1" w:rsidR="0075615F" w:rsidRDefault="00F768EE" w:rsidP="0075615F">
            <w:r>
              <w:t>40</w:t>
            </w:r>
          </w:p>
        </w:tc>
        <w:tc>
          <w:tcPr>
            <w:tcW w:w="872" w:type="dxa"/>
          </w:tcPr>
          <w:p w14:paraId="4405B6D8" w14:textId="0E22AD80" w:rsidR="0075615F" w:rsidRDefault="007D2F2D" w:rsidP="0075615F">
            <w:r>
              <w:t>7.</w:t>
            </w:r>
            <w:r w:rsidR="00DE3C9F">
              <w:t>6</w:t>
            </w:r>
          </w:p>
        </w:tc>
        <w:tc>
          <w:tcPr>
            <w:tcW w:w="872" w:type="dxa"/>
          </w:tcPr>
          <w:p w14:paraId="2A445B54" w14:textId="69DCEA10" w:rsidR="0075615F" w:rsidRDefault="00B43779" w:rsidP="0075615F">
            <w:r>
              <w:t>25</w:t>
            </w:r>
          </w:p>
        </w:tc>
        <w:tc>
          <w:tcPr>
            <w:tcW w:w="872" w:type="dxa"/>
          </w:tcPr>
          <w:p w14:paraId="1B707DB5" w14:textId="6961B0D1" w:rsidR="0075615F" w:rsidRDefault="00BE2109" w:rsidP="0075615F">
            <w:r>
              <w:t>4.</w:t>
            </w:r>
            <w:r w:rsidR="00DA4F5E">
              <w:t>5</w:t>
            </w:r>
          </w:p>
        </w:tc>
        <w:tc>
          <w:tcPr>
            <w:tcW w:w="872" w:type="dxa"/>
          </w:tcPr>
          <w:p w14:paraId="45935A93" w14:textId="66CBEAEF" w:rsidR="0075615F" w:rsidRDefault="002B63EE" w:rsidP="0075615F">
            <w:r>
              <w:t>18</w:t>
            </w:r>
          </w:p>
        </w:tc>
        <w:tc>
          <w:tcPr>
            <w:tcW w:w="872" w:type="dxa"/>
          </w:tcPr>
          <w:p w14:paraId="4106A0BB" w14:textId="3D936D54" w:rsidR="0075615F" w:rsidRDefault="00105E33" w:rsidP="0075615F">
            <w:r>
              <w:t>3.2</w:t>
            </w:r>
          </w:p>
        </w:tc>
        <w:tc>
          <w:tcPr>
            <w:tcW w:w="872" w:type="dxa"/>
          </w:tcPr>
          <w:p w14:paraId="3650EBEB" w14:textId="1EFF0F6A" w:rsidR="0075615F" w:rsidRDefault="006474FD" w:rsidP="0075615F">
            <w:r>
              <w:t>173</w:t>
            </w:r>
          </w:p>
        </w:tc>
        <w:tc>
          <w:tcPr>
            <w:tcW w:w="872" w:type="dxa"/>
          </w:tcPr>
          <w:p w14:paraId="3091E155" w14:textId="7BDDE00B" w:rsidR="0075615F" w:rsidRDefault="006474FD" w:rsidP="0075615F">
            <w:r>
              <w:t>5.1</w:t>
            </w:r>
          </w:p>
        </w:tc>
      </w:tr>
      <w:tr w:rsidR="0075615F" w14:paraId="38A9A8E2" w14:textId="77777777" w:rsidTr="00E718D3">
        <w:tc>
          <w:tcPr>
            <w:tcW w:w="1742" w:type="dxa"/>
          </w:tcPr>
          <w:p w14:paraId="70033DB1" w14:textId="77777777" w:rsidR="0075615F" w:rsidRDefault="0075615F" w:rsidP="0075615F"/>
        </w:tc>
        <w:tc>
          <w:tcPr>
            <w:tcW w:w="871" w:type="dxa"/>
          </w:tcPr>
          <w:p w14:paraId="4C66D7D4" w14:textId="77777777" w:rsidR="0075615F" w:rsidRDefault="0075615F" w:rsidP="0075615F"/>
        </w:tc>
        <w:tc>
          <w:tcPr>
            <w:tcW w:w="872" w:type="dxa"/>
          </w:tcPr>
          <w:p w14:paraId="2072CB51" w14:textId="77777777" w:rsidR="0075615F" w:rsidRDefault="0075615F" w:rsidP="0075615F"/>
        </w:tc>
        <w:tc>
          <w:tcPr>
            <w:tcW w:w="872" w:type="dxa"/>
          </w:tcPr>
          <w:p w14:paraId="6EEE9A18" w14:textId="77777777" w:rsidR="0075615F" w:rsidRDefault="0075615F" w:rsidP="0075615F"/>
        </w:tc>
        <w:tc>
          <w:tcPr>
            <w:tcW w:w="872" w:type="dxa"/>
          </w:tcPr>
          <w:p w14:paraId="529A8959" w14:textId="77777777" w:rsidR="0075615F" w:rsidRDefault="0075615F" w:rsidP="0075615F"/>
        </w:tc>
        <w:tc>
          <w:tcPr>
            <w:tcW w:w="871" w:type="dxa"/>
          </w:tcPr>
          <w:p w14:paraId="0D93F446" w14:textId="77777777" w:rsidR="0075615F" w:rsidRDefault="0075615F" w:rsidP="0075615F"/>
        </w:tc>
        <w:tc>
          <w:tcPr>
            <w:tcW w:w="872" w:type="dxa"/>
          </w:tcPr>
          <w:p w14:paraId="000EEC36" w14:textId="77777777" w:rsidR="0075615F" w:rsidRDefault="0075615F" w:rsidP="0075615F"/>
        </w:tc>
        <w:tc>
          <w:tcPr>
            <w:tcW w:w="872" w:type="dxa"/>
          </w:tcPr>
          <w:p w14:paraId="578891BB" w14:textId="77777777" w:rsidR="0075615F" w:rsidRDefault="0075615F" w:rsidP="0075615F"/>
        </w:tc>
        <w:tc>
          <w:tcPr>
            <w:tcW w:w="872" w:type="dxa"/>
          </w:tcPr>
          <w:p w14:paraId="2D4BA307" w14:textId="77777777" w:rsidR="0075615F" w:rsidRDefault="0075615F" w:rsidP="0075615F"/>
        </w:tc>
        <w:tc>
          <w:tcPr>
            <w:tcW w:w="872" w:type="dxa"/>
          </w:tcPr>
          <w:p w14:paraId="49BA20D4" w14:textId="77777777" w:rsidR="0075615F" w:rsidRDefault="0075615F" w:rsidP="0075615F"/>
        </w:tc>
        <w:tc>
          <w:tcPr>
            <w:tcW w:w="872" w:type="dxa"/>
          </w:tcPr>
          <w:p w14:paraId="048A4454" w14:textId="77777777" w:rsidR="0075615F" w:rsidRDefault="0075615F" w:rsidP="0075615F"/>
        </w:tc>
        <w:tc>
          <w:tcPr>
            <w:tcW w:w="872" w:type="dxa"/>
          </w:tcPr>
          <w:p w14:paraId="476BFFCA" w14:textId="77777777" w:rsidR="0075615F" w:rsidRDefault="0075615F" w:rsidP="0075615F"/>
        </w:tc>
        <w:tc>
          <w:tcPr>
            <w:tcW w:w="872" w:type="dxa"/>
          </w:tcPr>
          <w:p w14:paraId="1540C7D8" w14:textId="77777777" w:rsidR="0075615F" w:rsidRDefault="0075615F" w:rsidP="0075615F"/>
        </w:tc>
        <w:tc>
          <w:tcPr>
            <w:tcW w:w="872" w:type="dxa"/>
          </w:tcPr>
          <w:p w14:paraId="713F6CAD" w14:textId="77777777" w:rsidR="0075615F" w:rsidRDefault="0075615F" w:rsidP="0075615F"/>
        </w:tc>
        <w:tc>
          <w:tcPr>
            <w:tcW w:w="872" w:type="dxa"/>
          </w:tcPr>
          <w:p w14:paraId="47F90E62" w14:textId="27C85B64" w:rsidR="0075615F" w:rsidRDefault="0075615F" w:rsidP="0075615F"/>
        </w:tc>
      </w:tr>
      <w:tr w:rsidR="005F68DA" w14:paraId="5E327091" w14:textId="77777777" w:rsidTr="00E718D3">
        <w:tc>
          <w:tcPr>
            <w:tcW w:w="1742" w:type="dxa"/>
          </w:tcPr>
          <w:p w14:paraId="5FC0B36D" w14:textId="160569DF" w:rsidR="005F68DA" w:rsidRDefault="005F68DA" w:rsidP="005F68DA">
            <w:r>
              <w:rPr>
                <w:i/>
                <w:iCs/>
              </w:rPr>
              <w:t>Education</w:t>
            </w:r>
          </w:p>
        </w:tc>
        <w:tc>
          <w:tcPr>
            <w:tcW w:w="871" w:type="dxa"/>
          </w:tcPr>
          <w:p w14:paraId="3BDA8EB8" w14:textId="3D57A6E8" w:rsidR="005F68DA" w:rsidRDefault="005F68DA" w:rsidP="005F68DA">
            <w:r>
              <w:t>N</w:t>
            </w:r>
          </w:p>
        </w:tc>
        <w:tc>
          <w:tcPr>
            <w:tcW w:w="872" w:type="dxa"/>
          </w:tcPr>
          <w:p w14:paraId="4AA20F6C" w14:textId="66AADBDC" w:rsidR="005F68DA" w:rsidRDefault="005F68DA" w:rsidP="005F68DA">
            <w:r>
              <w:t>%</w:t>
            </w:r>
          </w:p>
        </w:tc>
        <w:tc>
          <w:tcPr>
            <w:tcW w:w="872" w:type="dxa"/>
          </w:tcPr>
          <w:p w14:paraId="46366F43" w14:textId="43C16EFF" w:rsidR="005F68DA" w:rsidRDefault="005F68DA" w:rsidP="005F68DA">
            <w:r>
              <w:t>N</w:t>
            </w:r>
          </w:p>
        </w:tc>
        <w:tc>
          <w:tcPr>
            <w:tcW w:w="872" w:type="dxa"/>
          </w:tcPr>
          <w:p w14:paraId="31572CB1" w14:textId="6ECC11F0" w:rsidR="005F68DA" w:rsidRDefault="005F68DA" w:rsidP="005F68DA">
            <w:r>
              <w:t>%</w:t>
            </w:r>
          </w:p>
        </w:tc>
        <w:tc>
          <w:tcPr>
            <w:tcW w:w="871" w:type="dxa"/>
          </w:tcPr>
          <w:p w14:paraId="785A437C" w14:textId="25D91435" w:rsidR="005F68DA" w:rsidRDefault="005F68DA" w:rsidP="005F68DA">
            <w:r>
              <w:t>N</w:t>
            </w:r>
          </w:p>
        </w:tc>
        <w:tc>
          <w:tcPr>
            <w:tcW w:w="872" w:type="dxa"/>
          </w:tcPr>
          <w:p w14:paraId="39DBED4D" w14:textId="4EDB9962" w:rsidR="005F68DA" w:rsidRDefault="005F68DA" w:rsidP="005F68DA">
            <w:r>
              <w:t>%</w:t>
            </w:r>
          </w:p>
        </w:tc>
        <w:tc>
          <w:tcPr>
            <w:tcW w:w="872" w:type="dxa"/>
          </w:tcPr>
          <w:p w14:paraId="452B6330" w14:textId="6C657AE0" w:rsidR="005F68DA" w:rsidRDefault="005F68DA" w:rsidP="005F68DA">
            <w:r>
              <w:t>N</w:t>
            </w:r>
          </w:p>
        </w:tc>
        <w:tc>
          <w:tcPr>
            <w:tcW w:w="872" w:type="dxa"/>
          </w:tcPr>
          <w:p w14:paraId="2C88F577" w14:textId="0C27CFA6" w:rsidR="005F68DA" w:rsidRDefault="005F68DA" w:rsidP="005F68DA">
            <w:r>
              <w:t>%</w:t>
            </w:r>
          </w:p>
        </w:tc>
        <w:tc>
          <w:tcPr>
            <w:tcW w:w="872" w:type="dxa"/>
          </w:tcPr>
          <w:p w14:paraId="1D3DA595" w14:textId="6E55D8E9" w:rsidR="005F68DA" w:rsidRDefault="005F68DA" w:rsidP="005F68DA">
            <w:r>
              <w:t>N</w:t>
            </w:r>
          </w:p>
        </w:tc>
        <w:tc>
          <w:tcPr>
            <w:tcW w:w="872" w:type="dxa"/>
          </w:tcPr>
          <w:p w14:paraId="61060651" w14:textId="6E6F5907" w:rsidR="005F68DA" w:rsidRDefault="005F68DA" w:rsidP="005F68DA">
            <w:r>
              <w:t>%</w:t>
            </w:r>
          </w:p>
        </w:tc>
        <w:tc>
          <w:tcPr>
            <w:tcW w:w="872" w:type="dxa"/>
          </w:tcPr>
          <w:p w14:paraId="3F2D2C50" w14:textId="40B76172" w:rsidR="005F68DA" w:rsidRDefault="005F68DA" w:rsidP="005F68DA">
            <w:r>
              <w:t>N</w:t>
            </w:r>
          </w:p>
        </w:tc>
        <w:tc>
          <w:tcPr>
            <w:tcW w:w="872" w:type="dxa"/>
          </w:tcPr>
          <w:p w14:paraId="4309DF91" w14:textId="56222EA6" w:rsidR="005F68DA" w:rsidRDefault="005F68DA" w:rsidP="005F68DA">
            <w:r>
              <w:t>%</w:t>
            </w:r>
          </w:p>
        </w:tc>
        <w:tc>
          <w:tcPr>
            <w:tcW w:w="872" w:type="dxa"/>
          </w:tcPr>
          <w:p w14:paraId="6CD283BB" w14:textId="78648725" w:rsidR="005F68DA" w:rsidRDefault="005F68DA" w:rsidP="005F68DA">
            <w:r>
              <w:t>N</w:t>
            </w:r>
          </w:p>
        </w:tc>
        <w:tc>
          <w:tcPr>
            <w:tcW w:w="872" w:type="dxa"/>
          </w:tcPr>
          <w:p w14:paraId="57832BC1" w14:textId="43A18569" w:rsidR="005F68DA" w:rsidRDefault="005F68DA" w:rsidP="005F68DA">
            <w:r>
              <w:t>%</w:t>
            </w:r>
          </w:p>
        </w:tc>
      </w:tr>
      <w:tr w:rsidR="005F68DA" w14:paraId="303B4D82" w14:textId="77777777" w:rsidTr="00E718D3">
        <w:tc>
          <w:tcPr>
            <w:tcW w:w="1742" w:type="dxa"/>
          </w:tcPr>
          <w:p w14:paraId="50154244" w14:textId="68BB51CC" w:rsidR="005F68DA" w:rsidRDefault="005F68DA" w:rsidP="005F68DA">
            <w:r>
              <w:t>Obligatory School</w:t>
            </w:r>
          </w:p>
        </w:tc>
        <w:tc>
          <w:tcPr>
            <w:tcW w:w="871" w:type="dxa"/>
          </w:tcPr>
          <w:p w14:paraId="393FECF3" w14:textId="46AAC1FC" w:rsidR="005F68DA" w:rsidRDefault="006F263E" w:rsidP="005F68DA">
            <w:r>
              <w:t>58</w:t>
            </w:r>
          </w:p>
        </w:tc>
        <w:tc>
          <w:tcPr>
            <w:tcW w:w="872" w:type="dxa"/>
          </w:tcPr>
          <w:p w14:paraId="6471F2C7" w14:textId="631AE1C3" w:rsidR="005F68DA" w:rsidRDefault="006878D0" w:rsidP="005F68DA">
            <w:r>
              <w:t>10.1</w:t>
            </w:r>
          </w:p>
        </w:tc>
        <w:tc>
          <w:tcPr>
            <w:tcW w:w="872" w:type="dxa"/>
          </w:tcPr>
          <w:p w14:paraId="027BA798" w14:textId="52D844B6" w:rsidR="005F68DA" w:rsidRDefault="005F68DA" w:rsidP="005F68DA">
            <w:r>
              <w:t>123</w:t>
            </w:r>
          </w:p>
        </w:tc>
        <w:tc>
          <w:tcPr>
            <w:tcW w:w="872" w:type="dxa"/>
          </w:tcPr>
          <w:p w14:paraId="5CD929E4" w14:textId="10D7D489" w:rsidR="005F68DA" w:rsidRDefault="009F7C0E" w:rsidP="005F68DA">
            <w:r>
              <w:t>22.0</w:t>
            </w:r>
          </w:p>
        </w:tc>
        <w:tc>
          <w:tcPr>
            <w:tcW w:w="871" w:type="dxa"/>
          </w:tcPr>
          <w:p w14:paraId="1228E819" w14:textId="2F630883" w:rsidR="005F68DA" w:rsidRDefault="0037077A" w:rsidP="005F68DA">
            <w:r>
              <w:t>105</w:t>
            </w:r>
          </w:p>
        </w:tc>
        <w:tc>
          <w:tcPr>
            <w:tcW w:w="872" w:type="dxa"/>
          </w:tcPr>
          <w:p w14:paraId="465CD083" w14:textId="2376A14E" w:rsidR="005F68DA" w:rsidRDefault="00B161CA" w:rsidP="005F68DA">
            <w:r>
              <w:t>18.3</w:t>
            </w:r>
          </w:p>
        </w:tc>
        <w:tc>
          <w:tcPr>
            <w:tcW w:w="872" w:type="dxa"/>
          </w:tcPr>
          <w:p w14:paraId="71B80BBA" w14:textId="2AFDDF6A" w:rsidR="005F68DA" w:rsidRDefault="0037077A" w:rsidP="005F68DA">
            <w:r>
              <w:t>11</w:t>
            </w:r>
          </w:p>
        </w:tc>
        <w:tc>
          <w:tcPr>
            <w:tcW w:w="872" w:type="dxa"/>
          </w:tcPr>
          <w:p w14:paraId="3CA6CC1E" w14:textId="752F7416" w:rsidR="005F68DA" w:rsidRDefault="007D0E6D" w:rsidP="005F68DA">
            <w:r>
              <w:t>2.1</w:t>
            </w:r>
          </w:p>
        </w:tc>
        <w:tc>
          <w:tcPr>
            <w:tcW w:w="872" w:type="dxa"/>
          </w:tcPr>
          <w:p w14:paraId="65F163F4" w14:textId="45EC7416" w:rsidR="005F68DA" w:rsidRDefault="006F263E" w:rsidP="005F68DA">
            <w:r>
              <w:t>21</w:t>
            </w:r>
          </w:p>
        </w:tc>
        <w:tc>
          <w:tcPr>
            <w:tcW w:w="872" w:type="dxa"/>
          </w:tcPr>
          <w:p w14:paraId="7894654C" w14:textId="1D0E21C7" w:rsidR="005F68DA" w:rsidRDefault="007E0187" w:rsidP="005F68DA">
            <w:r>
              <w:t>3</w:t>
            </w:r>
            <w:r w:rsidR="004D3270">
              <w:t>.</w:t>
            </w:r>
            <w:r>
              <w:t>7</w:t>
            </w:r>
          </w:p>
        </w:tc>
        <w:tc>
          <w:tcPr>
            <w:tcW w:w="872" w:type="dxa"/>
          </w:tcPr>
          <w:p w14:paraId="6FFF16C2" w14:textId="7DAA7E68" w:rsidR="005F68DA" w:rsidRDefault="0037077A" w:rsidP="005F68DA">
            <w:r>
              <w:t>138</w:t>
            </w:r>
          </w:p>
        </w:tc>
        <w:tc>
          <w:tcPr>
            <w:tcW w:w="872" w:type="dxa"/>
          </w:tcPr>
          <w:p w14:paraId="2818FDF3" w14:textId="2D86D3B2" w:rsidR="005F68DA" w:rsidRDefault="00993397" w:rsidP="005F68DA">
            <w:r>
              <w:t>24.4</w:t>
            </w:r>
          </w:p>
        </w:tc>
        <w:tc>
          <w:tcPr>
            <w:tcW w:w="872" w:type="dxa"/>
          </w:tcPr>
          <w:p w14:paraId="61D3154A" w14:textId="022C64AA" w:rsidR="005F68DA" w:rsidRDefault="00DA29E7" w:rsidP="005F68DA">
            <w:r>
              <w:t>456</w:t>
            </w:r>
          </w:p>
        </w:tc>
        <w:tc>
          <w:tcPr>
            <w:tcW w:w="872" w:type="dxa"/>
          </w:tcPr>
          <w:p w14:paraId="15FD448B" w14:textId="0E2A3E42" w:rsidR="005F68DA" w:rsidRDefault="00AC20B4" w:rsidP="005F68DA">
            <w:r>
              <w:t>13.6</w:t>
            </w:r>
          </w:p>
        </w:tc>
      </w:tr>
      <w:tr w:rsidR="005F68DA" w14:paraId="28171CA9" w14:textId="77777777" w:rsidTr="00E718D3">
        <w:tc>
          <w:tcPr>
            <w:tcW w:w="1742" w:type="dxa"/>
          </w:tcPr>
          <w:p w14:paraId="6E1932DD" w14:textId="753DEB61" w:rsidR="005F68DA" w:rsidRDefault="005F68DA" w:rsidP="005F68DA">
            <w:r w:rsidRPr="00E25E2B">
              <w:t>Secondary School</w:t>
            </w:r>
          </w:p>
        </w:tc>
        <w:tc>
          <w:tcPr>
            <w:tcW w:w="871" w:type="dxa"/>
          </w:tcPr>
          <w:p w14:paraId="0E3B7C4D" w14:textId="14DC75D6" w:rsidR="005F68DA" w:rsidRDefault="006F263E" w:rsidP="005F68DA">
            <w:r>
              <w:t>266</w:t>
            </w:r>
          </w:p>
        </w:tc>
        <w:tc>
          <w:tcPr>
            <w:tcW w:w="872" w:type="dxa"/>
          </w:tcPr>
          <w:p w14:paraId="1B1C5703" w14:textId="6C52E50A" w:rsidR="005F68DA" w:rsidRDefault="006878D0" w:rsidP="005F68DA">
            <w:r>
              <w:t>46.5</w:t>
            </w:r>
          </w:p>
        </w:tc>
        <w:tc>
          <w:tcPr>
            <w:tcW w:w="872" w:type="dxa"/>
          </w:tcPr>
          <w:p w14:paraId="2942DB0B" w14:textId="59163787" w:rsidR="005F68DA" w:rsidRDefault="005F68DA" w:rsidP="005F68DA">
            <w:r>
              <w:t>264</w:t>
            </w:r>
          </w:p>
        </w:tc>
        <w:tc>
          <w:tcPr>
            <w:tcW w:w="872" w:type="dxa"/>
          </w:tcPr>
          <w:p w14:paraId="04D9FD61" w14:textId="593B46C6" w:rsidR="005F68DA" w:rsidRDefault="00517CE8" w:rsidP="005F68DA">
            <w:r>
              <w:t>47.2</w:t>
            </w:r>
          </w:p>
        </w:tc>
        <w:tc>
          <w:tcPr>
            <w:tcW w:w="871" w:type="dxa"/>
          </w:tcPr>
          <w:p w14:paraId="39DA378C" w14:textId="326C98F7" w:rsidR="005F68DA" w:rsidRDefault="0037077A" w:rsidP="005F68DA">
            <w:r>
              <w:t>302</w:t>
            </w:r>
          </w:p>
        </w:tc>
        <w:tc>
          <w:tcPr>
            <w:tcW w:w="872" w:type="dxa"/>
          </w:tcPr>
          <w:p w14:paraId="0391D060" w14:textId="04AA9D97" w:rsidR="005F68DA" w:rsidRDefault="00B161CA" w:rsidP="005F68DA">
            <w:r>
              <w:t>52.7</w:t>
            </w:r>
          </w:p>
        </w:tc>
        <w:tc>
          <w:tcPr>
            <w:tcW w:w="872" w:type="dxa"/>
          </w:tcPr>
          <w:p w14:paraId="0BF3B68A" w14:textId="61AC8D8F" w:rsidR="005F68DA" w:rsidRDefault="006F263E" w:rsidP="005F68DA">
            <w:r>
              <w:t>255</w:t>
            </w:r>
          </w:p>
        </w:tc>
        <w:tc>
          <w:tcPr>
            <w:tcW w:w="872" w:type="dxa"/>
          </w:tcPr>
          <w:p w14:paraId="1FAE806F" w14:textId="272D5EC6" w:rsidR="005F68DA" w:rsidRDefault="007D0E6D" w:rsidP="005F68DA">
            <w:r>
              <w:t>48.8</w:t>
            </w:r>
          </w:p>
        </w:tc>
        <w:tc>
          <w:tcPr>
            <w:tcW w:w="872" w:type="dxa"/>
          </w:tcPr>
          <w:p w14:paraId="0481F3ED" w14:textId="2BDCE8F7" w:rsidR="005F68DA" w:rsidRDefault="006F263E" w:rsidP="005F68DA">
            <w:r>
              <w:t>344</w:t>
            </w:r>
          </w:p>
        </w:tc>
        <w:tc>
          <w:tcPr>
            <w:tcW w:w="872" w:type="dxa"/>
          </w:tcPr>
          <w:p w14:paraId="08777729" w14:textId="2BF29CD5" w:rsidR="005F68DA" w:rsidRDefault="00552AEE" w:rsidP="005F68DA">
            <w:r>
              <w:t>61.2</w:t>
            </w:r>
          </w:p>
        </w:tc>
        <w:tc>
          <w:tcPr>
            <w:tcW w:w="872" w:type="dxa"/>
          </w:tcPr>
          <w:p w14:paraId="6A230BE0" w14:textId="0BC3D091" w:rsidR="005F68DA" w:rsidRDefault="0037077A" w:rsidP="005F68DA">
            <w:r>
              <w:t>183</w:t>
            </w:r>
          </w:p>
        </w:tc>
        <w:tc>
          <w:tcPr>
            <w:tcW w:w="872" w:type="dxa"/>
          </w:tcPr>
          <w:p w14:paraId="5D8B821D" w14:textId="1E6912CF" w:rsidR="005F68DA" w:rsidRDefault="00993397" w:rsidP="005F68DA">
            <w:r>
              <w:t>32.3</w:t>
            </w:r>
          </w:p>
        </w:tc>
        <w:tc>
          <w:tcPr>
            <w:tcW w:w="872" w:type="dxa"/>
          </w:tcPr>
          <w:p w14:paraId="4C0B8866" w14:textId="0D208418" w:rsidR="005F68DA" w:rsidRDefault="00AC20B4" w:rsidP="005F68DA">
            <w:r>
              <w:t>1614</w:t>
            </w:r>
          </w:p>
        </w:tc>
        <w:tc>
          <w:tcPr>
            <w:tcW w:w="872" w:type="dxa"/>
          </w:tcPr>
          <w:p w14:paraId="4BC6E39F" w14:textId="00E53D73" w:rsidR="005F68DA" w:rsidRDefault="00AC20B4" w:rsidP="005F68DA">
            <w:r>
              <w:t>48.1</w:t>
            </w:r>
          </w:p>
        </w:tc>
      </w:tr>
      <w:tr w:rsidR="005F68DA" w14:paraId="6488635E" w14:textId="77777777" w:rsidTr="00E718D3">
        <w:tc>
          <w:tcPr>
            <w:tcW w:w="1742" w:type="dxa"/>
          </w:tcPr>
          <w:p w14:paraId="19B34754" w14:textId="637BD422" w:rsidR="005F68DA" w:rsidRDefault="005F68DA" w:rsidP="005F68DA">
            <w:r w:rsidRPr="00E25E2B">
              <w:t>Tertiary Degree</w:t>
            </w:r>
          </w:p>
        </w:tc>
        <w:tc>
          <w:tcPr>
            <w:tcW w:w="871" w:type="dxa"/>
          </w:tcPr>
          <w:p w14:paraId="1E5BB167" w14:textId="69ACDCF7" w:rsidR="005F68DA" w:rsidRDefault="006F263E" w:rsidP="005F68DA">
            <w:r>
              <w:t>245</w:t>
            </w:r>
          </w:p>
        </w:tc>
        <w:tc>
          <w:tcPr>
            <w:tcW w:w="872" w:type="dxa"/>
          </w:tcPr>
          <w:p w14:paraId="3EB171EB" w14:textId="26653328" w:rsidR="005F68DA" w:rsidRDefault="006878D0" w:rsidP="005F68DA">
            <w:r>
              <w:t>42.8</w:t>
            </w:r>
          </w:p>
        </w:tc>
        <w:tc>
          <w:tcPr>
            <w:tcW w:w="872" w:type="dxa"/>
          </w:tcPr>
          <w:p w14:paraId="386C125F" w14:textId="655929C2" w:rsidR="005F68DA" w:rsidRDefault="005F68DA" w:rsidP="005F68DA">
            <w:r>
              <w:t>170</w:t>
            </w:r>
          </w:p>
        </w:tc>
        <w:tc>
          <w:tcPr>
            <w:tcW w:w="872" w:type="dxa"/>
          </w:tcPr>
          <w:p w14:paraId="2509A3B9" w14:textId="23C946F3" w:rsidR="005F68DA" w:rsidRDefault="00517CE8" w:rsidP="005F68DA">
            <w:r>
              <w:t>30.4</w:t>
            </w:r>
          </w:p>
        </w:tc>
        <w:tc>
          <w:tcPr>
            <w:tcW w:w="871" w:type="dxa"/>
          </w:tcPr>
          <w:p w14:paraId="7DDAC88B" w14:textId="6EC35921" w:rsidR="005F68DA" w:rsidRDefault="0037077A" w:rsidP="005F68DA">
            <w:r>
              <w:t>164</w:t>
            </w:r>
          </w:p>
        </w:tc>
        <w:tc>
          <w:tcPr>
            <w:tcW w:w="872" w:type="dxa"/>
          </w:tcPr>
          <w:p w14:paraId="4D4C829E" w14:textId="4A82873E" w:rsidR="005F68DA" w:rsidRDefault="00E656E5" w:rsidP="005F68DA">
            <w:r>
              <w:t>28.6</w:t>
            </w:r>
          </w:p>
        </w:tc>
        <w:tc>
          <w:tcPr>
            <w:tcW w:w="872" w:type="dxa"/>
          </w:tcPr>
          <w:p w14:paraId="0B3BC6A3" w14:textId="67B079AA" w:rsidR="005F68DA" w:rsidRDefault="006F263E" w:rsidP="005F68DA">
            <w:r>
              <w:t>256</w:t>
            </w:r>
          </w:p>
        </w:tc>
        <w:tc>
          <w:tcPr>
            <w:tcW w:w="872" w:type="dxa"/>
          </w:tcPr>
          <w:p w14:paraId="0F400986" w14:textId="38D11776" w:rsidR="005F68DA" w:rsidRDefault="007D0E6D" w:rsidP="005F68DA">
            <w:r>
              <w:t>48.</w:t>
            </w:r>
            <w:r w:rsidR="004D3270">
              <w:t>9</w:t>
            </w:r>
          </w:p>
        </w:tc>
        <w:tc>
          <w:tcPr>
            <w:tcW w:w="872" w:type="dxa"/>
          </w:tcPr>
          <w:p w14:paraId="26BA16E6" w14:textId="5514D7AD" w:rsidR="005F68DA" w:rsidRDefault="006F263E" w:rsidP="005F68DA">
            <w:r>
              <w:t>195</w:t>
            </w:r>
          </w:p>
        </w:tc>
        <w:tc>
          <w:tcPr>
            <w:tcW w:w="872" w:type="dxa"/>
          </w:tcPr>
          <w:p w14:paraId="4C0D3864" w14:textId="739749E9" w:rsidR="005F68DA" w:rsidRDefault="00552AEE" w:rsidP="005F68DA">
            <w:r>
              <w:t>34.7</w:t>
            </w:r>
          </w:p>
        </w:tc>
        <w:tc>
          <w:tcPr>
            <w:tcW w:w="872" w:type="dxa"/>
          </w:tcPr>
          <w:p w14:paraId="32392F11" w14:textId="57DBC196" w:rsidR="005F68DA" w:rsidRDefault="0037077A" w:rsidP="005F68DA">
            <w:r>
              <w:t>244</w:t>
            </w:r>
          </w:p>
        </w:tc>
        <w:tc>
          <w:tcPr>
            <w:tcW w:w="872" w:type="dxa"/>
          </w:tcPr>
          <w:p w14:paraId="56CF77BD" w14:textId="2EA9A439" w:rsidR="005F68DA" w:rsidRDefault="00093355" w:rsidP="005F68DA">
            <w:r>
              <w:t>43.1</w:t>
            </w:r>
          </w:p>
        </w:tc>
        <w:tc>
          <w:tcPr>
            <w:tcW w:w="872" w:type="dxa"/>
          </w:tcPr>
          <w:p w14:paraId="70318252" w14:textId="44354FD7" w:rsidR="005F68DA" w:rsidRDefault="00AC20B4" w:rsidP="005F68DA">
            <w:r>
              <w:t>1274</w:t>
            </w:r>
          </w:p>
        </w:tc>
        <w:tc>
          <w:tcPr>
            <w:tcW w:w="872" w:type="dxa"/>
          </w:tcPr>
          <w:p w14:paraId="74907293" w14:textId="68B83569" w:rsidR="005F68DA" w:rsidRDefault="00AC20B4" w:rsidP="005F68DA">
            <w:r>
              <w:t>38.0</w:t>
            </w:r>
          </w:p>
        </w:tc>
      </w:tr>
      <w:tr w:rsidR="005F68DA" w14:paraId="26E422E8" w14:textId="77777777" w:rsidTr="00E718D3">
        <w:tc>
          <w:tcPr>
            <w:tcW w:w="1742" w:type="dxa"/>
          </w:tcPr>
          <w:p w14:paraId="5F58F1A0" w14:textId="20860BC6" w:rsidR="005F68DA" w:rsidRDefault="005F68DA" w:rsidP="005F68DA">
            <w:r w:rsidRPr="00E25E2B">
              <w:t>Prefer not to answer</w:t>
            </w:r>
          </w:p>
        </w:tc>
        <w:tc>
          <w:tcPr>
            <w:tcW w:w="871" w:type="dxa"/>
          </w:tcPr>
          <w:p w14:paraId="0726D558" w14:textId="27A5CF57" w:rsidR="005F68DA" w:rsidRDefault="006F263E" w:rsidP="005F68DA">
            <w:r>
              <w:t>3</w:t>
            </w:r>
          </w:p>
        </w:tc>
        <w:tc>
          <w:tcPr>
            <w:tcW w:w="872" w:type="dxa"/>
          </w:tcPr>
          <w:p w14:paraId="77D34929" w14:textId="474EF83D" w:rsidR="005F68DA" w:rsidRDefault="009F7C0E" w:rsidP="005F68DA">
            <w:r>
              <w:t>0.5</w:t>
            </w:r>
          </w:p>
        </w:tc>
        <w:tc>
          <w:tcPr>
            <w:tcW w:w="872" w:type="dxa"/>
          </w:tcPr>
          <w:p w14:paraId="7FAAB2EF" w14:textId="28A3F429" w:rsidR="005F68DA" w:rsidRDefault="005F68DA" w:rsidP="005F68DA">
            <w:r>
              <w:t>2</w:t>
            </w:r>
          </w:p>
        </w:tc>
        <w:tc>
          <w:tcPr>
            <w:tcW w:w="872" w:type="dxa"/>
          </w:tcPr>
          <w:p w14:paraId="529F8391" w14:textId="773D8637" w:rsidR="005F68DA" w:rsidRDefault="00B161CA" w:rsidP="005F68DA">
            <w:r>
              <w:t>0.4</w:t>
            </w:r>
          </w:p>
        </w:tc>
        <w:tc>
          <w:tcPr>
            <w:tcW w:w="871" w:type="dxa"/>
          </w:tcPr>
          <w:p w14:paraId="4C873E8C" w14:textId="573F3296" w:rsidR="005F68DA" w:rsidRDefault="0037077A" w:rsidP="005F68DA">
            <w:r>
              <w:t>2</w:t>
            </w:r>
          </w:p>
        </w:tc>
        <w:tc>
          <w:tcPr>
            <w:tcW w:w="872" w:type="dxa"/>
          </w:tcPr>
          <w:p w14:paraId="7B7757C6" w14:textId="241EF87E" w:rsidR="005F68DA" w:rsidRDefault="00E656E5" w:rsidP="005F68DA">
            <w:r>
              <w:t>0.4</w:t>
            </w:r>
          </w:p>
        </w:tc>
        <w:tc>
          <w:tcPr>
            <w:tcW w:w="872" w:type="dxa"/>
          </w:tcPr>
          <w:p w14:paraId="2C6F3BBF" w14:textId="78386571" w:rsidR="005F68DA" w:rsidRDefault="006F263E" w:rsidP="005F68DA">
            <w:r>
              <w:t>1</w:t>
            </w:r>
          </w:p>
        </w:tc>
        <w:tc>
          <w:tcPr>
            <w:tcW w:w="872" w:type="dxa"/>
          </w:tcPr>
          <w:p w14:paraId="4253C8C2" w14:textId="79F65B21" w:rsidR="005F68DA" w:rsidRDefault="004D3270" w:rsidP="005F68DA">
            <w:r>
              <w:t>0.2</w:t>
            </w:r>
          </w:p>
        </w:tc>
        <w:tc>
          <w:tcPr>
            <w:tcW w:w="872" w:type="dxa"/>
          </w:tcPr>
          <w:p w14:paraId="23498110" w14:textId="1BA2F194" w:rsidR="005F68DA" w:rsidRDefault="006F263E" w:rsidP="005F68DA">
            <w:r>
              <w:t>2</w:t>
            </w:r>
          </w:p>
        </w:tc>
        <w:tc>
          <w:tcPr>
            <w:tcW w:w="872" w:type="dxa"/>
          </w:tcPr>
          <w:p w14:paraId="55E8FA55" w14:textId="672117DA" w:rsidR="005F68DA" w:rsidRDefault="00EC1439" w:rsidP="005F68DA">
            <w:r>
              <w:t>0.4</w:t>
            </w:r>
          </w:p>
        </w:tc>
        <w:tc>
          <w:tcPr>
            <w:tcW w:w="872" w:type="dxa"/>
          </w:tcPr>
          <w:p w14:paraId="65D87F92" w14:textId="249E8856" w:rsidR="005F68DA" w:rsidRDefault="0037077A" w:rsidP="005F68DA">
            <w:r>
              <w:t>1</w:t>
            </w:r>
          </w:p>
        </w:tc>
        <w:tc>
          <w:tcPr>
            <w:tcW w:w="872" w:type="dxa"/>
          </w:tcPr>
          <w:p w14:paraId="3DA2E512" w14:textId="3480C9D2" w:rsidR="005F68DA" w:rsidRDefault="00093355" w:rsidP="005F68DA">
            <w:r>
              <w:t>0.2</w:t>
            </w:r>
          </w:p>
        </w:tc>
        <w:tc>
          <w:tcPr>
            <w:tcW w:w="872" w:type="dxa"/>
          </w:tcPr>
          <w:p w14:paraId="2D3AC5FF" w14:textId="04C2EF69" w:rsidR="005F68DA" w:rsidRDefault="00AC20B4" w:rsidP="005F68DA">
            <w:r>
              <w:t>11</w:t>
            </w:r>
          </w:p>
        </w:tc>
        <w:tc>
          <w:tcPr>
            <w:tcW w:w="872" w:type="dxa"/>
          </w:tcPr>
          <w:p w14:paraId="485603FF" w14:textId="5B5A72B7" w:rsidR="005F68DA" w:rsidRDefault="00AC20B4" w:rsidP="005F68DA">
            <w:r>
              <w:t>0.3</w:t>
            </w:r>
          </w:p>
        </w:tc>
      </w:tr>
      <w:tr w:rsidR="005F68DA" w14:paraId="0F545240" w14:textId="77777777" w:rsidTr="00E718D3">
        <w:tc>
          <w:tcPr>
            <w:tcW w:w="1742" w:type="dxa"/>
          </w:tcPr>
          <w:p w14:paraId="191BECE2" w14:textId="77777777" w:rsidR="005F68DA" w:rsidRDefault="005F68DA" w:rsidP="005F68DA"/>
        </w:tc>
        <w:tc>
          <w:tcPr>
            <w:tcW w:w="871" w:type="dxa"/>
          </w:tcPr>
          <w:p w14:paraId="747A2F71" w14:textId="77777777" w:rsidR="005F68DA" w:rsidRDefault="005F68DA" w:rsidP="005F68DA"/>
        </w:tc>
        <w:tc>
          <w:tcPr>
            <w:tcW w:w="872" w:type="dxa"/>
          </w:tcPr>
          <w:p w14:paraId="0E7AFAB0" w14:textId="77777777" w:rsidR="005F68DA" w:rsidRDefault="005F68DA" w:rsidP="005F68DA"/>
        </w:tc>
        <w:tc>
          <w:tcPr>
            <w:tcW w:w="872" w:type="dxa"/>
          </w:tcPr>
          <w:p w14:paraId="1EEFF680" w14:textId="77777777" w:rsidR="005F68DA" w:rsidRDefault="005F68DA" w:rsidP="005F68DA"/>
        </w:tc>
        <w:tc>
          <w:tcPr>
            <w:tcW w:w="872" w:type="dxa"/>
          </w:tcPr>
          <w:p w14:paraId="76D047B1" w14:textId="77777777" w:rsidR="005F68DA" w:rsidRDefault="005F68DA" w:rsidP="005F68DA"/>
        </w:tc>
        <w:tc>
          <w:tcPr>
            <w:tcW w:w="871" w:type="dxa"/>
          </w:tcPr>
          <w:p w14:paraId="2F5B3E2C" w14:textId="77777777" w:rsidR="005F68DA" w:rsidRDefault="005F68DA" w:rsidP="005F68DA"/>
        </w:tc>
        <w:tc>
          <w:tcPr>
            <w:tcW w:w="872" w:type="dxa"/>
          </w:tcPr>
          <w:p w14:paraId="5A6CF4FA" w14:textId="77777777" w:rsidR="005F68DA" w:rsidRDefault="005F68DA" w:rsidP="005F68DA"/>
        </w:tc>
        <w:tc>
          <w:tcPr>
            <w:tcW w:w="872" w:type="dxa"/>
          </w:tcPr>
          <w:p w14:paraId="20FEF03E" w14:textId="77777777" w:rsidR="005F68DA" w:rsidRDefault="005F68DA" w:rsidP="005F68DA"/>
        </w:tc>
        <w:tc>
          <w:tcPr>
            <w:tcW w:w="872" w:type="dxa"/>
          </w:tcPr>
          <w:p w14:paraId="6F5330B2" w14:textId="77777777" w:rsidR="005F68DA" w:rsidRDefault="005F68DA" w:rsidP="005F68DA"/>
        </w:tc>
        <w:tc>
          <w:tcPr>
            <w:tcW w:w="872" w:type="dxa"/>
          </w:tcPr>
          <w:p w14:paraId="65800304" w14:textId="77777777" w:rsidR="005F68DA" w:rsidRDefault="005F68DA" w:rsidP="005F68DA"/>
        </w:tc>
        <w:tc>
          <w:tcPr>
            <w:tcW w:w="872" w:type="dxa"/>
          </w:tcPr>
          <w:p w14:paraId="7B008F16" w14:textId="77777777" w:rsidR="005F68DA" w:rsidRDefault="005F68DA" w:rsidP="005F68DA"/>
        </w:tc>
        <w:tc>
          <w:tcPr>
            <w:tcW w:w="872" w:type="dxa"/>
          </w:tcPr>
          <w:p w14:paraId="5F7E28A4" w14:textId="77777777" w:rsidR="005F68DA" w:rsidRDefault="005F68DA" w:rsidP="005F68DA"/>
        </w:tc>
        <w:tc>
          <w:tcPr>
            <w:tcW w:w="872" w:type="dxa"/>
          </w:tcPr>
          <w:p w14:paraId="05E9F9EB" w14:textId="77777777" w:rsidR="005F68DA" w:rsidRDefault="005F68DA" w:rsidP="005F68DA"/>
        </w:tc>
        <w:tc>
          <w:tcPr>
            <w:tcW w:w="872" w:type="dxa"/>
          </w:tcPr>
          <w:p w14:paraId="7C2553C8" w14:textId="77777777" w:rsidR="005F68DA" w:rsidRDefault="005F68DA" w:rsidP="005F68DA"/>
        </w:tc>
        <w:tc>
          <w:tcPr>
            <w:tcW w:w="872" w:type="dxa"/>
          </w:tcPr>
          <w:p w14:paraId="161DC67C" w14:textId="101443D0" w:rsidR="005F68DA" w:rsidRDefault="005F68DA" w:rsidP="005F68DA"/>
        </w:tc>
      </w:tr>
      <w:tr w:rsidR="00D56290" w14:paraId="108C0C03" w14:textId="77777777" w:rsidTr="00E718D3">
        <w:tc>
          <w:tcPr>
            <w:tcW w:w="1742" w:type="dxa"/>
          </w:tcPr>
          <w:p w14:paraId="30E41481" w14:textId="5B756DBF" w:rsidR="00D56290" w:rsidRPr="005E1647" w:rsidRDefault="00D56290" w:rsidP="00D56290">
            <w:pPr>
              <w:rPr>
                <w:i/>
                <w:iCs/>
              </w:rPr>
            </w:pPr>
            <w:r w:rsidRPr="005E1647">
              <w:rPr>
                <w:i/>
                <w:iCs/>
              </w:rPr>
              <w:t>Mitigation measure</w:t>
            </w:r>
          </w:p>
        </w:tc>
        <w:tc>
          <w:tcPr>
            <w:tcW w:w="871" w:type="dxa"/>
          </w:tcPr>
          <w:p w14:paraId="16213273" w14:textId="4930F6AC" w:rsidR="00D56290" w:rsidRDefault="00D56290" w:rsidP="00D56290">
            <w:r>
              <w:t>N</w:t>
            </w:r>
          </w:p>
        </w:tc>
        <w:tc>
          <w:tcPr>
            <w:tcW w:w="872" w:type="dxa"/>
          </w:tcPr>
          <w:p w14:paraId="12991968" w14:textId="7673FD32" w:rsidR="00D56290" w:rsidRDefault="00D56290" w:rsidP="00D56290">
            <w:r>
              <w:t>%</w:t>
            </w:r>
          </w:p>
        </w:tc>
        <w:tc>
          <w:tcPr>
            <w:tcW w:w="872" w:type="dxa"/>
          </w:tcPr>
          <w:p w14:paraId="16706408" w14:textId="5AC569C3" w:rsidR="00D56290" w:rsidRDefault="00D56290" w:rsidP="00D56290">
            <w:r>
              <w:t>N</w:t>
            </w:r>
          </w:p>
        </w:tc>
        <w:tc>
          <w:tcPr>
            <w:tcW w:w="872" w:type="dxa"/>
          </w:tcPr>
          <w:p w14:paraId="70BA31B0" w14:textId="62774EC1" w:rsidR="00D56290" w:rsidRDefault="00D56290" w:rsidP="00D56290">
            <w:r>
              <w:t>%</w:t>
            </w:r>
          </w:p>
        </w:tc>
        <w:tc>
          <w:tcPr>
            <w:tcW w:w="871" w:type="dxa"/>
          </w:tcPr>
          <w:p w14:paraId="32112247" w14:textId="1615380E" w:rsidR="00D56290" w:rsidRDefault="00D56290" w:rsidP="00D56290">
            <w:r>
              <w:t>N</w:t>
            </w:r>
          </w:p>
        </w:tc>
        <w:tc>
          <w:tcPr>
            <w:tcW w:w="872" w:type="dxa"/>
          </w:tcPr>
          <w:p w14:paraId="565CC2A7" w14:textId="11FDA468" w:rsidR="00D56290" w:rsidRDefault="00D56290" w:rsidP="00D56290">
            <w:r>
              <w:t>%</w:t>
            </w:r>
          </w:p>
        </w:tc>
        <w:tc>
          <w:tcPr>
            <w:tcW w:w="872" w:type="dxa"/>
          </w:tcPr>
          <w:p w14:paraId="3FA457BC" w14:textId="6A3BC073" w:rsidR="00D56290" w:rsidRDefault="00D56290" w:rsidP="00D56290">
            <w:r>
              <w:t>N</w:t>
            </w:r>
          </w:p>
        </w:tc>
        <w:tc>
          <w:tcPr>
            <w:tcW w:w="872" w:type="dxa"/>
          </w:tcPr>
          <w:p w14:paraId="1EC6A3B0" w14:textId="1152E368" w:rsidR="00D56290" w:rsidRDefault="00D56290" w:rsidP="00D56290">
            <w:r>
              <w:t>%</w:t>
            </w:r>
          </w:p>
        </w:tc>
        <w:tc>
          <w:tcPr>
            <w:tcW w:w="872" w:type="dxa"/>
          </w:tcPr>
          <w:p w14:paraId="458248FD" w14:textId="33EAC846" w:rsidR="00D56290" w:rsidRDefault="00D56290" w:rsidP="00D56290">
            <w:r>
              <w:t>N</w:t>
            </w:r>
          </w:p>
        </w:tc>
        <w:tc>
          <w:tcPr>
            <w:tcW w:w="872" w:type="dxa"/>
          </w:tcPr>
          <w:p w14:paraId="3236F8A3" w14:textId="511207CF" w:rsidR="00D56290" w:rsidRDefault="00D56290" w:rsidP="00D56290">
            <w:r>
              <w:t>%</w:t>
            </w:r>
          </w:p>
        </w:tc>
        <w:tc>
          <w:tcPr>
            <w:tcW w:w="872" w:type="dxa"/>
          </w:tcPr>
          <w:p w14:paraId="01ED602F" w14:textId="3BC27CFF" w:rsidR="00D56290" w:rsidRDefault="00D56290" w:rsidP="00D56290">
            <w:r>
              <w:t>N</w:t>
            </w:r>
          </w:p>
        </w:tc>
        <w:tc>
          <w:tcPr>
            <w:tcW w:w="872" w:type="dxa"/>
          </w:tcPr>
          <w:p w14:paraId="0A8F8BD2" w14:textId="2F421296" w:rsidR="00D56290" w:rsidRDefault="00D56290" w:rsidP="00D56290">
            <w:r>
              <w:t>%</w:t>
            </w:r>
          </w:p>
        </w:tc>
        <w:tc>
          <w:tcPr>
            <w:tcW w:w="872" w:type="dxa"/>
          </w:tcPr>
          <w:p w14:paraId="3FF3B93B" w14:textId="14CFD711" w:rsidR="00D56290" w:rsidRDefault="00D56290" w:rsidP="00D56290">
            <w:r>
              <w:t>N</w:t>
            </w:r>
          </w:p>
        </w:tc>
        <w:tc>
          <w:tcPr>
            <w:tcW w:w="872" w:type="dxa"/>
          </w:tcPr>
          <w:p w14:paraId="04DC3FE6" w14:textId="047A6119" w:rsidR="00D56290" w:rsidRDefault="00D56290" w:rsidP="00D56290">
            <w:r>
              <w:t>%</w:t>
            </w:r>
          </w:p>
        </w:tc>
      </w:tr>
      <w:tr w:rsidR="00D56290" w14:paraId="678C3186" w14:textId="77777777" w:rsidTr="00E718D3">
        <w:tc>
          <w:tcPr>
            <w:tcW w:w="1742" w:type="dxa"/>
          </w:tcPr>
          <w:p w14:paraId="67B57E11" w14:textId="1FA96F5D" w:rsidR="00D56290" w:rsidRDefault="00D56290" w:rsidP="00D56290">
            <w:r>
              <w:lastRenderedPageBreak/>
              <w:t>BECCS</w:t>
            </w:r>
          </w:p>
        </w:tc>
        <w:tc>
          <w:tcPr>
            <w:tcW w:w="871" w:type="dxa"/>
          </w:tcPr>
          <w:p w14:paraId="4FA5B00C" w14:textId="0F755F43" w:rsidR="00D56290" w:rsidRDefault="006D41FD" w:rsidP="00D56290">
            <w:r>
              <w:t>133</w:t>
            </w:r>
          </w:p>
        </w:tc>
        <w:tc>
          <w:tcPr>
            <w:tcW w:w="872" w:type="dxa"/>
          </w:tcPr>
          <w:p w14:paraId="225F98D3" w14:textId="1FC4CB5E" w:rsidR="00D56290" w:rsidRDefault="00387DA5" w:rsidP="00D56290">
            <w:r>
              <w:t>23.3</w:t>
            </w:r>
          </w:p>
        </w:tc>
        <w:tc>
          <w:tcPr>
            <w:tcW w:w="872" w:type="dxa"/>
          </w:tcPr>
          <w:p w14:paraId="4876A6AD" w14:textId="28BECCB7" w:rsidR="00D56290" w:rsidRDefault="00075DA7" w:rsidP="00D56290">
            <w:r>
              <w:t>133</w:t>
            </w:r>
          </w:p>
        </w:tc>
        <w:tc>
          <w:tcPr>
            <w:tcW w:w="872" w:type="dxa"/>
          </w:tcPr>
          <w:p w14:paraId="0AE51464" w14:textId="5F35D287" w:rsidR="00D56290" w:rsidRDefault="0012666C" w:rsidP="00D56290">
            <w:r>
              <w:t>23.8</w:t>
            </w:r>
          </w:p>
        </w:tc>
        <w:tc>
          <w:tcPr>
            <w:tcW w:w="871" w:type="dxa"/>
          </w:tcPr>
          <w:p w14:paraId="114BF621" w14:textId="2FBB6EA6" w:rsidR="00D56290" w:rsidRDefault="00357D77" w:rsidP="00D56290">
            <w:r>
              <w:t>139</w:t>
            </w:r>
          </w:p>
        </w:tc>
        <w:tc>
          <w:tcPr>
            <w:tcW w:w="872" w:type="dxa"/>
          </w:tcPr>
          <w:p w14:paraId="2A2E1380" w14:textId="3326A594" w:rsidR="00D56290" w:rsidRDefault="00D238B9" w:rsidP="00D56290">
            <w:r>
              <w:t>24.3</w:t>
            </w:r>
          </w:p>
        </w:tc>
        <w:tc>
          <w:tcPr>
            <w:tcW w:w="872" w:type="dxa"/>
          </w:tcPr>
          <w:p w14:paraId="44AEE23A" w14:textId="6FA29D22" w:rsidR="00D56290" w:rsidRDefault="00357D77" w:rsidP="00D56290">
            <w:r>
              <w:t>118</w:t>
            </w:r>
          </w:p>
        </w:tc>
        <w:tc>
          <w:tcPr>
            <w:tcW w:w="872" w:type="dxa"/>
          </w:tcPr>
          <w:p w14:paraId="0429A4EA" w14:textId="24DAC6B0" w:rsidR="00D56290" w:rsidRDefault="007F5B62" w:rsidP="00D56290">
            <w:r>
              <w:t>22.6</w:t>
            </w:r>
          </w:p>
        </w:tc>
        <w:tc>
          <w:tcPr>
            <w:tcW w:w="872" w:type="dxa"/>
          </w:tcPr>
          <w:p w14:paraId="4CA85051" w14:textId="764894C8" w:rsidR="00D56290" w:rsidRDefault="006D41FD" w:rsidP="00D56290">
            <w:r>
              <w:t>138</w:t>
            </w:r>
          </w:p>
        </w:tc>
        <w:tc>
          <w:tcPr>
            <w:tcW w:w="872" w:type="dxa"/>
          </w:tcPr>
          <w:p w14:paraId="701E0CD0" w14:textId="6B27F42C" w:rsidR="00D56290" w:rsidRDefault="0066563D" w:rsidP="00D56290">
            <w:r>
              <w:t>24.6</w:t>
            </w:r>
          </w:p>
        </w:tc>
        <w:tc>
          <w:tcPr>
            <w:tcW w:w="872" w:type="dxa"/>
          </w:tcPr>
          <w:p w14:paraId="4BDE7C27" w14:textId="22AACCC6" w:rsidR="00D56290" w:rsidRDefault="00075DA7" w:rsidP="00D56290">
            <w:r>
              <w:t>135</w:t>
            </w:r>
          </w:p>
        </w:tc>
        <w:tc>
          <w:tcPr>
            <w:tcW w:w="872" w:type="dxa"/>
          </w:tcPr>
          <w:p w14:paraId="314DAFEC" w14:textId="2BFF3047" w:rsidR="00D56290" w:rsidRDefault="00AA1E29" w:rsidP="00D56290">
            <w:r>
              <w:t>23.9</w:t>
            </w:r>
          </w:p>
        </w:tc>
        <w:tc>
          <w:tcPr>
            <w:tcW w:w="872" w:type="dxa"/>
          </w:tcPr>
          <w:p w14:paraId="0C62BCB7" w14:textId="24B05126" w:rsidR="00D56290" w:rsidRDefault="005A0B35" w:rsidP="00D56290">
            <w:r>
              <w:t>796</w:t>
            </w:r>
          </w:p>
        </w:tc>
        <w:tc>
          <w:tcPr>
            <w:tcW w:w="872" w:type="dxa"/>
          </w:tcPr>
          <w:p w14:paraId="48F7DAA8" w14:textId="6AEE030D" w:rsidR="00D56290" w:rsidRDefault="00580B35" w:rsidP="00D56290">
            <w:r>
              <w:t>23.7</w:t>
            </w:r>
          </w:p>
        </w:tc>
      </w:tr>
      <w:tr w:rsidR="00D56290" w14:paraId="0EF8629F" w14:textId="77777777" w:rsidTr="00E718D3">
        <w:tc>
          <w:tcPr>
            <w:tcW w:w="1742" w:type="dxa"/>
          </w:tcPr>
          <w:p w14:paraId="0854E15C" w14:textId="0F59C72E" w:rsidR="00D56290" w:rsidRDefault="00D56290" w:rsidP="00D56290">
            <w:r>
              <w:t>Green hydrogen</w:t>
            </w:r>
          </w:p>
        </w:tc>
        <w:tc>
          <w:tcPr>
            <w:tcW w:w="871" w:type="dxa"/>
          </w:tcPr>
          <w:p w14:paraId="50C7A481" w14:textId="1C969E94" w:rsidR="00D56290" w:rsidRDefault="006D41FD" w:rsidP="00D56290">
            <w:r>
              <w:t>145</w:t>
            </w:r>
          </w:p>
        </w:tc>
        <w:tc>
          <w:tcPr>
            <w:tcW w:w="872" w:type="dxa"/>
          </w:tcPr>
          <w:p w14:paraId="15FEC0FB" w14:textId="16FBC802" w:rsidR="00D56290" w:rsidRDefault="004038C1" w:rsidP="00D56290">
            <w:r>
              <w:t>25.3</w:t>
            </w:r>
          </w:p>
        </w:tc>
        <w:tc>
          <w:tcPr>
            <w:tcW w:w="872" w:type="dxa"/>
          </w:tcPr>
          <w:p w14:paraId="693E2809" w14:textId="75F6A977" w:rsidR="00D56290" w:rsidRDefault="00075DA7" w:rsidP="00D56290">
            <w:r>
              <w:t>141</w:t>
            </w:r>
          </w:p>
        </w:tc>
        <w:tc>
          <w:tcPr>
            <w:tcW w:w="872" w:type="dxa"/>
          </w:tcPr>
          <w:p w14:paraId="1092CCB8" w14:textId="47D2C80B" w:rsidR="00D56290" w:rsidRDefault="0012666C" w:rsidP="00D56290">
            <w:r>
              <w:t>25.2</w:t>
            </w:r>
          </w:p>
        </w:tc>
        <w:tc>
          <w:tcPr>
            <w:tcW w:w="871" w:type="dxa"/>
          </w:tcPr>
          <w:p w14:paraId="6AC47473" w14:textId="3FB48DD8" w:rsidR="00D56290" w:rsidRDefault="00357D77" w:rsidP="00D56290">
            <w:r>
              <w:t>144</w:t>
            </w:r>
          </w:p>
        </w:tc>
        <w:tc>
          <w:tcPr>
            <w:tcW w:w="872" w:type="dxa"/>
          </w:tcPr>
          <w:p w14:paraId="0DB4562B" w14:textId="4632D8C4" w:rsidR="00D56290" w:rsidRDefault="00D238B9" w:rsidP="00D56290">
            <w:r>
              <w:t>25.1</w:t>
            </w:r>
          </w:p>
        </w:tc>
        <w:tc>
          <w:tcPr>
            <w:tcW w:w="872" w:type="dxa"/>
          </w:tcPr>
          <w:p w14:paraId="5A5A62CC" w14:textId="0469785E" w:rsidR="00D56290" w:rsidRDefault="006D41FD" w:rsidP="00D56290">
            <w:r>
              <w:t>138</w:t>
            </w:r>
          </w:p>
        </w:tc>
        <w:tc>
          <w:tcPr>
            <w:tcW w:w="872" w:type="dxa"/>
          </w:tcPr>
          <w:p w14:paraId="588D0845" w14:textId="3E6BE070" w:rsidR="00D56290" w:rsidRDefault="00394A78" w:rsidP="00D56290">
            <w:r>
              <w:t>26.4</w:t>
            </w:r>
          </w:p>
        </w:tc>
        <w:tc>
          <w:tcPr>
            <w:tcW w:w="872" w:type="dxa"/>
          </w:tcPr>
          <w:p w14:paraId="358328F1" w14:textId="4A601CE7" w:rsidR="00D56290" w:rsidRDefault="006D41FD" w:rsidP="00D56290">
            <w:r>
              <w:t>144</w:t>
            </w:r>
          </w:p>
        </w:tc>
        <w:tc>
          <w:tcPr>
            <w:tcW w:w="872" w:type="dxa"/>
          </w:tcPr>
          <w:p w14:paraId="03C67248" w14:textId="2EF1EAF4" w:rsidR="00D56290" w:rsidRDefault="00970F11" w:rsidP="00D56290">
            <w:r>
              <w:t>25.6</w:t>
            </w:r>
          </w:p>
        </w:tc>
        <w:tc>
          <w:tcPr>
            <w:tcW w:w="872" w:type="dxa"/>
          </w:tcPr>
          <w:p w14:paraId="6F1AE7A1" w14:textId="2E0E5D80" w:rsidR="00D56290" w:rsidRDefault="00075DA7" w:rsidP="00D56290">
            <w:r>
              <w:t>14</w:t>
            </w:r>
            <w:r w:rsidR="00357D77">
              <w:t>0</w:t>
            </w:r>
          </w:p>
        </w:tc>
        <w:tc>
          <w:tcPr>
            <w:tcW w:w="872" w:type="dxa"/>
          </w:tcPr>
          <w:p w14:paraId="76350385" w14:textId="0ECC7523" w:rsidR="00D56290" w:rsidRDefault="00AA1E29" w:rsidP="00D56290">
            <w:r>
              <w:t>24.7</w:t>
            </w:r>
          </w:p>
        </w:tc>
        <w:tc>
          <w:tcPr>
            <w:tcW w:w="872" w:type="dxa"/>
          </w:tcPr>
          <w:p w14:paraId="6AD50537" w14:textId="14965959" w:rsidR="00D56290" w:rsidRDefault="00580B35" w:rsidP="00D56290">
            <w:r>
              <w:t>852</w:t>
            </w:r>
          </w:p>
        </w:tc>
        <w:tc>
          <w:tcPr>
            <w:tcW w:w="872" w:type="dxa"/>
          </w:tcPr>
          <w:p w14:paraId="41C07294" w14:textId="23FD12C8" w:rsidR="00D56290" w:rsidRDefault="00580B35" w:rsidP="00D56290">
            <w:r>
              <w:t>25.7</w:t>
            </w:r>
          </w:p>
        </w:tc>
      </w:tr>
      <w:tr w:rsidR="00D56290" w14:paraId="16131648" w14:textId="77777777" w:rsidTr="00E718D3">
        <w:tc>
          <w:tcPr>
            <w:tcW w:w="1742" w:type="dxa"/>
          </w:tcPr>
          <w:p w14:paraId="69EC32D8" w14:textId="738DA05F" w:rsidR="00D56290" w:rsidRDefault="00D56290" w:rsidP="00D56290">
            <w:r>
              <w:t>Afforestation &amp; Reforestation</w:t>
            </w:r>
          </w:p>
        </w:tc>
        <w:tc>
          <w:tcPr>
            <w:tcW w:w="871" w:type="dxa"/>
          </w:tcPr>
          <w:p w14:paraId="30AE84F1" w14:textId="05C41892" w:rsidR="00D56290" w:rsidRDefault="006D41FD" w:rsidP="00D56290">
            <w:r>
              <w:t>145</w:t>
            </w:r>
          </w:p>
        </w:tc>
        <w:tc>
          <w:tcPr>
            <w:tcW w:w="872" w:type="dxa"/>
          </w:tcPr>
          <w:p w14:paraId="322ED2BD" w14:textId="4427CB97" w:rsidR="00D56290" w:rsidRDefault="004038C1" w:rsidP="00D56290">
            <w:r>
              <w:t>25.3</w:t>
            </w:r>
          </w:p>
        </w:tc>
        <w:tc>
          <w:tcPr>
            <w:tcW w:w="872" w:type="dxa"/>
          </w:tcPr>
          <w:p w14:paraId="4957778C" w14:textId="29F228B1" w:rsidR="00D56290" w:rsidRDefault="00075DA7" w:rsidP="00D56290">
            <w:r>
              <w:t>144</w:t>
            </w:r>
          </w:p>
        </w:tc>
        <w:tc>
          <w:tcPr>
            <w:tcW w:w="872" w:type="dxa"/>
          </w:tcPr>
          <w:p w14:paraId="3B921C5D" w14:textId="26BE752E" w:rsidR="00D56290" w:rsidRDefault="0012666C" w:rsidP="00D56290">
            <w:r>
              <w:t>25.8</w:t>
            </w:r>
          </w:p>
        </w:tc>
        <w:tc>
          <w:tcPr>
            <w:tcW w:w="871" w:type="dxa"/>
          </w:tcPr>
          <w:p w14:paraId="6F56E1D7" w14:textId="7CD67077" w:rsidR="00D56290" w:rsidRDefault="00357D77" w:rsidP="00D56290">
            <w:r>
              <w:t>144</w:t>
            </w:r>
          </w:p>
        </w:tc>
        <w:tc>
          <w:tcPr>
            <w:tcW w:w="872" w:type="dxa"/>
          </w:tcPr>
          <w:p w14:paraId="7322EEF0" w14:textId="2F8590F2" w:rsidR="00D56290" w:rsidRDefault="00D238B9" w:rsidP="00D56290">
            <w:r>
              <w:t>25.1</w:t>
            </w:r>
          </w:p>
        </w:tc>
        <w:tc>
          <w:tcPr>
            <w:tcW w:w="872" w:type="dxa"/>
          </w:tcPr>
          <w:p w14:paraId="1E355484" w14:textId="01E982A0" w:rsidR="00D56290" w:rsidRDefault="006D41FD" w:rsidP="00D56290">
            <w:r>
              <w:t>140</w:t>
            </w:r>
          </w:p>
        </w:tc>
        <w:tc>
          <w:tcPr>
            <w:tcW w:w="872" w:type="dxa"/>
          </w:tcPr>
          <w:p w14:paraId="7EF81202" w14:textId="465EB85B" w:rsidR="00D56290" w:rsidRDefault="00394A78" w:rsidP="00D56290">
            <w:r>
              <w:t>26.8</w:t>
            </w:r>
          </w:p>
        </w:tc>
        <w:tc>
          <w:tcPr>
            <w:tcW w:w="872" w:type="dxa"/>
          </w:tcPr>
          <w:p w14:paraId="0DD7D090" w14:textId="62F8865B" w:rsidR="00D56290" w:rsidRDefault="006D41FD" w:rsidP="00D56290">
            <w:r>
              <w:t>141</w:t>
            </w:r>
          </w:p>
        </w:tc>
        <w:tc>
          <w:tcPr>
            <w:tcW w:w="872" w:type="dxa"/>
          </w:tcPr>
          <w:p w14:paraId="2B68E547" w14:textId="545120F8" w:rsidR="00D56290" w:rsidRDefault="00970F11" w:rsidP="00D56290">
            <w:r>
              <w:t>25.1</w:t>
            </w:r>
          </w:p>
        </w:tc>
        <w:tc>
          <w:tcPr>
            <w:tcW w:w="872" w:type="dxa"/>
          </w:tcPr>
          <w:p w14:paraId="72309AC6" w14:textId="6DE8A5E6" w:rsidR="00D56290" w:rsidRDefault="00075DA7" w:rsidP="00D56290">
            <w:r>
              <w:t>14</w:t>
            </w:r>
            <w:r w:rsidR="00357D77">
              <w:t>9</w:t>
            </w:r>
          </w:p>
        </w:tc>
        <w:tc>
          <w:tcPr>
            <w:tcW w:w="872" w:type="dxa"/>
          </w:tcPr>
          <w:p w14:paraId="4DAE90CB" w14:textId="30E7C306" w:rsidR="00D56290" w:rsidRDefault="00F06494" w:rsidP="00D56290">
            <w:r>
              <w:t>26.3</w:t>
            </w:r>
          </w:p>
        </w:tc>
        <w:tc>
          <w:tcPr>
            <w:tcW w:w="872" w:type="dxa"/>
          </w:tcPr>
          <w:p w14:paraId="3CF5A71E" w14:textId="62244B22" w:rsidR="00D56290" w:rsidRDefault="00580B35" w:rsidP="00D56290">
            <w:r>
              <w:t>863</w:t>
            </w:r>
          </w:p>
        </w:tc>
        <w:tc>
          <w:tcPr>
            <w:tcW w:w="872" w:type="dxa"/>
          </w:tcPr>
          <w:p w14:paraId="33747757" w14:textId="0946A8D9" w:rsidR="00D56290" w:rsidRDefault="00580B35" w:rsidP="00D56290">
            <w:r>
              <w:t>25.4</w:t>
            </w:r>
          </w:p>
        </w:tc>
      </w:tr>
      <w:tr w:rsidR="00D56290" w14:paraId="1157D286" w14:textId="77777777" w:rsidTr="00E718D3">
        <w:tc>
          <w:tcPr>
            <w:tcW w:w="1742" w:type="dxa"/>
          </w:tcPr>
          <w:p w14:paraId="754A7B2E" w14:textId="08B45626" w:rsidR="00D56290" w:rsidRDefault="00D56290" w:rsidP="00D56290">
            <w:r>
              <w:t>Transition to sustainable diets</w:t>
            </w:r>
          </w:p>
        </w:tc>
        <w:tc>
          <w:tcPr>
            <w:tcW w:w="871" w:type="dxa"/>
          </w:tcPr>
          <w:p w14:paraId="5E2EC362" w14:textId="4AADCD7A" w:rsidR="00D56290" w:rsidRDefault="006D41FD" w:rsidP="00D56290">
            <w:r>
              <w:t>149</w:t>
            </w:r>
          </w:p>
        </w:tc>
        <w:tc>
          <w:tcPr>
            <w:tcW w:w="872" w:type="dxa"/>
          </w:tcPr>
          <w:p w14:paraId="430A78DE" w14:textId="578FB022" w:rsidR="00D56290" w:rsidRDefault="004038C1" w:rsidP="00D56290">
            <w:r>
              <w:t>26.1</w:t>
            </w:r>
          </w:p>
        </w:tc>
        <w:tc>
          <w:tcPr>
            <w:tcW w:w="872" w:type="dxa"/>
          </w:tcPr>
          <w:p w14:paraId="03CBB691" w14:textId="12ECEADC" w:rsidR="00D56290" w:rsidRDefault="00075DA7" w:rsidP="00D56290">
            <w:r>
              <w:t>141</w:t>
            </w:r>
          </w:p>
        </w:tc>
        <w:tc>
          <w:tcPr>
            <w:tcW w:w="872" w:type="dxa"/>
          </w:tcPr>
          <w:p w14:paraId="39278AF4" w14:textId="79F2DD2F" w:rsidR="00D56290" w:rsidRDefault="0012666C" w:rsidP="00D56290">
            <w:r>
              <w:t>25.2</w:t>
            </w:r>
          </w:p>
        </w:tc>
        <w:tc>
          <w:tcPr>
            <w:tcW w:w="871" w:type="dxa"/>
          </w:tcPr>
          <w:p w14:paraId="3D0A87E9" w14:textId="49199F7C" w:rsidR="00D56290" w:rsidRDefault="00357D77" w:rsidP="00D56290">
            <w:r>
              <w:t>146</w:t>
            </w:r>
          </w:p>
        </w:tc>
        <w:tc>
          <w:tcPr>
            <w:tcW w:w="872" w:type="dxa"/>
          </w:tcPr>
          <w:p w14:paraId="580CC43E" w14:textId="2CECB86C" w:rsidR="00D56290" w:rsidRDefault="007F5B62" w:rsidP="00D56290">
            <w:r>
              <w:t>25.5</w:t>
            </w:r>
          </w:p>
        </w:tc>
        <w:tc>
          <w:tcPr>
            <w:tcW w:w="872" w:type="dxa"/>
          </w:tcPr>
          <w:p w14:paraId="7CD16D1D" w14:textId="4B5EDE02" w:rsidR="00D56290" w:rsidRDefault="006D41FD" w:rsidP="00D56290">
            <w:r>
              <w:t>127</w:t>
            </w:r>
          </w:p>
        </w:tc>
        <w:tc>
          <w:tcPr>
            <w:tcW w:w="872" w:type="dxa"/>
          </w:tcPr>
          <w:p w14:paraId="0953F5A3" w14:textId="5CEB8CC6" w:rsidR="00D56290" w:rsidRDefault="00394A78" w:rsidP="00D56290">
            <w:r>
              <w:t>24.3</w:t>
            </w:r>
          </w:p>
        </w:tc>
        <w:tc>
          <w:tcPr>
            <w:tcW w:w="872" w:type="dxa"/>
          </w:tcPr>
          <w:p w14:paraId="75032AAE" w14:textId="1954014A" w:rsidR="00D56290" w:rsidRDefault="006D41FD" w:rsidP="00D56290">
            <w:r>
              <w:t>139</w:t>
            </w:r>
          </w:p>
        </w:tc>
        <w:tc>
          <w:tcPr>
            <w:tcW w:w="872" w:type="dxa"/>
          </w:tcPr>
          <w:p w14:paraId="15894575" w14:textId="21C94AF5" w:rsidR="00D56290" w:rsidRDefault="00970F11" w:rsidP="00D56290">
            <w:r>
              <w:t>24.7</w:t>
            </w:r>
          </w:p>
        </w:tc>
        <w:tc>
          <w:tcPr>
            <w:tcW w:w="872" w:type="dxa"/>
          </w:tcPr>
          <w:p w14:paraId="4E3A50E0" w14:textId="34046F13" w:rsidR="00D56290" w:rsidRDefault="00357D77" w:rsidP="00D56290">
            <w:r>
              <w:t>142</w:t>
            </w:r>
          </w:p>
        </w:tc>
        <w:tc>
          <w:tcPr>
            <w:tcW w:w="872" w:type="dxa"/>
          </w:tcPr>
          <w:p w14:paraId="2E3D8422" w14:textId="4D52F993" w:rsidR="00D56290" w:rsidRDefault="00F06494" w:rsidP="00D56290">
            <w:r>
              <w:t>25.1</w:t>
            </w:r>
          </w:p>
        </w:tc>
        <w:tc>
          <w:tcPr>
            <w:tcW w:w="872" w:type="dxa"/>
          </w:tcPr>
          <w:p w14:paraId="0902CF44" w14:textId="3F9D71AD" w:rsidR="00D56290" w:rsidRDefault="00580B35" w:rsidP="00D56290">
            <w:r>
              <w:t>844</w:t>
            </w:r>
          </w:p>
        </w:tc>
        <w:tc>
          <w:tcPr>
            <w:tcW w:w="872" w:type="dxa"/>
          </w:tcPr>
          <w:p w14:paraId="75D54227" w14:textId="23C5B203" w:rsidR="00D56290" w:rsidRDefault="00580B35" w:rsidP="00D56290">
            <w:r>
              <w:t>25.2</w:t>
            </w:r>
          </w:p>
        </w:tc>
      </w:tr>
    </w:tbl>
    <w:p w14:paraId="2F7F5193" w14:textId="77777777" w:rsidR="00F4229C" w:rsidRDefault="00F4229C" w:rsidP="00EC54F0"/>
    <w:p w14:paraId="0FAEE0A4" w14:textId="77777777" w:rsidR="00CC5938" w:rsidRPr="00CC5938" w:rsidRDefault="00CC5938" w:rsidP="00857F72">
      <w:pPr>
        <w:rPr>
          <w:b/>
          <w:bCs/>
        </w:rPr>
      </w:pPr>
      <w:r w:rsidRPr="00CC5938">
        <w:rPr>
          <w:b/>
          <w:bCs/>
        </w:rPr>
        <w:t>Table 4</w:t>
      </w:r>
    </w:p>
    <w:p w14:paraId="500F7F74" w14:textId="0C0BF16E" w:rsidR="00857F72" w:rsidRPr="00CC5938" w:rsidRDefault="00857F72" w:rsidP="00857F72">
      <w:pPr>
        <w:rPr>
          <w:b/>
          <w:bCs/>
        </w:rPr>
      </w:pPr>
      <w:r w:rsidRPr="00CC5938">
        <w:rPr>
          <w:b/>
          <w:bCs/>
        </w:rPr>
        <w:t xml:space="preserve">Sample characteristics by mitigation measure </w:t>
      </w:r>
      <w:r w:rsidR="00CC5938">
        <w:rPr>
          <w:b/>
          <w:bCs/>
        </w:rPr>
        <w:t>in Study 3</w:t>
      </w:r>
    </w:p>
    <w:tbl>
      <w:tblPr>
        <w:tblStyle w:val="TableGrid"/>
        <w:tblW w:w="0" w:type="auto"/>
        <w:tblLook w:val="04A0" w:firstRow="1" w:lastRow="0" w:firstColumn="1" w:lastColumn="0" w:noHBand="0" w:noVBand="1"/>
      </w:tblPr>
      <w:tblGrid>
        <w:gridCol w:w="2789"/>
        <w:gridCol w:w="1394"/>
        <w:gridCol w:w="1395"/>
        <w:gridCol w:w="1395"/>
        <w:gridCol w:w="1395"/>
        <w:gridCol w:w="1395"/>
        <w:gridCol w:w="1395"/>
        <w:gridCol w:w="1395"/>
        <w:gridCol w:w="1395"/>
      </w:tblGrid>
      <w:tr w:rsidR="00872B38" w14:paraId="378C8C18" w14:textId="77777777" w:rsidTr="00872B38">
        <w:tc>
          <w:tcPr>
            <w:tcW w:w="2789" w:type="dxa"/>
          </w:tcPr>
          <w:p w14:paraId="7D70AF43" w14:textId="77777777" w:rsidR="00872B38" w:rsidRDefault="00872B38" w:rsidP="00EC54F0"/>
        </w:tc>
        <w:tc>
          <w:tcPr>
            <w:tcW w:w="2789" w:type="dxa"/>
            <w:gridSpan w:val="2"/>
          </w:tcPr>
          <w:p w14:paraId="78F767B7" w14:textId="77777777" w:rsidR="00872B38" w:rsidRDefault="00872B38" w:rsidP="00EC54F0">
            <w:r>
              <w:t>BECCS</w:t>
            </w:r>
          </w:p>
          <w:p w14:paraId="6700A123" w14:textId="7CDE8922" w:rsidR="007D540B" w:rsidRDefault="007D540B" w:rsidP="00EC54F0">
            <w:r>
              <w:t>(N = 796)</w:t>
            </w:r>
          </w:p>
        </w:tc>
        <w:tc>
          <w:tcPr>
            <w:tcW w:w="2790" w:type="dxa"/>
            <w:gridSpan w:val="2"/>
          </w:tcPr>
          <w:p w14:paraId="2D909D6B" w14:textId="77777777" w:rsidR="00872B38" w:rsidRDefault="00872B38" w:rsidP="00EC54F0">
            <w:r>
              <w:t>Green Hydrogen</w:t>
            </w:r>
          </w:p>
          <w:p w14:paraId="1E32A90A" w14:textId="1AC5AE88" w:rsidR="007D540B" w:rsidRDefault="000A2688" w:rsidP="00EC54F0">
            <w:r>
              <w:t>(N = 852)</w:t>
            </w:r>
          </w:p>
        </w:tc>
        <w:tc>
          <w:tcPr>
            <w:tcW w:w="2790" w:type="dxa"/>
            <w:gridSpan w:val="2"/>
          </w:tcPr>
          <w:p w14:paraId="796CC6E0" w14:textId="77777777" w:rsidR="00872B38" w:rsidRDefault="00872B38" w:rsidP="00EC54F0">
            <w:r>
              <w:t>Afforestation &amp; Reforestation</w:t>
            </w:r>
          </w:p>
          <w:p w14:paraId="188B98A3" w14:textId="5D1689EA" w:rsidR="000A2688" w:rsidRDefault="000A2688" w:rsidP="00EC54F0">
            <w:r>
              <w:t>(N = 863)</w:t>
            </w:r>
          </w:p>
        </w:tc>
        <w:tc>
          <w:tcPr>
            <w:tcW w:w="2790" w:type="dxa"/>
            <w:gridSpan w:val="2"/>
          </w:tcPr>
          <w:p w14:paraId="2C73FC9F" w14:textId="77777777" w:rsidR="00872B38" w:rsidRDefault="00872B38" w:rsidP="00EC54F0">
            <w:r>
              <w:t>Transition to sustainable diets</w:t>
            </w:r>
          </w:p>
          <w:p w14:paraId="3E6B5AF0" w14:textId="36BE701E" w:rsidR="000A2688" w:rsidRDefault="000A2688" w:rsidP="00EC54F0">
            <w:r>
              <w:t>(N = 844)</w:t>
            </w:r>
          </w:p>
        </w:tc>
      </w:tr>
      <w:tr w:rsidR="00872B38" w14:paraId="1673569F" w14:textId="77777777" w:rsidTr="00BA620C">
        <w:tc>
          <w:tcPr>
            <w:tcW w:w="2789" w:type="dxa"/>
          </w:tcPr>
          <w:p w14:paraId="25E74591" w14:textId="29654B88" w:rsidR="00872B38" w:rsidRDefault="00872B38" w:rsidP="00872B38">
            <w:r>
              <w:t>Age</w:t>
            </w:r>
          </w:p>
        </w:tc>
        <w:tc>
          <w:tcPr>
            <w:tcW w:w="1394" w:type="dxa"/>
          </w:tcPr>
          <w:p w14:paraId="51AB8F3D" w14:textId="10200904" w:rsidR="00872B38" w:rsidRDefault="00872B38" w:rsidP="00872B38">
            <w:r>
              <w:t>M</w:t>
            </w:r>
          </w:p>
        </w:tc>
        <w:tc>
          <w:tcPr>
            <w:tcW w:w="1395" w:type="dxa"/>
          </w:tcPr>
          <w:p w14:paraId="3DA2EC0E" w14:textId="3806A9E8" w:rsidR="00872B38" w:rsidRDefault="00872B38" w:rsidP="00872B38">
            <w:r>
              <w:t>SD</w:t>
            </w:r>
          </w:p>
        </w:tc>
        <w:tc>
          <w:tcPr>
            <w:tcW w:w="1395" w:type="dxa"/>
          </w:tcPr>
          <w:p w14:paraId="2E46A735" w14:textId="72B0FFBF" w:rsidR="00872B38" w:rsidRDefault="00872B38" w:rsidP="00872B38">
            <w:r>
              <w:t>M</w:t>
            </w:r>
          </w:p>
        </w:tc>
        <w:tc>
          <w:tcPr>
            <w:tcW w:w="1395" w:type="dxa"/>
          </w:tcPr>
          <w:p w14:paraId="67897917" w14:textId="0B5033C2" w:rsidR="00872B38" w:rsidRDefault="00872B38" w:rsidP="00872B38">
            <w:r>
              <w:t>SD</w:t>
            </w:r>
          </w:p>
        </w:tc>
        <w:tc>
          <w:tcPr>
            <w:tcW w:w="1395" w:type="dxa"/>
          </w:tcPr>
          <w:p w14:paraId="1FF74338" w14:textId="1EDE4636" w:rsidR="00872B38" w:rsidRDefault="00872B38" w:rsidP="00872B38">
            <w:r>
              <w:t>M</w:t>
            </w:r>
          </w:p>
        </w:tc>
        <w:tc>
          <w:tcPr>
            <w:tcW w:w="1395" w:type="dxa"/>
          </w:tcPr>
          <w:p w14:paraId="6BDA8957" w14:textId="503849F3" w:rsidR="00872B38" w:rsidRDefault="00872B38" w:rsidP="00872B38">
            <w:r>
              <w:t>SD</w:t>
            </w:r>
          </w:p>
        </w:tc>
        <w:tc>
          <w:tcPr>
            <w:tcW w:w="1395" w:type="dxa"/>
          </w:tcPr>
          <w:p w14:paraId="39D3D22E" w14:textId="1A79E24B" w:rsidR="00872B38" w:rsidRDefault="00872B38" w:rsidP="00872B38">
            <w:r>
              <w:t>M</w:t>
            </w:r>
          </w:p>
        </w:tc>
        <w:tc>
          <w:tcPr>
            <w:tcW w:w="1395" w:type="dxa"/>
          </w:tcPr>
          <w:p w14:paraId="08C2062B" w14:textId="50EB2A1E" w:rsidR="00872B38" w:rsidRDefault="00872B38" w:rsidP="00872B38">
            <w:r>
              <w:t>SD</w:t>
            </w:r>
          </w:p>
        </w:tc>
      </w:tr>
      <w:tr w:rsidR="00872B38" w14:paraId="4166BCF2" w14:textId="77777777" w:rsidTr="00BA620C">
        <w:tc>
          <w:tcPr>
            <w:tcW w:w="2789" w:type="dxa"/>
          </w:tcPr>
          <w:p w14:paraId="61CED1AC" w14:textId="77777777" w:rsidR="00872B38" w:rsidRDefault="00872B38" w:rsidP="00872B38"/>
        </w:tc>
        <w:tc>
          <w:tcPr>
            <w:tcW w:w="1394" w:type="dxa"/>
          </w:tcPr>
          <w:p w14:paraId="75532BE2" w14:textId="1D57F2FA" w:rsidR="00872B38" w:rsidRDefault="00B41CB5" w:rsidP="00872B38">
            <w:r>
              <w:t>47.4</w:t>
            </w:r>
          </w:p>
        </w:tc>
        <w:tc>
          <w:tcPr>
            <w:tcW w:w="1395" w:type="dxa"/>
          </w:tcPr>
          <w:p w14:paraId="12C781F4" w14:textId="29C1C12E" w:rsidR="00872B38" w:rsidRDefault="00B41CB5" w:rsidP="00872B38">
            <w:r>
              <w:t>16.1</w:t>
            </w:r>
          </w:p>
        </w:tc>
        <w:tc>
          <w:tcPr>
            <w:tcW w:w="1395" w:type="dxa"/>
          </w:tcPr>
          <w:p w14:paraId="0AD12311" w14:textId="03AF6B08" w:rsidR="00872B38" w:rsidRDefault="00163F93" w:rsidP="00872B38">
            <w:r>
              <w:t>47.2</w:t>
            </w:r>
          </w:p>
        </w:tc>
        <w:tc>
          <w:tcPr>
            <w:tcW w:w="1395" w:type="dxa"/>
          </w:tcPr>
          <w:p w14:paraId="143B0A36" w14:textId="1A46E40D" w:rsidR="00872B38" w:rsidRDefault="00163F93" w:rsidP="00872B38">
            <w:r>
              <w:t>16.5</w:t>
            </w:r>
          </w:p>
        </w:tc>
        <w:tc>
          <w:tcPr>
            <w:tcW w:w="1395" w:type="dxa"/>
          </w:tcPr>
          <w:p w14:paraId="38037496" w14:textId="55D5BC8E" w:rsidR="00872B38" w:rsidRDefault="00163F93" w:rsidP="00872B38">
            <w:r>
              <w:t>46.8</w:t>
            </w:r>
          </w:p>
        </w:tc>
        <w:tc>
          <w:tcPr>
            <w:tcW w:w="1395" w:type="dxa"/>
          </w:tcPr>
          <w:p w14:paraId="779C7674" w14:textId="3115FC0B" w:rsidR="00872B38" w:rsidRDefault="00163F93" w:rsidP="00872B38">
            <w:r>
              <w:t>15.9</w:t>
            </w:r>
          </w:p>
        </w:tc>
        <w:tc>
          <w:tcPr>
            <w:tcW w:w="1395" w:type="dxa"/>
          </w:tcPr>
          <w:p w14:paraId="487949C9" w14:textId="17D290C4" w:rsidR="00872B38" w:rsidRDefault="00A84EE6" w:rsidP="00872B38">
            <w:r>
              <w:t>48.0</w:t>
            </w:r>
          </w:p>
        </w:tc>
        <w:tc>
          <w:tcPr>
            <w:tcW w:w="1395" w:type="dxa"/>
          </w:tcPr>
          <w:p w14:paraId="75EA87C0" w14:textId="37E49435" w:rsidR="00872B38" w:rsidRDefault="00A84EE6" w:rsidP="00872B38">
            <w:r>
              <w:t>15.6</w:t>
            </w:r>
          </w:p>
        </w:tc>
      </w:tr>
      <w:tr w:rsidR="00872B38" w14:paraId="38C346E9" w14:textId="77777777" w:rsidTr="00BA620C">
        <w:tc>
          <w:tcPr>
            <w:tcW w:w="2789" w:type="dxa"/>
          </w:tcPr>
          <w:p w14:paraId="1D6B74D8" w14:textId="77777777" w:rsidR="00872B38" w:rsidRDefault="00872B38" w:rsidP="00872B38"/>
        </w:tc>
        <w:tc>
          <w:tcPr>
            <w:tcW w:w="1394" w:type="dxa"/>
          </w:tcPr>
          <w:p w14:paraId="2CC3486D" w14:textId="77777777" w:rsidR="00872B38" w:rsidRDefault="00872B38" w:rsidP="00872B38"/>
        </w:tc>
        <w:tc>
          <w:tcPr>
            <w:tcW w:w="1395" w:type="dxa"/>
          </w:tcPr>
          <w:p w14:paraId="5ABE533D" w14:textId="77777777" w:rsidR="00872B38" w:rsidRDefault="00872B38" w:rsidP="00872B38"/>
        </w:tc>
        <w:tc>
          <w:tcPr>
            <w:tcW w:w="1395" w:type="dxa"/>
          </w:tcPr>
          <w:p w14:paraId="528C3C9A" w14:textId="77777777" w:rsidR="00872B38" w:rsidRDefault="00872B38" w:rsidP="00872B38"/>
        </w:tc>
        <w:tc>
          <w:tcPr>
            <w:tcW w:w="1395" w:type="dxa"/>
          </w:tcPr>
          <w:p w14:paraId="68FDB9EF" w14:textId="77777777" w:rsidR="00872B38" w:rsidRDefault="00872B38" w:rsidP="00872B38"/>
        </w:tc>
        <w:tc>
          <w:tcPr>
            <w:tcW w:w="1395" w:type="dxa"/>
          </w:tcPr>
          <w:p w14:paraId="68D2E56E" w14:textId="77777777" w:rsidR="00872B38" w:rsidRDefault="00872B38" w:rsidP="00872B38"/>
        </w:tc>
        <w:tc>
          <w:tcPr>
            <w:tcW w:w="1395" w:type="dxa"/>
          </w:tcPr>
          <w:p w14:paraId="7DB8A478" w14:textId="77777777" w:rsidR="00872B38" w:rsidRDefault="00872B38" w:rsidP="00872B38"/>
        </w:tc>
        <w:tc>
          <w:tcPr>
            <w:tcW w:w="1395" w:type="dxa"/>
          </w:tcPr>
          <w:p w14:paraId="2F8A84EF" w14:textId="77777777" w:rsidR="00872B38" w:rsidRDefault="00872B38" w:rsidP="00872B38"/>
        </w:tc>
        <w:tc>
          <w:tcPr>
            <w:tcW w:w="1395" w:type="dxa"/>
          </w:tcPr>
          <w:p w14:paraId="622ECEE0" w14:textId="61484671" w:rsidR="00872B38" w:rsidRDefault="00872B38" w:rsidP="00872B38"/>
        </w:tc>
      </w:tr>
      <w:tr w:rsidR="00751E86" w14:paraId="1B9D225C" w14:textId="77777777" w:rsidTr="00BA620C">
        <w:tc>
          <w:tcPr>
            <w:tcW w:w="2789" w:type="dxa"/>
          </w:tcPr>
          <w:p w14:paraId="368422D3" w14:textId="2E0F6A10" w:rsidR="00751E86" w:rsidRDefault="00751E86" w:rsidP="00751E86">
            <w:r>
              <w:rPr>
                <w:i/>
                <w:iCs/>
              </w:rPr>
              <w:t>Gender</w:t>
            </w:r>
          </w:p>
        </w:tc>
        <w:tc>
          <w:tcPr>
            <w:tcW w:w="1394" w:type="dxa"/>
          </w:tcPr>
          <w:p w14:paraId="232A6889" w14:textId="5FF4CB83" w:rsidR="00751E86" w:rsidRDefault="00751E86" w:rsidP="00751E86">
            <w:r>
              <w:t>N</w:t>
            </w:r>
          </w:p>
        </w:tc>
        <w:tc>
          <w:tcPr>
            <w:tcW w:w="1395" w:type="dxa"/>
          </w:tcPr>
          <w:p w14:paraId="2CF920C5" w14:textId="4D305CE6" w:rsidR="00751E86" w:rsidRDefault="00751E86" w:rsidP="00751E86">
            <w:r>
              <w:t>%</w:t>
            </w:r>
          </w:p>
        </w:tc>
        <w:tc>
          <w:tcPr>
            <w:tcW w:w="1395" w:type="dxa"/>
          </w:tcPr>
          <w:p w14:paraId="6C6AE69A" w14:textId="5368BB25" w:rsidR="00751E86" w:rsidRDefault="00751E86" w:rsidP="00751E86">
            <w:r>
              <w:t>N</w:t>
            </w:r>
          </w:p>
        </w:tc>
        <w:tc>
          <w:tcPr>
            <w:tcW w:w="1395" w:type="dxa"/>
          </w:tcPr>
          <w:p w14:paraId="5C1D9542" w14:textId="73E0613D" w:rsidR="00751E86" w:rsidRDefault="00751E86" w:rsidP="00751E86">
            <w:r>
              <w:t>%</w:t>
            </w:r>
          </w:p>
        </w:tc>
        <w:tc>
          <w:tcPr>
            <w:tcW w:w="1395" w:type="dxa"/>
          </w:tcPr>
          <w:p w14:paraId="75F3F3CB" w14:textId="01FF6975" w:rsidR="00751E86" w:rsidRDefault="00751E86" w:rsidP="00751E86">
            <w:r>
              <w:t>N</w:t>
            </w:r>
          </w:p>
        </w:tc>
        <w:tc>
          <w:tcPr>
            <w:tcW w:w="1395" w:type="dxa"/>
          </w:tcPr>
          <w:p w14:paraId="2ADCA563" w14:textId="3E7D7091" w:rsidR="00751E86" w:rsidRDefault="00751E86" w:rsidP="00751E86">
            <w:r>
              <w:t>%t</w:t>
            </w:r>
          </w:p>
        </w:tc>
        <w:tc>
          <w:tcPr>
            <w:tcW w:w="1395" w:type="dxa"/>
          </w:tcPr>
          <w:p w14:paraId="6DC19D81" w14:textId="6D5433F5" w:rsidR="00751E86" w:rsidRDefault="00751E86" w:rsidP="00751E86">
            <w:r>
              <w:t>N</w:t>
            </w:r>
          </w:p>
        </w:tc>
        <w:tc>
          <w:tcPr>
            <w:tcW w:w="1395" w:type="dxa"/>
          </w:tcPr>
          <w:p w14:paraId="16C195D1" w14:textId="525A2135" w:rsidR="00751E86" w:rsidRDefault="00751E86" w:rsidP="00751E86">
            <w:r>
              <w:t>%</w:t>
            </w:r>
          </w:p>
        </w:tc>
      </w:tr>
      <w:tr w:rsidR="00751E86" w14:paraId="101789EE" w14:textId="77777777" w:rsidTr="00BA620C">
        <w:tc>
          <w:tcPr>
            <w:tcW w:w="2789" w:type="dxa"/>
          </w:tcPr>
          <w:p w14:paraId="763BD612" w14:textId="2064B07F" w:rsidR="00751E86" w:rsidRDefault="00751E86" w:rsidP="00751E86">
            <w:r>
              <w:t>Female</w:t>
            </w:r>
          </w:p>
        </w:tc>
        <w:tc>
          <w:tcPr>
            <w:tcW w:w="1394" w:type="dxa"/>
          </w:tcPr>
          <w:p w14:paraId="3137CAF0" w14:textId="61CE335A" w:rsidR="00751E86" w:rsidRDefault="00751E86" w:rsidP="00751E86">
            <w:r>
              <w:t>394</w:t>
            </w:r>
          </w:p>
        </w:tc>
        <w:tc>
          <w:tcPr>
            <w:tcW w:w="1395" w:type="dxa"/>
          </w:tcPr>
          <w:p w14:paraId="44712431" w14:textId="09245F85" w:rsidR="00751E86" w:rsidRDefault="00A30DEA" w:rsidP="00751E86">
            <w:r>
              <w:t>49.5</w:t>
            </w:r>
          </w:p>
        </w:tc>
        <w:tc>
          <w:tcPr>
            <w:tcW w:w="1395" w:type="dxa"/>
          </w:tcPr>
          <w:p w14:paraId="43863ED2" w14:textId="591D707E" w:rsidR="00751E86" w:rsidRDefault="00485C81" w:rsidP="00751E86">
            <w:r>
              <w:t>434</w:t>
            </w:r>
          </w:p>
        </w:tc>
        <w:tc>
          <w:tcPr>
            <w:tcW w:w="1395" w:type="dxa"/>
          </w:tcPr>
          <w:p w14:paraId="1024E206" w14:textId="1B8F0424" w:rsidR="00751E86" w:rsidRDefault="00CC1460" w:rsidP="00751E86">
            <w:r>
              <w:t>50.9</w:t>
            </w:r>
          </w:p>
        </w:tc>
        <w:tc>
          <w:tcPr>
            <w:tcW w:w="1395" w:type="dxa"/>
          </w:tcPr>
          <w:p w14:paraId="71FFAA96" w14:textId="30726A71" w:rsidR="00751E86" w:rsidRDefault="00163F93" w:rsidP="00751E86">
            <w:r>
              <w:t>456</w:t>
            </w:r>
          </w:p>
        </w:tc>
        <w:tc>
          <w:tcPr>
            <w:tcW w:w="1395" w:type="dxa"/>
          </w:tcPr>
          <w:p w14:paraId="78403559" w14:textId="7A3D6C41" w:rsidR="00751E86" w:rsidRDefault="004E2527" w:rsidP="00751E86">
            <w:r>
              <w:t>52.8</w:t>
            </w:r>
          </w:p>
        </w:tc>
        <w:tc>
          <w:tcPr>
            <w:tcW w:w="1395" w:type="dxa"/>
          </w:tcPr>
          <w:p w14:paraId="524B9715" w14:textId="19E582A9" w:rsidR="00751E86" w:rsidRDefault="00485C81" w:rsidP="00751E86">
            <w:r>
              <w:t>450</w:t>
            </w:r>
          </w:p>
        </w:tc>
        <w:tc>
          <w:tcPr>
            <w:tcW w:w="1395" w:type="dxa"/>
          </w:tcPr>
          <w:p w14:paraId="3FC55340" w14:textId="70016A1A" w:rsidR="00751E86" w:rsidRDefault="00DC2619" w:rsidP="00751E86">
            <w:r>
              <w:t>53.3</w:t>
            </w:r>
          </w:p>
        </w:tc>
      </w:tr>
      <w:tr w:rsidR="00751E86" w14:paraId="7A3AC7D4" w14:textId="77777777" w:rsidTr="00BA620C">
        <w:tc>
          <w:tcPr>
            <w:tcW w:w="2789" w:type="dxa"/>
          </w:tcPr>
          <w:p w14:paraId="4934BE2F" w14:textId="3C111923" w:rsidR="00751E86" w:rsidRDefault="00751E86" w:rsidP="00751E86">
            <w:r w:rsidRPr="00E25E2B">
              <w:t>Male</w:t>
            </w:r>
          </w:p>
        </w:tc>
        <w:tc>
          <w:tcPr>
            <w:tcW w:w="1394" w:type="dxa"/>
          </w:tcPr>
          <w:p w14:paraId="53AF3503" w14:textId="5FC67400" w:rsidR="00751E86" w:rsidRDefault="00163F93" w:rsidP="00751E86">
            <w:r>
              <w:t>402</w:t>
            </w:r>
          </w:p>
        </w:tc>
        <w:tc>
          <w:tcPr>
            <w:tcW w:w="1395" w:type="dxa"/>
          </w:tcPr>
          <w:p w14:paraId="039196ED" w14:textId="603345EC" w:rsidR="00751E86" w:rsidRDefault="00A30DEA" w:rsidP="00751E86">
            <w:r>
              <w:t>50.5</w:t>
            </w:r>
          </w:p>
        </w:tc>
        <w:tc>
          <w:tcPr>
            <w:tcW w:w="1395" w:type="dxa"/>
          </w:tcPr>
          <w:p w14:paraId="0357A59E" w14:textId="38B515D3" w:rsidR="00751E86" w:rsidRDefault="00485C81" w:rsidP="00751E86">
            <w:r>
              <w:t>417</w:t>
            </w:r>
          </w:p>
        </w:tc>
        <w:tc>
          <w:tcPr>
            <w:tcW w:w="1395" w:type="dxa"/>
          </w:tcPr>
          <w:p w14:paraId="5479559F" w14:textId="564B688F" w:rsidR="00751E86" w:rsidRDefault="00F87EAB" w:rsidP="00751E86">
            <w:r>
              <w:t>48.9</w:t>
            </w:r>
          </w:p>
        </w:tc>
        <w:tc>
          <w:tcPr>
            <w:tcW w:w="1395" w:type="dxa"/>
          </w:tcPr>
          <w:p w14:paraId="4DD68994" w14:textId="63847260" w:rsidR="00751E86" w:rsidRDefault="00485C81" w:rsidP="00751E86">
            <w:r>
              <w:t>406</w:t>
            </w:r>
          </w:p>
        </w:tc>
        <w:tc>
          <w:tcPr>
            <w:tcW w:w="1395" w:type="dxa"/>
          </w:tcPr>
          <w:p w14:paraId="3A68E448" w14:textId="79CBC9AB" w:rsidR="00751E86" w:rsidRDefault="004E2527" w:rsidP="00751E86">
            <w:r>
              <w:t>47.1</w:t>
            </w:r>
          </w:p>
        </w:tc>
        <w:tc>
          <w:tcPr>
            <w:tcW w:w="1395" w:type="dxa"/>
          </w:tcPr>
          <w:p w14:paraId="650A7F1D" w14:textId="479047AB" w:rsidR="00751E86" w:rsidRDefault="00485C81" w:rsidP="00751E86">
            <w:r>
              <w:t>394</w:t>
            </w:r>
          </w:p>
        </w:tc>
        <w:tc>
          <w:tcPr>
            <w:tcW w:w="1395" w:type="dxa"/>
          </w:tcPr>
          <w:p w14:paraId="15019EEE" w14:textId="05944F7B" w:rsidR="00751E86" w:rsidRDefault="00C24572" w:rsidP="00751E86">
            <w:r>
              <w:t>46.7</w:t>
            </w:r>
          </w:p>
        </w:tc>
      </w:tr>
      <w:tr w:rsidR="00751E86" w14:paraId="2231EB72" w14:textId="77777777" w:rsidTr="00BA620C">
        <w:tc>
          <w:tcPr>
            <w:tcW w:w="2789" w:type="dxa"/>
          </w:tcPr>
          <w:p w14:paraId="41CD9650" w14:textId="702243E9" w:rsidR="00751E86" w:rsidRPr="00E25E2B" w:rsidRDefault="00751E86" w:rsidP="00751E86">
            <w:r w:rsidRPr="00E25E2B">
              <w:t>Other</w:t>
            </w:r>
          </w:p>
        </w:tc>
        <w:tc>
          <w:tcPr>
            <w:tcW w:w="1394" w:type="dxa"/>
          </w:tcPr>
          <w:p w14:paraId="67A5D603" w14:textId="5B5D045B" w:rsidR="00751E86" w:rsidRDefault="00163F93" w:rsidP="00751E86">
            <w:r>
              <w:t>0</w:t>
            </w:r>
          </w:p>
        </w:tc>
        <w:tc>
          <w:tcPr>
            <w:tcW w:w="1395" w:type="dxa"/>
          </w:tcPr>
          <w:p w14:paraId="601023FE" w14:textId="4C2BFE80" w:rsidR="00751E86" w:rsidRDefault="00485C81" w:rsidP="00751E86">
            <w:r>
              <w:t>0</w:t>
            </w:r>
          </w:p>
        </w:tc>
        <w:tc>
          <w:tcPr>
            <w:tcW w:w="1395" w:type="dxa"/>
          </w:tcPr>
          <w:p w14:paraId="6641A2D5" w14:textId="16132230" w:rsidR="00751E86" w:rsidRDefault="00485C81" w:rsidP="00751E86">
            <w:r>
              <w:t>1</w:t>
            </w:r>
          </w:p>
        </w:tc>
        <w:tc>
          <w:tcPr>
            <w:tcW w:w="1395" w:type="dxa"/>
          </w:tcPr>
          <w:p w14:paraId="7F10C43B" w14:textId="7BC54670" w:rsidR="00751E86" w:rsidRDefault="00F87EAB" w:rsidP="00751E86">
            <w:r>
              <w:t>0.1</w:t>
            </w:r>
          </w:p>
        </w:tc>
        <w:tc>
          <w:tcPr>
            <w:tcW w:w="1395" w:type="dxa"/>
          </w:tcPr>
          <w:p w14:paraId="4144F921" w14:textId="6B24C86E" w:rsidR="00751E86" w:rsidRDefault="00485C81" w:rsidP="00751E86">
            <w:r>
              <w:t>1</w:t>
            </w:r>
          </w:p>
        </w:tc>
        <w:tc>
          <w:tcPr>
            <w:tcW w:w="1395" w:type="dxa"/>
          </w:tcPr>
          <w:p w14:paraId="0E163DD5" w14:textId="1F7EB1A6" w:rsidR="00751E86" w:rsidRDefault="00DC2619" w:rsidP="00751E86">
            <w:r>
              <w:t>0.1</w:t>
            </w:r>
          </w:p>
        </w:tc>
        <w:tc>
          <w:tcPr>
            <w:tcW w:w="1395" w:type="dxa"/>
          </w:tcPr>
          <w:p w14:paraId="064EDBDD" w14:textId="051A5932" w:rsidR="00751E86" w:rsidRDefault="00485C81" w:rsidP="00751E86">
            <w:r>
              <w:t>0</w:t>
            </w:r>
          </w:p>
        </w:tc>
        <w:tc>
          <w:tcPr>
            <w:tcW w:w="1395" w:type="dxa"/>
          </w:tcPr>
          <w:p w14:paraId="71FD6C55" w14:textId="5EDC801F" w:rsidR="00751E86" w:rsidRDefault="00485C81" w:rsidP="00751E86">
            <w:r>
              <w:t>0</w:t>
            </w:r>
          </w:p>
        </w:tc>
      </w:tr>
      <w:tr w:rsidR="00751E86" w14:paraId="737975C2" w14:textId="77777777" w:rsidTr="00BA620C">
        <w:tc>
          <w:tcPr>
            <w:tcW w:w="2789" w:type="dxa"/>
          </w:tcPr>
          <w:p w14:paraId="1CA3377C" w14:textId="77777777" w:rsidR="00751E86" w:rsidRPr="00E25E2B" w:rsidRDefault="00751E86" w:rsidP="00751E86"/>
        </w:tc>
        <w:tc>
          <w:tcPr>
            <w:tcW w:w="1394" w:type="dxa"/>
          </w:tcPr>
          <w:p w14:paraId="08E164FD" w14:textId="77777777" w:rsidR="00751E86" w:rsidRDefault="00751E86" w:rsidP="00751E86"/>
        </w:tc>
        <w:tc>
          <w:tcPr>
            <w:tcW w:w="1395" w:type="dxa"/>
          </w:tcPr>
          <w:p w14:paraId="49EBF3DC" w14:textId="77777777" w:rsidR="00751E86" w:rsidRDefault="00751E86" w:rsidP="00751E86"/>
        </w:tc>
        <w:tc>
          <w:tcPr>
            <w:tcW w:w="1395" w:type="dxa"/>
          </w:tcPr>
          <w:p w14:paraId="7BF7105E" w14:textId="77777777" w:rsidR="00751E86" w:rsidRDefault="00751E86" w:rsidP="00751E86"/>
        </w:tc>
        <w:tc>
          <w:tcPr>
            <w:tcW w:w="1395" w:type="dxa"/>
          </w:tcPr>
          <w:p w14:paraId="503BD0FF" w14:textId="77777777" w:rsidR="00751E86" w:rsidRDefault="00751E86" w:rsidP="00751E86"/>
        </w:tc>
        <w:tc>
          <w:tcPr>
            <w:tcW w:w="1395" w:type="dxa"/>
          </w:tcPr>
          <w:p w14:paraId="21CDA161" w14:textId="77777777" w:rsidR="00751E86" w:rsidRDefault="00751E86" w:rsidP="00751E86"/>
        </w:tc>
        <w:tc>
          <w:tcPr>
            <w:tcW w:w="1395" w:type="dxa"/>
          </w:tcPr>
          <w:p w14:paraId="68B4B870" w14:textId="77777777" w:rsidR="00751E86" w:rsidRDefault="00751E86" w:rsidP="00751E86"/>
        </w:tc>
        <w:tc>
          <w:tcPr>
            <w:tcW w:w="1395" w:type="dxa"/>
          </w:tcPr>
          <w:p w14:paraId="78149559" w14:textId="77777777" w:rsidR="00751E86" w:rsidRDefault="00751E86" w:rsidP="00751E86"/>
        </w:tc>
        <w:tc>
          <w:tcPr>
            <w:tcW w:w="1395" w:type="dxa"/>
          </w:tcPr>
          <w:p w14:paraId="01F6C894" w14:textId="6450BFF7" w:rsidR="00751E86" w:rsidRDefault="00751E86" w:rsidP="00751E86"/>
        </w:tc>
      </w:tr>
      <w:tr w:rsidR="001D172F" w14:paraId="17CEA69F" w14:textId="77777777" w:rsidTr="00BA620C">
        <w:tc>
          <w:tcPr>
            <w:tcW w:w="2789" w:type="dxa"/>
          </w:tcPr>
          <w:p w14:paraId="5FD9C4CA" w14:textId="6DDAD5E9" w:rsidR="001D172F" w:rsidRPr="00E25E2B" w:rsidRDefault="001D172F" w:rsidP="001D172F">
            <w:r>
              <w:rPr>
                <w:i/>
                <w:iCs/>
              </w:rPr>
              <w:t>Income</w:t>
            </w:r>
          </w:p>
        </w:tc>
        <w:tc>
          <w:tcPr>
            <w:tcW w:w="1394" w:type="dxa"/>
          </w:tcPr>
          <w:p w14:paraId="6128A8D4" w14:textId="2E8CF760" w:rsidR="001D172F" w:rsidRDefault="001D172F" w:rsidP="001D172F">
            <w:r>
              <w:t>N</w:t>
            </w:r>
          </w:p>
        </w:tc>
        <w:tc>
          <w:tcPr>
            <w:tcW w:w="1395" w:type="dxa"/>
          </w:tcPr>
          <w:p w14:paraId="6FE1B982" w14:textId="70FAF0D1" w:rsidR="001D172F" w:rsidRDefault="001D172F" w:rsidP="001D172F">
            <w:r>
              <w:t>%</w:t>
            </w:r>
          </w:p>
        </w:tc>
        <w:tc>
          <w:tcPr>
            <w:tcW w:w="1395" w:type="dxa"/>
          </w:tcPr>
          <w:p w14:paraId="4196B107" w14:textId="65F5850C" w:rsidR="001D172F" w:rsidRDefault="001D172F" w:rsidP="001D172F">
            <w:r>
              <w:t>N</w:t>
            </w:r>
          </w:p>
        </w:tc>
        <w:tc>
          <w:tcPr>
            <w:tcW w:w="1395" w:type="dxa"/>
          </w:tcPr>
          <w:p w14:paraId="4D123CAC" w14:textId="16FE18C5" w:rsidR="001D172F" w:rsidRDefault="001D172F" w:rsidP="001D172F">
            <w:r>
              <w:t>%</w:t>
            </w:r>
          </w:p>
        </w:tc>
        <w:tc>
          <w:tcPr>
            <w:tcW w:w="1395" w:type="dxa"/>
          </w:tcPr>
          <w:p w14:paraId="4FAE783D" w14:textId="2D08F743" w:rsidR="001D172F" w:rsidRDefault="001D172F" w:rsidP="001D172F">
            <w:r>
              <w:t>N</w:t>
            </w:r>
          </w:p>
        </w:tc>
        <w:tc>
          <w:tcPr>
            <w:tcW w:w="1395" w:type="dxa"/>
          </w:tcPr>
          <w:p w14:paraId="73478942" w14:textId="4F4E82D2" w:rsidR="001D172F" w:rsidRDefault="001D172F" w:rsidP="001D172F">
            <w:r>
              <w:t>%</w:t>
            </w:r>
          </w:p>
        </w:tc>
        <w:tc>
          <w:tcPr>
            <w:tcW w:w="1395" w:type="dxa"/>
          </w:tcPr>
          <w:p w14:paraId="1A69A5A9" w14:textId="1AD84270" w:rsidR="001D172F" w:rsidRDefault="001D172F" w:rsidP="001D172F">
            <w:r>
              <w:t>N</w:t>
            </w:r>
          </w:p>
        </w:tc>
        <w:tc>
          <w:tcPr>
            <w:tcW w:w="1395" w:type="dxa"/>
          </w:tcPr>
          <w:p w14:paraId="687CD39A" w14:textId="757989A4" w:rsidR="001D172F" w:rsidRDefault="001D172F" w:rsidP="001D172F">
            <w:r>
              <w:t>%</w:t>
            </w:r>
          </w:p>
        </w:tc>
      </w:tr>
      <w:tr w:rsidR="001D172F" w14:paraId="06547A94" w14:textId="77777777" w:rsidTr="00BA620C">
        <w:tc>
          <w:tcPr>
            <w:tcW w:w="2789" w:type="dxa"/>
          </w:tcPr>
          <w:p w14:paraId="75CC5429" w14:textId="71EF2B85" w:rsidR="001D172F" w:rsidRDefault="001D172F" w:rsidP="001D172F">
            <w:pPr>
              <w:rPr>
                <w:i/>
                <w:iCs/>
              </w:rPr>
            </w:pPr>
            <w:r>
              <w:t>0-3000 €</w:t>
            </w:r>
          </w:p>
        </w:tc>
        <w:tc>
          <w:tcPr>
            <w:tcW w:w="1394" w:type="dxa"/>
          </w:tcPr>
          <w:p w14:paraId="76AE40B8" w14:textId="5834DD38" w:rsidR="001D172F" w:rsidRDefault="00D5012A" w:rsidP="001D172F">
            <w:r>
              <w:t>205</w:t>
            </w:r>
          </w:p>
        </w:tc>
        <w:tc>
          <w:tcPr>
            <w:tcW w:w="1395" w:type="dxa"/>
          </w:tcPr>
          <w:p w14:paraId="15F5BF7E" w14:textId="23D9CCB1" w:rsidR="001D172F" w:rsidRDefault="002F43B3" w:rsidP="001D172F">
            <w:r>
              <w:t>25.8</w:t>
            </w:r>
          </w:p>
        </w:tc>
        <w:tc>
          <w:tcPr>
            <w:tcW w:w="1395" w:type="dxa"/>
          </w:tcPr>
          <w:p w14:paraId="0FC006F0" w14:textId="1F918094" w:rsidR="001D172F" w:rsidRDefault="00D5012A" w:rsidP="001D172F">
            <w:r>
              <w:t>240</w:t>
            </w:r>
          </w:p>
        </w:tc>
        <w:tc>
          <w:tcPr>
            <w:tcW w:w="1395" w:type="dxa"/>
          </w:tcPr>
          <w:p w14:paraId="54D6E793" w14:textId="1A4724FA" w:rsidR="001D172F" w:rsidRDefault="00270888" w:rsidP="001D172F">
            <w:r>
              <w:t>28.2</w:t>
            </w:r>
          </w:p>
        </w:tc>
        <w:tc>
          <w:tcPr>
            <w:tcW w:w="1395" w:type="dxa"/>
          </w:tcPr>
          <w:p w14:paraId="537EC9B1" w14:textId="4F2E38D7" w:rsidR="001D172F" w:rsidRDefault="00D5012A" w:rsidP="001D172F">
            <w:r>
              <w:t>247</w:t>
            </w:r>
          </w:p>
        </w:tc>
        <w:tc>
          <w:tcPr>
            <w:tcW w:w="1395" w:type="dxa"/>
          </w:tcPr>
          <w:p w14:paraId="420C7C98" w14:textId="65B7353C" w:rsidR="001D172F" w:rsidRDefault="00126708" w:rsidP="001D172F">
            <w:r>
              <w:t>28.6</w:t>
            </w:r>
          </w:p>
        </w:tc>
        <w:tc>
          <w:tcPr>
            <w:tcW w:w="1395" w:type="dxa"/>
          </w:tcPr>
          <w:p w14:paraId="74149F45" w14:textId="62610485" w:rsidR="001D172F" w:rsidRDefault="00D5012A" w:rsidP="001D172F">
            <w:r>
              <w:t>247</w:t>
            </w:r>
          </w:p>
        </w:tc>
        <w:tc>
          <w:tcPr>
            <w:tcW w:w="1395" w:type="dxa"/>
          </w:tcPr>
          <w:p w14:paraId="0D86C587" w14:textId="6C6C4324" w:rsidR="001D172F" w:rsidRDefault="00252B52" w:rsidP="001D172F">
            <w:r>
              <w:t>29.3</w:t>
            </w:r>
          </w:p>
        </w:tc>
      </w:tr>
      <w:tr w:rsidR="001D172F" w14:paraId="54B262B7" w14:textId="77777777" w:rsidTr="00BA620C">
        <w:tc>
          <w:tcPr>
            <w:tcW w:w="2789" w:type="dxa"/>
          </w:tcPr>
          <w:p w14:paraId="1FE1AB01" w14:textId="5A81F6B9" w:rsidR="001D172F" w:rsidRDefault="001D172F" w:rsidP="001D172F">
            <w:r>
              <w:t>3</w:t>
            </w:r>
            <w:r w:rsidRPr="00E25E2B">
              <w:t>001-</w:t>
            </w:r>
            <w:r>
              <w:t>6</w:t>
            </w:r>
            <w:r w:rsidRPr="00E25E2B">
              <w:t xml:space="preserve">000 </w:t>
            </w:r>
            <w:r>
              <w:t>€</w:t>
            </w:r>
          </w:p>
        </w:tc>
        <w:tc>
          <w:tcPr>
            <w:tcW w:w="1394" w:type="dxa"/>
          </w:tcPr>
          <w:p w14:paraId="4F613F87" w14:textId="487DB7A0" w:rsidR="001D172F" w:rsidRDefault="00D5012A" w:rsidP="001D172F">
            <w:r>
              <w:t>306</w:t>
            </w:r>
          </w:p>
        </w:tc>
        <w:tc>
          <w:tcPr>
            <w:tcW w:w="1395" w:type="dxa"/>
          </w:tcPr>
          <w:p w14:paraId="60CEFF60" w14:textId="50DFC6C7" w:rsidR="001D172F" w:rsidRDefault="008D3191" w:rsidP="001D172F">
            <w:r>
              <w:t>38.4</w:t>
            </w:r>
          </w:p>
        </w:tc>
        <w:tc>
          <w:tcPr>
            <w:tcW w:w="1395" w:type="dxa"/>
          </w:tcPr>
          <w:p w14:paraId="0027DDD8" w14:textId="462F98C2" w:rsidR="001D172F" w:rsidRDefault="00D5012A" w:rsidP="001D172F">
            <w:r>
              <w:t>305</w:t>
            </w:r>
          </w:p>
        </w:tc>
        <w:tc>
          <w:tcPr>
            <w:tcW w:w="1395" w:type="dxa"/>
          </w:tcPr>
          <w:p w14:paraId="14766463" w14:textId="5A931590" w:rsidR="001D172F" w:rsidRDefault="0050122D" w:rsidP="001D172F">
            <w:r>
              <w:t>35.8</w:t>
            </w:r>
          </w:p>
        </w:tc>
        <w:tc>
          <w:tcPr>
            <w:tcW w:w="1395" w:type="dxa"/>
          </w:tcPr>
          <w:p w14:paraId="1CF5F74B" w14:textId="5D87479A" w:rsidR="001D172F" w:rsidRDefault="00D5012A" w:rsidP="001D172F">
            <w:r>
              <w:t>300</w:t>
            </w:r>
          </w:p>
        </w:tc>
        <w:tc>
          <w:tcPr>
            <w:tcW w:w="1395" w:type="dxa"/>
          </w:tcPr>
          <w:p w14:paraId="231CCB7A" w14:textId="10C0ABA5" w:rsidR="001D172F" w:rsidRDefault="00126708" w:rsidP="001D172F">
            <w:r>
              <w:t>34.8</w:t>
            </w:r>
          </w:p>
        </w:tc>
        <w:tc>
          <w:tcPr>
            <w:tcW w:w="1395" w:type="dxa"/>
          </w:tcPr>
          <w:p w14:paraId="22B6BB19" w14:textId="54BF20E5" w:rsidR="001D172F" w:rsidRDefault="002F43B3" w:rsidP="001D172F">
            <w:r>
              <w:t>296</w:t>
            </w:r>
          </w:p>
        </w:tc>
        <w:tc>
          <w:tcPr>
            <w:tcW w:w="1395" w:type="dxa"/>
          </w:tcPr>
          <w:p w14:paraId="0A4D5B40" w14:textId="3F5E3F41" w:rsidR="001D172F" w:rsidRDefault="004350EB" w:rsidP="001D172F">
            <w:r>
              <w:t>35.1</w:t>
            </w:r>
          </w:p>
        </w:tc>
      </w:tr>
      <w:tr w:rsidR="001D172F" w14:paraId="35ADEF11" w14:textId="77777777" w:rsidTr="00BA620C">
        <w:tc>
          <w:tcPr>
            <w:tcW w:w="2789" w:type="dxa"/>
          </w:tcPr>
          <w:p w14:paraId="2C9AFE70" w14:textId="6CB93B69" w:rsidR="001D172F" w:rsidRDefault="001D172F" w:rsidP="001D172F">
            <w:r>
              <w:t>6</w:t>
            </w:r>
            <w:r w:rsidRPr="00E25E2B">
              <w:t>001-</w:t>
            </w:r>
            <w:r>
              <w:t>16</w:t>
            </w:r>
            <w:r w:rsidRPr="00E25E2B">
              <w:t xml:space="preserve">.000 </w:t>
            </w:r>
            <w:r>
              <w:t>€</w:t>
            </w:r>
          </w:p>
        </w:tc>
        <w:tc>
          <w:tcPr>
            <w:tcW w:w="1394" w:type="dxa"/>
          </w:tcPr>
          <w:p w14:paraId="567FEFD5" w14:textId="099404DD" w:rsidR="001D172F" w:rsidRDefault="00D5012A" w:rsidP="001D172F">
            <w:r>
              <w:t>182</w:t>
            </w:r>
          </w:p>
        </w:tc>
        <w:tc>
          <w:tcPr>
            <w:tcW w:w="1395" w:type="dxa"/>
          </w:tcPr>
          <w:p w14:paraId="0520A08A" w14:textId="111357F7" w:rsidR="001D172F" w:rsidRDefault="008D3191" w:rsidP="001D172F">
            <w:r>
              <w:t>22.9</w:t>
            </w:r>
          </w:p>
        </w:tc>
        <w:tc>
          <w:tcPr>
            <w:tcW w:w="1395" w:type="dxa"/>
          </w:tcPr>
          <w:p w14:paraId="4FBB7FA9" w14:textId="3A955D72" w:rsidR="001D172F" w:rsidRDefault="00D5012A" w:rsidP="001D172F">
            <w:r>
              <w:t>196</w:t>
            </w:r>
          </w:p>
        </w:tc>
        <w:tc>
          <w:tcPr>
            <w:tcW w:w="1395" w:type="dxa"/>
          </w:tcPr>
          <w:p w14:paraId="671D52B4" w14:textId="7FCD6CE9" w:rsidR="001D172F" w:rsidRDefault="0050122D" w:rsidP="001D172F">
            <w:r>
              <w:t>23.0</w:t>
            </w:r>
          </w:p>
        </w:tc>
        <w:tc>
          <w:tcPr>
            <w:tcW w:w="1395" w:type="dxa"/>
          </w:tcPr>
          <w:p w14:paraId="6AFABB33" w14:textId="3A4F5340" w:rsidR="001D172F" w:rsidRDefault="00D5012A" w:rsidP="001D172F">
            <w:r>
              <w:t>198</w:t>
            </w:r>
          </w:p>
        </w:tc>
        <w:tc>
          <w:tcPr>
            <w:tcW w:w="1395" w:type="dxa"/>
          </w:tcPr>
          <w:p w14:paraId="2FEC7E60" w14:textId="16DE3D7E" w:rsidR="001D172F" w:rsidRDefault="00126708" w:rsidP="001D172F">
            <w:r>
              <w:t>22.9</w:t>
            </w:r>
          </w:p>
        </w:tc>
        <w:tc>
          <w:tcPr>
            <w:tcW w:w="1395" w:type="dxa"/>
          </w:tcPr>
          <w:p w14:paraId="1EB9039E" w14:textId="60F7FB35" w:rsidR="001D172F" w:rsidRDefault="002F43B3" w:rsidP="001D172F">
            <w:r>
              <w:t>185</w:t>
            </w:r>
          </w:p>
        </w:tc>
        <w:tc>
          <w:tcPr>
            <w:tcW w:w="1395" w:type="dxa"/>
          </w:tcPr>
          <w:p w14:paraId="5B7F174E" w14:textId="1F9EFCA4" w:rsidR="001D172F" w:rsidRDefault="004350EB" w:rsidP="001D172F">
            <w:r>
              <w:t>21.9</w:t>
            </w:r>
          </w:p>
        </w:tc>
      </w:tr>
      <w:tr w:rsidR="001D172F" w14:paraId="021CE009" w14:textId="77777777" w:rsidTr="00BA620C">
        <w:tc>
          <w:tcPr>
            <w:tcW w:w="2789" w:type="dxa"/>
          </w:tcPr>
          <w:p w14:paraId="072A8D52" w14:textId="28CB7630" w:rsidR="001D172F" w:rsidRDefault="001D172F" w:rsidP="001D172F">
            <w:r w:rsidRPr="00E25E2B">
              <w:t xml:space="preserve">&gt; </w:t>
            </w:r>
            <w:r>
              <w:t>16</w:t>
            </w:r>
            <w:r w:rsidRPr="00E25E2B">
              <w:t xml:space="preserve">.000 </w:t>
            </w:r>
            <w:r>
              <w:t>€</w:t>
            </w:r>
          </w:p>
        </w:tc>
        <w:tc>
          <w:tcPr>
            <w:tcW w:w="1394" w:type="dxa"/>
          </w:tcPr>
          <w:p w14:paraId="58E42EDE" w14:textId="11368D8C" w:rsidR="001D172F" w:rsidRDefault="00D5012A" w:rsidP="001D172F">
            <w:r>
              <w:t>59</w:t>
            </w:r>
          </w:p>
        </w:tc>
        <w:tc>
          <w:tcPr>
            <w:tcW w:w="1395" w:type="dxa"/>
          </w:tcPr>
          <w:p w14:paraId="44E6F30F" w14:textId="2E9AF85C" w:rsidR="001D172F" w:rsidRDefault="008D3191" w:rsidP="001D172F">
            <w:r>
              <w:t>7.4</w:t>
            </w:r>
          </w:p>
        </w:tc>
        <w:tc>
          <w:tcPr>
            <w:tcW w:w="1395" w:type="dxa"/>
          </w:tcPr>
          <w:p w14:paraId="6B075C51" w14:textId="0D0F166B" w:rsidR="001D172F" w:rsidRDefault="00D5012A" w:rsidP="001D172F">
            <w:r>
              <w:t>69</w:t>
            </w:r>
          </w:p>
        </w:tc>
        <w:tc>
          <w:tcPr>
            <w:tcW w:w="1395" w:type="dxa"/>
          </w:tcPr>
          <w:p w14:paraId="146D6F69" w14:textId="1720F39F" w:rsidR="001D172F" w:rsidRDefault="0050122D" w:rsidP="001D172F">
            <w:r>
              <w:t>8.1</w:t>
            </w:r>
          </w:p>
        </w:tc>
        <w:tc>
          <w:tcPr>
            <w:tcW w:w="1395" w:type="dxa"/>
          </w:tcPr>
          <w:p w14:paraId="4557DCD8" w14:textId="0B3F0B08" w:rsidR="001D172F" w:rsidRDefault="00D5012A" w:rsidP="001D172F">
            <w:r>
              <w:t>75</w:t>
            </w:r>
          </w:p>
        </w:tc>
        <w:tc>
          <w:tcPr>
            <w:tcW w:w="1395" w:type="dxa"/>
          </w:tcPr>
          <w:p w14:paraId="56C0322B" w14:textId="0BFDA676" w:rsidR="001D172F" w:rsidRDefault="00C43D9F" w:rsidP="001D172F">
            <w:r>
              <w:t>8.7</w:t>
            </w:r>
          </w:p>
        </w:tc>
        <w:tc>
          <w:tcPr>
            <w:tcW w:w="1395" w:type="dxa"/>
          </w:tcPr>
          <w:p w14:paraId="26518473" w14:textId="04F9C56E" w:rsidR="001D172F" w:rsidRDefault="002F43B3" w:rsidP="001D172F">
            <w:r>
              <w:t>72</w:t>
            </w:r>
          </w:p>
        </w:tc>
        <w:tc>
          <w:tcPr>
            <w:tcW w:w="1395" w:type="dxa"/>
          </w:tcPr>
          <w:p w14:paraId="133F6546" w14:textId="4BE7F132" w:rsidR="001D172F" w:rsidRDefault="004350EB" w:rsidP="001D172F">
            <w:r>
              <w:t>8.5</w:t>
            </w:r>
          </w:p>
        </w:tc>
      </w:tr>
      <w:tr w:rsidR="001D172F" w14:paraId="339983E2" w14:textId="77777777" w:rsidTr="00BA620C">
        <w:tc>
          <w:tcPr>
            <w:tcW w:w="2789" w:type="dxa"/>
          </w:tcPr>
          <w:p w14:paraId="2A5FB0A5" w14:textId="23655084" w:rsidR="001D172F" w:rsidRPr="00E25E2B" w:rsidRDefault="001D172F" w:rsidP="001D172F">
            <w:r w:rsidRPr="00E25E2B">
              <w:t>Prefer not to answer</w:t>
            </w:r>
          </w:p>
        </w:tc>
        <w:tc>
          <w:tcPr>
            <w:tcW w:w="1394" w:type="dxa"/>
          </w:tcPr>
          <w:p w14:paraId="7C1CA925" w14:textId="7550C64E" w:rsidR="001D172F" w:rsidRDefault="00D5012A" w:rsidP="001D172F">
            <w:r>
              <w:t>44</w:t>
            </w:r>
          </w:p>
        </w:tc>
        <w:tc>
          <w:tcPr>
            <w:tcW w:w="1395" w:type="dxa"/>
          </w:tcPr>
          <w:p w14:paraId="7291FCC8" w14:textId="2F14600E" w:rsidR="001D172F" w:rsidRDefault="00270888" w:rsidP="001D172F">
            <w:r>
              <w:t>5.5</w:t>
            </w:r>
          </w:p>
        </w:tc>
        <w:tc>
          <w:tcPr>
            <w:tcW w:w="1395" w:type="dxa"/>
          </w:tcPr>
          <w:p w14:paraId="659B66BC" w14:textId="09BBF526" w:rsidR="001D172F" w:rsidRDefault="00D5012A" w:rsidP="001D172F">
            <w:r>
              <w:t>42</w:t>
            </w:r>
          </w:p>
        </w:tc>
        <w:tc>
          <w:tcPr>
            <w:tcW w:w="1395" w:type="dxa"/>
          </w:tcPr>
          <w:p w14:paraId="15C131A9" w14:textId="3084E16B" w:rsidR="001D172F" w:rsidRDefault="009A011E" w:rsidP="001D172F">
            <w:r>
              <w:t>4.9</w:t>
            </w:r>
          </w:p>
        </w:tc>
        <w:tc>
          <w:tcPr>
            <w:tcW w:w="1395" w:type="dxa"/>
          </w:tcPr>
          <w:p w14:paraId="2F9AE16F" w14:textId="167FD488" w:rsidR="001D172F" w:rsidRDefault="00D5012A" w:rsidP="001D172F">
            <w:r>
              <w:t>43</w:t>
            </w:r>
          </w:p>
        </w:tc>
        <w:tc>
          <w:tcPr>
            <w:tcW w:w="1395" w:type="dxa"/>
          </w:tcPr>
          <w:p w14:paraId="63C72C46" w14:textId="3CCECAB0" w:rsidR="001D172F" w:rsidRDefault="00C43D9F" w:rsidP="001D172F">
            <w:r>
              <w:t>5.0</w:t>
            </w:r>
          </w:p>
        </w:tc>
        <w:tc>
          <w:tcPr>
            <w:tcW w:w="1395" w:type="dxa"/>
          </w:tcPr>
          <w:p w14:paraId="6AFA682C" w14:textId="141BB067" w:rsidR="001D172F" w:rsidRDefault="002F43B3" w:rsidP="001D172F">
            <w:r>
              <w:t>44</w:t>
            </w:r>
          </w:p>
        </w:tc>
        <w:tc>
          <w:tcPr>
            <w:tcW w:w="1395" w:type="dxa"/>
          </w:tcPr>
          <w:p w14:paraId="4D6194E2" w14:textId="18C11CED" w:rsidR="001D172F" w:rsidRDefault="007A3617" w:rsidP="001D172F">
            <w:r>
              <w:t>5.2</w:t>
            </w:r>
          </w:p>
        </w:tc>
      </w:tr>
      <w:tr w:rsidR="001D172F" w14:paraId="5926CA77" w14:textId="77777777" w:rsidTr="00BA620C">
        <w:tc>
          <w:tcPr>
            <w:tcW w:w="2789" w:type="dxa"/>
          </w:tcPr>
          <w:p w14:paraId="37FB5F4E" w14:textId="77777777" w:rsidR="001D172F" w:rsidRPr="00E25E2B" w:rsidRDefault="001D172F" w:rsidP="001D172F"/>
        </w:tc>
        <w:tc>
          <w:tcPr>
            <w:tcW w:w="1394" w:type="dxa"/>
          </w:tcPr>
          <w:p w14:paraId="401BD0D2" w14:textId="77777777" w:rsidR="001D172F" w:rsidRDefault="001D172F" w:rsidP="001D172F"/>
        </w:tc>
        <w:tc>
          <w:tcPr>
            <w:tcW w:w="1395" w:type="dxa"/>
          </w:tcPr>
          <w:p w14:paraId="0626DAF0" w14:textId="77777777" w:rsidR="001D172F" w:rsidRDefault="001D172F" w:rsidP="001D172F"/>
        </w:tc>
        <w:tc>
          <w:tcPr>
            <w:tcW w:w="1395" w:type="dxa"/>
          </w:tcPr>
          <w:p w14:paraId="1BA9EA14" w14:textId="77777777" w:rsidR="001D172F" w:rsidRDefault="001D172F" w:rsidP="001D172F"/>
        </w:tc>
        <w:tc>
          <w:tcPr>
            <w:tcW w:w="1395" w:type="dxa"/>
          </w:tcPr>
          <w:p w14:paraId="6085C047" w14:textId="77777777" w:rsidR="001D172F" w:rsidRDefault="001D172F" w:rsidP="001D172F"/>
        </w:tc>
        <w:tc>
          <w:tcPr>
            <w:tcW w:w="1395" w:type="dxa"/>
          </w:tcPr>
          <w:p w14:paraId="062E5AC8" w14:textId="77777777" w:rsidR="001D172F" w:rsidRDefault="001D172F" w:rsidP="001D172F"/>
        </w:tc>
        <w:tc>
          <w:tcPr>
            <w:tcW w:w="1395" w:type="dxa"/>
          </w:tcPr>
          <w:p w14:paraId="3B5D6F37" w14:textId="77777777" w:rsidR="001D172F" w:rsidRDefault="001D172F" w:rsidP="001D172F"/>
        </w:tc>
        <w:tc>
          <w:tcPr>
            <w:tcW w:w="1395" w:type="dxa"/>
          </w:tcPr>
          <w:p w14:paraId="0A80728A" w14:textId="77777777" w:rsidR="001D172F" w:rsidRDefault="001D172F" w:rsidP="001D172F"/>
        </w:tc>
        <w:tc>
          <w:tcPr>
            <w:tcW w:w="1395" w:type="dxa"/>
          </w:tcPr>
          <w:p w14:paraId="112BD213" w14:textId="7C1B586A" w:rsidR="001D172F" w:rsidRDefault="001D172F" w:rsidP="001D172F"/>
        </w:tc>
      </w:tr>
      <w:tr w:rsidR="006228C5" w14:paraId="28AB5431" w14:textId="77777777" w:rsidTr="00BA620C">
        <w:tc>
          <w:tcPr>
            <w:tcW w:w="2789" w:type="dxa"/>
          </w:tcPr>
          <w:p w14:paraId="294E6F2A" w14:textId="4FC99B90" w:rsidR="006228C5" w:rsidRPr="00E25E2B" w:rsidRDefault="006228C5" w:rsidP="006228C5">
            <w:r>
              <w:rPr>
                <w:i/>
                <w:iCs/>
              </w:rPr>
              <w:t>Education</w:t>
            </w:r>
          </w:p>
        </w:tc>
        <w:tc>
          <w:tcPr>
            <w:tcW w:w="1394" w:type="dxa"/>
          </w:tcPr>
          <w:p w14:paraId="0192BB5E" w14:textId="661B5989" w:rsidR="006228C5" w:rsidRDefault="006228C5" w:rsidP="006228C5">
            <w:r>
              <w:t>N</w:t>
            </w:r>
          </w:p>
        </w:tc>
        <w:tc>
          <w:tcPr>
            <w:tcW w:w="1395" w:type="dxa"/>
          </w:tcPr>
          <w:p w14:paraId="752AC044" w14:textId="4246D40E" w:rsidR="006228C5" w:rsidRDefault="006228C5" w:rsidP="006228C5">
            <w:r>
              <w:t>%</w:t>
            </w:r>
          </w:p>
        </w:tc>
        <w:tc>
          <w:tcPr>
            <w:tcW w:w="1395" w:type="dxa"/>
          </w:tcPr>
          <w:p w14:paraId="041ED69C" w14:textId="3241FD85" w:rsidR="006228C5" w:rsidRDefault="006228C5" w:rsidP="006228C5">
            <w:r>
              <w:t>N</w:t>
            </w:r>
          </w:p>
        </w:tc>
        <w:tc>
          <w:tcPr>
            <w:tcW w:w="1395" w:type="dxa"/>
          </w:tcPr>
          <w:p w14:paraId="2E1BDEE3" w14:textId="28A7A864" w:rsidR="006228C5" w:rsidRDefault="006228C5" w:rsidP="006228C5">
            <w:r>
              <w:t>%</w:t>
            </w:r>
          </w:p>
        </w:tc>
        <w:tc>
          <w:tcPr>
            <w:tcW w:w="1395" w:type="dxa"/>
          </w:tcPr>
          <w:p w14:paraId="7E42777D" w14:textId="42F3CC56" w:rsidR="006228C5" w:rsidRDefault="006228C5" w:rsidP="006228C5">
            <w:r>
              <w:t>N</w:t>
            </w:r>
          </w:p>
        </w:tc>
        <w:tc>
          <w:tcPr>
            <w:tcW w:w="1395" w:type="dxa"/>
          </w:tcPr>
          <w:p w14:paraId="56EEEC1F" w14:textId="1DF2C813" w:rsidR="006228C5" w:rsidRDefault="006228C5" w:rsidP="006228C5">
            <w:r>
              <w:t>%</w:t>
            </w:r>
          </w:p>
        </w:tc>
        <w:tc>
          <w:tcPr>
            <w:tcW w:w="1395" w:type="dxa"/>
          </w:tcPr>
          <w:p w14:paraId="26E548E4" w14:textId="05F249A9" w:rsidR="006228C5" w:rsidRDefault="006228C5" w:rsidP="006228C5">
            <w:r>
              <w:t>N</w:t>
            </w:r>
          </w:p>
        </w:tc>
        <w:tc>
          <w:tcPr>
            <w:tcW w:w="1395" w:type="dxa"/>
          </w:tcPr>
          <w:p w14:paraId="74E8F927" w14:textId="3B009A2F" w:rsidR="006228C5" w:rsidRDefault="006228C5" w:rsidP="006228C5">
            <w:r>
              <w:t>%</w:t>
            </w:r>
          </w:p>
        </w:tc>
      </w:tr>
      <w:tr w:rsidR="006228C5" w14:paraId="4B9975A5" w14:textId="77777777" w:rsidTr="00BA620C">
        <w:tc>
          <w:tcPr>
            <w:tcW w:w="2789" w:type="dxa"/>
          </w:tcPr>
          <w:p w14:paraId="1819CF83" w14:textId="59431395" w:rsidR="006228C5" w:rsidRDefault="006228C5" w:rsidP="006228C5">
            <w:pPr>
              <w:rPr>
                <w:i/>
                <w:iCs/>
              </w:rPr>
            </w:pPr>
            <w:r>
              <w:t>Obligatory School</w:t>
            </w:r>
          </w:p>
        </w:tc>
        <w:tc>
          <w:tcPr>
            <w:tcW w:w="1394" w:type="dxa"/>
          </w:tcPr>
          <w:p w14:paraId="7F757D7A" w14:textId="7BF860AD" w:rsidR="006228C5" w:rsidRDefault="00501CB8" w:rsidP="006228C5">
            <w:r>
              <w:t>97</w:t>
            </w:r>
          </w:p>
        </w:tc>
        <w:tc>
          <w:tcPr>
            <w:tcW w:w="1395" w:type="dxa"/>
          </w:tcPr>
          <w:p w14:paraId="595BA695" w14:textId="52F78833" w:rsidR="006228C5" w:rsidRDefault="00097283" w:rsidP="006228C5">
            <w:r>
              <w:t>12</w:t>
            </w:r>
            <w:r w:rsidR="00640C3F">
              <w:t>.2</w:t>
            </w:r>
          </w:p>
        </w:tc>
        <w:tc>
          <w:tcPr>
            <w:tcW w:w="1395" w:type="dxa"/>
          </w:tcPr>
          <w:p w14:paraId="2C12864F" w14:textId="5AD35699" w:rsidR="006228C5" w:rsidRDefault="00501CB8" w:rsidP="006228C5">
            <w:r>
              <w:t>118</w:t>
            </w:r>
          </w:p>
        </w:tc>
        <w:tc>
          <w:tcPr>
            <w:tcW w:w="1395" w:type="dxa"/>
          </w:tcPr>
          <w:p w14:paraId="5DB758EB" w14:textId="2CBC0BFB" w:rsidR="006228C5" w:rsidRDefault="0006157E" w:rsidP="006228C5">
            <w:r>
              <w:t>13.9</w:t>
            </w:r>
          </w:p>
        </w:tc>
        <w:tc>
          <w:tcPr>
            <w:tcW w:w="1395" w:type="dxa"/>
          </w:tcPr>
          <w:p w14:paraId="5DDB0F81" w14:textId="2BDA2EE1" w:rsidR="006228C5" w:rsidRDefault="00501CB8" w:rsidP="006228C5">
            <w:r>
              <w:t>124</w:t>
            </w:r>
          </w:p>
        </w:tc>
        <w:tc>
          <w:tcPr>
            <w:tcW w:w="1395" w:type="dxa"/>
          </w:tcPr>
          <w:p w14:paraId="37EEA36D" w14:textId="0A7D6FBF" w:rsidR="006228C5" w:rsidRDefault="00592552" w:rsidP="006228C5">
            <w:r>
              <w:t>14.4</w:t>
            </w:r>
          </w:p>
        </w:tc>
        <w:tc>
          <w:tcPr>
            <w:tcW w:w="1395" w:type="dxa"/>
          </w:tcPr>
          <w:p w14:paraId="59006516" w14:textId="4684E4C9" w:rsidR="006228C5" w:rsidRDefault="00097283" w:rsidP="006228C5">
            <w:r>
              <w:t>117</w:t>
            </w:r>
          </w:p>
        </w:tc>
        <w:tc>
          <w:tcPr>
            <w:tcW w:w="1395" w:type="dxa"/>
          </w:tcPr>
          <w:p w14:paraId="595C78F7" w14:textId="03CEB559" w:rsidR="006228C5" w:rsidRDefault="0012777E" w:rsidP="006228C5">
            <w:r>
              <w:t>13.9</w:t>
            </w:r>
          </w:p>
        </w:tc>
      </w:tr>
      <w:tr w:rsidR="006228C5" w14:paraId="680EA9E6" w14:textId="77777777" w:rsidTr="00BA620C">
        <w:tc>
          <w:tcPr>
            <w:tcW w:w="2789" w:type="dxa"/>
          </w:tcPr>
          <w:p w14:paraId="50714766" w14:textId="1598D51E" w:rsidR="006228C5" w:rsidRDefault="006228C5" w:rsidP="006228C5">
            <w:r w:rsidRPr="00E25E2B">
              <w:lastRenderedPageBreak/>
              <w:t>Secondary School</w:t>
            </w:r>
          </w:p>
        </w:tc>
        <w:tc>
          <w:tcPr>
            <w:tcW w:w="1394" w:type="dxa"/>
          </w:tcPr>
          <w:p w14:paraId="2566AC2F" w14:textId="735EBA74" w:rsidR="006228C5" w:rsidRDefault="00501CB8" w:rsidP="006228C5">
            <w:r>
              <w:t>356</w:t>
            </w:r>
          </w:p>
        </w:tc>
        <w:tc>
          <w:tcPr>
            <w:tcW w:w="1395" w:type="dxa"/>
          </w:tcPr>
          <w:p w14:paraId="6EE83BF9" w14:textId="0A90B924" w:rsidR="006228C5" w:rsidRDefault="00640C3F" w:rsidP="006228C5">
            <w:r>
              <w:t>44.7</w:t>
            </w:r>
          </w:p>
        </w:tc>
        <w:tc>
          <w:tcPr>
            <w:tcW w:w="1395" w:type="dxa"/>
          </w:tcPr>
          <w:p w14:paraId="5E51A270" w14:textId="75FB88BB" w:rsidR="006228C5" w:rsidRDefault="00097283" w:rsidP="006228C5">
            <w:r>
              <w:t>418</w:t>
            </w:r>
          </w:p>
        </w:tc>
        <w:tc>
          <w:tcPr>
            <w:tcW w:w="1395" w:type="dxa"/>
          </w:tcPr>
          <w:p w14:paraId="7CD17A93" w14:textId="7D007DC5" w:rsidR="006228C5" w:rsidRDefault="0006157E" w:rsidP="006228C5">
            <w:r>
              <w:t>49.1</w:t>
            </w:r>
          </w:p>
        </w:tc>
        <w:tc>
          <w:tcPr>
            <w:tcW w:w="1395" w:type="dxa"/>
          </w:tcPr>
          <w:p w14:paraId="0B585C15" w14:textId="5157CE8C" w:rsidR="006228C5" w:rsidRDefault="00501CB8" w:rsidP="006228C5">
            <w:r>
              <w:t>423</w:t>
            </w:r>
          </w:p>
        </w:tc>
        <w:tc>
          <w:tcPr>
            <w:tcW w:w="1395" w:type="dxa"/>
          </w:tcPr>
          <w:p w14:paraId="57D13CB6" w14:textId="66762BA7" w:rsidR="006228C5" w:rsidRDefault="00A72F76" w:rsidP="006228C5">
            <w:r>
              <w:t>49.0</w:t>
            </w:r>
          </w:p>
        </w:tc>
        <w:tc>
          <w:tcPr>
            <w:tcW w:w="1395" w:type="dxa"/>
          </w:tcPr>
          <w:p w14:paraId="1112FCF8" w14:textId="61F2C880" w:rsidR="006228C5" w:rsidRDefault="00097283" w:rsidP="006228C5">
            <w:r>
              <w:t>417</w:t>
            </w:r>
          </w:p>
        </w:tc>
        <w:tc>
          <w:tcPr>
            <w:tcW w:w="1395" w:type="dxa"/>
          </w:tcPr>
          <w:p w14:paraId="478F85D9" w14:textId="4E74B860" w:rsidR="006228C5" w:rsidRDefault="0012777E" w:rsidP="006228C5">
            <w:r>
              <w:t>49.4</w:t>
            </w:r>
          </w:p>
        </w:tc>
      </w:tr>
      <w:tr w:rsidR="006228C5" w14:paraId="33C51B1B" w14:textId="77777777" w:rsidTr="00BA620C">
        <w:tc>
          <w:tcPr>
            <w:tcW w:w="2789" w:type="dxa"/>
          </w:tcPr>
          <w:p w14:paraId="39A3A770" w14:textId="2BAD9F5F" w:rsidR="006228C5" w:rsidRPr="00E25E2B" w:rsidRDefault="006228C5" w:rsidP="006228C5">
            <w:r w:rsidRPr="00E25E2B">
              <w:t>Tertiary Degree</w:t>
            </w:r>
          </w:p>
        </w:tc>
        <w:tc>
          <w:tcPr>
            <w:tcW w:w="1394" w:type="dxa"/>
          </w:tcPr>
          <w:p w14:paraId="617D8263" w14:textId="36FD40DD" w:rsidR="006228C5" w:rsidRDefault="00501CB8" w:rsidP="006228C5">
            <w:r>
              <w:t>342</w:t>
            </w:r>
          </w:p>
        </w:tc>
        <w:tc>
          <w:tcPr>
            <w:tcW w:w="1395" w:type="dxa"/>
          </w:tcPr>
          <w:p w14:paraId="26FFF1AC" w14:textId="21268C21" w:rsidR="006228C5" w:rsidRDefault="00640C3F" w:rsidP="006228C5">
            <w:r>
              <w:t>43.0</w:t>
            </w:r>
          </w:p>
        </w:tc>
        <w:tc>
          <w:tcPr>
            <w:tcW w:w="1395" w:type="dxa"/>
          </w:tcPr>
          <w:p w14:paraId="43E727EE" w14:textId="47800A10" w:rsidR="006228C5" w:rsidRDefault="00097283" w:rsidP="006228C5">
            <w:r>
              <w:t>311</w:t>
            </w:r>
          </w:p>
        </w:tc>
        <w:tc>
          <w:tcPr>
            <w:tcW w:w="1395" w:type="dxa"/>
          </w:tcPr>
          <w:p w14:paraId="15F3A423" w14:textId="0AD9A241" w:rsidR="006228C5" w:rsidRDefault="0006157E" w:rsidP="006228C5">
            <w:r>
              <w:t>36.5</w:t>
            </w:r>
          </w:p>
        </w:tc>
        <w:tc>
          <w:tcPr>
            <w:tcW w:w="1395" w:type="dxa"/>
          </w:tcPr>
          <w:p w14:paraId="3EECA1EA" w14:textId="2A3F91B6" w:rsidR="006228C5" w:rsidRDefault="00501CB8" w:rsidP="006228C5">
            <w:r>
              <w:t>315</w:t>
            </w:r>
          </w:p>
        </w:tc>
        <w:tc>
          <w:tcPr>
            <w:tcW w:w="1395" w:type="dxa"/>
          </w:tcPr>
          <w:p w14:paraId="170C67A0" w14:textId="6EB36CD3" w:rsidR="006228C5" w:rsidRDefault="00A72F76" w:rsidP="006228C5">
            <w:r>
              <w:t>36.5</w:t>
            </w:r>
          </w:p>
        </w:tc>
        <w:tc>
          <w:tcPr>
            <w:tcW w:w="1395" w:type="dxa"/>
          </w:tcPr>
          <w:p w14:paraId="51F021E4" w14:textId="0670DA70" w:rsidR="006228C5" w:rsidRDefault="00097283" w:rsidP="006228C5">
            <w:r>
              <w:t>306</w:t>
            </w:r>
          </w:p>
        </w:tc>
        <w:tc>
          <w:tcPr>
            <w:tcW w:w="1395" w:type="dxa"/>
          </w:tcPr>
          <w:p w14:paraId="749C85C7" w14:textId="6877B59B" w:rsidR="006228C5" w:rsidRDefault="0012777E" w:rsidP="006228C5">
            <w:r>
              <w:t>36.3</w:t>
            </w:r>
          </w:p>
        </w:tc>
      </w:tr>
      <w:tr w:rsidR="006228C5" w14:paraId="18F3829D" w14:textId="77777777" w:rsidTr="00BA620C">
        <w:tc>
          <w:tcPr>
            <w:tcW w:w="2789" w:type="dxa"/>
          </w:tcPr>
          <w:p w14:paraId="29C96098" w14:textId="50E66F01" w:rsidR="006228C5" w:rsidRPr="00E25E2B" w:rsidRDefault="006228C5" w:rsidP="006228C5">
            <w:r w:rsidRPr="00E25E2B">
              <w:t>Prefer not to answer</w:t>
            </w:r>
          </w:p>
        </w:tc>
        <w:tc>
          <w:tcPr>
            <w:tcW w:w="1394" w:type="dxa"/>
          </w:tcPr>
          <w:p w14:paraId="7B553730" w14:textId="2CAE1E80" w:rsidR="006228C5" w:rsidRDefault="00501CB8" w:rsidP="006228C5">
            <w:r>
              <w:t>1</w:t>
            </w:r>
          </w:p>
        </w:tc>
        <w:tc>
          <w:tcPr>
            <w:tcW w:w="1395" w:type="dxa"/>
          </w:tcPr>
          <w:p w14:paraId="0F33163D" w14:textId="041E0BC3" w:rsidR="006228C5" w:rsidRDefault="00BA60F6" w:rsidP="006228C5">
            <w:r>
              <w:t>0.1</w:t>
            </w:r>
          </w:p>
        </w:tc>
        <w:tc>
          <w:tcPr>
            <w:tcW w:w="1395" w:type="dxa"/>
          </w:tcPr>
          <w:p w14:paraId="35E8E7EB" w14:textId="160EE4F4" w:rsidR="006228C5" w:rsidRDefault="00097283" w:rsidP="006228C5">
            <w:r>
              <w:t>5</w:t>
            </w:r>
          </w:p>
        </w:tc>
        <w:tc>
          <w:tcPr>
            <w:tcW w:w="1395" w:type="dxa"/>
          </w:tcPr>
          <w:p w14:paraId="43160055" w14:textId="3E0097DF" w:rsidR="006228C5" w:rsidRDefault="00592552" w:rsidP="006228C5">
            <w:r>
              <w:t>0.5</w:t>
            </w:r>
          </w:p>
        </w:tc>
        <w:tc>
          <w:tcPr>
            <w:tcW w:w="1395" w:type="dxa"/>
          </w:tcPr>
          <w:p w14:paraId="3E178E2D" w14:textId="63C5C7DC" w:rsidR="006228C5" w:rsidRDefault="00501CB8" w:rsidP="006228C5">
            <w:r>
              <w:t>1</w:t>
            </w:r>
          </w:p>
        </w:tc>
        <w:tc>
          <w:tcPr>
            <w:tcW w:w="1395" w:type="dxa"/>
          </w:tcPr>
          <w:p w14:paraId="28B63143" w14:textId="51B71712" w:rsidR="006228C5" w:rsidRDefault="00A72F76" w:rsidP="006228C5">
            <w:r>
              <w:t>0.1</w:t>
            </w:r>
          </w:p>
        </w:tc>
        <w:tc>
          <w:tcPr>
            <w:tcW w:w="1395" w:type="dxa"/>
          </w:tcPr>
          <w:p w14:paraId="708C93CE" w14:textId="3278A88B" w:rsidR="006228C5" w:rsidRDefault="00097283" w:rsidP="006228C5">
            <w:r>
              <w:t>4</w:t>
            </w:r>
          </w:p>
        </w:tc>
        <w:tc>
          <w:tcPr>
            <w:tcW w:w="1395" w:type="dxa"/>
          </w:tcPr>
          <w:p w14:paraId="1C418762" w14:textId="2A33677B" w:rsidR="006228C5" w:rsidRDefault="0053387A" w:rsidP="006228C5">
            <w:r>
              <w:t>0.4</w:t>
            </w:r>
          </w:p>
        </w:tc>
      </w:tr>
    </w:tbl>
    <w:p w14:paraId="0720AE44" w14:textId="77777777" w:rsidR="00F06494" w:rsidRDefault="00F06494">
      <w:pPr>
        <w:sectPr w:rsidR="00F06494" w:rsidSect="007934D9">
          <w:pgSz w:w="16838" w:h="11906" w:orient="landscape"/>
          <w:pgMar w:top="1440" w:right="1440" w:bottom="1440" w:left="1440" w:header="708" w:footer="708" w:gutter="0"/>
          <w:cols w:space="708"/>
          <w:docGrid w:linePitch="360"/>
        </w:sectPr>
      </w:pPr>
    </w:p>
    <w:p w14:paraId="3653DB8B" w14:textId="6D3310DC" w:rsidR="00866184" w:rsidRDefault="00795401" w:rsidP="00526C3E">
      <w:pPr>
        <w:jc w:val="center"/>
        <w:rPr>
          <w:b/>
          <w:bCs/>
        </w:rPr>
      </w:pPr>
      <w:r>
        <w:rPr>
          <w:b/>
          <w:bCs/>
        </w:rPr>
        <w:lastRenderedPageBreak/>
        <w:t xml:space="preserve">S2 </w:t>
      </w:r>
      <w:r w:rsidR="00526C3E">
        <w:rPr>
          <w:b/>
          <w:bCs/>
        </w:rPr>
        <w:t>– Study 1 model results and included variables</w:t>
      </w:r>
    </w:p>
    <w:p w14:paraId="53535A26" w14:textId="28F5D96B" w:rsidR="004C1F40" w:rsidRDefault="004C1F40" w:rsidP="00795401">
      <w:pPr>
        <w:rPr>
          <w:b/>
          <w:bCs/>
        </w:rPr>
      </w:pPr>
      <w:r>
        <w:rPr>
          <w:b/>
          <w:bCs/>
        </w:rPr>
        <w:t xml:space="preserve">Table </w:t>
      </w:r>
      <w:r w:rsidR="00526C3E">
        <w:rPr>
          <w:b/>
          <w:bCs/>
        </w:rPr>
        <w:t>5</w:t>
      </w:r>
    </w:p>
    <w:p w14:paraId="2D314350" w14:textId="6B65A413" w:rsidR="00795401" w:rsidRDefault="00795401" w:rsidP="00795401">
      <w:pPr>
        <w:rPr>
          <w:b/>
          <w:bCs/>
        </w:rPr>
      </w:pPr>
      <w:r w:rsidRPr="0088203F">
        <w:rPr>
          <w:b/>
          <w:bCs/>
        </w:rPr>
        <w:t>Model-identified strongest predictors of energy policy support</w:t>
      </w:r>
    </w:p>
    <w:tbl>
      <w:tblPr>
        <w:tblStyle w:val="TableGrid"/>
        <w:tblW w:w="0" w:type="auto"/>
        <w:tblLook w:val="04A0" w:firstRow="1" w:lastRow="0" w:firstColumn="1" w:lastColumn="0" w:noHBand="0" w:noVBand="1"/>
      </w:tblPr>
      <w:tblGrid>
        <w:gridCol w:w="1803"/>
        <w:gridCol w:w="744"/>
        <w:gridCol w:w="2862"/>
        <w:gridCol w:w="823"/>
        <w:gridCol w:w="2784"/>
      </w:tblGrid>
      <w:tr w:rsidR="00B458BD" w14:paraId="72A74DE7" w14:textId="77777777" w:rsidTr="00B07A1C">
        <w:tc>
          <w:tcPr>
            <w:tcW w:w="1803" w:type="dxa"/>
          </w:tcPr>
          <w:p w14:paraId="46848974" w14:textId="77777777" w:rsidR="00B458BD" w:rsidRDefault="00B458BD" w:rsidP="00B07A1C">
            <w:r>
              <w:t>Predictor</w:t>
            </w:r>
          </w:p>
        </w:tc>
        <w:tc>
          <w:tcPr>
            <w:tcW w:w="3606" w:type="dxa"/>
            <w:gridSpan w:val="2"/>
            <w:vAlign w:val="center"/>
          </w:tcPr>
          <w:p w14:paraId="659A0AB8" w14:textId="77777777" w:rsidR="00B458BD" w:rsidRDefault="00B458BD" w:rsidP="00B07A1C">
            <w:pPr>
              <w:jc w:val="center"/>
            </w:pPr>
            <w:r>
              <w:t>Regression Random Forest</w:t>
            </w:r>
          </w:p>
        </w:tc>
        <w:tc>
          <w:tcPr>
            <w:tcW w:w="3607" w:type="dxa"/>
            <w:gridSpan w:val="2"/>
            <w:vAlign w:val="center"/>
          </w:tcPr>
          <w:p w14:paraId="619A2C6D" w14:textId="77777777" w:rsidR="00B458BD" w:rsidRDefault="00B458BD" w:rsidP="00B07A1C">
            <w:pPr>
              <w:jc w:val="center"/>
            </w:pPr>
            <w:r>
              <w:t>Ridge Regression</w:t>
            </w:r>
          </w:p>
        </w:tc>
      </w:tr>
      <w:tr w:rsidR="00B458BD" w14:paraId="7CDA012B" w14:textId="77777777" w:rsidTr="00B07A1C">
        <w:tc>
          <w:tcPr>
            <w:tcW w:w="1803" w:type="dxa"/>
          </w:tcPr>
          <w:p w14:paraId="17647DDF" w14:textId="77777777" w:rsidR="00B458BD" w:rsidRDefault="00B458BD" w:rsidP="00B07A1C"/>
        </w:tc>
        <w:tc>
          <w:tcPr>
            <w:tcW w:w="744" w:type="dxa"/>
            <w:vAlign w:val="center"/>
          </w:tcPr>
          <w:p w14:paraId="053D9DAC" w14:textId="77777777" w:rsidR="00B458BD" w:rsidRDefault="00B458BD" w:rsidP="00B07A1C">
            <w:pPr>
              <w:jc w:val="center"/>
            </w:pPr>
            <w:r>
              <w:t>Rank</w:t>
            </w:r>
          </w:p>
        </w:tc>
        <w:tc>
          <w:tcPr>
            <w:tcW w:w="2862" w:type="dxa"/>
            <w:vAlign w:val="center"/>
          </w:tcPr>
          <w:p w14:paraId="27D671CE" w14:textId="77777777" w:rsidR="00B458BD" w:rsidRDefault="00B458BD" w:rsidP="00B07A1C">
            <w:pPr>
              <w:jc w:val="center"/>
            </w:pPr>
            <w:r>
              <w:t>Mean RMSE-Loss</w:t>
            </w:r>
          </w:p>
          <w:p w14:paraId="68D8A6A7" w14:textId="77777777" w:rsidR="00B458BD" w:rsidRDefault="00B458BD" w:rsidP="00B07A1C">
            <w:pPr>
              <w:jc w:val="center"/>
            </w:pPr>
            <w:r>
              <w:t>(Range)</w:t>
            </w:r>
          </w:p>
        </w:tc>
        <w:tc>
          <w:tcPr>
            <w:tcW w:w="823" w:type="dxa"/>
            <w:vAlign w:val="center"/>
          </w:tcPr>
          <w:p w14:paraId="5A7E450F" w14:textId="77777777" w:rsidR="00B458BD" w:rsidRDefault="00B458BD" w:rsidP="00B07A1C">
            <w:pPr>
              <w:jc w:val="center"/>
            </w:pPr>
            <w:r>
              <w:t>Rank</w:t>
            </w:r>
          </w:p>
        </w:tc>
        <w:tc>
          <w:tcPr>
            <w:tcW w:w="2784" w:type="dxa"/>
            <w:vAlign w:val="center"/>
          </w:tcPr>
          <w:p w14:paraId="392C3BF9" w14:textId="77777777" w:rsidR="00B458BD" w:rsidRDefault="00B458BD" w:rsidP="00B07A1C">
            <w:pPr>
              <w:jc w:val="center"/>
            </w:pPr>
            <w:r>
              <w:t>Mean Standardized Regression Coefficient</w:t>
            </w:r>
          </w:p>
          <w:p w14:paraId="71058C08" w14:textId="77777777" w:rsidR="00B458BD" w:rsidRDefault="00B458BD" w:rsidP="00B07A1C">
            <w:pPr>
              <w:jc w:val="center"/>
            </w:pPr>
            <w:r>
              <w:t>(Range)</w:t>
            </w:r>
          </w:p>
        </w:tc>
      </w:tr>
      <w:tr w:rsidR="00B458BD" w14:paraId="0CF00625" w14:textId="77777777" w:rsidTr="00B07A1C">
        <w:tc>
          <w:tcPr>
            <w:tcW w:w="9016" w:type="dxa"/>
            <w:gridSpan w:val="5"/>
          </w:tcPr>
          <w:p w14:paraId="526BCEF9" w14:textId="77777777" w:rsidR="00B458BD" w:rsidRDefault="00B458BD" w:rsidP="00B07A1C">
            <w:r w:rsidRPr="00965919">
              <w:rPr>
                <w:i/>
                <w:iCs/>
              </w:rPr>
              <w:t>Affective responses</w:t>
            </w:r>
          </w:p>
        </w:tc>
      </w:tr>
      <w:tr w:rsidR="00B458BD" w14:paraId="1AFC32BB" w14:textId="77777777" w:rsidTr="00B07A1C">
        <w:tc>
          <w:tcPr>
            <w:tcW w:w="1803" w:type="dxa"/>
          </w:tcPr>
          <w:p w14:paraId="6F286B31" w14:textId="77777777" w:rsidR="00B458BD" w:rsidRDefault="00B458BD" w:rsidP="00B07A1C">
            <w:r>
              <w:t>Affect</w:t>
            </w:r>
          </w:p>
        </w:tc>
        <w:tc>
          <w:tcPr>
            <w:tcW w:w="744" w:type="dxa"/>
            <w:vAlign w:val="center"/>
          </w:tcPr>
          <w:p w14:paraId="7CA52804" w14:textId="77777777" w:rsidR="00B458BD" w:rsidRDefault="00B458BD" w:rsidP="00B07A1C">
            <w:pPr>
              <w:jc w:val="center"/>
            </w:pPr>
            <w:r>
              <w:t>1</w:t>
            </w:r>
          </w:p>
        </w:tc>
        <w:tc>
          <w:tcPr>
            <w:tcW w:w="2862" w:type="dxa"/>
            <w:vAlign w:val="center"/>
          </w:tcPr>
          <w:p w14:paraId="66FD0CF9" w14:textId="77777777" w:rsidR="00B458BD" w:rsidRDefault="00B458BD" w:rsidP="00B07A1C">
            <w:pPr>
              <w:jc w:val="center"/>
            </w:pPr>
            <w:r>
              <w:t>0.854</w:t>
            </w:r>
          </w:p>
          <w:p w14:paraId="14E79F7A" w14:textId="77777777" w:rsidR="00B458BD" w:rsidRDefault="00B458BD" w:rsidP="00B07A1C">
            <w:pPr>
              <w:jc w:val="center"/>
            </w:pPr>
            <w:r>
              <w:t>(0.839; 0.871)</w:t>
            </w:r>
          </w:p>
        </w:tc>
        <w:tc>
          <w:tcPr>
            <w:tcW w:w="823" w:type="dxa"/>
            <w:vAlign w:val="center"/>
          </w:tcPr>
          <w:p w14:paraId="14DDB7D5" w14:textId="77777777" w:rsidR="00B458BD" w:rsidRDefault="00B458BD" w:rsidP="00B07A1C">
            <w:pPr>
              <w:jc w:val="center"/>
            </w:pPr>
            <w:r>
              <w:t>1</w:t>
            </w:r>
          </w:p>
        </w:tc>
        <w:tc>
          <w:tcPr>
            <w:tcW w:w="2784" w:type="dxa"/>
            <w:vAlign w:val="center"/>
          </w:tcPr>
          <w:p w14:paraId="18E215D0" w14:textId="77777777" w:rsidR="00B458BD" w:rsidRDefault="00B458BD" w:rsidP="00B07A1C">
            <w:pPr>
              <w:jc w:val="center"/>
            </w:pPr>
            <w:r>
              <w:t>0.163</w:t>
            </w:r>
          </w:p>
          <w:p w14:paraId="346B7F37" w14:textId="77777777" w:rsidR="00B458BD" w:rsidRDefault="00B458BD" w:rsidP="00B07A1C">
            <w:pPr>
              <w:jc w:val="center"/>
            </w:pPr>
            <w:r>
              <w:t>(0.146; 0.179)</w:t>
            </w:r>
          </w:p>
        </w:tc>
      </w:tr>
      <w:tr w:rsidR="00B458BD" w14:paraId="521E0054" w14:textId="77777777" w:rsidTr="00B07A1C">
        <w:tc>
          <w:tcPr>
            <w:tcW w:w="1803" w:type="dxa"/>
          </w:tcPr>
          <w:p w14:paraId="5832E9ED" w14:textId="77777777" w:rsidR="00B458BD" w:rsidRDefault="00B458BD" w:rsidP="00B07A1C">
            <w:r>
              <w:t>Hope</w:t>
            </w:r>
          </w:p>
        </w:tc>
        <w:tc>
          <w:tcPr>
            <w:tcW w:w="744" w:type="dxa"/>
            <w:vAlign w:val="center"/>
          </w:tcPr>
          <w:p w14:paraId="34451991" w14:textId="77777777" w:rsidR="00B458BD" w:rsidRDefault="00B458BD" w:rsidP="00B07A1C">
            <w:pPr>
              <w:jc w:val="center"/>
            </w:pPr>
            <w:r>
              <w:t>3</w:t>
            </w:r>
          </w:p>
        </w:tc>
        <w:tc>
          <w:tcPr>
            <w:tcW w:w="2862" w:type="dxa"/>
            <w:vAlign w:val="center"/>
          </w:tcPr>
          <w:p w14:paraId="59F29BCD" w14:textId="77777777" w:rsidR="00B458BD" w:rsidRDefault="00B458BD" w:rsidP="00B07A1C">
            <w:pPr>
              <w:jc w:val="center"/>
            </w:pPr>
            <w:r>
              <w:t>0.815</w:t>
            </w:r>
          </w:p>
          <w:p w14:paraId="4B4FF64B" w14:textId="77777777" w:rsidR="00B458BD" w:rsidRDefault="00B458BD" w:rsidP="00B07A1C">
            <w:pPr>
              <w:jc w:val="center"/>
            </w:pPr>
            <w:r>
              <w:t>(0.809; 0.820)</w:t>
            </w:r>
          </w:p>
        </w:tc>
        <w:tc>
          <w:tcPr>
            <w:tcW w:w="823" w:type="dxa"/>
            <w:vAlign w:val="center"/>
          </w:tcPr>
          <w:p w14:paraId="55A86786" w14:textId="77777777" w:rsidR="00B458BD" w:rsidRDefault="00B458BD" w:rsidP="00B07A1C">
            <w:pPr>
              <w:jc w:val="center"/>
            </w:pPr>
            <w:r>
              <w:t>3</w:t>
            </w:r>
          </w:p>
        </w:tc>
        <w:tc>
          <w:tcPr>
            <w:tcW w:w="2784" w:type="dxa"/>
            <w:vAlign w:val="center"/>
          </w:tcPr>
          <w:p w14:paraId="38985613" w14:textId="77777777" w:rsidR="00B458BD" w:rsidRDefault="00B458BD" w:rsidP="00B07A1C">
            <w:pPr>
              <w:jc w:val="center"/>
            </w:pPr>
            <w:r>
              <w:t>0.097</w:t>
            </w:r>
          </w:p>
          <w:p w14:paraId="472ADAF0" w14:textId="77777777" w:rsidR="00B458BD" w:rsidRDefault="00B458BD" w:rsidP="00B07A1C">
            <w:pPr>
              <w:jc w:val="center"/>
            </w:pPr>
            <w:r>
              <w:t>(0.092; 0.100)</w:t>
            </w:r>
          </w:p>
        </w:tc>
      </w:tr>
      <w:tr w:rsidR="00B458BD" w14:paraId="5ED7431A" w14:textId="77777777" w:rsidTr="00B07A1C">
        <w:tc>
          <w:tcPr>
            <w:tcW w:w="1803" w:type="dxa"/>
          </w:tcPr>
          <w:p w14:paraId="63FF79DE" w14:textId="77777777" w:rsidR="00B458BD" w:rsidRDefault="00B458BD" w:rsidP="00B07A1C">
            <w:r>
              <w:t>Pride</w:t>
            </w:r>
          </w:p>
        </w:tc>
        <w:tc>
          <w:tcPr>
            <w:tcW w:w="744" w:type="dxa"/>
            <w:vAlign w:val="center"/>
          </w:tcPr>
          <w:p w14:paraId="5AF3344E" w14:textId="77777777" w:rsidR="00B458BD" w:rsidRDefault="00B458BD" w:rsidP="00B07A1C">
            <w:pPr>
              <w:jc w:val="center"/>
            </w:pPr>
            <w:r>
              <w:t>4</w:t>
            </w:r>
          </w:p>
        </w:tc>
        <w:tc>
          <w:tcPr>
            <w:tcW w:w="2862" w:type="dxa"/>
            <w:vAlign w:val="center"/>
          </w:tcPr>
          <w:p w14:paraId="3F2A7B70" w14:textId="77777777" w:rsidR="00B458BD" w:rsidRDefault="00B458BD" w:rsidP="00B07A1C">
            <w:pPr>
              <w:jc w:val="center"/>
            </w:pPr>
            <w:r>
              <w:t>0.813</w:t>
            </w:r>
          </w:p>
          <w:p w14:paraId="5BCE4F21" w14:textId="77777777" w:rsidR="00B458BD" w:rsidRDefault="00B458BD" w:rsidP="00B07A1C">
            <w:pPr>
              <w:jc w:val="center"/>
            </w:pPr>
            <w:r>
              <w:t>(0.808; 0.822)</w:t>
            </w:r>
          </w:p>
        </w:tc>
        <w:tc>
          <w:tcPr>
            <w:tcW w:w="823" w:type="dxa"/>
            <w:vAlign w:val="center"/>
          </w:tcPr>
          <w:p w14:paraId="14BE7DDB" w14:textId="77777777" w:rsidR="00B458BD" w:rsidRDefault="00B458BD" w:rsidP="00B07A1C">
            <w:pPr>
              <w:jc w:val="center"/>
            </w:pPr>
            <w:r>
              <w:t>5</w:t>
            </w:r>
          </w:p>
        </w:tc>
        <w:tc>
          <w:tcPr>
            <w:tcW w:w="2784" w:type="dxa"/>
            <w:vAlign w:val="center"/>
          </w:tcPr>
          <w:p w14:paraId="6AEEFE5E" w14:textId="77777777" w:rsidR="00B458BD" w:rsidRDefault="00B458BD" w:rsidP="00B07A1C">
            <w:pPr>
              <w:jc w:val="center"/>
            </w:pPr>
            <w:r>
              <w:t>0.084</w:t>
            </w:r>
          </w:p>
          <w:p w14:paraId="6DA144BF" w14:textId="77777777" w:rsidR="00B458BD" w:rsidRDefault="00B458BD" w:rsidP="00B07A1C">
            <w:pPr>
              <w:jc w:val="center"/>
            </w:pPr>
            <w:r>
              <w:t>(0.080; 0.087)</w:t>
            </w:r>
          </w:p>
        </w:tc>
      </w:tr>
      <w:tr w:rsidR="00B458BD" w14:paraId="6BE58646" w14:textId="77777777" w:rsidTr="00B07A1C">
        <w:tc>
          <w:tcPr>
            <w:tcW w:w="1803" w:type="dxa"/>
          </w:tcPr>
          <w:p w14:paraId="0336360F" w14:textId="77777777" w:rsidR="00B458BD" w:rsidRDefault="00B458BD" w:rsidP="00B07A1C">
            <w:r>
              <w:t>Worry</w:t>
            </w:r>
          </w:p>
        </w:tc>
        <w:tc>
          <w:tcPr>
            <w:tcW w:w="744" w:type="dxa"/>
            <w:vAlign w:val="center"/>
          </w:tcPr>
          <w:p w14:paraId="51C4895B" w14:textId="77777777" w:rsidR="00B458BD" w:rsidRDefault="00B458BD" w:rsidP="00B07A1C">
            <w:pPr>
              <w:jc w:val="center"/>
            </w:pPr>
            <w:r>
              <w:t>10</w:t>
            </w:r>
          </w:p>
        </w:tc>
        <w:tc>
          <w:tcPr>
            <w:tcW w:w="2862" w:type="dxa"/>
            <w:vAlign w:val="center"/>
          </w:tcPr>
          <w:p w14:paraId="7BD652D5" w14:textId="77777777" w:rsidR="00B458BD" w:rsidRDefault="00B458BD" w:rsidP="00B07A1C">
            <w:pPr>
              <w:jc w:val="center"/>
            </w:pPr>
            <w:r>
              <w:t>0.798</w:t>
            </w:r>
          </w:p>
          <w:p w14:paraId="6834A000" w14:textId="77777777" w:rsidR="00B458BD" w:rsidRDefault="00B458BD" w:rsidP="00B07A1C">
            <w:pPr>
              <w:jc w:val="center"/>
            </w:pPr>
            <w:r>
              <w:t>(0.788; 0.804)</w:t>
            </w:r>
          </w:p>
        </w:tc>
        <w:tc>
          <w:tcPr>
            <w:tcW w:w="823" w:type="dxa"/>
            <w:vAlign w:val="center"/>
          </w:tcPr>
          <w:p w14:paraId="45EB0C1F" w14:textId="77777777" w:rsidR="00B458BD" w:rsidRDefault="00B458BD" w:rsidP="00B07A1C">
            <w:pPr>
              <w:jc w:val="center"/>
            </w:pPr>
            <w:r>
              <w:t>7</w:t>
            </w:r>
          </w:p>
        </w:tc>
        <w:tc>
          <w:tcPr>
            <w:tcW w:w="2784" w:type="dxa"/>
            <w:vAlign w:val="center"/>
          </w:tcPr>
          <w:p w14:paraId="653CDF38" w14:textId="77777777" w:rsidR="00B458BD" w:rsidRDefault="00B458BD" w:rsidP="00B07A1C">
            <w:pPr>
              <w:jc w:val="center"/>
            </w:pPr>
            <w:r>
              <w:t>-0.076</w:t>
            </w:r>
          </w:p>
          <w:p w14:paraId="6B4C5F00" w14:textId="77777777" w:rsidR="00B458BD" w:rsidRDefault="00B458BD" w:rsidP="00B07A1C">
            <w:pPr>
              <w:jc w:val="center"/>
            </w:pPr>
            <w:r>
              <w:t>(-0.072; -0.079)</w:t>
            </w:r>
          </w:p>
        </w:tc>
      </w:tr>
      <w:tr w:rsidR="00B458BD" w14:paraId="3B1FB5FE" w14:textId="77777777" w:rsidTr="00B07A1C">
        <w:tc>
          <w:tcPr>
            <w:tcW w:w="1803" w:type="dxa"/>
          </w:tcPr>
          <w:p w14:paraId="5F5D0E42" w14:textId="77777777" w:rsidR="00B458BD" w:rsidRDefault="00B458BD" w:rsidP="00B07A1C">
            <w:r>
              <w:t>Anger</w:t>
            </w:r>
          </w:p>
        </w:tc>
        <w:tc>
          <w:tcPr>
            <w:tcW w:w="744" w:type="dxa"/>
            <w:vAlign w:val="center"/>
          </w:tcPr>
          <w:p w14:paraId="0FF8EA4C" w14:textId="77777777" w:rsidR="00B458BD" w:rsidRDefault="00B458BD" w:rsidP="00B07A1C">
            <w:pPr>
              <w:jc w:val="center"/>
            </w:pPr>
            <w:r>
              <w:t>12</w:t>
            </w:r>
          </w:p>
        </w:tc>
        <w:tc>
          <w:tcPr>
            <w:tcW w:w="2862" w:type="dxa"/>
            <w:vAlign w:val="center"/>
          </w:tcPr>
          <w:p w14:paraId="5B4123CC" w14:textId="77777777" w:rsidR="00B458BD" w:rsidRDefault="00B458BD" w:rsidP="00B07A1C">
            <w:pPr>
              <w:jc w:val="center"/>
            </w:pPr>
            <w:r>
              <w:t>0.798</w:t>
            </w:r>
          </w:p>
          <w:p w14:paraId="6D07402B" w14:textId="77777777" w:rsidR="00B458BD" w:rsidRDefault="00B458BD" w:rsidP="00B07A1C">
            <w:pPr>
              <w:jc w:val="center"/>
            </w:pPr>
            <w:r>
              <w:t>(0.792; 0.804)</w:t>
            </w:r>
          </w:p>
        </w:tc>
        <w:tc>
          <w:tcPr>
            <w:tcW w:w="823" w:type="dxa"/>
            <w:vAlign w:val="center"/>
          </w:tcPr>
          <w:p w14:paraId="4A35A383" w14:textId="77777777" w:rsidR="00B458BD" w:rsidRDefault="00B458BD" w:rsidP="00B07A1C">
            <w:pPr>
              <w:jc w:val="center"/>
            </w:pPr>
            <w:r>
              <w:t>11</w:t>
            </w:r>
          </w:p>
        </w:tc>
        <w:tc>
          <w:tcPr>
            <w:tcW w:w="2784" w:type="dxa"/>
            <w:vAlign w:val="center"/>
          </w:tcPr>
          <w:p w14:paraId="06CEB607" w14:textId="77777777" w:rsidR="00B458BD" w:rsidRDefault="00B458BD" w:rsidP="00B07A1C">
            <w:pPr>
              <w:jc w:val="center"/>
            </w:pPr>
            <w:r>
              <w:t>-0.067</w:t>
            </w:r>
          </w:p>
          <w:p w14:paraId="4329F16D" w14:textId="77777777" w:rsidR="00B458BD" w:rsidRDefault="00B458BD" w:rsidP="00B07A1C">
            <w:pPr>
              <w:jc w:val="center"/>
            </w:pPr>
            <w:r>
              <w:t>(-0.065; -0.068)</w:t>
            </w:r>
          </w:p>
        </w:tc>
      </w:tr>
      <w:tr w:rsidR="00B458BD" w14:paraId="6BC69E36" w14:textId="77777777" w:rsidTr="00B07A1C">
        <w:tc>
          <w:tcPr>
            <w:tcW w:w="9016" w:type="dxa"/>
            <w:gridSpan w:val="5"/>
          </w:tcPr>
          <w:p w14:paraId="4A95B17B" w14:textId="77777777" w:rsidR="00B458BD" w:rsidRDefault="00B458BD" w:rsidP="00B07A1C">
            <w:r w:rsidRPr="00965919">
              <w:rPr>
                <w:i/>
                <w:iCs/>
              </w:rPr>
              <w:t>Policy-impact-beliefs</w:t>
            </w:r>
          </w:p>
        </w:tc>
      </w:tr>
      <w:tr w:rsidR="00B458BD" w14:paraId="79F25E6C" w14:textId="77777777" w:rsidTr="00B07A1C">
        <w:tc>
          <w:tcPr>
            <w:tcW w:w="1803" w:type="dxa"/>
          </w:tcPr>
          <w:p w14:paraId="3DB0785A" w14:textId="77777777" w:rsidR="00B458BD" w:rsidRDefault="00B458BD" w:rsidP="00B07A1C">
            <w:r>
              <w:t>Perceived Societal Impacts</w:t>
            </w:r>
          </w:p>
        </w:tc>
        <w:tc>
          <w:tcPr>
            <w:tcW w:w="744" w:type="dxa"/>
            <w:vAlign w:val="center"/>
          </w:tcPr>
          <w:p w14:paraId="3605DC8D" w14:textId="77777777" w:rsidR="00B458BD" w:rsidRDefault="00B458BD" w:rsidP="00B07A1C">
            <w:pPr>
              <w:jc w:val="center"/>
            </w:pPr>
            <w:r>
              <w:t>2</w:t>
            </w:r>
          </w:p>
        </w:tc>
        <w:tc>
          <w:tcPr>
            <w:tcW w:w="2862" w:type="dxa"/>
            <w:vAlign w:val="center"/>
          </w:tcPr>
          <w:p w14:paraId="19EAEE7B" w14:textId="77777777" w:rsidR="00B458BD" w:rsidRDefault="00B458BD" w:rsidP="00B07A1C">
            <w:pPr>
              <w:jc w:val="center"/>
            </w:pPr>
            <w:r>
              <w:t>0.819</w:t>
            </w:r>
          </w:p>
          <w:p w14:paraId="64CBB5AE" w14:textId="77777777" w:rsidR="00B458BD" w:rsidRDefault="00B458BD" w:rsidP="00B07A1C">
            <w:pPr>
              <w:jc w:val="center"/>
            </w:pPr>
            <w:r>
              <w:t>(0.815; 0.827)</w:t>
            </w:r>
          </w:p>
        </w:tc>
        <w:tc>
          <w:tcPr>
            <w:tcW w:w="823" w:type="dxa"/>
            <w:vAlign w:val="center"/>
          </w:tcPr>
          <w:p w14:paraId="7605BB9C" w14:textId="77777777" w:rsidR="00B458BD" w:rsidRDefault="00B458BD" w:rsidP="00B07A1C">
            <w:pPr>
              <w:jc w:val="center"/>
            </w:pPr>
            <w:r>
              <w:t>2</w:t>
            </w:r>
          </w:p>
        </w:tc>
        <w:tc>
          <w:tcPr>
            <w:tcW w:w="2784" w:type="dxa"/>
            <w:vAlign w:val="center"/>
          </w:tcPr>
          <w:p w14:paraId="54FB42FC" w14:textId="77777777" w:rsidR="00B458BD" w:rsidRDefault="00B458BD" w:rsidP="00B07A1C">
            <w:pPr>
              <w:jc w:val="center"/>
            </w:pPr>
            <w:r>
              <w:t>0.107</w:t>
            </w:r>
          </w:p>
          <w:p w14:paraId="4645AC5E" w14:textId="77777777" w:rsidR="00B458BD" w:rsidRDefault="00B458BD" w:rsidP="00B07A1C">
            <w:pPr>
              <w:jc w:val="center"/>
            </w:pPr>
            <w:r>
              <w:t>(0.101; 0.113)</w:t>
            </w:r>
          </w:p>
        </w:tc>
      </w:tr>
      <w:tr w:rsidR="00B458BD" w14:paraId="19F96D4A" w14:textId="77777777" w:rsidTr="00B07A1C">
        <w:tc>
          <w:tcPr>
            <w:tcW w:w="1803" w:type="dxa"/>
          </w:tcPr>
          <w:p w14:paraId="621D51FD" w14:textId="77777777" w:rsidR="00B458BD" w:rsidRDefault="00B458BD" w:rsidP="00B07A1C">
            <w:r>
              <w:t>Perceived Environmental Impacts</w:t>
            </w:r>
          </w:p>
        </w:tc>
        <w:tc>
          <w:tcPr>
            <w:tcW w:w="744" w:type="dxa"/>
            <w:vAlign w:val="center"/>
          </w:tcPr>
          <w:p w14:paraId="19DF4163" w14:textId="77777777" w:rsidR="00B458BD" w:rsidRDefault="00B458BD" w:rsidP="00B07A1C">
            <w:pPr>
              <w:jc w:val="center"/>
            </w:pPr>
            <w:r>
              <w:t>5</w:t>
            </w:r>
          </w:p>
        </w:tc>
        <w:tc>
          <w:tcPr>
            <w:tcW w:w="2862" w:type="dxa"/>
            <w:vAlign w:val="center"/>
          </w:tcPr>
          <w:p w14:paraId="24DC2AB7" w14:textId="77777777" w:rsidR="00B458BD" w:rsidRDefault="00B458BD" w:rsidP="00B07A1C">
            <w:pPr>
              <w:jc w:val="center"/>
            </w:pPr>
            <w:r>
              <w:t>0.810</w:t>
            </w:r>
          </w:p>
          <w:p w14:paraId="2D5F675A" w14:textId="77777777" w:rsidR="00B458BD" w:rsidRDefault="00B458BD" w:rsidP="00B07A1C">
            <w:pPr>
              <w:jc w:val="center"/>
            </w:pPr>
            <w:r>
              <w:t>(0.806; 0.817)</w:t>
            </w:r>
          </w:p>
        </w:tc>
        <w:tc>
          <w:tcPr>
            <w:tcW w:w="823" w:type="dxa"/>
            <w:vAlign w:val="center"/>
          </w:tcPr>
          <w:p w14:paraId="400CBC5D" w14:textId="77777777" w:rsidR="00B458BD" w:rsidRDefault="00B458BD" w:rsidP="00B07A1C">
            <w:pPr>
              <w:jc w:val="center"/>
            </w:pPr>
            <w:r>
              <w:t>4</w:t>
            </w:r>
          </w:p>
        </w:tc>
        <w:tc>
          <w:tcPr>
            <w:tcW w:w="2784" w:type="dxa"/>
            <w:vAlign w:val="center"/>
          </w:tcPr>
          <w:p w14:paraId="43A31F5D" w14:textId="77777777" w:rsidR="00B458BD" w:rsidRDefault="00B458BD" w:rsidP="00B07A1C">
            <w:pPr>
              <w:jc w:val="center"/>
            </w:pPr>
            <w:r>
              <w:t>0.086</w:t>
            </w:r>
          </w:p>
          <w:p w14:paraId="63F71BFC" w14:textId="77777777" w:rsidR="00B458BD" w:rsidRDefault="00B458BD" w:rsidP="00B07A1C">
            <w:pPr>
              <w:jc w:val="center"/>
            </w:pPr>
            <w:r>
              <w:t>(0.083; 0.088)</w:t>
            </w:r>
          </w:p>
        </w:tc>
      </w:tr>
      <w:tr w:rsidR="00B458BD" w14:paraId="0514B99C" w14:textId="77777777" w:rsidTr="00B07A1C">
        <w:tc>
          <w:tcPr>
            <w:tcW w:w="1803" w:type="dxa"/>
          </w:tcPr>
          <w:p w14:paraId="10E26217" w14:textId="77777777" w:rsidR="00B458BD" w:rsidRDefault="00B458BD" w:rsidP="00B07A1C">
            <w:r w:rsidRPr="0088203F">
              <w:t xml:space="preserve">Perceived </w:t>
            </w:r>
            <w:r>
              <w:t>I</w:t>
            </w:r>
            <w:r w:rsidRPr="0088203F">
              <w:t>mpact on personal wellbeing</w:t>
            </w:r>
          </w:p>
        </w:tc>
        <w:tc>
          <w:tcPr>
            <w:tcW w:w="744" w:type="dxa"/>
            <w:vAlign w:val="center"/>
          </w:tcPr>
          <w:p w14:paraId="57D9B44B" w14:textId="77777777" w:rsidR="00B458BD" w:rsidRDefault="00B458BD" w:rsidP="00B07A1C">
            <w:pPr>
              <w:jc w:val="center"/>
            </w:pPr>
            <w:r>
              <w:t>9</w:t>
            </w:r>
          </w:p>
        </w:tc>
        <w:tc>
          <w:tcPr>
            <w:tcW w:w="2862" w:type="dxa"/>
            <w:vAlign w:val="center"/>
          </w:tcPr>
          <w:p w14:paraId="55E673F7" w14:textId="77777777" w:rsidR="00B458BD" w:rsidRDefault="00B458BD" w:rsidP="00B07A1C">
            <w:pPr>
              <w:jc w:val="center"/>
            </w:pPr>
            <w:r>
              <w:t>0.799</w:t>
            </w:r>
          </w:p>
          <w:p w14:paraId="04FBB8F4" w14:textId="77777777" w:rsidR="00B458BD" w:rsidRDefault="00B458BD" w:rsidP="00B07A1C">
            <w:pPr>
              <w:jc w:val="center"/>
            </w:pPr>
            <w:r>
              <w:t>(0.795; 0.803)</w:t>
            </w:r>
          </w:p>
        </w:tc>
        <w:tc>
          <w:tcPr>
            <w:tcW w:w="823" w:type="dxa"/>
            <w:vAlign w:val="center"/>
          </w:tcPr>
          <w:p w14:paraId="47F32389" w14:textId="77777777" w:rsidR="00B458BD" w:rsidRDefault="00B458BD" w:rsidP="00B07A1C">
            <w:pPr>
              <w:jc w:val="center"/>
            </w:pPr>
            <w:r>
              <w:t>-</w:t>
            </w:r>
          </w:p>
        </w:tc>
        <w:tc>
          <w:tcPr>
            <w:tcW w:w="2784" w:type="dxa"/>
            <w:vAlign w:val="center"/>
          </w:tcPr>
          <w:p w14:paraId="55A70FC4" w14:textId="77777777" w:rsidR="00B458BD" w:rsidRDefault="00B458BD" w:rsidP="00B07A1C">
            <w:pPr>
              <w:jc w:val="center"/>
            </w:pPr>
            <w:r>
              <w:t>-</w:t>
            </w:r>
          </w:p>
        </w:tc>
      </w:tr>
      <w:tr w:rsidR="00B458BD" w14:paraId="004EF265" w14:textId="77777777" w:rsidTr="00B07A1C">
        <w:tc>
          <w:tcPr>
            <w:tcW w:w="1803" w:type="dxa"/>
          </w:tcPr>
          <w:p w14:paraId="07213C44" w14:textId="77777777" w:rsidR="00B458BD" w:rsidRDefault="00B458BD" w:rsidP="00B07A1C">
            <w:r w:rsidRPr="0088203F">
              <w:t>Perceived impact on personal finances</w:t>
            </w:r>
          </w:p>
        </w:tc>
        <w:tc>
          <w:tcPr>
            <w:tcW w:w="744" w:type="dxa"/>
            <w:vAlign w:val="center"/>
          </w:tcPr>
          <w:p w14:paraId="21119EB9" w14:textId="77777777" w:rsidR="00B458BD" w:rsidRDefault="00B458BD" w:rsidP="00B07A1C">
            <w:pPr>
              <w:jc w:val="center"/>
            </w:pPr>
            <w:r>
              <w:t>11</w:t>
            </w:r>
          </w:p>
        </w:tc>
        <w:tc>
          <w:tcPr>
            <w:tcW w:w="2862" w:type="dxa"/>
            <w:vAlign w:val="center"/>
          </w:tcPr>
          <w:p w14:paraId="3C02E484" w14:textId="77777777" w:rsidR="00B458BD" w:rsidRDefault="00B458BD" w:rsidP="00B07A1C">
            <w:pPr>
              <w:jc w:val="center"/>
            </w:pPr>
            <w:r>
              <w:t>0.798</w:t>
            </w:r>
          </w:p>
          <w:p w14:paraId="56057677" w14:textId="77777777" w:rsidR="00B458BD" w:rsidRDefault="00B458BD" w:rsidP="00B07A1C">
            <w:pPr>
              <w:jc w:val="center"/>
            </w:pPr>
            <w:r>
              <w:t>(0.793; 0.802)</w:t>
            </w:r>
          </w:p>
        </w:tc>
        <w:tc>
          <w:tcPr>
            <w:tcW w:w="823" w:type="dxa"/>
            <w:vAlign w:val="center"/>
          </w:tcPr>
          <w:p w14:paraId="2A9E9D41" w14:textId="77777777" w:rsidR="00B458BD" w:rsidRDefault="00B458BD" w:rsidP="00B07A1C">
            <w:pPr>
              <w:jc w:val="center"/>
            </w:pPr>
            <w:r>
              <w:t>-</w:t>
            </w:r>
          </w:p>
        </w:tc>
        <w:tc>
          <w:tcPr>
            <w:tcW w:w="2784" w:type="dxa"/>
            <w:vAlign w:val="center"/>
          </w:tcPr>
          <w:p w14:paraId="2203A147" w14:textId="77777777" w:rsidR="00B458BD" w:rsidRDefault="00B458BD" w:rsidP="00B07A1C">
            <w:pPr>
              <w:jc w:val="center"/>
            </w:pPr>
            <w:r>
              <w:t>-</w:t>
            </w:r>
          </w:p>
        </w:tc>
      </w:tr>
      <w:tr w:rsidR="00B458BD" w14:paraId="297D7019" w14:textId="77777777" w:rsidTr="00B07A1C">
        <w:tc>
          <w:tcPr>
            <w:tcW w:w="9016" w:type="dxa"/>
            <w:gridSpan w:val="5"/>
          </w:tcPr>
          <w:p w14:paraId="6FB5B8BF" w14:textId="77777777" w:rsidR="00B458BD" w:rsidRDefault="00B458BD" w:rsidP="00B07A1C">
            <w:r w:rsidRPr="00965919">
              <w:rPr>
                <w:i/>
                <w:iCs/>
              </w:rPr>
              <w:t>Perceived Fairness</w:t>
            </w:r>
          </w:p>
        </w:tc>
      </w:tr>
      <w:tr w:rsidR="00B458BD" w14:paraId="51E0FCC4" w14:textId="77777777" w:rsidTr="00B07A1C">
        <w:tc>
          <w:tcPr>
            <w:tcW w:w="1803" w:type="dxa"/>
          </w:tcPr>
          <w:p w14:paraId="4C4248EC" w14:textId="77777777" w:rsidR="00B458BD" w:rsidRPr="0088203F" w:rsidRDefault="00B458BD" w:rsidP="00B07A1C">
            <w:r>
              <w:t>Personal Fairness</w:t>
            </w:r>
          </w:p>
        </w:tc>
        <w:tc>
          <w:tcPr>
            <w:tcW w:w="744" w:type="dxa"/>
            <w:vAlign w:val="center"/>
          </w:tcPr>
          <w:p w14:paraId="25F45768" w14:textId="77777777" w:rsidR="00B458BD" w:rsidRDefault="00B458BD" w:rsidP="00B07A1C">
            <w:pPr>
              <w:jc w:val="center"/>
            </w:pPr>
            <w:r>
              <w:t>6</w:t>
            </w:r>
          </w:p>
        </w:tc>
        <w:tc>
          <w:tcPr>
            <w:tcW w:w="2862" w:type="dxa"/>
            <w:vAlign w:val="center"/>
          </w:tcPr>
          <w:p w14:paraId="29CA0A2C" w14:textId="77777777" w:rsidR="00B458BD" w:rsidRDefault="00B458BD" w:rsidP="00B07A1C">
            <w:pPr>
              <w:jc w:val="center"/>
            </w:pPr>
            <w:r>
              <w:t>0.806</w:t>
            </w:r>
          </w:p>
          <w:p w14:paraId="46F50836" w14:textId="77777777" w:rsidR="00B458BD" w:rsidRDefault="00B458BD" w:rsidP="00B07A1C">
            <w:pPr>
              <w:jc w:val="center"/>
            </w:pPr>
            <w:r>
              <w:t>(0.800; 0.812)</w:t>
            </w:r>
          </w:p>
        </w:tc>
        <w:tc>
          <w:tcPr>
            <w:tcW w:w="823" w:type="dxa"/>
            <w:vAlign w:val="center"/>
          </w:tcPr>
          <w:p w14:paraId="4148CB5F" w14:textId="77777777" w:rsidR="00B458BD" w:rsidRDefault="00B458BD" w:rsidP="00B07A1C">
            <w:pPr>
              <w:jc w:val="center"/>
            </w:pPr>
            <w:r>
              <w:t>8</w:t>
            </w:r>
          </w:p>
        </w:tc>
        <w:tc>
          <w:tcPr>
            <w:tcW w:w="2784" w:type="dxa"/>
            <w:vAlign w:val="center"/>
          </w:tcPr>
          <w:p w14:paraId="20AEC77E" w14:textId="77777777" w:rsidR="00B458BD" w:rsidRDefault="00B458BD" w:rsidP="00B07A1C">
            <w:pPr>
              <w:jc w:val="center"/>
            </w:pPr>
            <w:r>
              <w:t>0.074</w:t>
            </w:r>
          </w:p>
          <w:p w14:paraId="6C27E74A" w14:textId="77777777" w:rsidR="00B458BD" w:rsidRDefault="00B458BD" w:rsidP="00B07A1C">
            <w:pPr>
              <w:jc w:val="center"/>
            </w:pPr>
            <w:r>
              <w:t>(0.072; 0.075)</w:t>
            </w:r>
          </w:p>
        </w:tc>
      </w:tr>
      <w:tr w:rsidR="00B458BD" w14:paraId="6831E8B0" w14:textId="77777777" w:rsidTr="00B07A1C">
        <w:tc>
          <w:tcPr>
            <w:tcW w:w="1803" w:type="dxa"/>
          </w:tcPr>
          <w:p w14:paraId="3F4DC0D9" w14:textId="77777777" w:rsidR="00B458BD" w:rsidRPr="0088203F" w:rsidRDefault="00B458BD" w:rsidP="00B07A1C">
            <w:r>
              <w:t>Fairness towards Swiss Citizens</w:t>
            </w:r>
          </w:p>
        </w:tc>
        <w:tc>
          <w:tcPr>
            <w:tcW w:w="744" w:type="dxa"/>
            <w:vAlign w:val="center"/>
          </w:tcPr>
          <w:p w14:paraId="24EC0FEA" w14:textId="77777777" w:rsidR="00B458BD" w:rsidRDefault="00B458BD" w:rsidP="00B07A1C">
            <w:pPr>
              <w:jc w:val="center"/>
            </w:pPr>
            <w:r>
              <w:t>7</w:t>
            </w:r>
          </w:p>
        </w:tc>
        <w:tc>
          <w:tcPr>
            <w:tcW w:w="2862" w:type="dxa"/>
            <w:vAlign w:val="center"/>
          </w:tcPr>
          <w:p w14:paraId="0F2B37A3" w14:textId="77777777" w:rsidR="00B458BD" w:rsidRDefault="00B458BD" w:rsidP="00B07A1C">
            <w:pPr>
              <w:jc w:val="center"/>
            </w:pPr>
            <w:r>
              <w:t>0.804</w:t>
            </w:r>
          </w:p>
          <w:p w14:paraId="08022177" w14:textId="77777777" w:rsidR="00B458BD" w:rsidRDefault="00B458BD" w:rsidP="00B07A1C">
            <w:pPr>
              <w:jc w:val="center"/>
            </w:pPr>
            <w:r>
              <w:t>(0.800; 0.809)</w:t>
            </w:r>
          </w:p>
        </w:tc>
        <w:tc>
          <w:tcPr>
            <w:tcW w:w="823" w:type="dxa"/>
            <w:vAlign w:val="center"/>
          </w:tcPr>
          <w:p w14:paraId="54CA7D03" w14:textId="77777777" w:rsidR="00B458BD" w:rsidRDefault="00B458BD" w:rsidP="00B07A1C">
            <w:pPr>
              <w:jc w:val="center"/>
            </w:pPr>
            <w:r>
              <w:t>9</w:t>
            </w:r>
          </w:p>
        </w:tc>
        <w:tc>
          <w:tcPr>
            <w:tcW w:w="2784" w:type="dxa"/>
            <w:vAlign w:val="center"/>
          </w:tcPr>
          <w:p w14:paraId="772AD16D" w14:textId="77777777" w:rsidR="00B458BD" w:rsidRDefault="00B458BD" w:rsidP="00B07A1C">
            <w:pPr>
              <w:jc w:val="center"/>
            </w:pPr>
            <w:r>
              <w:t>0.0725</w:t>
            </w:r>
          </w:p>
          <w:p w14:paraId="40B12DAC" w14:textId="77777777" w:rsidR="00B458BD" w:rsidRDefault="00B458BD" w:rsidP="00B07A1C">
            <w:pPr>
              <w:jc w:val="center"/>
            </w:pPr>
            <w:r>
              <w:t>(0.071; 0.073)</w:t>
            </w:r>
          </w:p>
        </w:tc>
      </w:tr>
      <w:tr w:rsidR="00B458BD" w14:paraId="1D28B32E" w14:textId="77777777" w:rsidTr="00B07A1C">
        <w:tc>
          <w:tcPr>
            <w:tcW w:w="1803" w:type="dxa"/>
          </w:tcPr>
          <w:p w14:paraId="5DB89388" w14:textId="77777777" w:rsidR="00B458BD" w:rsidRPr="0088203F" w:rsidRDefault="00B458BD" w:rsidP="00B07A1C">
            <w:r>
              <w:t>Fairness towards people in other countries</w:t>
            </w:r>
          </w:p>
        </w:tc>
        <w:tc>
          <w:tcPr>
            <w:tcW w:w="744" w:type="dxa"/>
            <w:vAlign w:val="center"/>
          </w:tcPr>
          <w:p w14:paraId="0D00C251" w14:textId="77777777" w:rsidR="00B458BD" w:rsidRDefault="00B458BD" w:rsidP="00B07A1C">
            <w:pPr>
              <w:jc w:val="center"/>
            </w:pPr>
            <w:r>
              <w:t>-</w:t>
            </w:r>
          </w:p>
        </w:tc>
        <w:tc>
          <w:tcPr>
            <w:tcW w:w="2862" w:type="dxa"/>
            <w:vAlign w:val="center"/>
          </w:tcPr>
          <w:p w14:paraId="712B6534" w14:textId="77777777" w:rsidR="00B458BD" w:rsidRDefault="00B458BD" w:rsidP="00B07A1C">
            <w:pPr>
              <w:jc w:val="center"/>
            </w:pPr>
            <w:r>
              <w:t>-</w:t>
            </w:r>
          </w:p>
        </w:tc>
        <w:tc>
          <w:tcPr>
            <w:tcW w:w="823" w:type="dxa"/>
            <w:vAlign w:val="center"/>
          </w:tcPr>
          <w:p w14:paraId="28D67C8B" w14:textId="77777777" w:rsidR="00B458BD" w:rsidRDefault="00B458BD" w:rsidP="00B07A1C">
            <w:pPr>
              <w:jc w:val="center"/>
            </w:pPr>
            <w:r>
              <w:t>10</w:t>
            </w:r>
          </w:p>
        </w:tc>
        <w:tc>
          <w:tcPr>
            <w:tcW w:w="2784" w:type="dxa"/>
            <w:vAlign w:val="center"/>
          </w:tcPr>
          <w:p w14:paraId="4774B5B0" w14:textId="77777777" w:rsidR="00B458BD" w:rsidRDefault="00B458BD" w:rsidP="00B07A1C">
            <w:pPr>
              <w:jc w:val="center"/>
            </w:pPr>
            <w:r>
              <w:t>0.072</w:t>
            </w:r>
          </w:p>
          <w:p w14:paraId="636B0EEE" w14:textId="77777777" w:rsidR="00B458BD" w:rsidRDefault="00B458BD" w:rsidP="00B07A1C">
            <w:pPr>
              <w:jc w:val="center"/>
            </w:pPr>
            <w:r>
              <w:t>(0.067; 0.075)</w:t>
            </w:r>
          </w:p>
        </w:tc>
      </w:tr>
      <w:tr w:rsidR="00B458BD" w14:paraId="19B6DB45" w14:textId="77777777" w:rsidTr="00B07A1C">
        <w:tc>
          <w:tcPr>
            <w:tcW w:w="1803" w:type="dxa"/>
          </w:tcPr>
          <w:p w14:paraId="3D6EA2B5" w14:textId="77777777" w:rsidR="00B458BD" w:rsidRDefault="00B458BD" w:rsidP="00B07A1C">
            <w:r>
              <w:t>Fairness towards low-income earners</w:t>
            </w:r>
          </w:p>
        </w:tc>
        <w:tc>
          <w:tcPr>
            <w:tcW w:w="744" w:type="dxa"/>
            <w:vAlign w:val="center"/>
          </w:tcPr>
          <w:p w14:paraId="5864E008" w14:textId="77777777" w:rsidR="00B458BD" w:rsidRDefault="00B458BD" w:rsidP="00B07A1C">
            <w:pPr>
              <w:jc w:val="center"/>
            </w:pPr>
            <w:r>
              <w:t>-</w:t>
            </w:r>
          </w:p>
        </w:tc>
        <w:tc>
          <w:tcPr>
            <w:tcW w:w="2862" w:type="dxa"/>
            <w:vAlign w:val="center"/>
          </w:tcPr>
          <w:p w14:paraId="30F36A6C" w14:textId="77777777" w:rsidR="00B458BD" w:rsidRDefault="00B458BD" w:rsidP="00B07A1C">
            <w:pPr>
              <w:jc w:val="center"/>
            </w:pPr>
            <w:r>
              <w:t>-</w:t>
            </w:r>
          </w:p>
        </w:tc>
        <w:tc>
          <w:tcPr>
            <w:tcW w:w="823" w:type="dxa"/>
            <w:vAlign w:val="center"/>
          </w:tcPr>
          <w:p w14:paraId="05469112" w14:textId="77777777" w:rsidR="00B458BD" w:rsidRDefault="00B458BD" w:rsidP="00B07A1C">
            <w:pPr>
              <w:jc w:val="center"/>
            </w:pPr>
            <w:r>
              <w:t>12</w:t>
            </w:r>
          </w:p>
        </w:tc>
        <w:tc>
          <w:tcPr>
            <w:tcW w:w="2784" w:type="dxa"/>
            <w:vAlign w:val="center"/>
          </w:tcPr>
          <w:p w14:paraId="7F381F39" w14:textId="77777777" w:rsidR="00B458BD" w:rsidRDefault="00B458BD" w:rsidP="00B07A1C">
            <w:pPr>
              <w:jc w:val="center"/>
            </w:pPr>
            <w:r>
              <w:t>0.0584</w:t>
            </w:r>
          </w:p>
          <w:p w14:paraId="2712DD0C" w14:textId="77777777" w:rsidR="00B458BD" w:rsidRDefault="00B458BD" w:rsidP="00B07A1C">
            <w:pPr>
              <w:jc w:val="center"/>
            </w:pPr>
            <w:r>
              <w:t>(0.0579; 0.0585)</w:t>
            </w:r>
          </w:p>
        </w:tc>
      </w:tr>
      <w:tr w:rsidR="00B458BD" w14:paraId="75F1FBFF" w14:textId="77777777" w:rsidTr="00B07A1C">
        <w:tc>
          <w:tcPr>
            <w:tcW w:w="9016" w:type="dxa"/>
            <w:gridSpan w:val="5"/>
          </w:tcPr>
          <w:p w14:paraId="1706AB9A" w14:textId="4F6DBFA0" w:rsidR="00B458BD" w:rsidRDefault="00B458BD" w:rsidP="00B07A1C">
            <w:r w:rsidRPr="00965919">
              <w:rPr>
                <w:i/>
                <w:iCs/>
              </w:rPr>
              <w:t xml:space="preserve">Perceived Social </w:t>
            </w:r>
            <w:r w:rsidR="00FF4AA4">
              <w:rPr>
                <w:i/>
                <w:iCs/>
              </w:rPr>
              <w:t>Consensus</w:t>
            </w:r>
          </w:p>
        </w:tc>
      </w:tr>
      <w:tr w:rsidR="00B458BD" w14:paraId="43CFD46E" w14:textId="77777777" w:rsidTr="00B07A1C">
        <w:tc>
          <w:tcPr>
            <w:tcW w:w="1803" w:type="dxa"/>
          </w:tcPr>
          <w:p w14:paraId="5F5D69A9" w14:textId="77777777" w:rsidR="00B458BD" w:rsidRDefault="00B458BD" w:rsidP="00B07A1C">
            <w:r>
              <w:t>Perceived Dynamic Norms</w:t>
            </w:r>
          </w:p>
        </w:tc>
        <w:tc>
          <w:tcPr>
            <w:tcW w:w="744" w:type="dxa"/>
            <w:vAlign w:val="center"/>
          </w:tcPr>
          <w:p w14:paraId="1DAB5455" w14:textId="77777777" w:rsidR="00B458BD" w:rsidRDefault="00B458BD" w:rsidP="00B07A1C">
            <w:pPr>
              <w:jc w:val="center"/>
            </w:pPr>
            <w:r>
              <w:t>8</w:t>
            </w:r>
          </w:p>
        </w:tc>
        <w:tc>
          <w:tcPr>
            <w:tcW w:w="2862" w:type="dxa"/>
            <w:vAlign w:val="center"/>
          </w:tcPr>
          <w:p w14:paraId="50CF15D9" w14:textId="77777777" w:rsidR="00B458BD" w:rsidRDefault="00B458BD" w:rsidP="00B07A1C">
            <w:pPr>
              <w:jc w:val="center"/>
            </w:pPr>
            <w:r>
              <w:t>0.800</w:t>
            </w:r>
          </w:p>
          <w:p w14:paraId="3385FEEC" w14:textId="77777777" w:rsidR="00B458BD" w:rsidRDefault="00B458BD" w:rsidP="00B07A1C">
            <w:pPr>
              <w:jc w:val="center"/>
            </w:pPr>
            <w:r>
              <w:t>(0.794; 0.805)</w:t>
            </w:r>
          </w:p>
        </w:tc>
        <w:tc>
          <w:tcPr>
            <w:tcW w:w="823" w:type="dxa"/>
            <w:vAlign w:val="center"/>
          </w:tcPr>
          <w:p w14:paraId="36917C73" w14:textId="77777777" w:rsidR="00B458BD" w:rsidRDefault="00B458BD" w:rsidP="00B07A1C">
            <w:pPr>
              <w:jc w:val="center"/>
            </w:pPr>
            <w:r>
              <w:t>6</w:t>
            </w:r>
          </w:p>
        </w:tc>
        <w:tc>
          <w:tcPr>
            <w:tcW w:w="2784" w:type="dxa"/>
            <w:vAlign w:val="center"/>
          </w:tcPr>
          <w:p w14:paraId="06602405" w14:textId="77777777" w:rsidR="00B458BD" w:rsidRDefault="00B458BD" w:rsidP="00B07A1C">
            <w:pPr>
              <w:jc w:val="center"/>
            </w:pPr>
            <w:r>
              <w:t>0.077</w:t>
            </w:r>
          </w:p>
          <w:p w14:paraId="315277EF" w14:textId="77777777" w:rsidR="00B458BD" w:rsidRDefault="00B458BD" w:rsidP="00B07A1C">
            <w:pPr>
              <w:jc w:val="center"/>
            </w:pPr>
            <w:r>
              <w:t>(0.074; 0.080)</w:t>
            </w:r>
          </w:p>
        </w:tc>
      </w:tr>
    </w:tbl>
    <w:p w14:paraId="6E66355A" w14:textId="77777777" w:rsidR="00795401" w:rsidRDefault="00795401" w:rsidP="00EC54F0">
      <w:pPr>
        <w:rPr>
          <w:b/>
          <w:bCs/>
        </w:rPr>
      </w:pPr>
    </w:p>
    <w:p w14:paraId="77614B0B" w14:textId="77777777" w:rsidR="004E7388" w:rsidRDefault="004E7388" w:rsidP="00EC54F0">
      <w:pPr>
        <w:rPr>
          <w:b/>
          <w:bCs/>
        </w:rPr>
      </w:pPr>
      <w:r>
        <w:rPr>
          <w:b/>
          <w:bCs/>
        </w:rPr>
        <w:t>Table 6</w:t>
      </w:r>
    </w:p>
    <w:p w14:paraId="1FEF179C" w14:textId="7F22DC10" w:rsidR="00E25C89" w:rsidRDefault="00FD20AD" w:rsidP="00EC54F0">
      <w:pPr>
        <w:rPr>
          <w:b/>
          <w:bCs/>
        </w:rPr>
      </w:pPr>
      <w:r w:rsidRPr="001475A4">
        <w:rPr>
          <w:b/>
          <w:bCs/>
        </w:rPr>
        <w:t xml:space="preserve">Full list </w:t>
      </w:r>
      <w:r w:rsidR="001475A4" w:rsidRPr="001475A4">
        <w:rPr>
          <w:b/>
          <w:bCs/>
        </w:rPr>
        <w:t>of measured variables</w:t>
      </w:r>
      <w:r w:rsidR="002F675B">
        <w:rPr>
          <w:b/>
          <w:bCs/>
        </w:rPr>
        <w:t xml:space="preserve"> and importance score by model</w:t>
      </w:r>
    </w:p>
    <w:tbl>
      <w:tblPr>
        <w:tblStyle w:val="TableGrid"/>
        <w:tblW w:w="0" w:type="auto"/>
        <w:tblLook w:val="04A0" w:firstRow="1" w:lastRow="0" w:firstColumn="1" w:lastColumn="0" w:noHBand="0" w:noVBand="1"/>
      </w:tblPr>
      <w:tblGrid>
        <w:gridCol w:w="1677"/>
        <w:gridCol w:w="714"/>
        <w:gridCol w:w="1643"/>
        <w:gridCol w:w="1353"/>
        <w:gridCol w:w="1951"/>
        <w:gridCol w:w="1678"/>
      </w:tblGrid>
      <w:tr w:rsidR="00D805CC" w14:paraId="0D2D8E2D" w14:textId="4A755802" w:rsidTr="00ED6F9A">
        <w:tc>
          <w:tcPr>
            <w:tcW w:w="1677" w:type="dxa"/>
            <w:vMerge w:val="restart"/>
            <w:vAlign w:val="center"/>
          </w:tcPr>
          <w:p w14:paraId="5D296926" w14:textId="77777777" w:rsidR="00D805CC" w:rsidRDefault="00D805CC" w:rsidP="00DA43B7">
            <w:pPr>
              <w:jc w:val="center"/>
            </w:pPr>
            <w:r>
              <w:t>Predictor</w:t>
            </w:r>
          </w:p>
        </w:tc>
        <w:tc>
          <w:tcPr>
            <w:tcW w:w="2357" w:type="dxa"/>
            <w:gridSpan w:val="2"/>
            <w:vAlign w:val="center"/>
          </w:tcPr>
          <w:p w14:paraId="18B3CB8C" w14:textId="77777777" w:rsidR="00D805CC" w:rsidRDefault="00D805CC" w:rsidP="00CE29B9">
            <w:pPr>
              <w:jc w:val="center"/>
            </w:pPr>
            <w:r>
              <w:t>Regression Random Forest</w:t>
            </w:r>
          </w:p>
        </w:tc>
        <w:tc>
          <w:tcPr>
            <w:tcW w:w="3304" w:type="dxa"/>
            <w:gridSpan w:val="2"/>
            <w:vAlign w:val="center"/>
          </w:tcPr>
          <w:p w14:paraId="44946D2F" w14:textId="77777777" w:rsidR="00D805CC" w:rsidRDefault="00D805CC" w:rsidP="00CE29B9">
            <w:pPr>
              <w:jc w:val="center"/>
            </w:pPr>
            <w:r>
              <w:t>Ridge Regression</w:t>
            </w:r>
          </w:p>
        </w:tc>
        <w:tc>
          <w:tcPr>
            <w:tcW w:w="1678" w:type="dxa"/>
            <w:vMerge w:val="restart"/>
            <w:vAlign w:val="center"/>
          </w:tcPr>
          <w:p w14:paraId="12BE1221" w14:textId="4B9B2BA0" w:rsidR="00D805CC" w:rsidRDefault="00D805CC" w:rsidP="00D805CC">
            <w:pPr>
              <w:jc w:val="center"/>
            </w:pPr>
            <w:r>
              <w:t>Literature</w:t>
            </w:r>
          </w:p>
        </w:tc>
      </w:tr>
      <w:tr w:rsidR="00D805CC" w14:paraId="4B43989C" w14:textId="15CC1AC7" w:rsidTr="00ED6F9A">
        <w:tc>
          <w:tcPr>
            <w:tcW w:w="1677" w:type="dxa"/>
            <w:vMerge/>
          </w:tcPr>
          <w:p w14:paraId="27B40F9E" w14:textId="77777777" w:rsidR="00D805CC" w:rsidRDefault="00D805CC" w:rsidP="00CE29B9"/>
        </w:tc>
        <w:tc>
          <w:tcPr>
            <w:tcW w:w="714" w:type="dxa"/>
          </w:tcPr>
          <w:p w14:paraId="41C7EDE0" w14:textId="77777777" w:rsidR="00D805CC" w:rsidRDefault="00D805CC" w:rsidP="00CE29B9">
            <w:r>
              <w:t>Rank</w:t>
            </w:r>
          </w:p>
        </w:tc>
        <w:tc>
          <w:tcPr>
            <w:tcW w:w="1643" w:type="dxa"/>
          </w:tcPr>
          <w:p w14:paraId="2DFD7D2C" w14:textId="77777777" w:rsidR="00D805CC" w:rsidRDefault="00D805CC" w:rsidP="00CE29B9">
            <w:r>
              <w:t>Mean RMSE-Loss</w:t>
            </w:r>
          </w:p>
          <w:p w14:paraId="70B7CFCE" w14:textId="77777777" w:rsidR="00D805CC" w:rsidRDefault="00D805CC" w:rsidP="00CE29B9">
            <w:r>
              <w:t>(Range)</w:t>
            </w:r>
          </w:p>
        </w:tc>
        <w:tc>
          <w:tcPr>
            <w:tcW w:w="1353" w:type="dxa"/>
          </w:tcPr>
          <w:p w14:paraId="56AC1556" w14:textId="77777777" w:rsidR="00D805CC" w:rsidRDefault="00D805CC" w:rsidP="00CE29B9">
            <w:r>
              <w:t>Rank</w:t>
            </w:r>
          </w:p>
        </w:tc>
        <w:tc>
          <w:tcPr>
            <w:tcW w:w="1951" w:type="dxa"/>
          </w:tcPr>
          <w:p w14:paraId="22BB55B1" w14:textId="77777777" w:rsidR="00D805CC" w:rsidRDefault="00D805CC" w:rsidP="00CE29B9">
            <w:r>
              <w:t xml:space="preserve">Mean Standardized Regression Coefficient </w:t>
            </w:r>
          </w:p>
          <w:p w14:paraId="07D32BCA" w14:textId="77777777" w:rsidR="00D805CC" w:rsidRDefault="00D805CC" w:rsidP="00CE29B9">
            <w:r>
              <w:t>(Range)</w:t>
            </w:r>
          </w:p>
        </w:tc>
        <w:tc>
          <w:tcPr>
            <w:tcW w:w="1678" w:type="dxa"/>
            <w:vMerge/>
          </w:tcPr>
          <w:p w14:paraId="522BF2D3" w14:textId="77777777" w:rsidR="00D805CC" w:rsidRDefault="00D805CC" w:rsidP="00CE29B9"/>
        </w:tc>
      </w:tr>
      <w:tr w:rsidR="005B3459" w14:paraId="147A047D" w14:textId="45178E03" w:rsidTr="00ED6F9A">
        <w:tc>
          <w:tcPr>
            <w:tcW w:w="1677" w:type="dxa"/>
            <w:vAlign w:val="center"/>
          </w:tcPr>
          <w:p w14:paraId="38723500" w14:textId="6534E3A7" w:rsidR="00EA1771" w:rsidRDefault="004E7388" w:rsidP="004E7388">
            <w:r>
              <w:t>General a</w:t>
            </w:r>
            <w:r w:rsidR="00EA1771">
              <w:t>ffect</w:t>
            </w:r>
          </w:p>
        </w:tc>
        <w:tc>
          <w:tcPr>
            <w:tcW w:w="714" w:type="dxa"/>
            <w:vAlign w:val="center"/>
          </w:tcPr>
          <w:p w14:paraId="106816DF" w14:textId="77777777" w:rsidR="00EA1771" w:rsidRDefault="00EA1771" w:rsidP="00384650">
            <w:pPr>
              <w:jc w:val="center"/>
            </w:pPr>
            <w:r>
              <w:t>1</w:t>
            </w:r>
          </w:p>
        </w:tc>
        <w:tc>
          <w:tcPr>
            <w:tcW w:w="1643" w:type="dxa"/>
            <w:vAlign w:val="center"/>
          </w:tcPr>
          <w:p w14:paraId="044222A3" w14:textId="77777777" w:rsidR="00EA1771" w:rsidRDefault="00EA1771" w:rsidP="00CE29B9">
            <w:pPr>
              <w:jc w:val="center"/>
            </w:pPr>
            <w:r>
              <w:t>0.854</w:t>
            </w:r>
          </w:p>
          <w:p w14:paraId="78376E79" w14:textId="77777777" w:rsidR="00EA1771" w:rsidRDefault="00EA1771" w:rsidP="00CE29B9">
            <w:pPr>
              <w:jc w:val="center"/>
            </w:pPr>
            <w:r>
              <w:t>(0.839; 0.871)</w:t>
            </w:r>
          </w:p>
        </w:tc>
        <w:tc>
          <w:tcPr>
            <w:tcW w:w="1353" w:type="dxa"/>
            <w:vAlign w:val="center"/>
          </w:tcPr>
          <w:p w14:paraId="01961F0F" w14:textId="77777777" w:rsidR="00EA1771" w:rsidRDefault="00EA1771" w:rsidP="00384650">
            <w:pPr>
              <w:jc w:val="center"/>
            </w:pPr>
            <w:r>
              <w:t>1</w:t>
            </w:r>
          </w:p>
        </w:tc>
        <w:tc>
          <w:tcPr>
            <w:tcW w:w="1951" w:type="dxa"/>
            <w:vAlign w:val="center"/>
          </w:tcPr>
          <w:p w14:paraId="773222BE" w14:textId="77777777" w:rsidR="00EA1771" w:rsidRDefault="00EA1771" w:rsidP="00CE29B9">
            <w:pPr>
              <w:jc w:val="center"/>
            </w:pPr>
            <w:r>
              <w:t>0.163</w:t>
            </w:r>
          </w:p>
          <w:p w14:paraId="596BB7E0" w14:textId="77777777" w:rsidR="00EA1771" w:rsidRDefault="00EA1771" w:rsidP="00CE29B9">
            <w:pPr>
              <w:jc w:val="center"/>
            </w:pPr>
            <w:r>
              <w:t>(0.146; 0.179)</w:t>
            </w:r>
          </w:p>
        </w:tc>
        <w:tc>
          <w:tcPr>
            <w:tcW w:w="1678" w:type="dxa"/>
          </w:tcPr>
          <w:p w14:paraId="33AFD392" w14:textId="30C60270" w:rsidR="00EA1771" w:rsidRDefault="00D805CC" w:rsidP="00CE29B9">
            <w:pPr>
              <w:jc w:val="center"/>
            </w:pPr>
            <w:proofErr w:type="spellStart"/>
            <w:r w:rsidRPr="00D85974">
              <w:rPr>
                <w:lang w:val="fr-CH"/>
              </w:rPr>
              <w:t>Cousse</w:t>
            </w:r>
            <w:proofErr w:type="spellEnd"/>
            <w:r w:rsidRPr="00D85974">
              <w:rPr>
                <w:lang w:val="fr-CH"/>
              </w:rPr>
              <w:t xml:space="preserve"> et al.</w:t>
            </w:r>
            <w:r>
              <w:rPr>
                <w:lang w:val="fr-CH"/>
              </w:rPr>
              <w:t xml:space="preserve"> (</w:t>
            </w:r>
            <w:r w:rsidRPr="00D85974">
              <w:rPr>
                <w:lang w:val="fr-CH"/>
              </w:rPr>
              <w:t>2020</w:t>
            </w:r>
            <w:r>
              <w:rPr>
                <w:lang w:val="fr-CH"/>
              </w:rPr>
              <w:t>),</w:t>
            </w:r>
            <w:r w:rsidRPr="00D85974">
              <w:rPr>
                <w:lang w:val="fr-CH"/>
              </w:rPr>
              <w:t xml:space="preserve"> Hart et al. </w:t>
            </w:r>
            <w:r w:rsidRPr="00805C25">
              <w:rPr>
                <w:lang w:val="de-AT"/>
              </w:rPr>
              <w:t>(2015)</w:t>
            </w:r>
            <w:r>
              <w:rPr>
                <w:lang w:val="de-AT"/>
              </w:rPr>
              <w:t>,</w:t>
            </w:r>
            <w:r w:rsidRPr="00805C25">
              <w:rPr>
                <w:lang w:val="de-AT"/>
              </w:rPr>
              <w:t xml:space="preserve"> </w:t>
            </w:r>
            <w:proofErr w:type="spellStart"/>
            <w:r w:rsidRPr="00805C25">
              <w:rPr>
                <w:lang w:val="de-AT"/>
              </w:rPr>
              <w:t>Jobin</w:t>
            </w:r>
            <w:proofErr w:type="spellEnd"/>
            <w:r w:rsidRPr="00805C25">
              <w:rPr>
                <w:lang w:val="de-AT"/>
              </w:rPr>
              <w:t xml:space="preserve"> &amp; </w:t>
            </w:r>
            <w:proofErr w:type="spellStart"/>
            <w:r w:rsidRPr="00805C25">
              <w:rPr>
                <w:lang w:val="de-AT"/>
              </w:rPr>
              <w:t>Siegrist</w:t>
            </w:r>
            <w:proofErr w:type="spellEnd"/>
            <w:r w:rsidRPr="00805C25">
              <w:rPr>
                <w:lang w:val="de-AT"/>
              </w:rPr>
              <w:t xml:space="preserve"> (2018)</w:t>
            </w:r>
            <w:r>
              <w:rPr>
                <w:lang w:val="de-AT"/>
              </w:rPr>
              <w:t>,</w:t>
            </w:r>
            <w:r w:rsidRPr="00805C25">
              <w:rPr>
                <w:lang w:val="de-AT"/>
              </w:rPr>
              <w:t xml:space="preserve"> </w:t>
            </w:r>
            <w:proofErr w:type="spellStart"/>
            <w:r w:rsidRPr="00805C25">
              <w:rPr>
                <w:lang w:val="de-AT"/>
              </w:rPr>
              <w:t>Jobin</w:t>
            </w:r>
            <w:proofErr w:type="spellEnd"/>
            <w:r w:rsidRPr="00805C25">
              <w:rPr>
                <w:lang w:val="de-AT"/>
              </w:rPr>
              <w:t xml:space="preserve"> et al. </w:t>
            </w:r>
            <w:r>
              <w:rPr>
                <w:lang w:val="fr-CH"/>
              </w:rPr>
              <w:t>(</w:t>
            </w:r>
            <w:r w:rsidRPr="00D85974">
              <w:rPr>
                <w:lang w:val="fr-CH"/>
              </w:rPr>
              <w:t>2019</w:t>
            </w:r>
            <w:r>
              <w:rPr>
                <w:lang w:val="fr-CH"/>
              </w:rPr>
              <w:t>),</w:t>
            </w:r>
            <w:r w:rsidRPr="00D85974">
              <w:rPr>
                <w:lang w:val="fr-CH"/>
              </w:rPr>
              <w:t xml:space="preserve"> Jones et al. </w:t>
            </w:r>
            <w:r>
              <w:rPr>
                <w:lang w:val="fr-CH"/>
              </w:rPr>
              <w:t>(</w:t>
            </w:r>
            <w:r w:rsidRPr="00D85974">
              <w:rPr>
                <w:lang w:val="fr-CH"/>
              </w:rPr>
              <w:t>2021</w:t>
            </w:r>
            <w:r>
              <w:rPr>
                <w:lang w:val="fr-CH"/>
              </w:rPr>
              <w:t>),</w:t>
            </w:r>
            <w:r w:rsidRPr="00D85974">
              <w:rPr>
                <w:lang w:val="fr-CH"/>
              </w:rPr>
              <w:t xml:space="preserve"> Spampatti et al. </w:t>
            </w:r>
            <w:r>
              <w:rPr>
                <w:lang w:val="fr-CH"/>
              </w:rPr>
              <w:t>(</w:t>
            </w:r>
            <w:r w:rsidRPr="00D85974">
              <w:rPr>
                <w:lang w:val="fr-CH"/>
              </w:rPr>
              <w:t>2022</w:t>
            </w:r>
            <w:r>
              <w:rPr>
                <w:lang w:val="fr-CH"/>
              </w:rPr>
              <w:t>)</w:t>
            </w:r>
          </w:p>
        </w:tc>
      </w:tr>
      <w:tr w:rsidR="00025DD5" w14:paraId="00019AEA" w14:textId="77777777" w:rsidTr="00ED6F9A">
        <w:tc>
          <w:tcPr>
            <w:tcW w:w="1677" w:type="dxa"/>
          </w:tcPr>
          <w:p w14:paraId="3375AD79" w14:textId="73E30BE2" w:rsidR="00780C74" w:rsidRDefault="00780C74" w:rsidP="00780C74">
            <w:r>
              <w:t>Perceived Societal Impacts</w:t>
            </w:r>
          </w:p>
        </w:tc>
        <w:tc>
          <w:tcPr>
            <w:tcW w:w="714" w:type="dxa"/>
            <w:vAlign w:val="center"/>
          </w:tcPr>
          <w:p w14:paraId="448CC18A" w14:textId="684BC09B" w:rsidR="00780C74" w:rsidRDefault="00780C74" w:rsidP="00384650">
            <w:pPr>
              <w:jc w:val="center"/>
            </w:pPr>
            <w:r>
              <w:t>2</w:t>
            </w:r>
          </w:p>
        </w:tc>
        <w:tc>
          <w:tcPr>
            <w:tcW w:w="1643" w:type="dxa"/>
            <w:vAlign w:val="center"/>
          </w:tcPr>
          <w:p w14:paraId="3D28DC8A" w14:textId="77777777" w:rsidR="00780C74" w:rsidRDefault="00780C74" w:rsidP="00780C74">
            <w:pPr>
              <w:jc w:val="center"/>
            </w:pPr>
            <w:r>
              <w:t>0.819</w:t>
            </w:r>
          </w:p>
          <w:p w14:paraId="66E9A904" w14:textId="63A178FD" w:rsidR="00780C74" w:rsidRDefault="00780C74" w:rsidP="00780C74">
            <w:pPr>
              <w:jc w:val="center"/>
            </w:pPr>
            <w:r>
              <w:t>(0.815; 0.827)</w:t>
            </w:r>
          </w:p>
        </w:tc>
        <w:tc>
          <w:tcPr>
            <w:tcW w:w="1353" w:type="dxa"/>
            <w:vAlign w:val="center"/>
          </w:tcPr>
          <w:p w14:paraId="2D05EF26" w14:textId="44AB8077" w:rsidR="00780C74" w:rsidRDefault="00780C74" w:rsidP="00384650">
            <w:pPr>
              <w:jc w:val="center"/>
            </w:pPr>
            <w:r>
              <w:t>2</w:t>
            </w:r>
          </w:p>
        </w:tc>
        <w:tc>
          <w:tcPr>
            <w:tcW w:w="1951" w:type="dxa"/>
            <w:vAlign w:val="center"/>
          </w:tcPr>
          <w:p w14:paraId="026C270E" w14:textId="77777777" w:rsidR="00780C74" w:rsidRDefault="00780C74" w:rsidP="00780C74">
            <w:pPr>
              <w:jc w:val="center"/>
            </w:pPr>
            <w:r>
              <w:t>0.107</w:t>
            </w:r>
          </w:p>
          <w:p w14:paraId="57B43F79" w14:textId="0A23050D" w:rsidR="00780C74" w:rsidRDefault="00780C74" w:rsidP="00780C74">
            <w:pPr>
              <w:jc w:val="center"/>
            </w:pPr>
            <w:r>
              <w:t>(0.101; 0.113)</w:t>
            </w:r>
          </w:p>
        </w:tc>
        <w:tc>
          <w:tcPr>
            <w:tcW w:w="1678" w:type="dxa"/>
          </w:tcPr>
          <w:p w14:paraId="38F3E76A" w14:textId="789EF953" w:rsidR="00780C74" w:rsidRDefault="001C4513" w:rsidP="00780C74">
            <w:pPr>
              <w:jc w:val="center"/>
            </w:pPr>
            <w:proofErr w:type="spellStart"/>
            <w:r w:rsidRPr="00C11D8E">
              <w:rPr>
                <w:lang w:val="nl-NL"/>
              </w:rPr>
              <w:t>Bergquist</w:t>
            </w:r>
            <w:proofErr w:type="spellEnd"/>
            <w:r w:rsidRPr="00C11D8E">
              <w:rPr>
                <w:lang w:val="nl-NL"/>
              </w:rPr>
              <w:t xml:space="preserve"> et al. (2020),</w:t>
            </w:r>
            <w:r>
              <w:rPr>
                <w:lang w:val="nl-NL"/>
              </w:rPr>
              <w:t xml:space="preserve"> </w:t>
            </w:r>
            <w:proofErr w:type="spellStart"/>
            <w:r w:rsidRPr="00C11D8E">
              <w:rPr>
                <w:lang w:val="nl-NL"/>
              </w:rPr>
              <w:t>Dasandi</w:t>
            </w:r>
            <w:proofErr w:type="spellEnd"/>
            <w:r w:rsidRPr="00C11D8E">
              <w:rPr>
                <w:lang w:val="nl-NL"/>
              </w:rPr>
              <w:t xml:space="preserve"> et al. (2022),</w:t>
            </w:r>
            <w:r>
              <w:rPr>
                <w:lang w:val="nl-NL"/>
              </w:rPr>
              <w:t xml:space="preserve"> </w:t>
            </w:r>
            <w:r w:rsidRPr="004D7B28">
              <w:rPr>
                <w:lang w:val="nl-NL"/>
              </w:rPr>
              <w:t xml:space="preserve">Geiger et al. </w:t>
            </w:r>
            <w:r>
              <w:rPr>
                <w:lang w:val="de-AT"/>
              </w:rPr>
              <w:t xml:space="preserve">(2021), </w:t>
            </w:r>
            <w:proofErr w:type="spellStart"/>
            <w:r>
              <w:rPr>
                <w:lang w:val="nl-NL"/>
              </w:rPr>
              <w:t>Swim</w:t>
            </w:r>
            <w:proofErr w:type="spellEnd"/>
            <w:r>
              <w:rPr>
                <w:lang w:val="nl-NL"/>
              </w:rPr>
              <w:t xml:space="preserve"> </w:t>
            </w:r>
            <w:r w:rsidR="00016060">
              <w:rPr>
                <w:lang w:val="nl-NL"/>
              </w:rPr>
              <w:t>&amp;</w:t>
            </w:r>
            <w:r>
              <w:rPr>
                <w:lang w:val="nl-NL"/>
              </w:rPr>
              <w:t xml:space="preserve"> Geiger (2021)</w:t>
            </w:r>
          </w:p>
        </w:tc>
      </w:tr>
      <w:tr w:rsidR="005B3459" w:rsidRPr="00011B89" w14:paraId="027C0659" w14:textId="4FF460AE" w:rsidTr="00ED6F9A">
        <w:tc>
          <w:tcPr>
            <w:tcW w:w="1677" w:type="dxa"/>
          </w:tcPr>
          <w:p w14:paraId="280AE968" w14:textId="77777777" w:rsidR="00EA1771" w:rsidRDefault="00EA1771" w:rsidP="00CE29B9">
            <w:r>
              <w:t>Hope</w:t>
            </w:r>
          </w:p>
        </w:tc>
        <w:tc>
          <w:tcPr>
            <w:tcW w:w="714" w:type="dxa"/>
            <w:vAlign w:val="center"/>
          </w:tcPr>
          <w:p w14:paraId="45A904E3" w14:textId="77777777" w:rsidR="00EA1771" w:rsidRDefault="00EA1771" w:rsidP="00384650">
            <w:pPr>
              <w:jc w:val="center"/>
            </w:pPr>
            <w:r>
              <w:t>3</w:t>
            </w:r>
          </w:p>
        </w:tc>
        <w:tc>
          <w:tcPr>
            <w:tcW w:w="1643" w:type="dxa"/>
            <w:vAlign w:val="center"/>
          </w:tcPr>
          <w:p w14:paraId="002D4499" w14:textId="77777777" w:rsidR="00EA1771" w:rsidRDefault="00EA1771" w:rsidP="00CE29B9">
            <w:pPr>
              <w:jc w:val="center"/>
            </w:pPr>
            <w:r>
              <w:t>0.815</w:t>
            </w:r>
          </w:p>
          <w:p w14:paraId="63AD43AC" w14:textId="77777777" w:rsidR="00EA1771" w:rsidRDefault="00EA1771" w:rsidP="00CE29B9">
            <w:pPr>
              <w:jc w:val="center"/>
            </w:pPr>
            <w:r>
              <w:t>(0.809; 0.820)</w:t>
            </w:r>
          </w:p>
        </w:tc>
        <w:tc>
          <w:tcPr>
            <w:tcW w:w="1353" w:type="dxa"/>
            <w:vAlign w:val="center"/>
          </w:tcPr>
          <w:p w14:paraId="090A1021" w14:textId="77777777" w:rsidR="00EA1771" w:rsidRDefault="00EA1771" w:rsidP="00384650">
            <w:pPr>
              <w:jc w:val="center"/>
            </w:pPr>
            <w:r>
              <w:t>3</w:t>
            </w:r>
          </w:p>
        </w:tc>
        <w:tc>
          <w:tcPr>
            <w:tcW w:w="1951" w:type="dxa"/>
            <w:vAlign w:val="center"/>
          </w:tcPr>
          <w:p w14:paraId="62198067" w14:textId="77777777" w:rsidR="00EA1771" w:rsidRDefault="00EA1771" w:rsidP="00CE29B9">
            <w:pPr>
              <w:jc w:val="center"/>
            </w:pPr>
            <w:r>
              <w:t>0.097</w:t>
            </w:r>
          </w:p>
          <w:p w14:paraId="075FD506" w14:textId="77777777" w:rsidR="00EA1771" w:rsidRDefault="00EA1771" w:rsidP="00CE29B9">
            <w:pPr>
              <w:jc w:val="center"/>
            </w:pPr>
            <w:r>
              <w:t>(0.092; 0.100)</w:t>
            </w:r>
          </w:p>
        </w:tc>
        <w:tc>
          <w:tcPr>
            <w:tcW w:w="1678" w:type="dxa"/>
          </w:tcPr>
          <w:p w14:paraId="6D2DDE6E" w14:textId="6653C370" w:rsidR="00EA1771" w:rsidRPr="00011B89" w:rsidRDefault="0096562C" w:rsidP="00CE29B9">
            <w:pPr>
              <w:jc w:val="center"/>
              <w:rPr>
                <w:lang w:val="fr-CH"/>
              </w:rPr>
            </w:pPr>
            <w:proofErr w:type="spellStart"/>
            <w:r w:rsidRPr="0096562C">
              <w:rPr>
                <w:lang w:val="nl-NL"/>
              </w:rPr>
              <w:t>Bury</w:t>
            </w:r>
            <w:proofErr w:type="spellEnd"/>
            <w:r w:rsidRPr="0096562C">
              <w:rPr>
                <w:lang w:val="nl-NL"/>
              </w:rPr>
              <w:t xml:space="preserve"> et al.</w:t>
            </w:r>
            <w:r>
              <w:rPr>
                <w:lang w:val="nl-NL"/>
              </w:rPr>
              <w:t xml:space="preserve"> (</w:t>
            </w:r>
            <w:r w:rsidRPr="0096562C">
              <w:rPr>
                <w:lang w:val="nl-NL"/>
              </w:rPr>
              <w:t>2020</w:t>
            </w:r>
            <w:r>
              <w:rPr>
                <w:lang w:val="nl-NL"/>
              </w:rPr>
              <w:t xml:space="preserve">), </w:t>
            </w:r>
            <w:r w:rsidR="00011B89" w:rsidRPr="00011B89">
              <w:rPr>
                <w:lang w:val="nl-NL"/>
              </w:rPr>
              <w:t xml:space="preserve">; Feldman &amp; Hart (2018), </w:t>
            </w:r>
            <w:r w:rsidR="00EB24C9" w:rsidRPr="0096562C">
              <w:rPr>
                <w:lang w:val="nl-NL"/>
              </w:rPr>
              <w:t xml:space="preserve">Geiger et al. </w:t>
            </w:r>
            <w:r w:rsidR="00EB24C9" w:rsidRPr="00011B89">
              <w:rPr>
                <w:lang w:val="fr-CH"/>
              </w:rPr>
              <w:t>(2023)</w:t>
            </w:r>
            <w:r w:rsidR="00011B89">
              <w:rPr>
                <w:lang w:val="fr-CH"/>
              </w:rPr>
              <w:t>,</w:t>
            </w:r>
            <w:r w:rsidR="00011B89" w:rsidRPr="00011B89">
              <w:rPr>
                <w:rFonts w:eastAsiaTheme="minorEastAsia" w:hAnsi="Arial"/>
                <w:color w:val="000000" w:themeColor="text1"/>
                <w:kern w:val="24"/>
                <w:sz w:val="20"/>
                <w:szCs w:val="20"/>
                <w:lang w:val="fr-CH"/>
              </w:rPr>
              <w:t xml:space="preserve"> </w:t>
            </w:r>
            <w:r w:rsidR="00011B89" w:rsidRPr="00011B89">
              <w:rPr>
                <w:lang w:val="fr-CH"/>
              </w:rPr>
              <w:t>Marlon et al.</w:t>
            </w:r>
            <w:r w:rsidR="00011B89">
              <w:rPr>
                <w:lang w:val="fr-CH"/>
              </w:rPr>
              <w:t xml:space="preserve"> (</w:t>
            </w:r>
            <w:r w:rsidR="00011B89" w:rsidRPr="00011B89">
              <w:rPr>
                <w:lang w:val="fr-CH"/>
              </w:rPr>
              <w:t>2019</w:t>
            </w:r>
            <w:r w:rsidR="00011B89">
              <w:rPr>
                <w:lang w:val="fr-CH"/>
              </w:rPr>
              <w:t>),</w:t>
            </w:r>
            <w:r w:rsidR="00011B89" w:rsidRPr="00011B89">
              <w:rPr>
                <w:lang w:val="fr-CH"/>
              </w:rPr>
              <w:t xml:space="preserve"> Myers et al., 2024; Nabi et al.</w:t>
            </w:r>
            <w:r w:rsidR="00011B89">
              <w:rPr>
                <w:lang w:val="fr-CH"/>
              </w:rPr>
              <w:t xml:space="preserve"> (</w:t>
            </w:r>
            <w:r w:rsidR="00011B89" w:rsidRPr="00011B89">
              <w:rPr>
                <w:lang w:val="fr-CH"/>
              </w:rPr>
              <w:t>2018</w:t>
            </w:r>
            <w:r w:rsidR="00011B89">
              <w:rPr>
                <w:lang w:val="fr-CH"/>
              </w:rPr>
              <w:t>),</w:t>
            </w:r>
            <w:r w:rsidR="00011B89" w:rsidRPr="00011B89">
              <w:rPr>
                <w:lang w:val="fr-CH"/>
              </w:rPr>
              <w:t xml:space="preserve"> Smith &amp; </w:t>
            </w:r>
            <w:proofErr w:type="spellStart"/>
            <w:r w:rsidR="00011B89" w:rsidRPr="00011B89">
              <w:rPr>
                <w:lang w:val="fr-CH"/>
              </w:rPr>
              <w:t>Leiserowitz</w:t>
            </w:r>
            <w:proofErr w:type="spellEnd"/>
            <w:r w:rsidR="00011B89" w:rsidRPr="00011B89">
              <w:rPr>
                <w:lang w:val="fr-CH"/>
              </w:rPr>
              <w:t xml:space="preserve">, </w:t>
            </w:r>
            <w:r w:rsidR="00011B89">
              <w:rPr>
                <w:lang w:val="fr-CH"/>
              </w:rPr>
              <w:t>(</w:t>
            </w:r>
            <w:r w:rsidR="00011B89" w:rsidRPr="00011B89">
              <w:rPr>
                <w:lang w:val="fr-CH"/>
              </w:rPr>
              <w:t>2014)</w:t>
            </w:r>
          </w:p>
        </w:tc>
      </w:tr>
      <w:tr w:rsidR="005B3459" w:rsidRPr="00011B89" w14:paraId="2F6DD6B6" w14:textId="5B29D3A3" w:rsidTr="00ED6F9A">
        <w:tc>
          <w:tcPr>
            <w:tcW w:w="1677" w:type="dxa"/>
          </w:tcPr>
          <w:p w14:paraId="6B0C3C87" w14:textId="77777777" w:rsidR="00EA1771" w:rsidRDefault="00EA1771" w:rsidP="00CE29B9">
            <w:r>
              <w:t>Pride</w:t>
            </w:r>
          </w:p>
        </w:tc>
        <w:tc>
          <w:tcPr>
            <w:tcW w:w="714" w:type="dxa"/>
            <w:vAlign w:val="center"/>
          </w:tcPr>
          <w:p w14:paraId="4F7AE9BA" w14:textId="77777777" w:rsidR="00EA1771" w:rsidRDefault="00EA1771" w:rsidP="00384650">
            <w:pPr>
              <w:jc w:val="center"/>
            </w:pPr>
            <w:r>
              <w:t>4</w:t>
            </w:r>
          </w:p>
        </w:tc>
        <w:tc>
          <w:tcPr>
            <w:tcW w:w="1643" w:type="dxa"/>
            <w:vAlign w:val="center"/>
          </w:tcPr>
          <w:p w14:paraId="39655784" w14:textId="77777777" w:rsidR="00EA1771" w:rsidRDefault="00EA1771" w:rsidP="00CE29B9">
            <w:pPr>
              <w:jc w:val="center"/>
            </w:pPr>
            <w:r>
              <w:t>0.813</w:t>
            </w:r>
          </w:p>
          <w:p w14:paraId="7FDB3FB6" w14:textId="77777777" w:rsidR="00EA1771" w:rsidRDefault="00EA1771" w:rsidP="00CE29B9">
            <w:pPr>
              <w:jc w:val="center"/>
            </w:pPr>
            <w:r>
              <w:t>(0.808; 0.822)</w:t>
            </w:r>
          </w:p>
        </w:tc>
        <w:tc>
          <w:tcPr>
            <w:tcW w:w="1353" w:type="dxa"/>
            <w:vAlign w:val="center"/>
          </w:tcPr>
          <w:p w14:paraId="19282460" w14:textId="77777777" w:rsidR="00EA1771" w:rsidRDefault="00EA1771" w:rsidP="00384650">
            <w:pPr>
              <w:jc w:val="center"/>
            </w:pPr>
            <w:r>
              <w:t>5</w:t>
            </w:r>
          </w:p>
        </w:tc>
        <w:tc>
          <w:tcPr>
            <w:tcW w:w="1951" w:type="dxa"/>
            <w:vAlign w:val="center"/>
          </w:tcPr>
          <w:p w14:paraId="34084913" w14:textId="77777777" w:rsidR="00EA1771" w:rsidRDefault="00EA1771" w:rsidP="00CE29B9">
            <w:pPr>
              <w:jc w:val="center"/>
            </w:pPr>
            <w:r>
              <w:t>0.084</w:t>
            </w:r>
          </w:p>
          <w:p w14:paraId="3CE81B58" w14:textId="77777777" w:rsidR="00EA1771" w:rsidRDefault="00EA1771" w:rsidP="00CE29B9">
            <w:pPr>
              <w:jc w:val="center"/>
            </w:pPr>
            <w:r>
              <w:t>(0.080; 0.087)</w:t>
            </w:r>
          </w:p>
        </w:tc>
        <w:tc>
          <w:tcPr>
            <w:tcW w:w="1678" w:type="dxa"/>
          </w:tcPr>
          <w:p w14:paraId="6EA8F2B2" w14:textId="18CA9DF3" w:rsidR="00EA1771" w:rsidRPr="00011B89" w:rsidRDefault="00011B89" w:rsidP="00CE29B9">
            <w:pPr>
              <w:jc w:val="center"/>
              <w:rPr>
                <w:lang w:val="nl-NL"/>
              </w:rPr>
            </w:pPr>
            <w:proofErr w:type="spellStart"/>
            <w:r w:rsidRPr="00011B89">
              <w:rPr>
                <w:lang w:val="nl-NL"/>
              </w:rPr>
              <w:t>Bissing-Oloson</w:t>
            </w:r>
            <w:proofErr w:type="spellEnd"/>
            <w:r w:rsidRPr="00011B89">
              <w:rPr>
                <w:lang w:val="nl-NL"/>
              </w:rPr>
              <w:t xml:space="preserve"> et al. (2016), Sch</w:t>
            </w:r>
            <w:r>
              <w:rPr>
                <w:lang w:val="nl-NL"/>
              </w:rPr>
              <w:t>neider et al. (2017)</w:t>
            </w:r>
          </w:p>
        </w:tc>
      </w:tr>
      <w:tr w:rsidR="00025DD5" w:rsidRPr="007C4258" w14:paraId="77E2AA07" w14:textId="77777777" w:rsidTr="00ED6F9A">
        <w:tc>
          <w:tcPr>
            <w:tcW w:w="1677" w:type="dxa"/>
          </w:tcPr>
          <w:p w14:paraId="52B1AA85" w14:textId="676F97B1" w:rsidR="00780C74" w:rsidRDefault="00780C74" w:rsidP="00780C74">
            <w:r>
              <w:t>Perceived Environmental Impacts</w:t>
            </w:r>
          </w:p>
        </w:tc>
        <w:tc>
          <w:tcPr>
            <w:tcW w:w="714" w:type="dxa"/>
            <w:vAlign w:val="center"/>
          </w:tcPr>
          <w:p w14:paraId="04E79613" w14:textId="3F1B5EBB" w:rsidR="00780C74" w:rsidRDefault="00780C74" w:rsidP="00384650">
            <w:pPr>
              <w:jc w:val="center"/>
            </w:pPr>
            <w:r>
              <w:t>5</w:t>
            </w:r>
          </w:p>
        </w:tc>
        <w:tc>
          <w:tcPr>
            <w:tcW w:w="1643" w:type="dxa"/>
            <w:vAlign w:val="center"/>
          </w:tcPr>
          <w:p w14:paraId="180E0853" w14:textId="77777777" w:rsidR="00780C74" w:rsidRDefault="00780C74" w:rsidP="00780C74">
            <w:pPr>
              <w:jc w:val="center"/>
            </w:pPr>
            <w:r>
              <w:t>0.810</w:t>
            </w:r>
          </w:p>
          <w:p w14:paraId="4374FDA4" w14:textId="6D620A34" w:rsidR="00780C74" w:rsidRDefault="00780C74" w:rsidP="00780C74">
            <w:pPr>
              <w:jc w:val="center"/>
            </w:pPr>
            <w:r>
              <w:t>(0.806; 0.817)</w:t>
            </w:r>
          </w:p>
        </w:tc>
        <w:tc>
          <w:tcPr>
            <w:tcW w:w="1353" w:type="dxa"/>
            <w:vAlign w:val="center"/>
          </w:tcPr>
          <w:p w14:paraId="7A3352E4" w14:textId="652E539E" w:rsidR="00780C74" w:rsidRDefault="00780C74" w:rsidP="00384650">
            <w:pPr>
              <w:jc w:val="center"/>
            </w:pPr>
            <w:r>
              <w:t>4</w:t>
            </w:r>
          </w:p>
        </w:tc>
        <w:tc>
          <w:tcPr>
            <w:tcW w:w="1951" w:type="dxa"/>
            <w:vAlign w:val="center"/>
          </w:tcPr>
          <w:p w14:paraId="3D4AAF70" w14:textId="77777777" w:rsidR="00780C74" w:rsidRDefault="00780C74" w:rsidP="00780C74">
            <w:pPr>
              <w:jc w:val="center"/>
            </w:pPr>
            <w:r>
              <w:t>0.086</w:t>
            </w:r>
          </w:p>
          <w:p w14:paraId="1DFFFEA0" w14:textId="753929C3" w:rsidR="00780C74" w:rsidRDefault="00780C74" w:rsidP="00780C74">
            <w:pPr>
              <w:jc w:val="center"/>
            </w:pPr>
            <w:r>
              <w:t>(0.083; 0.088)</w:t>
            </w:r>
          </w:p>
        </w:tc>
        <w:tc>
          <w:tcPr>
            <w:tcW w:w="1678" w:type="dxa"/>
          </w:tcPr>
          <w:p w14:paraId="00D7F51A" w14:textId="792167C7" w:rsidR="00780C74" w:rsidRPr="00016060" w:rsidRDefault="00016060" w:rsidP="00780C74">
            <w:pPr>
              <w:jc w:val="center"/>
              <w:rPr>
                <w:lang w:val="de-AT"/>
              </w:rPr>
            </w:pPr>
            <w:r w:rsidRPr="00B11092">
              <w:rPr>
                <w:lang w:val="de-AT"/>
              </w:rPr>
              <w:t xml:space="preserve">Geiger et al. </w:t>
            </w:r>
            <w:r>
              <w:rPr>
                <w:lang w:val="de-AT"/>
              </w:rPr>
              <w:t>(2021),</w:t>
            </w:r>
            <w:r w:rsidRPr="000B71A4">
              <w:rPr>
                <w:lang w:val="de-AT"/>
              </w:rPr>
              <w:t xml:space="preserve"> </w:t>
            </w:r>
            <w:proofErr w:type="spellStart"/>
            <w:r w:rsidRPr="000B71A4">
              <w:rPr>
                <w:lang w:val="de-AT"/>
              </w:rPr>
              <w:t>Swim</w:t>
            </w:r>
            <w:proofErr w:type="spellEnd"/>
            <w:r w:rsidRPr="000B71A4">
              <w:rPr>
                <w:lang w:val="de-AT"/>
              </w:rPr>
              <w:t xml:space="preserve"> </w:t>
            </w:r>
            <w:r>
              <w:rPr>
                <w:lang w:val="de-AT"/>
              </w:rPr>
              <w:t>&amp;</w:t>
            </w:r>
            <w:r w:rsidRPr="000B71A4">
              <w:rPr>
                <w:lang w:val="de-AT"/>
              </w:rPr>
              <w:t xml:space="preserve"> Geiger (2021)</w:t>
            </w:r>
          </w:p>
        </w:tc>
      </w:tr>
      <w:tr w:rsidR="00025DD5" w14:paraId="57F5F5C8" w14:textId="77777777" w:rsidTr="00ED6F9A">
        <w:tc>
          <w:tcPr>
            <w:tcW w:w="1677" w:type="dxa"/>
          </w:tcPr>
          <w:p w14:paraId="1FFD0A6A" w14:textId="063CA14F" w:rsidR="00780C74" w:rsidRDefault="00780C74" w:rsidP="00780C74">
            <w:r>
              <w:t>Personal Fairness</w:t>
            </w:r>
          </w:p>
        </w:tc>
        <w:tc>
          <w:tcPr>
            <w:tcW w:w="714" w:type="dxa"/>
            <w:vAlign w:val="center"/>
          </w:tcPr>
          <w:p w14:paraId="49854938" w14:textId="5F050321" w:rsidR="00780C74" w:rsidRDefault="00780C74" w:rsidP="00384650">
            <w:pPr>
              <w:jc w:val="center"/>
            </w:pPr>
            <w:r>
              <w:t>6</w:t>
            </w:r>
          </w:p>
        </w:tc>
        <w:tc>
          <w:tcPr>
            <w:tcW w:w="1643" w:type="dxa"/>
            <w:vAlign w:val="center"/>
          </w:tcPr>
          <w:p w14:paraId="5E55E200" w14:textId="77777777" w:rsidR="00780C74" w:rsidRDefault="00780C74" w:rsidP="00780C74">
            <w:pPr>
              <w:jc w:val="center"/>
            </w:pPr>
            <w:r>
              <w:t>0.806</w:t>
            </w:r>
          </w:p>
          <w:p w14:paraId="1956B27A" w14:textId="1FCC121D" w:rsidR="00780C74" w:rsidRDefault="00780C74" w:rsidP="00780C74">
            <w:pPr>
              <w:jc w:val="center"/>
            </w:pPr>
            <w:r>
              <w:t>(0.800; 0.812)</w:t>
            </w:r>
          </w:p>
        </w:tc>
        <w:tc>
          <w:tcPr>
            <w:tcW w:w="1353" w:type="dxa"/>
            <w:vAlign w:val="center"/>
          </w:tcPr>
          <w:p w14:paraId="2E09B096" w14:textId="72DF9C87" w:rsidR="00780C74" w:rsidRDefault="00780C74" w:rsidP="00384650">
            <w:pPr>
              <w:jc w:val="center"/>
            </w:pPr>
            <w:r>
              <w:t>8</w:t>
            </w:r>
          </w:p>
        </w:tc>
        <w:tc>
          <w:tcPr>
            <w:tcW w:w="1951" w:type="dxa"/>
            <w:vAlign w:val="center"/>
          </w:tcPr>
          <w:p w14:paraId="0784D784" w14:textId="77777777" w:rsidR="00780C74" w:rsidRDefault="00780C74" w:rsidP="00780C74">
            <w:pPr>
              <w:jc w:val="center"/>
            </w:pPr>
            <w:r>
              <w:t>0.074</w:t>
            </w:r>
          </w:p>
          <w:p w14:paraId="44C84229" w14:textId="0E4C88CC" w:rsidR="00780C74" w:rsidRDefault="00780C74" w:rsidP="00780C74">
            <w:pPr>
              <w:jc w:val="center"/>
            </w:pPr>
            <w:r>
              <w:t>(0.072; 0.075)</w:t>
            </w:r>
          </w:p>
        </w:tc>
        <w:tc>
          <w:tcPr>
            <w:tcW w:w="1678" w:type="dxa"/>
          </w:tcPr>
          <w:p w14:paraId="519EE64D" w14:textId="101FE0E3" w:rsidR="00780C74" w:rsidRDefault="00495764" w:rsidP="00780C74">
            <w:pPr>
              <w:jc w:val="center"/>
            </w:pPr>
            <w:r>
              <w:t>Bergquist et al. (2022)</w:t>
            </w:r>
          </w:p>
        </w:tc>
      </w:tr>
      <w:tr w:rsidR="00025DD5" w:rsidRPr="00B30A81" w14:paraId="46648E0E" w14:textId="77777777" w:rsidTr="00ED6F9A">
        <w:tc>
          <w:tcPr>
            <w:tcW w:w="1677" w:type="dxa"/>
          </w:tcPr>
          <w:p w14:paraId="38FB0065" w14:textId="2928A32C" w:rsidR="00780C74" w:rsidRDefault="00780C74" w:rsidP="00780C74">
            <w:r>
              <w:lastRenderedPageBreak/>
              <w:t>Fairness towards Swiss Citizens</w:t>
            </w:r>
          </w:p>
        </w:tc>
        <w:tc>
          <w:tcPr>
            <w:tcW w:w="714" w:type="dxa"/>
            <w:vAlign w:val="center"/>
          </w:tcPr>
          <w:p w14:paraId="104AEB9A" w14:textId="17089725" w:rsidR="00780C74" w:rsidRDefault="00780C74" w:rsidP="00384650">
            <w:pPr>
              <w:jc w:val="center"/>
            </w:pPr>
            <w:r>
              <w:t>7</w:t>
            </w:r>
          </w:p>
        </w:tc>
        <w:tc>
          <w:tcPr>
            <w:tcW w:w="1643" w:type="dxa"/>
            <w:vAlign w:val="center"/>
          </w:tcPr>
          <w:p w14:paraId="3F9B16D8" w14:textId="77777777" w:rsidR="00780C74" w:rsidRDefault="00780C74" w:rsidP="00780C74">
            <w:pPr>
              <w:jc w:val="center"/>
            </w:pPr>
            <w:r>
              <w:t>0.804</w:t>
            </w:r>
          </w:p>
          <w:p w14:paraId="253D1C4F" w14:textId="3BC84359" w:rsidR="00780C74" w:rsidRDefault="00780C74" w:rsidP="00780C74">
            <w:pPr>
              <w:jc w:val="center"/>
            </w:pPr>
            <w:r>
              <w:t>(0.800; 0.809)</w:t>
            </w:r>
          </w:p>
        </w:tc>
        <w:tc>
          <w:tcPr>
            <w:tcW w:w="1353" w:type="dxa"/>
            <w:vAlign w:val="center"/>
          </w:tcPr>
          <w:p w14:paraId="3473C05E" w14:textId="0CCC6FDF" w:rsidR="00780C74" w:rsidRDefault="00780C74" w:rsidP="00384650">
            <w:pPr>
              <w:jc w:val="center"/>
            </w:pPr>
            <w:r>
              <w:t>9</w:t>
            </w:r>
          </w:p>
        </w:tc>
        <w:tc>
          <w:tcPr>
            <w:tcW w:w="1951" w:type="dxa"/>
            <w:vAlign w:val="center"/>
          </w:tcPr>
          <w:p w14:paraId="19EC7CE1" w14:textId="77777777" w:rsidR="00780C74" w:rsidRDefault="00780C74" w:rsidP="00780C74">
            <w:pPr>
              <w:jc w:val="center"/>
            </w:pPr>
            <w:r>
              <w:t>0.0725</w:t>
            </w:r>
          </w:p>
          <w:p w14:paraId="57A79C6E" w14:textId="207F866D" w:rsidR="00780C74" w:rsidRDefault="00780C74" w:rsidP="00780C74">
            <w:pPr>
              <w:jc w:val="center"/>
            </w:pPr>
            <w:r>
              <w:t>(0.071; 0.073)</w:t>
            </w:r>
          </w:p>
        </w:tc>
        <w:tc>
          <w:tcPr>
            <w:tcW w:w="1678" w:type="dxa"/>
          </w:tcPr>
          <w:p w14:paraId="54291056" w14:textId="011D2F74" w:rsidR="00780C74" w:rsidRPr="00B30A81" w:rsidRDefault="00495764" w:rsidP="00780C74">
            <w:pPr>
              <w:jc w:val="center"/>
              <w:rPr>
                <w:lang w:val="de-AT"/>
              </w:rPr>
            </w:pPr>
            <w:proofErr w:type="spellStart"/>
            <w:r w:rsidRPr="00860189">
              <w:rPr>
                <w:lang w:val="nl-NL"/>
              </w:rPr>
              <w:t>Bergquist</w:t>
            </w:r>
            <w:proofErr w:type="spellEnd"/>
            <w:r w:rsidRPr="00860189">
              <w:rPr>
                <w:lang w:val="nl-NL"/>
              </w:rPr>
              <w:t xml:space="preserve"> et al. (2022)</w:t>
            </w:r>
            <w:r w:rsidR="00B30A81" w:rsidRPr="00860189">
              <w:rPr>
                <w:lang w:val="nl-NL"/>
              </w:rPr>
              <w:t xml:space="preserve">, Huber et al. </w:t>
            </w:r>
            <w:r w:rsidR="00B30A81">
              <w:rPr>
                <w:lang w:val="de-AT"/>
              </w:rPr>
              <w:t>(2020)</w:t>
            </w:r>
          </w:p>
        </w:tc>
      </w:tr>
      <w:tr w:rsidR="00025DD5" w14:paraId="4F9D26C5" w14:textId="77777777" w:rsidTr="00ED6F9A">
        <w:tc>
          <w:tcPr>
            <w:tcW w:w="1677" w:type="dxa"/>
          </w:tcPr>
          <w:p w14:paraId="767D5E6B" w14:textId="42946621" w:rsidR="00780C74" w:rsidRDefault="00780C74" w:rsidP="00780C74">
            <w:r>
              <w:t>Perceived Dynamic Norms</w:t>
            </w:r>
          </w:p>
        </w:tc>
        <w:tc>
          <w:tcPr>
            <w:tcW w:w="714" w:type="dxa"/>
            <w:vAlign w:val="center"/>
          </w:tcPr>
          <w:p w14:paraId="429C1752" w14:textId="521EEAD6" w:rsidR="00780C74" w:rsidRDefault="00780C74" w:rsidP="00384650">
            <w:pPr>
              <w:jc w:val="center"/>
            </w:pPr>
            <w:r>
              <w:t>8</w:t>
            </w:r>
          </w:p>
        </w:tc>
        <w:tc>
          <w:tcPr>
            <w:tcW w:w="1643" w:type="dxa"/>
            <w:vAlign w:val="center"/>
          </w:tcPr>
          <w:p w14:paraId="0723EE56" w14:textId="77777777" w:rsidR="00780C74" w:rsidRDefault="00780C74" w:rsidP="00780C74">
            <w:pPr>
              <w:jc w:val="center"/>
            </w:pPr>
            <w:r>
              <w:t>0.800</w:t>
            </w:r>
          </w:p>
          <w:p w14:paraId="793786B8" w14:textId="087AFD83" w:rsidR="00780C74" w:rsidRDefault="00780C74" w:rsidP="00780C74">
            <w:pPr>
              <w:jc w:val="center"/>
            </w:pPr>
            <w:r>
              <w:t>(0.794; 0.805)</w:t>
            </w:r>
          </w:p>
        </w:tc>
        <w:tc>
          <w:tcPr>
            <w:tcW w:w="1353" w:type="dxa"/>
            <w:vAlign w:val="center"/>
          </w:tcPr>
          <w:p w14:paraId="62382A31" w14:textId="715C3AC4" w:rsidR="00780C74" w:rsidRDefault="00780C74" w:rsidP="00384650">
            <w:pPr>
              <w:jc w:val="center"/>
            </w:pPr>
            <w:r>
              <w:t>6</w:t>
            </w:r>
          </w:p>
        </w:tc>
        <w:tc>
          <w:tcPr>
            <w:tcW w:w="1951" w:type="dxa"/>
            <w:vAlign w:val="center"/>
          </w:tcPr>
          <w:p w14:paraId="7A476989" w14:textId="77777777" w:rsidR="00780C74" w:rsidRDefault="00780C74" w:rsidP="00780C74">
            <w:pPr>
              <w:jc w:val="center"/>
            </w:pPr>
            <w:r>
              <w:t>0.077</w:t>
            </w:r>
          </w:p>
          <w:p w14:paraId="1FB782A1" w14:textId="20A8A22F" w:rsidR="00780C74" w:rsidRDefault="00780C74" w:rsidP="00780C74">
            <w:pPr>
              <w:jc w:val="center"/>
            </w:pPr>
            <w:r>
              <w:t>(0.074; 0.080)</w:t>
            </w:r>
          </w:p>
        </w:tc>
        <w:tc>
          <w:tcPr>
            <w:tcW w:w="1678" w:type="dxa"/>
          </w:tcPr>
          <w:p w14:paraId="5E1B1262" w14:textId="230DE487" w:rsidR="00780C74" w:rsidRDefault="00495764" w:rsidP="00780C74">
            <w:pPr>
              <w:jc w:val="center"/>
            </w:pPr>
            <w:r>
              <w:t>Sparkman &amp; Walton (2017</w:t>
            </w:r>
            <w:r w:rsidR="00EF7ABF">
              <w:t>, 2019</w:t>
            </w:r>
            <w:r>
              <w:t>)</w:t>
            </w:r>
          </w:p>
        </w:tc>
      </w:tr>
      <w:tr w:rsidR="00025DD5" w14:paraId="4F4589E7" w14:textId="77777777" w:rsidTr="00ED6F9A">
        <w:tc>
          <w:tcPr>
            <w:tcW w:w="1677" w:type="dxa"/>
          </w:tcPr>
          <w:p w14:paraId="3B31E367" w14:textId="42A11852" w:rsidR="00780C74" w:rsidRDefault="00780C74" w:rsidP="00780C74">
            <w:r w:rsidRPr="0088203F">
              <w:t xml:space="preserve">Perceived </w:t>
            </w:r>
            <w:r>
              <w:t>I</w:t>
            </w:r>
            <w:r w:rsidRPr="0088203F">
              <w:t>mpact on personal wellbeing</w:t>
            </w:r>
          </w:p>
        </w:tc>
        <w:tc>
          <w:tcPr>
            <w:tcW w:w="714" w:type="dxa"/>
            <w:vAlign w:val="center"/>
          </w:tcPr>
          <w:p w14:paraId="03EDC608" w14:textId="392ED2B6" w:rsidR="00780C74" w:rsidRDefault="00780C74" w:rsidP="00384650">
            <w:pPr>
              <w:jc w:val="center"/>
            </w:pPr>
            <w:r>
              <w:t>9</w:t>
            </w:r>
          </w:p>
        </w:tc>
        <w:tc>
          <w:tcPr>
            <w:tcW w:w="1643" w:type="dxa"/>
            <w:vAlign w:val="center"/>
          </w:tcPr>
          <w:p w14:paraId="5456708D" w14:textId="77777777" w:rsidR="00780C74" w:rsidRDefault="00780C74" w:rsidP="00780C74">
            <w:pPr>
              <w:jc w:val="center"/>
            </w:pPr>
            <w:r>
              <w:t>0.799</w:t>
            </w:r>
          </w:p>
          <w:p w14:paraId="53D2CBB0" w14:textId="1328A24C" w:rsidR="00780C74" w:rsidRDefault="00780C74" w:rsidP="00780C74">
            <w:pPr>
              <w:jc w:val="center"/>
            </w:pPr>
            <w:r>
              <w:t>(0.795; 0.803)</w:t>
            </w:r>
          </w:p>
        </w:tc>
        <w:tc>
          <w:tcPr>
            <w:tcW w:w="1353" w:type="dxa"/>
            <w:vAlign w:val="center"/>
          </w:tcPr>
          <w:p w14:paraId="58DD1446" w14:textId="270534E3" w:rsidR="00780C74" w:rsidRDefault="004F5B09" w:rsidP="00384650">
            <w:pPr>
              <w:jc w:val="center"/>
            </w:pPr>
            <w:r>
              <w:t>16</w:t>
            </w:r>
          </w:p>
        </w:tc>
        <w:tc>
          <w:tcPr>
            <w:tcW w:w="1951" w:type="dxa"/>
            <w:vAlign w:val="center"/>
          </w:tcPr>
          <w:p w14:paraId="48B0091A" w14:textId="77777777" w:rsidR="00780C74" w:rsidRDefault="001E7B4E" w:rsidP="00780C74">
            <w:pPr>
              <w:jc w:val="center"/>
            </w:pPr>
            <w:r>
              <w:t>0.054</w:t>
            </w:r>
          </w:p>
          <w:p w14:paraId="345FAC81" w14:textId="62517AAA" w:rsidR="001E7B4E" w:rsidRDefault="001E7B4E" w:rsidP="00780C74">
            <w:pPr>
              <w:jc w:val="center"/>
            </w:pPr>
            <w:r>
              <w:t>(0.054; 0.055)</w:t>
            </w:r>
          </w:p>
        </w:tc>
        <w:tc>
          <w:tcPr>
            <w:tcW w:w="1678" w:type="dxa"/>
          </w:tcPr>
          <w:p w14:paraId="556999FE" w14:textId="54EF1DD8" w:rsidR="00780C74" w:rsidRDefault="00AB3681" w:rsidP="00780C74">
            <w:pPr>
              <w:jc w:val="center"/>
            </w:pPr>
            <w:r>
              <w:t>See note</w:t>
            </w:r>
          </w:p>
        </w:tc>
      </w:tr>
      <w:tr w:rsidR="00025DD5" w14:paraId="37DF8424" w14:textId="237A3E72" w:rsidTr="00ED6F9A">
        <w:tc>
          <w:tcPr>
            <w:tcW w:w="1677" w:type="dxa"/>
          </w:tcPr>
          <w:p w14:paraId="23D2D27F" w14:textId="77777777" w:rsidR="00780C74" w:rsidRDefault="00780C74" w:rsidP="00780C74">
            <w:r>
              <w:t>Worry</w:t>
            </w:r>
          </w:p>
        </w:tc>
        <w:tc>
          <w:tcPr>
            <w:tcW w:w="714" w:type="dxa"/>
            <w:vAlign w:val="center"/>
          </w:tcPr>
          <w:p w14:paraId="69E20576" w14:textId="77777777" w:rsidR="00780C74" w:rsidRDefault="00780C74" w:rsidP="00384650">
            <w:pPr>
              <w:jc w:val="center"/>
            </w:pPr>
            <w:r>
              <w:t>10</w:t>
            </w:r>
          </w:p>
        </w:tc>
        <w:tc>
          <w:tcPr>
            <w:tcW w:w="1643" w:type="dxa"/>
            <w:vAlign w:val="center"/>
          </w:tcPr>
          <w:p w14:paraId="1EF869F8" w14:textId="77777777" w:rsidR="00780C74" w:rsidRDefault="00780C74" w:rsidP="00780C74">
            <w:pPr>
              <w:jc w:val="center"/>
            </w:pPr>
            <w:r>
              <w:t>0.798</w:t>
            </w:r>
          </w:p>
          <w:p w14:paraId="3B060A5D" w14:textId="77777777" w:rsidR="00780C74" w:rsidRDefault="00780C74" w:rsidP="00780C74">
            <w:pPr>
              <w:jc w:val="center"/>
            </w:pPr>
            <w:r>
              <w:t>(0.788; 0.804)</w:t>
            </w:r>
          </w:p>
        </w:tc>
        <w:tc>
          <w:tcPr>
            <w:tcW w:w="1353" w:type="dxa"/>
            <w:vAlign w:val="center"/>
          </w:tcPr>
          <w:p w14:paraId="71C85F42" w14:textId="77777777" w:rsidR="00780C74" w:rsidRDefault="00780C74" w:rsidP="00384650">
            <w:pPr>
              <w:jc w:val="center"/>
            </w:pPr>
            <w:r>
              <w:t>7</w:t>
            </w:r>
          </w:p>
        </w:tc>
        <w:tc>
          <w:tcPr>
            <w:tcW w:w="1951" w:type="dxa"/>
            <w:vAlign w:val="center"/>
          </w:tcPr>
          <w:p w14:paraId="2EFB6023" w14:textId="77777777" w:rsidR="00780C74" w:rsidRDefault="00780C74" w:rsidP="00780C74">
            <w:pPr>
              <w:jc w:val="center"/>
            </w:pPr>
            <w:r>
              <w:t>-0.076</w:t>
            </w:r>
          </w:p>
          <w:p w14:paraId="7CA3ED9C" w14:textId="77777777" w:rsidR="00780C74" w:rsidRDefault="00780C74" w:rsidP="00780C74">
            <w:pPr>
              <w:jc w:val="center"/>
            </w:pPr>
            <w:r>
              <w:t>(-0.072; -0.079)</w:t>
            </w:r>
          </w:p>
        </w:tc>
        <w:tc>
          <w:tcPr>
            <w:tcW w:w="1678" w:type="dxa"/>
          </w:tcPr>
          <w:p w14:paraId="23BA7302" w14:textId="529543EA" w:rsidR="00780C74" w:rsidRDefault="00D659F7" w:rsidP="00780C74">
            <w:pPr>
              <w:jc w:val="center"/>
            </w:pPr>
            <w:proofErr w:type="spellStart"/>
            <w:r w:rsidRPr="008A663E">
              <w:rPr>
                <w:lang w:val="fr-CH"/>
              </w:rPr>
              <w:t>Bouman</w:t>
            </w:r>
            <w:proofErr w:type="spellEnd"/>
            <w:r w:rsidRPr="008A663E">
              <w:rPr>
                <w:lang w:val="fr-CH"/>
              </w:rPr>
              <w:t xml:space="preserve"> et al. (2020); Böhm e</w:t>
            </w:r>
            <w:r>
              <w:rPr>
                <w:lang w:val="fr-CH"/>
              </w:rPr>
              <w:t xml:space="preserve">t al. (2023), Goldberg et al. (2021), </w:t>
            </w:r>
            <w:proofErr w:type="spellStart"/>
            <w:r>
              <w:rPr>
                <w:lang w:val="fr-CH"/>
              </w:rPr>
              <w:t>Lorteau</w:t>
            </w:r>
            <w:proofErr w:type="spellEnd"/>
            <w:r>
              <w:rPr>
                <w:lang w:val="fr-CH"/>
              </w:rPr>
              <w:t xml:space="preserve"> et al. (2024), Smith &amp; </w:t>
            </w:r>
            <w:proofErr w:type="spellStart"/>
            <w:r>
              <w:rPr>
                <w:lang w:val="fr-CH"/>
              </w:rPr>
              <w:t>Leiserowitz</w:t>
            </w:r>
            <w:proofErr w:type="spellEnd"/>
            <w:r>
              <w:rPr>
                <w:lang w:val="fr-CH"/>
              </w:rPr>
              <w:t xml:space="preserve"> (2014)</w:t>
            </w:r>
          </w:p>
        </w:tc>
      </w:tr>
      <w:tr w:rsidR="00025DD5" w14:paraId="643A11FF" w14:textId="77777777" w:rsidTr="00ED6F9A">
        <w:tc>
          <w:tcPr>
            <w:tcW w:w="1677" w:type="dxa"/>
          </w:tcPr>
          <w:p w14:paraId="02FB3354" w14:textId="5B55BBC5" w:rsidR="006669E9" w:rsidRDefault="006669E9" w:rsidP="006669E9">
            <w:r w:rsidRPr="0088203F">
              <w:t>Perceived impact on personal finances</w:t>
            </w:r>
          </w:p>
        </w:tc>
        <w:tc>
          <w:tcPr>
            <w:tcW w:w="714" w:type="dxa"/>
            <w:vAlign w:val="center"/>
          </w:tcPr>
          <w:p w14:paraId="79ECD21D" w14:textId="0311633D" w:rsidR="006669E9" w:rsidRDefault="006669E9" w:rsidP="00384650">
            <w:pPr>
              <w:jc w:val="center"/>
            </w:pPr>
            <w:r>
              <w:t>11</w:t>
            </w:r>
          </w:p>
        </w:tc>
        <w:tc>
          <w:tcPr>
            <w:tcW w:w="1643" w:type="dxa"/>
            <w:vAlign w:val="center"/>
          </w:tcPr>
          <w:p w14:paraId="4D18D980" w14:textId="77777777" w:rsidR="006669E9" w:rsidRDefault="006669E9" w:rsidP="006669E9">
            <w:pPr>
              <w:jc w:val="center"/>
            </w:pPr>
            <w:r>
              <w:t>0.798</w:t>
            </w:r>
          </w:p>
          <w:p w14:paraId="0D459003" w14:textId="4D5CE223" w:rsidR="006669E9" w:rsidRDefault="006669E9" w:rsidP="006669E9">
            <w:pPr>
              <w:jc w:val="center"/>
            </w:pPr>
            <w:r>
              <w:t>(0.793; 0.802)</w:t>
            </w:r>
          </w:p>
        </w:tc>
        <w:tc>
          <w:tcPr>
            <w:tcW w:w="1353" w:type="dxa"/>
            <w:vAlign w:val="center"/>
          </w:tcPr>
          <w:p w14:paraId="40B275AB" w14:textId="18FD125D" w:rsidR="006669E9" w:rsidRDefault="00C95D28" w:rsidP="00384650">
            <w:pPr>
              <w:jc w:val="center"/>
            </w:pPr>
            <w:r>
              <w:t>13</w:t>
            </w:r>
          </w:p>
        </w:tc>
        <w:tc>
          <w:tcPr>
            <w:tcW w:w="1951" w:type="dxa"/>
            <w:vAlign w:val="center"/>
          </w:tcPr>
          <w:p w14:paraId="3B20D84C" w14:textId="2BA886C5" w:rsidR="006669E9" w:rsidRDefault="00C95D28" w:rsidP="006669E9">
            <w:pPr>
              <w:jc w:val="center"/>
            </w:pPr>
            <w:r>
              <w:t>0.05</w:t>
            </w:r>
            <w:r w:rsidR="00B65FDD">
              <w:t>7</w:t>
            </w:r>
          </w:p>
          <w:p w14:paraId="1958EBE7" w14:textId="65890D59" w:rsidR="00C95D28" w:rsidRDefault="00C95D28" w:rsidP="006669E9">
            <w:pPr>
              <w:jc w:val="center"/>
            </w:pPr>
            <w:r>
              <w:t>(</w:t>
            </w:r>
            <w:r w:rsidR="00B65FDD">
              <w:t>0.057; 0.058)</w:t>
            </w:r>
          </w:p>
        </w:tc>
        <w:tc>
          <w:tcPr>
            <w:tcW w:w="1678" w:type="dxa"/>
          </w:tcPr>
          <w:p w14:paraId="035EBB0A" w14:textId="1F2476D2" w:rsidR="006669E9" w:rsidRDefault="00AB3681" w:rsidP="006669E9">
            <w:pPr>
              <w:jc w:val="center"/>
            </w:pPr>
            <w:r>
              <w:t>See note</w:t>
            </w:r>
          </w:p>
        </w:tc>
      </w:tr>
      <w:tr w:rsidR="00025DD5" w:rsidRPr="00B6118B" w14:paraId="1D8692DB" w14:textId="020DE7CA" w:rsidTr="00ED6F9A">
        <w:tc>
          <w:tcPr>
            <w:tcW w:w="1677" w:type="dxa"/>
          </w:tcPr>
          <w:p w14:paraId="14DD2655" w14:textId="77777777" w:rsidR="00780C74" w:rsidRDefault="00780C74" w:rsidP="00780C74">
            <w:r>
              <w:t>Anger</w:t>
            </w:r>
          </w:p>
        </w:tc>
        <w:tc>
          <w:tcPr>
            <w:tcW w:w="714" w:type="dxa"/>
            <w:vAlign w:val="center"/>
          </w:tcPr>
          <w:p w14:paraId="031448C6" w14:textId="77777777" w:rsidR="00780C74" w:rsidRDefault="00780C74" w:rsidP="00384650">
            <w:pPr>
              <w:jc w:val="center"/>
            </w:pPr>
            <w:r>
              <w:t>12</w:t>
            </w:r>
          </w:p>
        </w:tc>
        <w:tc>
          <w:tcPr>
            <w:tcW w:w="1643" w:type="dxa"/>
            <w:vAlign w:val="center"/>
          </w:tcPr>
          <w:p w14:paraId="3C3888C1" w14:textId="77777777" w:rsidR="00780C74" w:rsidRDefault="00780C74" w:rsidP="00780C74">
            <w:pPr>
              <w:jc w:val="center"/>
            </w:pPr>
            <w:r>
              <w:t>0.798</w:t>
            </w:r>
          </w:p>
          <w:p w14:paraId="5FE33020" w14:textId="77777777" w:rsidR="00780C74" w:rsidRDefault="00780C74" w:rsidP="00780C74">
            <w:pPr>
              <w:jc w:val="center"/>
            </w:pPr>
            <w:r>
              <w:t>(0.792; 0.804)</w:t>
            </w:r>
          </w:p>
        </w:tc>
        <w:tc>
          <w:tcPr>
            <w:tcW w:w="1353" w:type="dxa"/>
            <w:vAlign w:val="center"/>
          </w:tcPr>
          <w:p w14:paraId="29BA2E91" w14:textId="77777777" w:rsidR="00780C74" w:rsidRDefault="00780C74" w:rsidP="00384650">
            <w:pPr>
              <w:jc w:val="center"/>
            </w:pPr>
            <w:r>
              <w:t>11</w:t>
            </w:r>
          </w:p>
        </w:tc>
        <w:tc>
          <w:tcPr>
            <w:tcW w:w="1951" w:type="dxa"/>
            <w:vAlign w:val="center"/>
          </w:tcPr>
          <w:p w14:paraId="66993C93" w14:textId="77777777" w:rsidR="00780C74" w:rsidRDefault="00780C74" w:rsidP="00780C74">
            <w:pPr>
              <w:jc w:val="center"/>
            </w:pPr>
            <w:r>
              <w:t>-0.067</w:t>
            </w:r>
          </w:p>
          <w:p w14:paraId="1FB5D3AF" w14:textId="77777777" w:rsidR="00780C74" w:rsidRDefault="00780C74" w:rsidP="00780C74">
            <w:pPr>
              <w:jc w:val="center"/>
            </w:pPr>
            <w:r>
              <w:t>(-0.065; -0.068)</w:t>
            </w:r>
          </w:p>
        </w:tc>
        <w:tc>
          <w:tcPr>
            <w:tcW w:w="1678" w:type="dxa"/>
          </w:tcPr>
          <w:p w14:paraId="6A81F2B1" w14:textId="117D7F37" w:rsidR="00780C74" w:rsidRPr="00B6118B" w:rsidRDefault="00B6118B" w:rsidP="00780C74">
            <w:pPr>
              <w:jc w:val="center"/>
              <w:rPr>
                <w:lang w:val="nl-NL"/>
              </w:rPr>
            </w:pPr>
            <w:r w:rsidRPr="00B6118B">
              <w:rPr>
                <w:lang w:val="nl-NL"/>
              </w:rPr>
              <w:t xml:space="preserve">Feldman &amp; Hart, </w:t>
            </w:r>
            <w:r w:rsidR="0022776B">
              <w:rPr>
                <w:lang w:val="nl-NL"/>
              </w:rPr>
              <w:t>(</w:t>
            </w:r>
            <w:r w:rsidRPr="00B6118B">
              <w:rPr>
                <w:lang w:val="nl-NL"/>
              </w:rPr>
              <w:t>2018</w:t>
            </w:r>
            <w:r w:rsidR="0022776B">
              <w:rPr>
                <w:lang w:val="nl-NL"/>
              </w:rPr>
              <w:t>)</w:t>
            </w:r>
            <w:r w:rsidRPr="00B6118B">
              <w:rPr>
                <w:lang w:val="nl-NL"/>
              </w:rPr>
              <w:t xml:space="preserve"> </w:t>
            </w:r>
            <w:proofErr w:type="spellStart"/>
            <w:r w:rsidRPr="00B6118B">
              <w:rPr>
                <w:lang w:val="nl-NL"/>
              </w:rPr>
              <w:t>Gregersen</w:t>
            </w:r>
            <w:proofErr w:type="spellEnd"/>
            <w:r w:rsidRPr="00B6118B">
              <w:rPr>
                <w:lang w:val="nl-NL"/>
              </w:rPr>
              <w:t xml:space="preserve"> et al.</w:t>
            </w:r>
            <w:r w:rsidR="0022776B">
              <w:rPr>
                <w:lang w:val="nl-NL"/>
              </w:rPr>
              <w:t xml:space="preserve"> (</w:t>
            </w:r>
            <w:r w:rsidRPr="00B6118B">
              <w:rPr>
                <w:lang w:val="nl-NL"/>
              </w:rPr>
              <w:t>202</w:t>
            </w:r>
            <w:r w:rsidR="0022776B">
              <w:rPr>
                <w:lang w:val="nl-NL"/>
              </w:rPr>
              <w:t>3),</w:t>
            </w:r>
            <w:r w:rsidRPr="00B6118B">
              <w:rPr>
                <w:lang w:val="nl-NL"/>
              </w:rPr>
              <w:t xml:space="preserve"> Lu &amp; </w:t>
            </w:r>
            <w:proofErr w:type="spellStart"/>
            <w:r w:rsidRPr="00B6118B">
              <w:rPr>
                <w:lang w:val="nl-NL"/>
              </w:rPr>
              <w:t>Schuldt</w:t>
            </w:r>
            <w:proofErr w:type="spellEnd"/>
            <w:r w:rsidRPr="00B6118B">
              <w:rPr>
                <w:lang w:val="nl-NL"/>
              </w:rPr>
              <w:t xml:space="preserve">, </w:t>
            </w:r>
            <w:r>
              <w:rPr>
                <w:lang w:val="nl-NL"/>
              </w:rPr>
              <w:t>(</w:t>
            </w:r>
            <w:r w:rsidRPr="00B6118B">
              <w:rPr>
                <w:lang w:val="nl-NL"/>
              </w:rPr>
              <w:t>2015</w:t>
            </w:r>
            <w:r>
              <w:rPr>
                <w:lang w:val="nl-NL"/>
              </w:rPr>
              <w:t>),</w:t>
            </w:r>
            <w:r w:rsidRPr="00B6118B">
              <w:rPr>
                <w:lang w:val="nl-NL"/>
              </w:rPr>
              <w:t xml:space="preserve"> </w:t>
            </w:r>
            <w:proofErr w:type="spellStart"/>
            <w:r w:rsidRPr="00B6118B">
              <w:rPr>
                <w:lang w:val="nl-NL"/>
              </w:rPr>
              <w:t>Myers</w:t>
            </w:r>
            <w:proofErr w:type="spellEnd"/>
            <w:r w:rsidRPr="00B6118B">
              <w:rPr>
                <w:lang w:val="nl-NL"/>
              </w:rPr>
              <w:t xml:space="preserve"> et al. </w:t>
            </w:r>
            <w:r>
              <w:rPr>
                <w:lang w:val="nl-NL"/>
              </w:rPr>
              <w:t>(</w:t>
            </w:r>
            <w:r w:rsidRPr="00B6118B">
              <w:rPr>
                <w:lang w:val="nl-NL"/>
              </w:rPr>
              <w:t>2024</w:t>
            </w:r>
            <w:r>
              <w:rPr>
                <w:lang w:val="nl-NL"/>
              </w:rPr>
              <w:t>)</w:t>
            </w:r>
          </w:p>
        </w:tc>
      </w:tr>
      <w:tr w:rsidR="00C42266" w14:paraId="34261846" w14:textId="39F70DB5" w:rsidTr="00ED6F9A">
        <w:trPr>
          <w:trHeight w:val="135"/>
        </w:trPr>
        <w:tc>
          <w:tcPr>
            <w:tcW w:w="1677" w:type="dxa"/>
            <w:vMerge w:val="restart"/>
          </w:tcPr>
          <w:p w14:paraId="7B6A449B" w14:textId="430D669D" w:rsidR="00A851B2" w:rsidRDefault="00A851B2" w:rsidP="00780C74">
            <w:r>
              <w:t>Condition</w:t>
            </w:r>
          </w:p>
        </w:tc>
        <w:tc>
          <w:tcPr>
            <w:tcW w:w="714" w:type="dxa"/>
            <w:vMerge w:val="restart"/>
            <w:vAlign w:val="center"/>
          </w:tcPr>
          <w:p w14:paraId="36D6F268" w14:textId="01A936DA" w:rsidR="00A851B2" w:rsidRDefault="00A851B2" w:rsidP="00384650">
            <w:pPr>
              <w:jc w:val="center"/>
            </w:pPr>
            <w:r>
              <w:t>13</w:t>
            </w:r>
          </w:p>
        </w:tc>
        <w:tc>
          <w:tcPr>
            <w:tcW w:w="1643" w:type="dxa"/>
            <w:vMerge w:val="restart"/>
            <w:vAlign w:val="center"/>
          </w:tcPr>
          <w:p w14:paraId="2304398D" w14:textId="77777777" w:rsidR="00A851B2" w:rsidRDefault="00A851B2" w:rsidP="00780C74">
            <w:pPr>
              <w:jc w:val="center"/>
            </w:pPr>
            <w:r>
              <w:t>0.797</w:t>
            </w:r>
          </w:p>
          <w:p w14:paraId="7BB9EAE9" w14:textId="10855241" w:rsidR="00A851B2" w:rsidRDefault="00A851B2" w:rsidP="00780C74">
            <w:pPr>
              <w:jc w:val="center"/>
            </w:pPr>
            <w:r>
              <w:t>(0.795; 0.800)</w:t>
            </w:r>
          </w:p>
        </w:tc>
        <w:tc>
          <w:tcPr>
            <w:tcW w:w="1353" w:type="dxa"/>
            <w:vAlign w:val="center"/>
          </w:tcPr>
          <w:p w14:paraId="4C3B229A" w14:textId="77777777" w:rsidR="000719C9" w:rsidRDefault="000719C9" w:rsidP="00384650">
            <w:pPr>
              <w:jc w:val="center"/>
            </w:pPr>
            <w:r>
              <w:t>Heating:</w:t>
            </w:r>
          </w:p>
          <w:p w14:paraId="2675F0BF" w14:textId="161C06BC" w:rsidR="00A851B2" w:rsidRDefault="00A851B2" w:rsidP="00384650">
            <w:pPr>
              <w:jc w:val="center"/>
            </w:pPr>
            <w:r>
              <w:t>24</w:t>
            </w:r>
          </w:p>
        </w:tc>
        <w:tc>
          <w:tcPr>
            <w:tcW w:w="1951" w:type="dxa"/>
            <w:vAlign w:val="center"/>
          </w:tcPr>
          <w:p w14:paraId="582F69FF" w14:textId="77777777" w:rsidR="00A851B2" w:rsidRDefault="00A27163" w:rsidP="00780C74">
            <w:pPr>
              <w:jc w:val="center"/>
            </w:pPr>
            <w:r>
              <w:t>0.0259</w:t>
            </w:r>
          </w:p>
          <w:p w14:paraId="717F1A6F" w14:textId="1378014B" w:rsidR="00A27163" w:rsidRDefault="00A27163" w:rsidP="00780C74">
            <w:pPr>
              <w:jc w:val="center"/>
            </w:pPr>
            <w:r>
              <w:t>(0.0225; 0.0291)</w:t>
            </w:r>
          </w:p>
        </w:tc>
        <w:tc>
          <w:tcPr>
            <w:tcW w:w="1678" w:type="dxa"/>
            <w:vMerge w:val="restart"/>
            <w:vAlign w:val="center"/>
          </w:tcPr>
          <w:p w14:paraId="55D5B48A" w14:textId="616231FF" w:rsidR="00A851B2" w:rsidRDefault="00B76026" w:rsidP="00B76026">
            <w:pPr>
              <w:jc w:val="center"/>
            </w:pPr>
            <w:r>
              <w:t>NA</w:t>
            </w:r>
          </w:p>
        </w:tc>
      </w:tr>
      <w:tr w:rsidR="00C42266" w14:paraId="0B4C4D8F" w14:textId="77777777" w:rsidTr="00ED6F9A">
        <w:trPr>
          <w:trHeight w:val="135"/>
        </w:trPr>
        <w:tc>
          <w:tcPr>
            <w:tcW w:w="1677" w:type="dxa"/>
            <w:vMerge/>
          </w:tcPr>
          <w:p w14:paraId="49900F1A" w14:textId="77777777" w:rsidR="00A851B2" w:rsidRDefault="00A851B2" w:rsidP="00780C74"/>
        </w:tc>
        <w:tc>
          <w:tcPr>
            <w:tcW w:w="714" w:type="dxa"/>
            <w:vMerge/>
            <w:vAlign w:val="center"/>
          </w:tcPr>
          <w:p w14:paraId="36A0264C" w14:textId="77777777" w:rsidR="00A851B2" w:rsidRDefault="00A851B2" w:rsidP="00384650">
            <w:pPr>
              <w:jc w:val="center"/>
            </w:pPr>
          </w:p>
        </w:tc>
        <w:tc>
          <w:tcPr>
            <w:tcW w:w="1643" w:type="dxa"/>
            <w:vMerge/>
            <w:vAlign w:val="center"/>
          </w:tcPr>
          <w:p w14:paraId="38EA00E2" w14:textId="77777777" w:rsidR="00A851B2" w:rsidRDefault="00A851B2" w:rsidP="00780C74">
            <w:pPr>
              <w:jc w:val="center"/>
            </w:pPr>
          </w:p>
        </w:tc>
        <w:tc>
          <w:tcPr>
            <w:tcW w:w="1353" w:type="dxa"/>
            <w:vAlign w:val="center"/>
          </w:tcPr>
          <w:p w14:paraId="0FC5C54E" w14:textId="77777777" w:rsidR="000719C9" w:rsidRDefault="000719C9" w:rsidP="00384650">
            <w:pPr>
              <w:jc w:val="center"/>
            </w:pPr>
            <w:r>
              <w:t>EV:</w:t>
            </w:r>
          </w:p>
          <w:p w14:paraId="0430BEB0" w14:textId="7D7F17EC" w:rsidR="00A851B2" w:rsidRDefault="00A851B2" w:rsidP="00384650">
            <w:pPr>
              <w:jc w:val="center"/>
            </w:pPr>
            <w:r>
              <w:t>28</w:t>
            </w:r>
          </w:p>
        </w:tc>
        <w:tc>
          <w:tcPr>
            <w:tcW w:w="1951" w:type="dxa"/>
            <w:vAlign w:val="center"/>
          </w:tcPr>
          <w:p w14:paraId="29E134DE" w14:textId="77777777" w:rsidR="00A851B2" w:rsidRDefault="00A27163" w:rsidP="00780C74">
            <w:pPr>
              <w:jc w:val="center"/>
            </w:pPr>
            <w:r>
              <w:t>0.015</w:t>
            </w:r>
          </w:p>
          <w:p w14:paraId="5D101E95" w14:textId="23684958" w:rsidR="00A27163" w:rsidRDefault="00A27163" w:rsidP="00780C74">
            <w:pPr>
              <w:jc w:val="center"/>
            </w:pPr>
            <w:r>
              <w:t>(0.013; 0.017)</w:t>
            </w:r>
          </w:p>
        </w:tc>
        <w:tc>
          <w:tcPr>
            <w:tcW w:w="1678" w:type="dxa"/>
            <w:vMerge/>
          </w:tcPr>
          <w:p w14:paraId="4E722041" w14:textId="77777777" w:rsidR="00A851B2" w:rsidRDefault="00A851B2" w:rsidP="00780C74">
            <w:pPr>
              <w:jc w:val="center"/>
            </w:pPr>
          </w:p>
        </w:tc>
      </w:tr>
      <w:tr w:rsidR="00C42266" w14:paraId="195DCA3D" w14:textId="77777777" w:rsidTr="00ED6F9A">
        <w:trPr>
          <w:trHeight w:val="135"/>
        </w:trPr>
        <w:tc>
          <w:tcPr>
            <w:tcW w:w="1677" w:type="dxa"/>
            <w:vMerge/>
          </w:tcPr>
          <w:p w14:paraId="094828AA" w14:textId="77777777" w:rsidR="00A851B2" w:rsidRDefault="00A851B2" w:rsidP="00780C74"/>
        </w:tc>
        <w:tc>
          <w:tcPr>
            <w:tcW w:w="714" w:type="dxa"/>
            <w:vMerge/>
            <w:vAlign w:val="center"/>
          </w:tcPr>
          <w:p w14:paraId="304CC0B3" w14:textId="77777777" w:rsidR="00A851B2" w:rsidRDefault="00A851B2" w:rsidP="00384650">
            <w:pPr>
              <w:jc w:val="center"/>
            </w:pPr>
          </w:p>
        </w:tc>
        <w:tc>
          <w:tcPr>
            <w:tcW w:w="1643" w:type="dxa"/>
            <w:vMerge/>
            <w:vAlign w:val="center"/>
          </w:tcPr>
          <w:p w14:paraId="0B895CAF" w14:textId="77777777" w:rsidR="00A851B2" w:rsidRDefault="00A851B2" w:rsidP="00780C74">
            <w:pPr>
              <w:jc w:val="center"/>
            </w:pPr>
          </w:p>
        </w:tc>
        <w:tc>
          <w:tcPr>
            <w:tcW w:w="1353" w:type="dxa"/>
            <w:vAlign w:val="center"/>
          </w:tcPr>
          <w:p w14:paraId="57A1C03D" w14:textId="77777777" w:rsidR="000719C9" w:rsidRDefault="000719C9" w:rsidP="00384650">
            <w:pPr>
              <w:jc w:val="center"/>
            </w:pPr>
            <w:r>
              <w:t>Trading:</w:t>
            </w:r>
          </w:p>
          <w:p w14:paraId="2FB56E42" w14:textId="497CE674" w:rsidR="00A851B2" w:rsidRDefault="000719C9" w:rsidP="00384650">
            <w:pPr>
              <w:jc w:val="center"/>
            </w:pPr>
            <w:r>
              <w:t>29</w:t>
            </w:r>
          </w:p>
        </w:tc>
        <w:tc>
          <w:tcPr>
            <w:tcW w:w="1951" w:type="dxa"/>
            <w:vAlign w:val="center"/>
          </w:tcPr>
          <w:p w14:paraId="40D6B438" w14:textId="77777777" w:rsidR="00A851B2" w:rsidRDefault="00B76026" w:rsidP="00780C74">
            <w:pPr>
              <w:jc w:val="center"/>
            </w:pPr>
            <w:r>
              <w:t>0.015</w:t>
            </w:r>
          </w:p>
          <w:p w14:paraId="5E5394CB" w14:textId="27450B4F" w:rsidR="00B76026" w:rsidRDefault="00B76026" w:rsidP="00780C74">
            <w:pPr>
              <w:jc w:val="center"/>
            </w:pPr>
            <w:r>
              <w:t>(0.012; 0.017)</w:t>
            </w:r>
          </w:p>
        </w:tc>
        <w:tc>
          <w:tcPr>
            <w:tcW w:w="1678" w:type="dxa"/>
            <w:vMerge/>
          </w:tcPr>
          <w:p w14:paraId="47802023" w14:textId="77777777" w:rsidR="00A851B2" w:rsidRDefault="00A851B2" w:rsidP="00780C74">
            <w:pPr>
              <w:jc w:val="center"/>
            </w:pPr>
          </w:p>
        </w:tc>
      </w:tr>
      <w:tr w:rsidR="00C42266" w14:paraId="12078CE9" w14:textId="77777777" w:rsidTr="00ED6F9A">
        <w:trPr>
          <w:trHeight w:val="135"/>
        </w:trPr>
        <w:tc>
          <w:tcPr>
            <w:tcW w:w="1677" w:type="dxa"/>
            <w:vMerge/>
          </w:tcPr>
          <w:p w14:paraId="3E2452BD" w14:textId="77777777" w:rsidR="00A851B2" w:rsidRDefault="00A851B2" w:rsidP="00780C74"/>
        </w:tc>
        <w:tc>
          <w:tcPr>
            <w:tcW w:w="714" w:type="dxa"/>
            <w:vMerge/>
            <w:vAlign w:val="center"/>
          </w:tcPr>
          <w:p w14:paraId="1286E891" w14:textId="77777777" w:rsidR="00A851B2" w:rsidRDefault="00A851B2" w:rsidP="00384650">
            <w:pPr>
              <w:jc w:val="center"/>
            </w:pPr>
          </w:p>
        </w:tc>
        <w:tc>
          <w:tcPr>
            <w:tcW w:w="1643" w:type="dxa"/>
            <w:vMerge/>
            <w:vAlign w:val="center"/>
          </w:tcPr>
          <w:p w14:paraId="5C94B63A" w14:textId="77777777" w:rsidR="00A851B2" w:rsidRDefault="00A851B2" w:rsidP="00780C74">
            <w:pPr>
              <w:jc w:val="center"/>
            </w:pPr>
          </w:p>
        </w:tc>
        <w:tc>
          <w:tcPr>
            <w:tcW w:w="1353" w:type="dxa"/>
            <w:vAlign w:val="center"/>
          </w:tcPr>
          <w:p w14:paraId="522700C6" w14:textId="77777777" w:rsidR="00A851B2" w:rsidRDefault="000719C9" w:rsidP="00384650">
            <w:pPr>
              <w:jc w:val="center"/>
            </w:pPr>
            <w:r>
              <w:t>DACCS:</w:t>
            </w:r>
          </w:p>
          <w:p w14:paraId="501FA7B6" w14:textId="3E439EC8" w:rsidR="000719C9" w:rsidRDefault="000719C9" w:rsidP="00384650">
            <w:pPr>
              <w:jc w:val="center"/>
            </w:pPr>
            <w:r>
              <w:t>In intercept</w:t>
            </w:r>
          </w:p>
        </w:tc>
        <w:tc>
          <w:tcPr>
            <w:tcW w:w="1951" w:type="dxa"/>
            <w:vAlign w:val="center"/>
          </w:tcPr>
          <w:p w14:paraId="6971C662" w14:textId="20269776" w:rsidR="00A851B2" w:rsidRDefault="00B76026" w:rsidP="00780C74">
            <w:pPr>
              <w:jc w:val="center"/>
            </w:pPr>
            <w:r>
              <w:t>NA</w:t>
            </w:r>
          </w:p>
        </w:tc>
        <w:tc>
          <w:tcPr>
            <w:tcW w:w="1678" w:type="dxa"/>
            <w:vMerge/>
          </w:tcPr>
          <w:p w14:paraId="4CD49290" w14:textId="77777777" w:rsidR="00A851B2" w:rsidRDefault="00A851B2" w:rsidP="00780C74">
            <w:pPr>
              <w:jc w:val="center"/>
            </w:pPr>
          </w:p>
        </w:tc>
      </w:tr>
      <w:tr w:rsidR="00025DD5" w14:paraId="6B0BD002" w14:textId="1FE89DD8" w:rsidTr="00ED6F9A">
        <w:tc>
          <w:tcPr>
            <w:tcW w:w="1677" w:type="dxa"/>
          </w:tcPr>
          <w:p w14:paraId="347E0A53" w14:textId="305BD9D1" w:rsidR="00397FC6" w:rsidRDefault="00397FC6" w:rsidP="00397FC6">
            <w:r>
              <w:t>Fairness towards low-income earners</w:t>
            </w:r>
          </w:p>
        </w:tc>
        <w:tc>
          <w:tcPr>
            <w:tcW w:w="714" w:type="dxa"/>
            <w:vAlign w:val="center"/>
          </w:tcPr>
          <w:p w14:paraId="625EE446" w14:textId="44ED0541" w:rsidR="00397FC6" w:rsidRDefault="00397FC6" w:rsidP="00384650">
            <w:pPr>
              <w:jc w:val="center"/>
            </w:pPr>
            <w:r>
              <w:t>14</w:t>
            </w:r>
          </w:p>
        </w:tc>
        <w:tc>
          <w:tcPr>
            <w:tcW w:w="1643" w:type="dxa"/>
            <w:vAlign w:val="center"/>
          </w:tcPr>
          <w:p w14:paraId="4584150F" w14:textId="77777777" w:rsidR="00397FC6" w:rsidRDefault="00397FC6" w:rsidP="00397FC6">
            <w:pPr>
              <w:jc w:val="center"/>
            </w:pPr>
            <w:r>
              <w:t>0.79</w:t>
            </w:r>
            <w:r w:rsidR="0052769C">
              <w:t>7</w:t>
            </w:r>
          </w:p>
          <w:p w14:paraId="50C3C291" w14:textId="1C411E54" w:rsidR="0052769C" w:rsidRDefault="0052769C" w:rsidP="00397FC6">
            <w:pPr>
              <w:jc w:val="center"/>
            </w:pPr>
            <w:r>
              <w:t>(0.795; 0.798)</w:t>
            </w:r>
          </w:p>
        </w:tc>
        <w:tc>
          <w:tcPr>
            <w:tcW w:w="1353" w:type="dxa"/>
            <w:vAlign w:val="center"/>
          </w:tcPr>
          <w:p w14:paraId="010C02D5" w14:textId="04A7B908" w:rsidR="00397FC6" w:rsidRDefault="00397FC6" w:rsidP="00384650">
            <w:pPr>
              <w:jc w:val="center"/>
            </w:pPr>
            <w:r>
              <w:t>12</w:t>
            </w:r>
          </w:p>
        </w:tc>
        <w:tc>
          <w:tcPr>
            <w:tcW w:w="1951" w:type="dxa"/>
            <w:vAlign w:val="center"/>
          </w:tcPr>
          <w:p w14:paraId="31722786" w14:textId="77777777" w:rsidR="00397FC6" w:rsidRDefault="00397FC6" w:rsidP="00397FC6">
            <w:pPr>
              <w:jc w:val="center"/>
            </w:pPr>
            <w:r>
              <w:t>0.0584</w:t>
            </w:r>
          </w:p>
          <w:p w14:paraId="4496DF92" w14:textId="0362FB54" w:rsidR="00397FC6" w:rsidRDefault="00397FC6" w:rsidP="00397FC6">
            <w:pPr>
              <w:jc w:val="center"/>
            </w:pPr>
            <w:r>
              <w:t>(0.0579; 0.0585)</w:t>
            </w:r>
          </w:p>
        </w:tc>
        <w:tc>
          <w:tcPr>
            <w:tcW w:w="1678" w:type="dxa"/>
          </w:tcPr>
          <w:p w14:paraId="39FC3B64" w14:textId="4AD2099F" w:rsidR="00397FC6" w:rsidRDefault="005B3459" w:rsidP="00397FC6">
            <w:pPr>
              <w:jc w:val="center"/>
            </w:pPr>
            <w:proofErr w:type="spellStart"/>
            <w:r w:rsidRPr="005B3459">
              <w:t>Dechezleprêtre</w:t>
            </w:r>
            <w:proofErr w:type="spellEnd"/>
            <w:r w:rsidRPr="005B3459">
              <w:t xml:space="preserve"> et al. (2023)</w:t>
            </w:r>
          </w:p>
        </w:tc>
      </w:tr>
      <w:tr w:rsidR="00025DD5" w:rsidRPr="00AB11AC" w14:paraId="2FD0A741" w14:textId="0EB07A21" w:rsidTr="00ED6F9A">
        <w:tc>
          <w:tcPr>
            <w:tcW w:w="1677" w:type="dxa"/>
          </w:tcPr>
          <w:p w14:paraId="3F37D31D" w14:textId="1297A006" w:rsidR="00397FC6" w:rsidRDefault="0052769C" w:rsidP="00397FC6">
            <w:r>
              <w:t>Descriptive Norms</w:t>
            </w:r>
          </w:p>
        </w:tc>
        <w:tc>
          <w:tcPr>
            <w:tcW w:w="714" w:type="dxa"/>
            <w:vAlign w:val="center"/>
          </w:tcPr>
          <w:p w14:paraId="5BAAD913" w14:textId="6049590F" w:rsidR="00397FC6" w:rsidRDefault="0052769C" w:rsidP="00384650">
            <w:pPr>
              <w:jc w:val="center"/>
            </w:pPr>
            <w:r>
              <w:t>15</w:t>
            </w:r>
          </w:p>
        </w:tc>
        <w:tc>
          <w:tcPr>
            <w:tcW w:w="1643" w:type="dxa"/>
            <w:vAlign w:val="center"/>
          </w:tcPr>
          <w:p w14:paraId="1B9CFF6D" w14:textId="77777777" w:rsidR="00397FC6" w:rsidRDefault="00625F40" w:rsidP="00397FC6">
            <w:pPr>
              <w:jc w:val="center"/>
            </w:pPr>
            <w:r>
              <w:t>0.796</w:t>
            </w:r>
          </w:p>
          <w:p w14:paraId="46FB71B0" w14:textId="4B9FCA68" w:rsidR="00625F40" w:rsidRDefault="00625F40" w:rsidP="00397FC6">
            <w:pPr>
              <w:jc w:val="center"/>
            </w:pPr>
            <w:r>
              <w:t>(0.793; 0.798)</w:t>
            </w:r>
          </w:p>
        </w:tc>
        <w:tc>
          <w:tcPr>
            <w:tcW w:w="1353" w:type="dxa"/>
            <w:vAlign w:val="center"/>
          </w:tcPr>
          <w:p w14:paraId="374539AA" w14:textId="4BFDDF75" w:rsidR="00397FC6" w:rsidRDefault="00E1552D" w:rsidP="00384650">
            <w:pPr>
              <w:jc w:val="center"/>
            </w:pPr>
            <w:r>
              <w:t>14</w:t>
            </w:r>
          </w:p>
        </w:tc>
        <w:tc>
          <w:tcPr>
            <w:tcW w:w="1951" w:type="dxa"/>
            <w:vAlign w:val="center"/>
          </w:tcPr>
          <w:p w14:paraId="3397DB28" w14:textId="77777777" w:rsidR="00397FC6" w:rsidRDefault="00E1552D" w:rsidP="00397FC6">
            <w:pPr>
              <w:jc w:val="center"/>
            </w:pPr>
            <w:r>
              <w:t>0.057</w:t>
            </w:r>
          </w:p>
          <w:p w14:paraId="75C20898" w14:textId="0C19CC9E" w:rsidR="00E1552D" w:rsidRDefault="00E1552D" w:rsidP="00397FC6">
            <w:pPr>
              <w:jc w:val="center"/>
            </w:pPr>
            <w:r>
              <w:t>(0.055; 0.058)</w:t>
            </w:r>
          </w:p>
        </w:tc>
        <w:tc>
          <w:tcPr>
            <w:tcW w:w="1678" w:type="dxa"/>
          </w:tcPr>
          <w:p w14:paraId="2349F30C" w14:textId="729ABDDB" w:rsidR="00397FC6" w:rsidRPr="00AB11AC" w:rsidRDefault="00266ECA" w:rsidP="00397FC6">
            <w:pPr>
              <w:jc w:val="center"/>
              <w:rPr>
                <w:lang w:val="nl-NL"/>
              </w:rPr>
            </w:pPr>
            <w:proofErr w:type="spellStart"/>
            <w:r w:rsidRPr="00AB11AC">
              <w:rPr>
                <w:lang w:val="nl-NL"/>
              </w:rPr>
              <w:t>Allcott</w:t>
            </w:r>
            <w:proofErr w:type="spellEnd"/>
            <w:r w:rsidRPr="00AB11AC">
              <w:rPr>
                <w:lang w:val="nl-NL"/>
              </w:rPr>
              <w:t xml:space="preserve"> (2011)</w:t>
            </w:r>
            <w:r w:rsidR="00D64F9C" w:rsidRPr="00AB11AC">
              <w:rPr>
                <w:lang w:val="nl-NL"/>
              </w:rPr>
              <w:t>, de Groot &amp; Schuitema (2012)</w:t>
            </w:r>
          </w:p>
        </w:tc>
      </w:tr>
      <w:tr w:rsidR="00025DD5" w14:paraId="3F3BC3E6" w14:textId="18728CF7" w:rsidTr="00ED6F9A">
        <w:tc>
          <w:tcPr>
            <w:tcW w:w="1677" w:type="dxa"/>
          </w:tcPr>
          <w:p w14:paraId="72AD4226" w14:textId="11391607" w:rsidR="00263622" w:rsidRDefault="00263622" w:rsidP="00263622">
            <w:r>
              <w:t>Fairness towards people in other countries</w:t>
            </w:r>
          </w:p>
        </w:tc>
        <w:tc>
          <w:tcPr>
            <w:tcW w:w="714" w:type="dxa"/>
            <w:vAlign w:val="center"/>
          </w:tcPr>
          <w:p w14:paraId="7BCFAE54" w14:textId="0E5A7A77" w:rsidR="00263622" w:rsidRDefault="00263622" w:rsidP="00384650">
            <w:pPr>
              <w:jc w:val="center"/>
            </w:pPr>
            <w:r>
              <w:t>16</w:t>
            </w:r>
          </w:p>
        </w:tc>
        <w:tc>
          <w:tcPr>
            <w:tcW w:w="1643" w:type="dxa"/>
            <w:vAlign w:val="center"/>
          </w:tcPr>
          <w:p w14:paraId="664F421B" w14:textId="77777777" w:rsidR="00263622" w:rsidRDefault="00263622" w:rsidP="00263622">
            <w:pPr>
              <w:jc w:val="center"/>
            </w:pPr>
            <w:r>
              <w:t>0.796</w:t>
            </w:r>
          </w:p>
          <w:p w14:paraId="17EAA6E0" w14:textId="3E0FBEA9" w:rsidR="00263622" w:rsidRDefault="00263622" w:rsidP="00263622">
            <w:pPr>
              <w:jc w:val="center"/>
            </w:pPr>
            <w:r>
              <w:t>(0.792; 0.798)</w:t>
            </w:r>
          </w:p>
        </w:tc>
        <w:tc>
          <w:tcPr>
            <w:tcW w:w="1353" w:type="dxa"/>
            <w:vAlign w:val="center"/>
          </w:tcPr>
          <w:p w14:paraId="20109194" w14:textId="17A025C9" w:rsidR="00263622" w:rsidRDefault="00263622" w:rsidP="00384650">
            <w:pPr>
              <w:jc w:val="center"/>
            </w:pPr>
            <w:r>
              <w:t>10</w:t>
            </w:r>
          </w:p>
        </w:tc>
        <w:tc>
          <w:tcPr>
            <w:tcW w:w="1951" w:type="dxa"/>
            <w:vAlign w:val="center"/>
          </w:tcPr>
          <w:p w14:paraId="75D650D4" w14:textId="77777777" w:rsidR="00263622" w:rsidRDefault="00263622" w:rsidP="00263622">
            <w:pPr>
              <w:jc w:val="center"/>
            </w:pPr>
            <w:r>
              <w:t>0.072</w:t>
            </w:r>
          </w:p>
          <w:p w14:paraId="36ADA911" w14:textId="39E7D9CA" w:rsidR="00263622" w:rsidRDefault="00263622" w:rsidP="00263622">
            <w:pPr>
              <w:jc w:val="center"/>
            </w:pPr>
            <w:r>
              <w:t>(0.067; 0.075)</w:t>
            </w:r>
          </w:p>
        </w:tc>
        <w:tc>
          <w:tcPr>
            <w:tcW w:w="1678" w:type="dxa"/>
          </w:tcPr>
          <w:p w14:paraId="7D969513" w14:textId="54F2CB7A" w:rsidR="00263622" w:rsidRDefault="00495764" w:rsidP="00263622">
            <w:pPr>
              <w:jc w:val="center"/>
            </w:pPr>
            <w:r>
              <w:t>Bergquist et al. (2022)</w:t>
            </w:r>
          </w:p>
        </w:tc>
      </w:tr>
      <w:tr w:rsidR="00025DD5" w14:paraId="6C9617A1" w14:textId="5325C1BD" w:rsidTr="00ED6F9A">
        <w:tc>
          <w:tcPr>
            <w:tcW w:w="1677" w:type="dxa"/>
          </w:tcPr>
          <w:p w14:paraId="13ED8F91" w14:textId="582CD66C" w:rsidR="00263622" w:rsidRPr="0088203F" w:rsidRDefault="00B63DFA" w:rsidP="00263622">
            <w:r>
              <w:lastRenderedPageBreak/>
              <w:t>Perceived impact on s</w:t>
            </w:r>
            <w:r w:rsidR="00547D1B">
              <w:t>hare of renewables in energy system (Effectiveness)</w:t>
            </w:r>
          </w:p>
        </w:tc>
        <w:tc>
          <w:tcPr>
            <w:tcW w:w="714" w:type="dxa"/>
            <w:vAlign w:val="center"/>
          </w:tcPr>
          <w:p w14:paraId="1BA97CA7" w14:textId="3EE3FF09" w:rsidR="00263622" w:rsidRDefault="00547D1B" w:rsidP="00384650">
            <w:pPr>
              <w:jc w:val="center"/>
            </w:pPr>
            <w:r>
              <w:t>17</w:t>
            </w:r>
          </w:p>
        </w:tc>
        <w:tc>
          <w:tcPr>
            <w:tcW w:w="1643" w:type="dxa"/>
            <w:vAlign w:val="center"/>
          </w:tcPr>
          <w:p w14:paraId="14416717" w14:textId="77777777" w:rsidR="00263622" w:rsidRDefault="00547D1B" w:rsidP="00263622">
            <w:pPr>
              <w:jc w:val="center"/>
            </w:pPr>
            <w:r>
              <w:t>0.79</w:t>
            </w:r>
            <w:r w:rsidR="00B0589B">
              <w:t>4</w:t>
            </w:r>
          </w:p>
          <w:p w14:paraId="70966D5E" w14:textId="59F099A0" w:rsidR="00B0589B" w:rsidRDefault="00B0589B" w:rsidP="00263622">
            <w:pPr>
              <w:jc w:val="center"/>
            </w:pPr>
            <w:r>
              <w:t>(0.792; 0.799)</w:t>
            </w:r>
          </w:p>
        </w:tc>
        <w:tc>
          <w:tcPr>
            <w:tcW w:w="1353" w:type="dxa"/>
            <w:vAlign w:val="center"/>
          </w:tcPr>
          <w:p w14:paraId="55EE93C7" w14:textId="1FFC5230" w:rsidR="00263622" w:rsidRDefault="00B72826" w:rsidP="00384650">
            <w:pPr>
              <w:jc w:val="center"/>
            </w:pPr>
            <w:r>
              <w:t>15</w:t>
            </w:r>
          </w:p>
        </w:tc>
        <w:tc>
          <w:tcPr>
            <w:tcW w:w="1951" w:type="dxa"/>
            <w:vAlign w:val="center"/>
          </w:tcPr>
          <w:p w14:paraId="3AF578D7" w14:textId="77777777" w:rsidR="00263622" w:rsidRDefault="00B72826" w:rsidP="00263622">
            <w:pPr>
              <w:jc w:val="center"/>
            </w:pPr>
            <w:r>
              <w:t>0.055</w:t>
            </w:r>
          </w:p>
          <w:p w14:paraId="16A254A6" w14:textId="75DDA1EA" w:rsidR="00B72826" w:rsidRDefault="00B72826" w:rsidP="00263622">
            <w:pPr>
              <w:jc w:val="center"/>
            </w:pPr>
            <w:r>
              <w:t>(0.053; 0.055)</w:t>
            </w:r>
          </w:p>
        </w:tc>
        <w:tc>
          <w:tcPr>
            <w:tcW w:w="1678" w:type="dxa"/>
          </w:tcPr>
          <w:p w14:paraId="6A8641DB" w14:textId="4FA7AD4B" w:rsidR="00263622" w:rsidRDefault="002205B0" w:rsidP="00263622">
            <w:pPr>
              <w:jc w:val="center"/>
            </w:pPr>
            <w:r>
              <w:t>Bergquist et al. (2022)</w:t>
            </w:r>
          </w:p>
        </w:tc>
      </w:tr>
      <w:tr w:rsidR="00025DD5" w14:paraId="28518D8F" w14:textId="1850B66C" w:rsidTr="00ED6F9A">
        <w:tc>
          <w:tcPr>
            <w:tcW w:w="1677" w:type="dxa"/>
          </w:tcPr>
          <w:p w14:paraId="55156596" w14:textId="7631AEBF" w:rsidR="00263622" w:rsidRPr="0088203F" w:rsidRDefault="00B0589B" w:rsidP="00263622">
            <w:r>
              <w:t>Perceived impact on personal health</w:t>
            </w:r>
          </w:p>
        </w:tc>
        <w:tc>
          <w:tcPr>
            <w:tcW w:w="714" w:type="dxa"/>
            <w:vAlign w:val="center"/>
          </w:tcPr>
          <w:p w14:paraId="30E70D20" w14:textId="6F46225C" w:rsidR="00263622" w:rsidRDefault="00B0589B" w:rsidP="00384650">
            <w:pPr>
              <w:jc w:val="center"/>
            </w:pPr>
            <w:r>
              <w:t>18</w:t>
            </w:r>
          </w:p>
        </w:tc>
        <w:tc>
          <w:tcPr>
            <w:tcW w:w="1643" w:type="dxa"/>
            <w:vAlign w:val="center"/>
          </w:tcPr>
          <w:p w14:paraId="6EB13BD1" w14:textId="77777777" w:rsidR="00263622" w:rsidRDefault="00CB48DD" w:rsidP="00263622">
            <w:pPr>
              <w:jc w:val="center"/>
            </w:pPr>
            <w:r>
              <w:t>0.793</w:t>
            </w:r>
          </w:p>
          <w:p w14:paraId="3A2D823E" w14:textId="410765DB" w:rsidR="00CB48DD" w:rsidRDefault="00CB48DD" w:rsidP="00263622">
            <w:pPr>
              <w:jc w:val="center"/>
            </w:pPr>
            <w:r>
              <w:t>(0.790; 0.796)</w:t>
            </w:r>
          </w:p>
        </w:tc>
        <w:tc>
          <w:tcPr>
            <w:tcW w:w="1353" w:type="dxa"/>
            <w:vAlign w:val="center"/>
          </w:tcPr>
          <w:p w14:paraId="7EEA5358" w14:textId="1EA79F24" w:rsidR="00263622" w:rsidRDefault="00F7171F" w:rsidP="00384650">
            <w:pPr>
              <w:jc w:val="center"/>
            </w:pPr>
            <w:r>
              <w:t>20</w:t>
            </w:r>
          </w:p>
        </w:tc>
        <w:tc>
          <w:tcPr>
            <w:tcW w:w="1951" w:type="dxa"/>
            <w:vAlign w:val="center"/>
          </w:tcPr>
          <w:p w14:paraId="7907C8FA" w14:textId="77777777" w:rsidR="00263622" w:rsidRDefault="00B72826" w:rsidP="00263622">
            <w:pPr>
              <w:jc w:val="center"/>
            </w:pPr>
            <w:r>
              <w:t>0.0</w:t>
            </w:r>
            <w:r w:rsidR="00F7171F">
              <w:t>35</w:t>
            </w:r>
          </w:p>
          <w:p w14:paraId="69777F0A" w14:textId="47832D20" w:rsidR="00F7171F" w:rsidRDefault="00F7171F" w:rsidP="00263622">
            <w:pPr>
              <w:jc w:val="center"/>
            </w:pPr>
            <w:r>
              <w:t>(0.030; 0.039)</w:t>
            </w:r>
          </w:p>
        </w:tc>
        <w:tc>
          <w:tcPr>
            <w:tcW w:w="1678" w:type="dxa"/>
          </w:tcPr>
          <w:p w14:paraId="6B73008F" w14:textId="562432DF" w:rsidR="00263622" w:rsidRDefault="00AB3681" w:rsidP="00263622">
            <w:pPr>
              <w:jc w:val="center"/>
            </w:pPr>
            <w:r>
              <w:t>See note</w:t>
            </w:r>
          </w:p>
        </w:tc>
      </w:tr>
      <w:tr w:rsidR="00025DD5" w14:paraId="33C526B1" w14:textId="5F63CEBF" w:rsidTr="00ED6F9A">
        <w:tc>
          <w:tcPr>
            <w:tcW w:w="1677" w:type="dxa"/>
          </w:tcPr>
          <w:p w14:paraId="5BB06224" w14:textId="3D328DCD" w:rsidR="00263622" w:rsidRPr="0088203F" w:rsidRDefault="00CB48DD" w:rsidP="00263622">
            <w:r>
              <w:t>Perceived impact on personal privacy</w:t>
            </w:r>
          </w:p>
        </w:tc>
        <w:tc>
          <w:tcPr>
            <w:tcW w:w="714" w:type="dxa"/>
            <w:vAlign w:val="center"/>
          </w:tcPr>
          <w:p w14:paraId="18B1EBF4" w14:textId="04C41DD5" w:rsidR="00263622" w:rsidRDefault="00CB48DD" w:rsidP="00384650">
            <w:pPr>
              <w:jc w:val="center"/>
            </w:pPr>
            <w:r>
              <w:t>19</w:t>
            </w:r>
          </w:p>
        </w:tc>
        <w:tc>
          <w:tcPr>
            <w:tcW w:w="1643" w:type="dxa"/>
            <w:vAlign w:val="center"/>
          </w:tcPr>
          <w:p w14:paraId="0338FCF7" w14:textId="77777777" w:rsidR="00263622" w:rsidRDefault="00CB48DD" w:rsidP="00263622">
            <w:pPr>
              <w:jc w:val="center"/>
            </w:pPr>
            <w:r>
              <w:t>0.79</w:t>
            </w:r>
            <w:r w:rsidR="003F3F4D">
              <w:t>3</w:t>
            </w:r>
          </w:p>
          <w:p w14:paraId="7CB5A031" w14:textId="0D8F9E9C" w:rsidR="003F3F4D" w:rsidRDefault="003F3F4D" w:rsidP="00263622">
            <w:pPr>
              <w:jc w:val="center"/>
            </w:pPr>
            <w:r>
              <w:t>(0.790; 0.795)</w:t>
            </w:r>
          </w:p>
        </w:tc>
        <w:tc>
          <w:tcPr>
            <w:tcW w:w="1353" w:type="dxa"/>
            <w:vAlign w:val="center"/>
          </w:tcPr>
          <w:p w14:paraId="5ECF6C9D" w14:textId="1409FF56" w:rsidR="00263622" w:rsidRDefault="00F7171F" w:rsidP="00384650">
            <w:pPr>
              <w:jc w:val="center"/>
            </w:pPr>
            <w:r>
              <w:t>18</w:t>
            </w:r>
          </w:p>
        </w:tc>
        <w:tc>
          <w:tcPr>
            <w:tcW w:w="1951" w:type="dxa"/>
            <w:vAlign w:val="center"/>
          </w:tcPr>
          <w:p w14:paraId="1AD7C13F" w14:textId="77777777" w:rsidR="00263622" w:rsidRDefault="00F7171F" w:rsidP="00263622">
            <w:pPr>
              <w:jc w:val="center"/>
            </w:pPr>
            <w:r>
              <w:t>0.041</w:t>
            </w:r>
          </w:p>
          <w:p w14:paraId="06458327" w14:textId="45BEE803" w:rsidR="00F7171F" w:rsidRDefault="00F7171F" w:rsidP="00263622">
            <w:pPr>
              <w:jc w:val="center"/>
            </w:pPr>
            <w:r>
              <w:t>(0.0</w:t>
            </w:r>
            <w:r w:rsidR="00B74214">
              <w:t>40; 0.042)</w:t>
            </w:r>
          </w:p>
        </w:tc>
        <w:tc>
          <w:tcPr>
            <w:tcW w:w="1678" w:type="dxa"/>
          </w:tcPr>
          <w:p w14:paraId="12FF6E8D" w14:textId="6490D567" w:rsidR="00263622" w:rsidRDefault="00AB3681" w:rsidP="00263622">
            <w:pPr>
              <w:jc w:val="center"/>
            </w:pPr>
            <w:r>
              <w:t>See note</w:t>
            </w:r>
          </w:p>
        </w:tc>
      </w:tr>
      <w:tr w:rsidR="00025DD5" w:rsidRPr="007C4258" w14:paraId="039B69CB" w14:textId="12780C91" w:rsidTr="00ED6F9A">
        <w:tc>
          <w:tcPr>
            <w:tcW w:w="1677" w:type="dxa"/>
          </w:tcPr>
          <w:p w14:paraId="2D6A1EA2" w14:textId="7D4FD22A" w:rsidR="00263622" w:rsidRDefault="00847174" w:rsidP="00263622">
            <w:r>
              <w:t>Perceived economic impact</w:t>
            </w:r>
          </w:p>
        </w:tc>
        <w:tc>
          <w:tcPr>
            <w:tcW w:w="714" w:type="dxa"/>
            <w:vAlign w:val="center"/>
          </w:tcPr>
          <w:p w14:paraId="5B25E785" w14:textId="4C99F164" w:rsidR="00263622" w:rsidRDefault="00847174" w:rsidP="00384650">
            <w:pPr>
              <w:jc w:val="center"/>
            </w:pPr>
            <w:r>
              <w:t>20</w:t>
            </w:r>
          </w:p>
        </w:tc>
        <w:tc>
          <w:tcPr>
            <w:tcW w:w="1643" w:type="dxa"/>
            <w:vAlign w:val="center"/>
          </w:tcPr>
          <w:p w14:paraId="07673D62" w14:textId="77777777" w:rsidR="00263622" w:rsidRDefault="00847174" w:rsidP="00263622">
            <w:pPr>
              <w:jc w:val="center"/>
            </w:pPr>
            <w:r>
              <w:t>0.792</w:t>
            </w:r>
          </w:p>
          <w:p w14:paraId="582FBBC5" w14:textId="187734EE" w:rsidR="00847174" w:rsidRDefault="00847174" w:rsidP="00263622">
            <w:pPr>
              <w:jc w:val="center"/>
            </w:pPr>
            <w:r>
              <w:t>(0.789; 0.7</w:t>
            </w:r>
            <w:r w:rsidR="00B63DFA">
              <w:t>96)</w:t>
            </w:r>
          </w:p>
        </w:tc>
        <w:tc>
          <w:tcPr>
            <w:tcW w:w="1353" w:type="dxa"/>
            <w:vAlign w:val="center"/>
          </w:tcPr>
          <w:p w14:paraId="3A436855" w14:textId="3FE527E2" w:rsidR="00263622" w:rsidRDefault="005D3DF2" w:rsidP="00384650">
            <w:pPr>
              <w:jc w:val="center"/>
            </w:pPr>
            <w:r>
              <w:t>17</w:t>
            </w:r>
          </w:p>
        </w:tc>
        <w:tc>
          <w:tcPr>
            <w:tcW w:w="1951" w:type="dxa"/>
            <w:vAlign w:val="center"/>
          </w:tcPr>
          <w:p w14:paraId="68873D4D" w14:textId="77777777" w:rsidR="00263622" w:rsidRDefault="005D3DF2" w:rsidP="00263622">
            <w:pPr>
              <w:jc w:val="center"/>
            </w:pPr>
            <w:r>
              <w:t>0.049</w:t>
            </w:r>
          </w:p>
          <w:p w14:paraId="585302B3" w14:textId="685E6775" w:rsidR="005D3DF2" w:rsidRDefault="005D3DF2" w:rsidP="00263622">
            <w:pPr>
              <w:jc w:val="center"/>
            </w:pPr>
            <w:r>
              <w:t>(0.048; 0.049)</w:t>
            </w:r>
          </w:p>
        </w:tc>
        <w:tc>
          <w:tcPr>
            <w:tcW w:w="1678" w:type="dxa"/>
          </w:tcPr>
          <w:p w14:paraId="2286DB2A" w14:textId="0B48FA1E" w:rsidR="00263622" w:rsidRPr="00447912" w:rsidRDefault="00447912" w:rsidP="00263622">
            <w:pPr>
              <w:jc w:val="center"/>
              <w:rPr>
                <w:lang w:val="de-AT"/>
              </w:rPr>
            </w:pPr>
            <w:proofErr w:type="spellStart"/>
            <w:r w:rsidRPr="00B11092">
              <w:rPr>
                <w:lang w:val="fr-FR"/>
              </w:rPr>
              <w:t>Bergquist</w:t>
            </w:r>
            <w:proofErr w:type="spellEnd"/>
            <w:r w:rsidRPr="00B11092">
              <w:rPr>
                <w:lang w:val="fr-FR"/>
              </w:rPr>
              <w:t xml:space="preserve"> et al. (2020), </w:t>
            </w:r>
            <w:proofErr w:type="spellStart"/>
            <w:r>
              <w:rPr>
                <w:lang w:val="fr-CH"/>
              </w:rPr>
              <w:t>Dechezlepr</w:t>
            </w:r>
            <w:proofErr w:type="spellEnd"/>
            <w:r w:rsidRPr="005F4AFA">
              <w:rPr>
                <w:rFonts w:ascii="Arial" w:hAnsi="Arial" w:cs="Arial"/>
                <w:szCs w:val="24"/>
                <w:lang w:val="fr-FR"/>
              </w:rPr>
              <w:t xml:space="preserve">être et al. </w:t>
            </w:r>
            <w:r w:rsidRPr="00B11092">
              <w:rPr>
                <w:rFonts w:ascii="Arial" w:hAnsi="Arial" w:cs="Arial"/>
                <w:szCs w:val="24"/>
                <w:lang w:val="de-AT"/>
              </w:rPr>
              <w:t>(2023),</w:t>
            </w:r>
            <w:r>
              <w:rPr>
                <w:rFonts w:ascii="Arial" w:hAnsi="Arial" w:cs="Arial"/>
                <w:szCs w:val="24"/>
                <w:lang w:val="de-AT"/>
              </w:rPr>
              <w:t xml:space="preserve"> </w:t>
            </w:r>
            <w:r w:rsidRPr="00B11092">
              <w:rPr>
                <w:lang w:val="de-AT"/>
              </w:rPr>
              <w:t xml:space="preserve">Geiger et al. </w:t>
            </w:r>
            <w:r>
              <w:rPr>
                <w:lang w:val="de-AT"/>
              </w:rPr>
              <w:t>(2021),</w:t>
            </w:r>
            <w:r w:rsidRPr="000B71A4">
              <w:rPr>
                <w:lang w:val="de-AT"/>
              </w:rPr>
              <w:t xml:space="preserve"> </w:t>
            </w:r>
            <w:proofErr w:type="spellStart"/>
            <w:r w:rsidRPr="000B71A4">
              <w:rPr>
                <w:lang w:val="de-AT"/>
              </w:rPr>
              <w:t>Swim</w:t>
            </w:r>
            <w:proofErr w:type="spellEnd"/>
            <w:r w:rsidRPr="000B71A4">
              <w:rPr>
                <w:lang w:val="de-AT"/>
              </w:rPr>
              <w:t xml:space="preserve"> </w:t>
            </w:r>
            <w:r>
              <w:rPr>
                <w:lang w:val="de-AT"/>
              </w:rPr>
              <w:t>&amp;</w:t>
            </w:r>
            <w:r w:rsidRPr="000B71A4">
              <w:rPr>
                <w:lang w:val="de-AT"/>
              </w:rPr>
              <w:t xml:space="preserve"> Geiger (2021)</w:t>
            </w:r>
          </w:p>
        </w:tc>
      </w:tr>
      <w:tr w:rsidR="00ED6F9A" w14:paraId="0B8A0B6A" w14:textId="28CA0106" w:rsidTr="00ED6F9A">
        <w:tc>
          <w:tcPr>
            <w:tcW w:w="1677" w:type="dxa"/>
          </w:tcPr>
          <w:p w14:paraId="022DE5D9" w14:textId="40A854E5" w:rsidR="00ED6F9A" w:rsidRDefault="00ED6F9A" w:rsidP="00ED6F9A">
            <w:r>
              <w:t>Perceived impact on personal freedom</w:t>
            </w:r>
          </w:p>
        </w:tc>
        <w:tc>
          <w:tcPr>
            <w:tcW w:w="714" w:type="dxa"/>
            <w:vAlign w:val="center"/>
          </w:tcPr>
          <w:p w14:paraId="35D76B55" w14:textId="309E501B" w:rsidR="00ED6F9A" w:rsidRDefault="00ED6F9A" w:rsidP="00ED6F9A">
            <w:pPr>
              <w:jc w:val="center"/>
            </w:pPr>
            <w:r>
              <w:t>21</w:t>
            </w:r>
          </w:p>
        </w:tc>
        <w:tc>
          <w:tcPr>
            <w:tcW w:w="1643" w:type="dxa"/>
            <w:vAlign w:val="center"/>
          </w:tcPr>
          <w:p w14:paraId="6ED66EA0" w14:textId="77777777" w:rsidR="00ED6F9A" w:rsidRDefault="00ED6F9A" w:rsidP="00ED6F9A">
            <w:pPr>
              <w:jc w:val="center"/>
            </w:pPr>
            <w:r>
              <w:t>0.790</w:t>
            </w:r>
          </w:p>
          <w:p w14:paraId="6313D0F3" w14:textId="3AEC384B" w:rsidR="00ED6F9A" w:rsidRDefault="00ED6F9A" w:rsidP="00ED6F9A">
            <w:pPr>
              <w:jc w:val="center"/>
            </w:pPr>
            <w:r>
              <w:t>(0.786; 0.795)</w:t>
            </w:r>
          </w:p>
        </w:tc>
        <w:tc>
          <w:tcPr>
            <w:tcW w:w="1353" w:type="dxa"/>
            <w:vAlign w:val="center"/>
          </w:tcPr>
          <w:p w14:paraId="0A43EFEB" w14:textId="1D77F6BF" w:rsidR="00ED6F9A" w:rsidRDefault="00ED6F9A" w:rsidP="00ED6F9A">
            <w:pPr>
              <w:jc w:val="center"/>
            </w:pPr>
            <w:r>
              <w:t>21</w:t>
            </w:r>
          </w:p>
        </w:tc>
        <w:tc>
          <w:tcPr>
            <w:tcW w:w="1951" w:type="dxa"/>
            <w:vAlign w:val="center"/>
          </w:tcPr>
          <w:p w14:paraId="68F8575F" w14:textId="77777777" w:rsidR="00ED6F9A" w:rsidRDefault="00ED6F9A" w:rsidP="00ED6F9A">
            <w:pPr>
              <w:jc w:val="center"/>
            </w:pPr>
            <w:r>
              <w:t>-0.034</w:t>
            </w:r>
          </w:p>
          <w:p w14:paraId="211DB3DE" w14:textId="30E14B48" w:rsidR="00ED6F9A" w:rsidRDefault="00ED6F9A" w:rsidP="00ED6F9A">
            <w:pPr>
              <w:jc w:val="center"/>
            </w:pPr>
            <w:r>
              <w:t>(-0.034; -0.034)</w:t>
            </w:r>
          </w:p>
        </w:tc>
        <w:tc>
          <w:tcPr>
            <w:tcW w:w="1678" w:type="dxa"/>
          </w:tcPr>
          <w:p w14:paraId="6895FCF2" w14:textId="6211DF70" w:rsidR="00ED6F9A" w:rsidRDefault="00ED6F9A" w:rsidP="00ED6F9A">
            <w:pPr>
              <w:jc w:val="center"/>
            </w:pPr>
            <w:proofErr w:type="spellStart"/>
            <w:r w:rsidRPr="00805C25">
              <w:rPr>
                <w:lang w:val="nl-NL"/>
              </w:rPr>
              <w:t>Contzen</w:t>
            </w:r>
            <w:proofErr w:type="spellEnd"/>
            <w:r w:rsidRPr="00805C25">
              <w:rPr>
                <w:lang w:val="nl-NL"/>
              </w:rPr>
              <w:t xml:space="preserve"> et al. (2021)</w:t>
            </w:r>
            <w:r>
              <w:rPr>
                <w:lang w:val="nl-NL"/>
              </w:rPr>
              <w:t>,</w:t>
            </w:r>
            <w:r w:rsidRPr="00805C25">
              <w:rPr>
                <w:lang w:val="nl-NL"/>
              </w:rPr>
              <w:t xml:space="preserve"> De </w:t>
            </w:r>
            <w:r>
              <w:rPr>
                <w:lang w:val="nl-NL"/>
              </w:rPr>
              <w:t xml:space="preserve">Groot &amp; Schuitema (2012), </w:t>
            </w:r>
            <w:r w:rsidRPr="00D85974">
              <w:rPr>
                <w:lang w:val="nl-NL"/>
              </w:rPr>
              <w:t xml:space="preserve">Huber et al. </w:t>
            </w:r>
            <w:r>
              <w:rPr>
                <w:lang w:val="nl-NL"/>
              </w:rPr>
              <w:t>(</w:t>
            </w:r>
            <w:r w:rsidRPr="00D85974">
              <w:rPr>
                <w:lang w:val="nl-NL"/>
              </w:rPr>
              <w:t>2020</w:t>
            </w:r>
            <w:r>
              <w:rPr>
                <w:lang w:val="nl-NL"/>
              </w:rPr>
              <w:t xml:space="preserve">), </w:t>
            </w:r>
            <w:proofErr w:type="spellStart"/>
            <w:r>
              <w:rPr>
                <w:lang w:val="nl-NL"/>
              </w:rPr>
              <w:t>Swim</w:t>
            </w:r>
            <w:proofErr w:type="spellEnd"/>
            <w:r>
              <w:rPr>
                <w:lang w:val="nl-NL"/>
              </w:rPr>
              <w:t xml:space="preserve"> &amp; Geiger (2021), </w:t>
            </w:r>
            <w:proofErr w:type="spellStart"/>
            <w:r w:rsidRPr="00805C25">
              <w:rPr>
                <w:lang w:val="nl-NL"/>
              </w:rPr>
              <w:t>Thaller</w:t>
            </w:r>
            <w:proofErr w:type="spellEnd"/>
            <w:r w:rsidRPr="00805C25">
              <w:rPr>
                <w:lang w:val="nl-NL"/>
              </w:rPr>
              <w:t xml:space="preserve"> et al. </w:t>
            </w:r>
            <w:r>
              <w:rPr>
                <w:lang w:val="nl-NL"/>
              </w:rPr>
              <w:t>(</w:t>
            </w:r>
            <w:r w:rsidRPr="00805C25">
              <w:rPr>
                <w:lang w:val="nl-NL"/>
              </w:rPr>
              <w:t>2023</w:t>
            </w:r>
            <w:r>
              <w:rPr>
                <w:lang w:val="nl-NL"/>
              </w:rPr>
              <w:t>)</w:t>
            </w:r>
          </w:p>
        </w:tc>
      </w:tr>
      <w:tr w:rsidR="00ED6F9A" w14:paraId="138129DB" w14:textId="4B509DEA" w:rsidTr="00ED6F9A">
        <w:tc>
          <w:tcPr>
            <w:tcW w:w="1677" w:type="dxa"/>
          </w:tcPr>
          <w:p w14:paraId="607394AF" w14:textId="77777777" w:rsidR="00ED6F9A" w:rsidRDefault="00ED6F9A" w:rsidP="00ED6F9A">
            <w:r>
              <w:t>Perceived impact on flexibility of the energy system</w:t>
            </w:r>
          </w:p>
          <w:p w14:paraId="2A746636" w14:textId="5BF572B6" w:rsidR="00ED6F9A" w:rsidRDefault="00ED6F9A" w:rsidP="00ED6F9A">
            <w:r>
              <w:t>(Effectiveness)</w:t>
            </w:r>
          </w:p>
        </w:tc>
        <w:tc>
          <w:tcPr>
            <w:tcW w:w="714" w:type="dxa"/>
            <w:vAlign w:val="center"/>
          </w:tcPr>
          <w:p w14:paraId="4E81FF3B" w14:textId="668F7308" w:rsidR="00ED6F9A" w:rsidRDefault="00ED6F9A" w:rsidP="00ED6F9A">
            <w:pPr>
              <w:jc w:val="center"/>
            </w:pPr>
            <w:r>
              <w:t>22</w:t>
            </w:r>
          </w:p>
        </w:tc>
        <w:tc>
          <w:tcPr>
            <w:tcW w:w="1643" w:type="dxa"/>
            <w:vAlign w:val="center"/>
          </w:tcPr>
          <w:p w14:paraId="2D070E97" w14:textId="77777777" w:rsidR="00ED6F9A" w:rsidRDefault="00ED6F9A" w:rsidP="00ED6F9A">
            <w:pPr>
              <w:jc w:val="center"/>
            </w:pPr>
            <w:r>
              <w:t>0.788</w:t>
            </w:r>
          </w:p>
          <w:p w14:paraId="6C295D90" w14:textId="06F047CD" w:rsidR="00ED6F9A" w:rsidRDefault="00ED6F9A" w:rsidP="00ED6F9A">
            <w:pPr>
              <w:jc w:val="center"/>
            </w:pPr>
            <w:r>
              <w:t>(0.785; 0.790)</w:t>
            </w:r>
          </w:p>
        </w:tc>
        <w:tc>
          <w:tcPr>
            <w:tcW w:w="1353" w:type="dxa"/>
            <w:vAlign w:val="center"/>
          </w:tcPr>
          <w:p w14:paraId="09F74312" w14:textId="7D251FA0" w:rsidR="00ED6F9A" w:rsidRDefault="00ED6F9A" w:rsidP="00ED6F9A">
            <w:pPr>
              <w:jc w:val="center"/>
            </w:pPr>
            <w:r>
              <w:t>23</w:t>
            </w:r>
          </w:p>
        </w:tc>
        <w:tc>
          <w:tcPr>
            <w:tcW w:w="1951" w:type="dxa"/>
            <w:vAlign w:val="center"/>
          </w:tcPr>
          <w:p w14:paraId="47DBA492" w14:textId="77777777" w:rsidR="00ED6F9A" w:rsidRDefault="00ED6F9A" w:rsidP="00ED6F9A">
            <w:pPr>
              <w:jc w:val="center"/>
            </w:pPr>
            <w:r>
              <w:t>0.029</w:t>
            </w:r>
          </w:p>
          <w:p w14:paraId="6DD4B06D" w14:textId="192054F4" w:rsidR="00ED6F9A" w:rsidRDefault="00ED6F9A" w:rsidP="00ED6F9A">
            <w:pPr>
              <w:jc w:val="center"/>
            </w:pPr>
            <w:r>
              <w:t>(0.027; 0.030)</w:t>
            </w:r>
          </w:p>
        </w:tc>
        <w:tc>
          <w:tcPr>
            <w:tcW w:w="1678" w:type="dxa"/>
          </w:tcPr>
          <w:p w14:paraId="6EC6F0D9" w14:textId="555C1CFC" w:rsidR="00ED6F9A" w:rsidRDefault="009A20F2" w:rsidP="00ED6F9A">
            <w:pPr>
              <w:jc w:val="center"/>
            </w:pPr>
            <w:r>
              <w:t>Bergquist et al. (2022)</w:t>
            </w:r>
          </w:p>
        </w:tc>
      </w:tr>
      <w:tr w:rsidR="00ED6F9A" w14:paraId="65815F5B" w14:textId="1285BE79" w:rsidTr="00ED6F9A">
        <w:tc>
          <w:tcPr>
            <w:tcW w:w="1677" w:type="dxa"/>
          </w:tcPr>
          <w:p w14:paraId="0E03CEAB" w14:textId="77777777" w:rsidR="00ED6F9A" w:rsidRDefault="00ED6F9A" w:rsidP="00ED6F9A">
            <w:r>
              <w:t>Perceived impact on reliability of the energy system</w:t>
            </w:r>
          </w:p>
          <w:p w14:paraId="5D2F6B88" w14:textId="56417F7A" w:rsidR="00ED6F9A" w:rsidRDefault="00ED6F9A" w:rsidP="00ED6F9A">
            <w:r>
              <w:t>(Effectiveness)</w:t>
            </w:r>
          </w:p>
        </w:tc>
        <w:tc>
          <w:tcPr>
            <w:tcW w:w="714" w:type="dxa"/>
            <w:vAlign w:val="center"/>
          </w:tcPr>
          <w:p w14:paraId="7F3D2A5A" w14:textId="6D135FBB" w:rsidR="00ED6F9A" w:rsidRDefault="00ED6F9A" w:rsidP="00ED6F9A">
            <w:pPr>
              <w:jc w:val="center"/>
            </w:pPr>
            <w:r>
              <w:t>23</w:t>
            </w:r>
          </w:p>
        </w:tc>
        <w:tc>
          <w:tcPr>
            <w:tcW w:w="1643" w:type="dxa"/>
            <w:vAlign w:val="center"/>
          </w:tcPr>
          <w:p w14:paraId="729390AD" w14:textId="77777777" w:rsidR="00ED6F9A" w:rsidRDefault="00ED6F9A" w:rsidP="00ED6F9A">
            <w:pPr>
              <w:jc w:val="center"/>
            </w:pPr>
            <w:r>
              <w:t>0.787</w:t>
            </w:r>
          </w:p>
          <w:p w14:paraId="688EB8C0" w14:textId="4CC61733" w:rsidR="00ED6F9A" w:rsidRDefault="00ED6F9A" w:rsidP="00ED6F9A">
            <w:pPr>
              <w:jc w:val="center"/>
            </w:pPr>
            <w:r>
              <w:t>(0.784; 0.790)</w:t>
            </w:r>
          </w:p>
        </w:tc>
        <w:tc>
          <w:tcPr>
            <w:tcW w:w="1353" w:type="dxa"/>
            <w:vAlign w:val="center"/>
          </w:tcPr>
          <w:p w14:paraId="465299E8" w14:textId="7E00DBF3" w:rsidR="00ED6F9A" w:rsidRDefault="00ED6F9A" w:rsidP="00ED6F9A">
            <w:pPr>
              <w:jc w:val="center"/>
            </w:pPr>
            <w:r>
              <w:t>30</w:t>
            </w:r>
          </w:p>
        </w:tc>
        <w:tc>
          <w:tcPr>
            <w:tcW w:w="1951" w:type="dxa"/>
            <w:vAlign w:val="center"/>
          </w:tcPr>
          <w:p w14:paraId="551423DC" w14:textId="77777777" w:rsidR="00ED6F9A" w:rsidRDefault="00ED6F9A" w:rsidP="00ED6F9A">
            <w:pPr>
              <w:jc w:val="center"/>
            </w:pPr>
            <w:r>
              <w:t>0.015</w:t>
            </w:r>
          </w:p>
          <w:p w14:paraId="69E7324B" w14:textId="568ADF7C" w:rsidR="00ED6F9A" w:rsidRDefault="00ED6F9A" w:rsidP="00ED6F9A">
            <w:pPr>
              <w:jc w:val="center"/>
            </w:pPr>
            <w:r>
              <w:t>(0.011; 0.019)</w:t>
            </w:r>
          </w:p>
        </w:tc>
        <w:tc>
          <w:tcPr>
            <w:tcW w:w="1678" w:type="dxa"/>
          </w:tcPr>
          <w:p w14:paraId="2FE8DEE1" w14:textId="3055338E" w:rsidR="00ED6F9A" w:rsidRDefault="002205B0" w:rsidP="00ED6F9A">
            <w:pPr>
              <w:jc w:val="center"/>
            </w:pPr>
            <w:r>
              <w:t>Bergquist et al. (2022)</w:t>
            </w:r>
          </w:p>
        </w:tc>
      </w:tr>
      <w:tr w:rsidR="00872A96" w14:paraId="2F8181CC" w14:textId="595BA618" w:rsidTr="00ED6F9A">
        <w:tc>
          <w:tcPr>
            <w:tcW w:w="1677" w:type="dxa"/>
          </w:tcPr>
          <w:p w14:paraId="2F34066B" w14:textId="0DE99AEE" w:rsidR="00872A96" w:rsidRDefault="00872A96" w:rsidP="00872A96">
            <w:r>
              <w:t>Subjective knowledge</w:t>
            </w:r>
          </w:p>
        </w:tc>
        <w:tc>
          <w:tcPr>
            <w:tcW w:w="714" w:type="dxa"/>
            <w:vAlign w:val="center"/>
          </w:tcPr>
          <w:p w14:paraId="79E700F9" w14:textId="71988846" w:rsidR="00872A96" w:rsidRDefault="00872A96" w:rsidP="00872A96">
            <w:pPr>
              <w:jc w:val="center"/>
            </w:pPr>
            <w:r>
              <w:t>24</w:t>
            </w:r>
          </w:p>
        </w:tc>
        <w:tc>
          <w:tcPr>
            <w:tcW w:w="1643" w:type="dxa"/>
            <w:vAlign w:val="center"/>
          </w:tcPr>
          <w:p w14:paraId="1005B52F" w14:textId="77777777" w:rsidR="00872A96" w:rsidRDefault="00872A96" w:rsidP="00872A96">
            <w:pPr>
              <w:jc w:val="center"/>
            </w:pPr>
            <w:r>
              <w:t>0.787</w:t>
            </w:r>
          </w:p>
          <w:p w14:paraId="2E1D42F3" w14:textId="23AEA6A0" w:rsidR="00872A96" w:rsidRDefault="00872A96" w:rsidP="00872A96">
            <w:pPr>
              <w:jc w:val="center"/>
            </w:pPr>
            <w:r>
              <w:t>(0.785; 0.790)</w:t>
            </w:r>
          </w:p>
        </w:tc>
        <w:tc>
          <w:tcPr>
            <w:tcW w:w="1353" w:type="dxa"/>
            <w:vAlign w:val="center"/>
          </w:tcPr>
          <w:p w14:paraId="339E2CBC" w14:textId="12FA78C2" w:rsidR="00872A96" w:rsidRDefault="00872A96" w:rsidP="00872A96">
            <w:pPr>
              <w:jc w:val="center"/>
            </w:pPr>
            <w:r>
              <w:t>19</w:t>
            </w:r>
          </w:p>
        </w:tc>
        <w:tc>
          <w:tcPr>
            <w:tcW w:w="1951" w:type="dxa"/>
            <w:vAlign w:val="center"/>
          </w:tcPr>
          <w:p w14:paraId="1B683B69" w14:textId="77777777" w:rsidR="00872A96" w:rsidRDefault="00872A96" w:rsidP="00872A96">
            <w:pPr>
              <w:jc w:val="center"/>
            </w:pPr>
            <w:r>
              <w:t>0.037</w:t>
            </w:r>
          </w:p>
          <w:p w14:paraId="5626F493" w14:textId="465F8D8C" w:rsidR="00872A96" w:rsidRDefault="00872A96" w:rsidP="00872A96">
            <w:pPr>
              <w:jc w:val="center"/>
            </w:pPr>
            <w:r>
              <w:t>(0.034; 0.039)</w:t>
            </w:r>
          </w:p>
        </w:tc>
        <w:tc>
          <w:tcPr>
            <w:tcW w:w="1678" w:type="dxa"/>
          </w:tcPr>
          <w:p w14:paraId="2BFFD04B" w14:textId="4046DD14" w:rsidR="00872A96" w:rsidRDefault="00872A96" w:rsidP="00872A96">
            <w:pPr>
              <w:jc w:val="center"/>
            </w:pPr>
            <w:proofErr w:type="spellStart"/>
            <w:r w:rsidRPr="000D55BE">
              <w:rPr>
                <w:lang w:val="fr-CH"/>
              </w:rPr>
              <w:t>Bergquist</w:t>
            </w:r>
            <w:proofErr w:type="spellEnd"/>
            <w:r w:rsidRPr="000D55BE">
              <w:rPr>
                <w:lang w:val="fr-CH"/>
              </w:rPr>
              <w:t xml:space="preserve"> et al.</w:t>
            </w:r>
            <w:r>
              <w:rPr>
                <w:lang w:val="fr-CH"/>
              </w:rPr>
              <w:t xml:space="preserve"> (</w:t>
            </w:r>
            <w:r w:rsidRPr="000D55BE">
              <w:rPr>
                <w:lang w:val="fr-CH"/>
              </w:rPr>
              <w:t>2022</w:t>
            </w:r>
            <w:r>
              <w:rPr>
                <w:lang w:val="fr-CH"/>
              </w:rPr>
              <w:t>),</w:t>
            </w:r>
            <w:r w:rsidRPr="000D55BE">
              <w:rPr>
                <w:lang w:val="fr-CH"/>
              </w:rPr>
              <w:t xml:space="preserve"> Spampatti et al. </w:t>
            </w:r>
            <w:r>
              <w:t>(2022)</w:t>
            </w:r>
          </w:p>
        </w:tc>
      </w:tr>
      <w:tr w:rsidR="00872A96" w:rsidRPr="008A663E" w14:paraId="0F36E433" w14:textId="1F1280FA" w:rsidTr="00ED6F9A">
        <w:tc>
          <w:tcPr>
            <w:tcW w:w="1677" w:type="dxa"/>
          </w:tcPr>
          <w:p w14:paraId="165D3326" w14:textId="5A6E6393" w:rsidR="00872A96" w:rsidRDefault="00872A96" w:rsidP="00872A96">
            <w:r>
              <w:t>Climate Change Worry</w:t>
            </w:r>
          </w:p>
        </w:tc>
        <w:tc>
          <w:tcPr>
            <w:tcW w:w="714" w:type="dxa"/>
            <w:vAlign w:val="center"/>
          </w:tcPr>
          <w:p w14:paraId="107FE996" w14:textId="009737F3" w:rsidR="00872A96" w:rsidRDefault="00872A96" w:rsidP="00872A96">
            <w:pPr>
              <w:jc w:val="center"/>
            </w:pPr>
            <w:r>
              <w:t>25</w:t>
            </w:r>
          </w:p>
        </w:tc>
        <w:tc>
          <w:tcPr>
            <w:tcW w:w="1643" w:type="dxa"/>
            <w:vAlign w:val="center"/>
          </w:tcPr>
          <w:p w14:paraId="51FBCEC3" w14:textId="77777777" w:rsidR="00872A96" w:rsidRDefault="00872A96" w:rsidP="00872A96">
            <w:pPr>
              <w:jc w:val="center"/>
            </w:pPr>
            <w:r>
              <w:t>0.785</w:t>
            </w:r>
          </w:p>
          <w:p w14:paraId="1630DC7D" w14:textId="4BE06A7A" w:rsidR="00872A96" w:rsidRDefault="00872A96" w:rsidP="00872A96">
            <w:pPr>
              <w:jc w:val="center"/>
            </w:pPr>
            <w:r>
              <w:t>(0.783; 0.787)</w:t>
            </w:r>
          </w:p>
        </w:tc>
        <w:tc>
          <w:tcPr>
            <w:tcW w:w="1353" w:type="dxa"/>
            <w:vAlign w:val="center"/>
          </w:tcPr>
          <w:p w14:paraId="6B875557" w14:textId="308DECDC" w:rsidR="00872A96" w:rsidRDefault="00872A96" w:rsidP="00872A96">
            <w:pPr>
              <w:jc w:val="center"/>
            </w:pPr>
            <w:r>
              <w:t>43</w:t>
            </w:r>
          </w:p>
        </w:tc>
        <w:tc>
          <w:tcPr>
            <w:tcW w:w="1951" w:type="dxa"/>
            <w:vAlign w:val="center"/>
          </w:tcPr>
          <w:p w14:paraId="0BA8ADF1" w14:textId="77777777" w:rsidR="00872A96" w:rsidRDefault="00872A96" w:rsidP="00872A96">
            <w:pPr>
              <w:jc w:val="center"/>
            </w:pPr>
            <w:r>
              <w:t>0.008</w:t>
            </w:r>
          </w:p>
          <w:p w14:paraId="41E1D1B5" w14:textId="1CC50574" w:rsidR="00872A96" w:rsidRDefault="00872A96" w:rsidP="00872A96">
            <w:pPr>
              <w:jc w:val="center"/>
            </w:pPr>
            <w:r>
              <w:t>(0.007; 0.009)</w:t>
            </w:r>
          </w:p>
        </w:tc>
        <w:tc>
          <w:tcPr>
            <w:tcW w:w="1678" w:type="dxa"/>
          </w:tcPr>
          <w:p w14:paraId="23EAB7EF" w14:textId="3B3888CA" w:rsidR="00872A96" w:rsidRPr="008A663E" w:rsidRDefault="00B87B19" w:rsidP="00872A96">
            <w:pPr>
              <w:jc w:val="center"/>
              <w:rPr>
                <w:lang w:val="fr-CH"/>
              </w:rPr>
            </w:pPr>
            <w:proofErr w:type="spellStart"/>
            <w:r w:rsidRPr="008A663E">
              <w:rPr>
                <w:lang w:val="fr-CH"/>
              </w:rPr>
              <w:t>Bouman</w:t>
            </w:r>
            <w:proofErr w:type="spellEnd"/>
            <w:r w:rsidRPr="008A663E">
              <w:rPr>
                <w:lang w:val="fr-CH"/>
              </w:rPr>
              <w:t xml:space="preserve"> et al. (2020)</w:t>
            </w:r>
            <w:r w:rsidR="008A663E" w:rsidRPr="008A663E">
              <w:rPr>
                <w:lang w:val="fr-CH"/>
              </w:rPr>
              <w:t>; Böhm e</w:t>
            </w:r>
            <w:r w:rsidR="008A663E">
              <w:rPr>
                <w:lang w:val="fr-CH"/>
              </w:rPr>
              <w:t>t al. (2023), Goldberg et al. (2021)</w:t>
            </w:r>
            <w:r w:rsidR="006C6521">
              <w:rPr>
                <w:lang w:val="fr-CH"/>
              </w:rPr>
              <w:t xml:space="preserve">, </w:t>
            </w:r>
            <w:proofErr w:type="spellStart"/>
            <w:r w:rsidR="006C6521">
              <w:rPr>
                <w:lang w:val="fr-CH"/>
              </w:rPr>
              <w:t>Lorteau</w:t>
            </w:r>
            <w:proofErr w:type="spellEnd"/>
            <w:r w:rsidR="006C6521">
              <w:rPr>
                <w:lang w:val="fr-CH"/>
              </w:rPr>
              <w:t xml:space="preserve"> et al. (2024), Smith &amp; </w:t>
            </w:r>
            <w:proofErr w:type="spellStart"/>
            <w:r w:rsidR="006C6521">
              <w:rPr>
                <w:lang w:val="fr-CH"/>
              </w:rPr>
              <w:lastRenderedPageBreak/>
              <w:t>Leiserowitz</w:t>
            </w:r>
            <w:proofErr w:type="spellEnd"/>
            <w:r w:rsidR="006C6521">
              <w:rPr>
                <w:lang w:val="fr-CH"/>
              </w:rPr>
              <w:t xml:space="preserve"> (2014)</w:t>
            </w:r>
          </w:p>
        </w:tc>
      </w:tr>
      <w:tr w:rsidR="00872A96" w:rsidRPr="00A67197" w14:paraId="4DEB0825" w14:textId="23B2F411" w:rsidTr="00ED6F9A">
        <w:tc>
          <w:tcPr>
            <w:tcW w:w="1677" w:type="dxa"/>
          </w:tcPr>
          <w:p w14:paraId="47DD2B07" w14:textId="598E693D" w:rsidR="00872A96" w:rsidRDefault="00872A96" w:rsidP="00872A96">
            <w:r>
              <w:lastRenderedPageBreak/>
              <w:t>Trust in political institutions</w:t>
            </w:r>
          </w:p>
        </w:tc>
        <w:tc>
          <w:tcPr>
            <w:tcW w:w="714" w:type="dxa"/>
            <w:vAlign w:val="center"/>
          </w:tcPr>
          <w:p w14:paraId="0AC895B8" w14:textId="0529D99A" w:rsidR="00872A96" w:rsidRDefault="00872A96" w:rsidP="00872A96">
            <w:pPr>
              <w:jc w:val="center"/>
            </w:pPr>
            <w:r>
              <w:t>26</w:t>
            </w:r>
          </w:p>
        </w:tc>
        <w:tc>
          <w:tcPr>
            <w:tcW w:w="1643" w:type="dxa"/>
            <w:vAlign w:val="center"/>
          </w:tcPr>
          <w:p w14:paraId="18497825" w14:textId="0794A0DC" w:rsidR="00872A96" w:rsidRDefault="00872A96" w:rsidP="00872A96">
            <w:pPr>
              <w:jc w:val="center"/>
            </w:pPr>
            <w:r>
              <w:t>0.784</w:t>
            </w:r>
          </w:p>
          <w:p w14:paraId="4C247614" w14:textId="0098F8FD" w:rsidR="00872A96" w:rsidRDefault="00872A96" w:rsidP="00872A96">
            <w:pPr>
              <w:jc w:val="center"/>
            </w:pPr>
            <w:r>
              <w:t>(0.783; 0.787)</w:t>
            </w:r>
          </w:p>
        </w:tc>
        <w:tc>
          <w:tcPr>
            <w:tcW w:w="1353" w:type="dxa"/>
            <w:vAlign w:val="center"/>
          </w:tcPr>
          <w:p w14:paraId="2DD2CCFC" w14:textId="3269CEE2" w:rsidR="00872A96" w:rsidRDefault="00872A96" w:rsidP="00872A96">
            <w:pPr>
              <w:jc w:val="center"/>
            </w:pPr>
            <w:r>
              <w:t>38</w:t>
            </w:r>
          </w:p>
        </w:tc>
        <w:tc>
          <w:tcPr>
            <w:tcW w:w="1951" w:type="dxa"/>
            <w:vAlign w:val="center"/>
          </w:tcPr>
          <w:p w14:paraId="2D388CA0" w14:textId="77777777" w:rsidR="00872A96" w:rsidRDefault="00872A96" w:rsidP="00872A96">
            <w:pPr>
              <w:jc w:val="center"/>
            </w:pPr>
            <w:r>
              <w:t>0.009</w:t>
            </w:r>
          </w:p>
          <w:p w14:paraId="0B0EB2B9" w14:textId="372560C5" w:rsidR="00872A96" w:rsidRDefault="00872A96" w:rsidP="00872A96">
            <w:pPr>
              <w:jc w:val="center"/>
            </w:pPr>
            <w:r>
              <w:t>(0.007; 0.012)</w:t>
            </w:r>
          </w:p>
        </w:tc>
        <w:tc>
          <w:tcPr>
            <w:tcW w:w="1678" w:type="dxa"/>
          </w:tcPr>
          <w:p w14:paraId="2349E7C6" w14:textId="66773466" w:rsidR="00872A96" w:rsidRPr="00A67197" w:rsidRDefault="0073449E" w:rsidP="00872A96">
            <w:pPr>
              <w:jc w:val="center"/>
              <w:rPr>
                <w:lang w:val="nl-NL"/>
              </w:rPr>
            </w:pPr>
            <w:proofErr w:type="spellStart"/>
            <w:r w:rsidRPr="00D85974">
              <w:rPr>
                <w:lang w:val="nl-NL"/>
              </w:rPr>
              <w:t>Bergquist</w:t>
            </w:r>
            <w:proofErr w:type="spellEnd"/>
            <w:r w:rsidRPr="00D85974">
              <w:rPr>
                <w:lang w:val="nl-NL"/>
              </w:rPr>
              <w:t xml:space="preserve"> et al. </w:t>
            </w:r>
            <w:r>
              <w:rPr>
                <w:lang w:val="nl-NL"/>
              </w:rPr>
              <w:t>(</w:t>
            </w:r>
            <w:r w:rsidRPr="00D85974">
              <w:rPr>
                <w:lang w:val="nl-NL"/>
              </w:rPr>
              <w:t>2022</w:t>
            </w:r>
            <w:r>
              <w:rPr>
                <w:lang w:val="nl-NL"/>
              </w:rPr>
              <w:t xml:space="preserve">), </w:t>
            </w:r>
            <w:r w:rsidRPr="00D85974">
              <w:rPr>
                <w:lang w:val="nl-NL"/>
              </w:rPr>
              <w:t xml:space="preserve">Boyd et al. </w:t>
            </w:r>
            <w:r>
              <w:rPr>
                <w:lang w:val="nl-NL"/>
              </w:rPr>
              <w:t>(</w:t>
            </w:r>
            <w:r w:rsidRPr="00D85974">
              <w:rPr>
                <w:lang w:val="nl-NL"/>
              </w:rPr>
              <w:t>2017</w:t>
            </w:r>
            <w:r>
              <w:rPr>
                <w:lang w:val="nl-NL"/>
              </w:rPr>
              <w:t>),</w:t>
            </w:r>
            <w:r w:rsidRPr="00D85974">
              <w:rPr>
                <w:lang w:val="nl-NL"/>
              </w:rPr>
              <w:t xml:space="preserve"> </w:t>
            </w:r>
            <w:proofErr w:type="spellStart"/>
            <w:r w:rsidR="00372A08">
              <w:rPr>
                <w:lang w:val="nl-NL"/>
              </w:rPr>
              <w:t>Fairbrother</w:t>
            </w:r>
            <w:proofErr w:type="spellEnd"/>
            <w:r w:rsidR="00372A08">
              <w:rPr>
                <w:lang w:val="nl-NL"/>
              </w:rPr>
              <w:t xml:space="preserve"> et al. (2019), </w:t>
            </w:r>
            <w:proofErr w:type="spellStart"/>
            <w:r w:rsidRPr="00D85974">
              <w:rPr>
                <w:lang w:val="nl-NL"/>
              </w:rPr>
              <w:t>Harring</w:t>
            </w:r>
            <w:proofErr w:type="spellEnd"/>
            <w:r w:rsidRPr="00D85974">
              <w:rPr>
                <w:lang w:val="nl-NL"/>
              </w:rPr>
              <w:t xml:space="preserve"> &amp; Jagers </w:t>
            </w:r>
            <w:r>
              <w:rPr>
                <w:lang w:val="nl-NL"/>
              </w:rPr>
              <w:t>(</w:t>
            </w:r>
            <w:r w:rsidRPr="00D85974">
              <w:rPr>
                <w:lang w:val="nl-NL"/>
              </w:rPr>
              <w:t>2013</w:t>
            </w:r>
            <w:r>
              <w:rPr>
                <w:lang w:val="nl-NL"/>
              </w:rPr>
              <w:t>),</w:t>
            </w:r>
            <w:r w:rsidRPr="00D85974">
              <w:rPr>
                <w:lang w:val="nl-NL"/>
              </w:rPr>
              <w:t xml:space="preserve"> </w:t>
            </w:r>
            <w:proofErr w:type="spellStart"/>
            <w:r w:rsidRPr="00D85974">
              <w:rPr>
                <w:lang w:val="nl-NL"/>
              </w:rPr>
              <w:t>Kitt</w:t>
            </w:r>
            <w:proofErr w:type="spellEnd"/>
            <w:r w:rsidRPr="00D85974">
              <w:rPr>
                <w:lang w:val="nl-NL"/>
              </w:rPr>
              <w:t xml:space="preserve"> et al. </w:t>
            </w:r>
            <w:r>
              <w:rPr>
                <w:lang w:val="nl-NL"/>
              </w:rPr>
              <w:t>(</w:t>
            </w:r>
            <w:r w:rsidRPr="00D85974">
              <w:rPr>
                <w:lang w:val="nl-NL"/>
              </w:rPr>
              <w:t>2021</w:t>
            </w:r>
            <w:r>
              <w:rPr>
                <w:lang w:val="nl-NL"/>
              </w:rPr>
              <w:t>),</w:t>
            </w:r>
            <w:r w:rsidRPr="00D85974">
              <w:rPr>
                <w:lang w:val="nl-NL"/>
              </w:rPr>
              <w:t xml:space="preserve"> </w:t>
            </w:r>
            <w:proofErr w:type="spellStart"/>
            <w:r w:rsidRPr="00D85974">
              <w:rPr>
                <w:lang w:val="nl-NL"/>
              </w:rPr>
              <w:t>Liu</w:t>
            </w:r>
            <w:proofErr w:type="spellEnd"/>
            <w:r w:rsidRPr="00D85974">
              <w:rPr>
                <w:lang w:val="nl-NL"/>
              </w:rPr>
              <w:t xml:space="preserve"> et al. </w:t>
            </w:r>
            <w:r>
              <w:rPr>
                <w:lang w:val="nl-NL"/>
              </w:rPr>
              <w:t>(</w:t>
            </w:r>
            <w:r w:rsidRPr="00D85974">
              <w:rPr>
                <w:lang w:val="nl-NL"/>
              </w:rPr>
              <w:t>2022</w:t>
            </w:r>
            <w:r>
              <w:rPr>
                <w:lang w:val="nl-NL"/>
              </w:rPr>
              <w:t>),</w:t>
            </w:r>
            <w:r w:rsidRPr="00D85974">
              <w:rPr>
                <w:lang w:val="nl-NL"/>
              </w:rPr>
              <w:t xml:space="preserve"> Rhodes et al. </w:t>
            </w:r>
            <w:r>
              <w:rPr>
                <w:lang w:val="nl-NL"/>
              </w:rPr>
              <w:t>(</w:t>
            </w:r>
            <w:r w:rsidRPr="00D85974">
              <w:rPr>
                <w:lang w:val="nl-NL"/>
              </w:rPr>
              <w:t>2017</w:t>
            </w:r>
            <w:r>
              <w:rPr>
                <w:lang w:val="nl-NL"/>
              </w:rPr>
              <w:t>)</w:t>
            </w:r>
          </w:p>
        </w:tc>
      </w:tr>
      <w:tr w:rsidR="00872A96" w14:paraId="416AB13E" w14:textId="6C836103" w:rsidTr="00ED6F9A">
        <w:tc>
          <w:tcPr>
            <w:tcW w:w="1677" w:type="dxa"/>
          </w:tcPr>
          <w:p w14:paraId="4CA46256" w14:textId="4185FDD3" w:rsidR="00872A96" w:rsidRDefault="00872A96" w:rsidP="00872A96">
            <w:r>
              <w:t>Personal responsibility to mitigate climate change</w:t>
            </w:r>
          </w:p>
        </w:tc>
        <w:tc>
          <w:tcPr>
            <w:tcW w:w="714" w:type="dxa"/>
            <w:vAlign w:val="center"/>
          </w:tcPr>
          <w:p w14:paraId="595D507C" w14:textId="5E6E664E" w:rsidR="00872A96" w:rsidRDefault="00872A96" w:rsidP="00872A96">
            <w:pPr>
              <w:jc w:val="center"/>
            </w:pPr>
            <w:r>
              <w:t>27</w:t>
            </w:r>
          </w:p>
        </w:tc>
        <w:tc>
          <w:tcPr>
            <w:tcW w:w="1643" w:type="dxa"/>
            <w:vAlign w:val="center"/>
          </w:tcPr>
          <w:p w14:paraId="75884FD1" w14:textId="6BEBCC12" w:rsidR="00872A96" w:rsidRDefault="00872A96" w:rsidP="00872A96">
            <w:pPr>
              <w:jc w:val="center"/>
            </w:pPr>
            <w:r>
              <w:t>0.784</w:t>
            </w:r>
          </w:p>
          <w:p w14:paraId="6BE59DAE" w14:textId="52AD8470" w:rsidR="00872A96" w:rsidRDefault="00872A96" w:rsidP="00872A96">
            <w:pPr>
              <w:jc w:val="center"/>
            </w:pPr>
            <w:r>
              <w:t>(0.783; 0.786)</w:t>
            </w:r>
          </w:p>
        </w:tc>
        <w:tc>
          <w:tcPr>
            <w:tcW w:w="1353" w:type="dxa"/>
            <w:vAlign w:val="center"/>
          </w:tcPr>
          <w:p w14:paraId="62DF06FB" w14:textId="0A0761A8" w:rsidR="00872A96" w:rsidRDefault="00872A96" w:rsidP="00872A96">
            <w:pPr>
              <w:jc w:val="center"/>
            </w:pPr>
            <w:r>
              <w:t>61</w:t>
            </w:r>
          </w:p>
        </w:tc>
        <w:tc>
          <w:tcPr>
            <w:tcW w:w="1951" w:type="dxa"/>
            <w:vAlign w:val="center"/>
          </w:tcPr>
          <w:p w14:paraId="3B29DEDB" w14:textId="77777777" w:rsidR="00872A96" w:rsidRDefault="00872A96" w:rsidP="00872A96">
            <w:pPr>
              <w:jc w:val="center"/>
            </w:pPr>
            <w:r>
              <w:t>0.0000021</w:t>
            </w:r>
          </w:p>
          <w:p w14:paraId="211BC53E" w14:textId="077C33B8" w:rsidR="00872A96" w:rsidRDefault="00872A96" w:rsidP="00872A96">
            <w:pPr>
              <w:jc w:val="center"/>
            </w:pPr>
            <w:r>
              <w:t>(-0.0025; 0.0027)</w:t>
            </w:r>
          </w:p>
        </w:tc>
        <w:tc>
          <w:tcPr>
            <w:tcW w:w="1678" w:type="dxa"/>
          </w:tcPr>
          <w:p w14:paraId="072DA056" w14:textId="0F8B4153" w:rsidR="00A67197" w:rsidRPr="00A67197" w:rsidRDefault="00A67197" w:rsidP="00641715">
            <w:pPr>
              <w:jc w:val="center"/>
            </w:pPr>
            <w:proofErr w:type="spellStart"/>
            <w:r>
              <w:t>Syropoul</w:t>
            </w:r>
            <w:r w:rsidR="00641715">
              <w:t>os</w:t>
            </w:r>
            <w:proofErr w:type="spellEnd"/>
            <w:r w:rsidR="00641715">
              <w:t xml:space="preserve"> &amp; Markowitz (2022)</w:t>
            </w:r>
          </w:p>
        </w:tc>
      </w:tr>
      <w:tr w:rsidR="00872A96" w14:paraId="14BC6FBA" w14:textId="1BAB5DCF" w:rsidTr="00ED6F9A">
        <w:tc>
          <w:tcPr>
            <w:tcW w:w="1677" w:type="dxa"/>
          </w:tcPr>
          <w:p w14:paraId="351E6992" w14:textId="7309B358" w:rsidR="00872A96" w:rsidRDefault="00872A96" w:rsidP="00872A96">
            <w:r>
              <w:t>Belief in negative consequences of climate change</w:t>
            </w:r>
          </w:p>
        </w:tc>
        <w:tc>
          <w:tcPr>
            <w:tcW w:w="714" w:type="dxa"/>
            <w:vAlign w:val="center"/>
          </w:tcPr>
          <w:p w14:paraId="6AC4DBE8" w14:textId="56F46DD7" w:rsidR="00872A96" w:rsidRDefault="00872A96" w:rsidP="00872A96">
            <w:pPr>
              <w:jc w:val="center"/>
            </w:pPr>
            <w:r>
              <w:t>28</w:t>
            </w:r>
          </w:p>
        </w:tc>
        <w:tc>
          <w:tcPr>
            <w:tcW w:w="1643" w:type="dxa"/>
            <w:vAlign w:val="center"/>
          </w:tcPr>
          <w:p w14:paraId="54FAEB24" w14:textId="77777777" w:rsidR="00872A96" w:rsidRDefault="00872A96" w:rsidP="00872A96">
            <w:pPr>
              <w:jc w:val="center"/>
            </w:pPr>
            <w:r>
              <w:t>0.784</w:t>
            </w:r>
          </w:p>
          <w:p w14:paraId="1D353344" w14:textId="3C093E2D" w:rsidR="00872A96" w:rsidRDefault="00872A96" w:rsidP="00872A96">
            <w:pPr>
              <w:jc w:val="center"/>
            </w:pPr>
            <w:r>
              <w:t>(0.782; 0.786)</w:t>
            </w:r>
          </w:p>
        </w:tc>
        <w:tc>
          <w:tcPr>
            <w:tcW w:w="1353" w:type="dxa"/>
            <w:vAlign w:val="center"/>
          </w:tcPr>
          <w:p w14:paraId="1CFC8568" w14:textId="0A6A3D6F" w:rsidR="00872A96" w:rsidRDefault="00872A96" w:rsidP="00872A96">
            <w:pPr>
              <w:jc w:val="center"/>
            </w:pPr>
            <w:r>
              <w:t>44</w:t>
            </w:r>
          </w:p>
        </w:tc>
        <w:tc>
          <w:tcPr>
            <w:tcW w:w="1951" w:type="dxa"/>
            <w:vAlign w:val="center"/>
          </w:tcPr>
          <w:p w14:paraId="460E31E6" w14:textId="77777777" w:rsidR="00872A96" w:rsidRDefault="00872A96" w:rsidP="00872A96">
            <w:pPr>
              <w:jc w:val="center"/>
            </w:pPr>
            <w:r>
              <w:t>0.007</w:t>
            </w:r>
          </w:p>
          <w:p w14:paraId="1E96A81F" w14:textId="2334FB65" w:rsidR="00872A96" w:rsidRDefault="00872A96" w:rsidP="00872A96">
            <w:pPr>
              <w:jc w:val="center"/>
            </w:pPr>
            <w:r>
              <w:t>(0.006; 0.007)</w:t>
            </w:r>
          </w:p>
        </w:tc>
        <w:tc>
          <w:tcPr>
            <w:tcW w:w="1678" w:type="dxa"/>
          </w:tcPr>
          <w:p w14:paraId="183A978F" w14:textId="7E5731F7" w:rsidR="00872A96" w:rsidRDefault="005D7BC7" w:rsidP="00872A96">
            <w:pPr>
              <w:jc w:val="center"/>
            </w:pPr>
            <w:r w:rsidRPr="0007113E">
              <w:rPr>
                <w:lang w:val="nl-NL"/>
              </w:rPr>
              <w:t>Ding et al. (2011)</w:t>
            </w:r>
            <w:r w:rsidR="0007113E">
              <w:rPr>
                <w:lang w:val="nl-NL"/>
              </w:rPr>
              <w:t>, v</w:t>
            </w:r>
            <w:r w:rsidR="0007113E" w:rsidRPr="00C90A26">
              <w:rPr>
                <w:lang w:val="nl-NL"/>
              </w:rPr>
              <w:t>an Valkengoed et al. (2021</w:t>
            </w:r>
            <w:r w:rsidR="0007113E">
              <w:rPr>
                <w:lang w:val="nl-NL"/>
              </w:rPr>
              <w:t>)</w:t>
            </w:r>
          </w:p>
        </w:tc>
      </w:tr>
      <w:tr w:rsidR="00872A96" w14:paraId="47392998" w14:textId="45436730" w:rsidTr="00ED6F9A">
        <w:tc>
          <w:tcPr>
            <w:tcW w:w="1677" w:type="dxa"/>
          </w:tcPr>
          <w:p w14:paraId="1C16EA78" w14:textId="771BF5CB" w:rsidR="00872A96" w:rsidRDefault="00872A96" w:rsidP="00872A96">
            <w:r>
              <w:t>Belief in the reality of climate change</w:t>
            </w:r>
          </w:p>
        </w:tc>
        <w:tc>
          <w:tcPr>
            <w:tcW w:w="714" w:type="dxa"/>
            <w:vAlign w:val="center"/>
          </w:tcPr>
          <w:p w14:paraId="362DC467" w14:textId="3773435B" w:rsidR="00872A96" w:rsidRDefault="00872A96" w:rsidP="00872A96">
            <w:pPr>
              <w:jc w:val="center"/>
            </w:pPr>
            <w:r>
              <w:t>29</w:t>
            </w:r>
          </w:p>
        </w:tc>
        <w:tc>
          <w:tcPr>
            <w:tcW w:w="1643" w:type="dxa"/>
            <w:vAlign w:val="center"/>
          </w:tcPr>
          <w:p w14:paraId="7F33096C" w14:textId="77777777" w:rsidR="00872A96" w:rsidRDefault="00872A96" w:rsidP="00872A96">
            <w:pPr>
              <w:jc w:val="center"/>
            </w:pPr>
            <w:r>
              <w:t>0.783</w:t>
            </w:r>
          </w:p>
          <w:p w14:paraId="14D46FD9" w14:textId="6A7847EF" w:rsidR="00872A96" w:rsidRDefault="00872A96" w:rsidP="00872A96">
            <w:pPr>
              <w:jc w:val="center"/>
            </w:pPr>
            <w:r>
              <w:t>(0.782; 0.784)</w:t>
            </w:r>
          </w:p>
        </w:tc>
        <w:tc>
          <w:tcPr>
            <w:tcW w:w="1353" w:type="dxa"/>
            <w:vAlign w:val="center"/>
          </w:tcPr>
          <w:p w14:paraId="34D395CC" w14:textId="692C237A" w:rsidR="00872A96" w:rsidRDefault="00872A96" w:rsidP="00872A96">
            <w:pPr>
              <w:jc w:val="center"/>
            </w:pPr>
            <w:r>
              <w:t>35</w:t>
            </w:r>
          </w:p>
        </w:tc>
        <w:tc>
          <w:tcPr>
            <w:tcW w:w="1951" w:type="dxa"/>
            <w:vAlign w:val="center"/>
          </w:tcPr>
          <w:p w14:paraId="6FE8940B" w14:textId="77777777" w:rsidR="00872A96" w:rsidRDefault="00872A96" w:rsidP="00872A96">
            <w:pPr>
              <w:jc w:val="center"/>
            </w:pPr>
            <w:r>
              <w:t>0.009</w:t>
            </w:r>
          </w:p>
          <w:p w14:paraId="34269544" w14:textId="28954314" w:rsidR="00872A96" w:rsidRDefault="00872A96" w:rsidP="00872A96">
            <w:pPr>
              <w:jc w:val="center"/>
            </w:pPr>
            <w:r>
              <w:t>(0.009; 0.010)</w:t>
            </w:r>
          </w:p>
        </w:tc>
        <w:tc>
          <w:tcPr>
            <w:tcW w:w="1678" w:type="dxa"/>
          </w:tcPr>
          <w:p w14:paraId="45DA6FAF" w14:textId="66CBEC5F" w:rsidR="00872A96" w:rsidRDefault="00C1429B" w:rsidP="00872A96">
            <w:pPr>
              <w:jc w:val="center"/>
            </w:pPr>
            <w:r w:rsidRPr="0007113E">
              <w:rPr>
                <w:lang w:val="nl-NL"/>
              </w:rPr>
              <w:t>Ding et al. (2011)</w:t>
            </w:r>
            <w:r w:rsidR="0007113E" w:rsidRPr="0007113E">
              <w:rPr>
                <w:lang w:val="nl-NL"/>
              </w:rPr>
              <w:t xml:space="preserve">, </w:t>
            </w:r>
            <w:r w:rsidR="0007113E">
              <w:rPr>
                <w:lang w:val="nl-NL"/>
              </w:rPr>
              <w:t>v</w:t>
            </w:r>
            <w:r w:rsidR="0007113E" w:rsidRPr="00C90A26">
              <w:rPr>
                <w:lang w:val="nl-NL"/>
              </w:rPr>
              <w:t>an Valkengoed et al. (2021</w:t>
            </w:r>
            <w:r w:rsidR="0007113E">
              <w:rPr>
                <w:lang w:val="nl-NL"/>
              </w:rPr>
              <w:t>)</w:t>
            </w:r>
          </w:p>
        </w:tc>
      </w:tr>
      <w:tr w:rsidR="00872A96" w:rsidRPr="00C90A26" w14:paraId="687A4EC4" w14:textId="0E227126" w:rsidTr="00ED6F9A">
        <w:tc>
          <w:tcPr>
            <w:tcW w:w="1677" w:type="dxa"/>
          </w:tcPr>
          <w:p w14:paraId="76FD8887" w14:textId="2F11067D" w:rsidR="00872A96" w:rsidRDefault="00872A96" w:rsidP="00872A96">
            <w:r>
              <w:t>Belief in spatial proximity of climate change effects</w:t>
            </w:r>
          </w:p>
        </w:tc>
        <w:tc>
          <w:tcPr>
            <w:tcW w:w="714" w:type="dxa"/>
            <w:vAlign w:val="center"/>
          </w:tcPr>
          <w:p w14:paraId="776B9ADA" w14:textId="23A1D522" w:rsidR="00872A96" w:rsidRDefault="00872A96" w:rsidP="00872A96">
            <w:pPr>
              <w:jc w:val="center"/>
            </w:pPr>
            <w:r>
              <w:t>30</w:t>
            </w:r>
          </w:p>
        </w:tc>
        <w:tc>
          <w:tcPr>
            <w:tcW w:w="1643" w:type="dxa"/>
            <w:vAlign w:val="center"/>
          </w:tcPr>
          <w:p w14:paraId="06BEA909" w14:textId="77777777" w:rsidR="00872A96" w:rsidRDefault="00872A96" w:rsidP="00872A96">
            <w:pPr>
              <w:jc w:val="center"/>
            </w:pPr>
            <w:r>
              <w:t>0.783</w:t>
            </w:r>
          </w:p>
          <w:p w14:paraId="7620881D" w14:textId="2E04FAB5" w:rsidR="00872A96" w:rsidRDefault="00872A96" w:rsidP="00872A96">
            <w:pPr>
              <w:jc w:val="center"/>
            </w:pPr>
            <w:r>
              <w:t>(0.781; 0.785)</w:t>
            </w:r>
          </w:p>
        </w:tc>
        <w:tc>
          <w:tcPr>
            <w:tcW w:w="1353" w:type="dxa"/>
            <w:vAlign w:val="center"/>
          </w:tcPr>
          <w:p w14:paraId="5912C887" w14:textId="51D1C59B" w:rsidR="00872A96" w:rsidRDefault="00872A96" w:rsidP="00872A96">
            <w:pPr>
              <w:jc w:val="center"/>
            </w:pPr>
            <w:r>
              <w:t>42</w:t>
            </w:r>
          </w:p>
        </w:tc>
        <w:tc>
          <w:tcPr>
            <w:tcW w:w="1951" w:type="dxa"/>
            <w:vAlign w:val="center"/>
          </w:tcPr>
          <w:p w14:paraId="24CB5D68" w14:textId="77777777" w:rsidR="00872A96" w:rsidRDefault="00872A96" w:rsidP="00872A96">
            <w:pPr>
              <w:jc w:val="center"/>
            </w:pPr>
            <w:r>
              <w:t>0.008</w:t>
            </w:r>
          </w:p>
          <w:p w14:paraId="40A3D6F5" w14:textId="5A2F9A0B" w:rsidR="00872A96" w:rsidRDefault="00872A96" w:rsidP="00872A96">
            <w:pPr>
              <w:jc w:val="center"/>
            </w:pPr>
            <w:r>
              <w:t>(0.008; 0.009)</w:t>
            </w:r>
          </w:p>
        </w:tc>
        <w:tc>
          <w:tcPr>
            <w:tcW w:w="1678" w:type="dxa"/>
          </w:tcPr>
          <w:p w14:paraId="5A5B6731" w14:textId="4E2230ED" w:rsidR="00872A96" w:rsidRPr="00C90A26" w:rsidRDefault="00C90A26" w:rsidP="00872A96">
            <w:pPr>
              <w:jc w:val="center"/>
              <w:rPr>
                <w:lang w:val="nl-NL"/>
              </w:rPr>
            </w:pPr>
            <w:r>
              <w:rPr>
                <w:lang w:val="nl-NL"/>
              </w:rPr>
              <w:t>v</w:t>
            </w:r>
            <w:r w:rsidRPr="00C90A26">
              <w:rPr>
                <w:lang w:val="nl-NL"/>
              </w:rPr>
              <w:t>an Valkengoed et al. (2021</w:t>
            </w:r>
            <w:r>
              <w:rPr>
                <w:lang w:val="nl-NL"/>
              </w:rPr>
              <w:t>)</w:t>
            </w:r>
          </w:p>
        </w:tc>
      </w:tr>
      <w:tr w:rsidR="00872A96" w14:paraId="5AF77B2F" w14:textId="34785913" w:rsidTr="00ED6F9A">
        <w:tc>
          <w:tcPr>
            <w:tcW w:w="1677" w:type="dxa"/>
          </w:tcPr>
          <w:p w14:paraId="372CA645" w14:textId="544BA7FC" w:rsidR="00872A96" w:rsidRDefault="00872A96" w:rsidP="00872A96">
            <w:r>
              <w:t>Biospheric values</w:t>
            </w:r>
          </w:p>
        </w:tc>
        <w:tc>
          <w:tcPr>
            <w:tcW w:w="714" w:type="dxa"/>
            <w:vAlign w:val="center"/>
          </w:tcPr>
          <w:p w14:paraId="46F38294" w14:textId="21F3D5D9" w:rsidR="00872A96" w:rsidRDefault="00872A96" w:rsidP="00872A96">
            <w:pPr>
              <w:jc w:val="center"/>
            </w:pPr>
            <w:r>
              <w:t>31</w:t>
            </w:r>
          </w:p>
        </w:tc>
        <w:tc>
          <w:tcPr>
            <w:tcW w:w="1643" w:type="dxa"/>
            <w:vAlign w:val="center"/>
          </w:tcPr>
          <w:p w14:paraId="529393A8" w14:textId="77777777" w:rsidR="00872A96" w:rsidRDefault="00872A96" w:rsidP="00872A96">
            <w:pPr>
              <w:jc w:val="center"/>
            </w:pPr>
            <w:r>
              <w:t>0.783</w:t>
            </w:r>
          </w:p>
          <w:p w14:paraId="06E5359F" w14:textId="44FCA05F" w:rsidR="00872A96" w:rsidRDefault="00872A96" w:rsidP="00872A96">
            <w:pPr>
              <w:jc w:val="center"/>
            </w:pPr>
            <w:r>
              <w:t>(0.781; 0.784)</w:t>
            </w:r>
          </w:p>
        </w:tc>
        <w:tc>
          <w:tcPr>
            <w:tcW w:w="1353" w:type="dxa"/>
            <w:vAlign w:val="center"/>
          </w:tcPr>
          <w:p w14:paraId="2246BDAD" w14:textId="1E424FDC" w:rsidR="00872A96" w:rsidRDefault="00872A96" w:rsidP="00872A96">
            <w:pPr>
              <w:jc w:val="center"/>
            </w:pPr>
            <w:r>
              <w:t>33</w:t>
            </w:r>
          </w:p>
        </w:tc>
        <w:tc>
          <w:tcPr>
            <w:tcW w:w="1951" w:type="dxa"/>
            <w:vAlign w:val="center"/>
          </w:tcPr>
          <w:p w14:paraId="3AC2BC37" w14:textId="77777777" w:rsidR="00872A96" w:rsidRDefault="00872A96" w:rsidP="00872A96">
            <w:pPr>
              <w:jc w:val="center"/>
            </w:pPr>
            <w:r>
              <w:t>-0.01</w:t>
            </w:r>
          </w:p>
          <w:p w14:paraId="0EE75012" w14:textId="7E17EC9D" w:rsidR="00872A96" w:rsidRDefault="00872A96" w:rsidP="00872A96">
            <w:pPr>
              <w:jc w:val="center"/>
            </w:pPr>
            <w:r>
              <w:t>(-0.012; -0.008)</w:t>
            </w:r>
          </w:p>
        </w:tc>
        <w:tc>
          <w:tcPr>
            <w:tcW w:w="1678" w:type="dxa"/>
          </w:tcPr>
          <w:p w14:paraId="3C8BC222" w14:textId="77777777" w:rsidR="00B7457C" w:rsidRDefault="00B7457C" w:rsidP="00B7457C">
            <w:pPr>
              <w:rPr>
                <w:lang w:val="it-IT"/>
              </w:rPr>
            </w:pPr>
            <w:proofErr w:type="spellStart"/>
            <w:r w:rsidRPr="00D85974">
              <w:rPr>
                <w:lang w:val="fr-CH"/>
              </w:rPr>
              <w:t>Bergquist</w:t>
            </w:r>
            <w:proofErr w:type="spellEnd"/>
            <w:r w:rsidRPr="00D85974">
              <w:rPr>
                <w:lang w:val="fr-CH"/>
              </w:rPr>
              <w:t xml:space="preserve"> et al. </w:t>
            </w:r>
            <w:r w:rsidRPr="003A2017">
              <w:rPr>
                <w:lang w:val="fr-CH"/>
              </w:rPr>
              <w:t>(2022)</w:t>
            </w:r>
            <w:r>
              <w:rPr>
                <w:lang w:val="fr-CH"/>
              </w:rPr>
              <w:t>;</w:t>
            </w:r>
            <w:r w:rsidRPr="003A2017">
              <w:rPr>
                <w:lang w:val="fr-CH"/>
              </w:rPr>
              <w:t xml:space="preserve"> Nilsson et al. </w:t>
            </w:r>
            <w:r>
              <w:rPr>
                <w:lang w:val="it-IT"/>
              </w:rPr>
              <w:t>(</w:t>
            </w:r>
            <w:r w:rsidRPr="00D85974">
              <w:rPr>
                <w:lang w:val="it-IT"/>
              </w:rPr>
              <w:t>2016</w:t>
            </w:r>
            <w:r>
              <w:rPr>
                <w:lang w:val="it-IT"/>
              </w:rPr>
              <w:t>);</w:t>
            </w:r>
            <w:r w:rsidRPr="00D85974">
              <w:rPr>
                <w:lang w:val="it-IT"/>
              </w:rPr>
              <w:t xml:space="preserve"> </w:t>
            </w:r>
            <w:proofErr w:type="spellStart"/>
            <w:r w:rsidRPr="00D85974">
              <w:rPr>
                <w:lang w:val="it-IT"/>
              </w:rPr>
              <w:t>Perlviciute</w:t>
            </w:r>
            <w:proofErr w:type="spellEnd"/>
            <w:r w:rsidRPr="00D85974">
              <w:rPr>
                <w:lang w:val="it-IT"/>
              </w:rPr>
              <w:t xml:space="preserve"> &amp; Steg </w:t>
            </w:r>
            <w:r>
              <w:rPr>
                <w:lang w:val="it-IT"/>
              </w:rPr>
              <w:t>(</w:t>
            </w:r>
            <w:r w:rsidRPr="00D85974">
              <w:rPr>
                <w:lang w:val="it-IT"/>
              </w:rPr>
              <w:t>2015</w:t>
            </w:r>
            <w:r>
              <w:rPr>
                <w:lang w:val="it-IT"/>
              </w:rPr>
              <w:t>);</w:t>
            </w:r>
            <w:r w:rsidRPr="00D85974">
              <w:rPr>
                <w:lang w:val="it-IT"/>
              </w:rPr>
              <w:t xml:space="preserve"> </w:t>
            </w:r>
            <w:proofErr w:type="spellStart"/>
            <w:r w:rsidRPr="00D85974">
              <w:rPr>
                <w:lang w:val="it-IT"/>
              </w:rPr>
              <w:t>Perlaviciute</w:t>
            </w:r>
            <w:proofErr w:type="spellEnd"/>
            <w:r w:rsidRPr="00D85974">
              <w:rPr>
                <w:lang w:val="it-IT"/>
              </w:rPr>
              <w:t>,</w:t>
            </w:r>
            <w:r>
              <w:rPr>
                <w:lang w:val="it-IT"/>
              </w:rPr>
              <w:t xml:space="preserve"> Steg &amp; </w:t>
            </w:r>
            <w:proofErr w:type="spellStart"/>
            <w:r>
              <w:rPr>
                <w:lang w:val="it-IT"/>
              </w:rPr>
              <w:t>Sovacool</w:t>
            </w:r>
            <w:proofErr w:type="spellEnd"/>
            <w:r w:rsidRPr="00D85974">
              <w:rPr>
                <w:lang w:val="it-IT"/>
              </w:rPr>
              <w:t xml:space="preserve"> </w:t>
            </w:r>
            <w:r>
              <w:rPr>
                <w:lang w:val="it-IT"/>
              </w:rPr>
              <w:t>(</w:t>
            </w:r>
            <w:r w:rsidRPr="00D85974">
              <w:rPr>
                <w:lang w:val="it-IT"/>
              </w:rPr>
              <w:t>2021</w:t>
            </w:r>
            <w:r>
              <w:rPr>
                <w:lang w:val="it-IT"/>
              </w:rPr>
              <w:t>);</w:t>
            </w:r>
          </w:p>
          <w:p w14:paraId="07FDF0BE" w14:textId="58A36047" w:rsidR="00872A96" w:rsidRDefault="00B7457C" w:rsidP="00B7457C">
            <w:pPr>
              <w:jc w:val="center"/>
            </w:pPr>
            <w:proofErr w:type="spellStart"/>
            <w:r>
              <w:rPr>
                <w:lang w:val="it-IT"/>
              </w:rPr>
              <w:t>Perlaviciute</w:t>
            </w:r>
            <w:proofErr w:type="spellEnd"/>
            <w:r>
              <w:rPr>
                <w:lang w:val="it-IT"/>
              </w:rPr>
              <w:t xml:space="preserve"> et al. (2021)</w:t>
            </w:r>
          </w:p>
        </w:tc>
      </w:tr>
      <w:tr w:rsidR="00872A96" w14:paraId="4A8C994B" w14:textId="4945A410" w:rsidTr="00ED6F9A">
        <w:tc>
          <w:tcPr>
            <w:tcW w:w="1677" w:type="dxa"/>
          </w:tcPr>
          <w:p w14:paraId="633DA033" w14:textId="0F425729" w:rsidR="00872A96" w:rsidRDefault="00872A96" w:rsidP="00872A96">
            <w:r>
              <w:t>Objective knowledge</w:t>
            </w:r>
          </w:p>
        </w:tc>
        <w:tc>
          <w:tcPr>
            <w:tcW w:w="714" w:type="dxa"/>
            <w:vAlign w:val="center"/>
          </w:tcPr>
          <w:p w14:paraId="4E37B478" w14:textId="1B1B57C6" w:rsidR="00872A96" w:rsidRDefault="00872A96" w:rsidP="00872A96">
            <w:pPr>
              <w:jc w:val="center"/>
            </w:pPr>
            <w:r>
              <w:t>32</w:t>
            </w:r>
          </w:p>
        </w:tc>
        <w:tc>
          <w:tcPr>
            <w:tcW w:w="1643" w:type="dxa"/>
            <w:vAlign w:val="center"/>
          </w:tcPr>
          <w:p w14:paraId="291CDDA1" w14:textId="77777777" w:rsidR="00872A96" w:rsidRDefault="00872A96" w:rsidP="00872A96">
            <w:pPr>
              <w:jc w:val="center"/>
            </w:pPr>
            <w:r>
              <w:t>0.783</w:t>
            </w:r>
          </w:p>
          <w:p w14:paraId="4A1347AB" w14:textId="2853BC15" w:rsidR="00872A96" w:rsidRDefault="00872A96" w:rsidP="00872A96">
            <w:pPr>
              <w:jc w:val="center"/>
            </w:pPr>
            <w:r>
              <w:t>(0.782; 0.783)</w:t>
            </w:r>
          </w:p>
        </w:tc>
        <w:tc>
          <w:tcPr>
            <w:tcW w:w="1353" w:type="dxa"/>
            <w:vAlign w:val="center"/>
          </w:tcPr>
          <w:p w14:paraId="60B1506C" w14:textId="0195F613" w:rsidR="00872A96" w:rsidRDefault="00872A96" w:rsidP="00872A96">
            <w:pPr>
              <w:jc w:val="center"/>
            </w:pPr>
            <w:r>
              <w:t>54</w:t>
            </w:r>
          </w:p>
        </w:tc>
        <w:tc>
          <w:tcPr>
            <w:tcW w:w="1951" w:type="dxa"/>
            <w:vAlign w:val="center"/>
          </w:tcPr>
          <w:p w14:paraId="14FC497A" w14:textId="77777777" w:rsidR="00872A96" w:rsidRDefault="00872A96" w:rsidP="00872A96">
            <w:pPr>
              <w:jc w:val="center"/>
            </w:pPr>
            <w:r>
              <w:t>-0.002</w:t>
            </w:r>
          </w:p>
          <w:p w14:paraId="0D672F41" w14:textId="12E3E450" w:rsidR="00872A96" w:rsidRDefault="00872A96" w:rsidP="00872A96">
            <w:pPr>
              <w:jc w:val="center"/>
            </w:pPr>
            <w:r>
              <w:t>(-0.0027; -0.0003)</w:t>
            </w:r>
          </w:p>
        </w:tc>
        <w:tc>
          <w:tcPr>
            <w:tcW w:w="1678" w:type="dxa"/>
          </w:tcPr>
          <w:p w14:paraId="0FB3CC89" w14:textId="22E0F8A4" w:rsidR="00872A96" w:rsidRDefault="007C5B91" w:rsidP="00872A96">
            <w:pPr>
              <w:jc w:val="center"/>
            </w:pPr>
            <w:proofErr w:type="spellStart"/>
            <w:r w:rsidRPr="0010051D">
              <w:t>Bruine</w:t>
            </w:r>
            <w:proofErr w:type="spellEnd"/>
            <w:r w:rsidRPr="0010051D">
              <w:t xml:space="preserve"> de Bruin &amp; Wong-Parodi (2014), Brunsting et al. (2013), Dubois et al. (2019), Rhodes et al. </w:t>
            </w:r>
            <w:r w:rsidRPr="00D85974">
              <w:t>(2014),</w:t>
            </w:r>
            <w:r w:rsidRPr="002856D0">
              <w:t xml:space="preserve"> Spampatti et </w:t>
            </w:r>
            <w:r w:rsidRPr="002856D0">
              <w:lastRenderedPageBreak/>
              <w:t>al. (2022)</w:t>
            </w:r>
            <w:r>
              <w:t>,</w:t>
            </w:r>
            <w:r w:rsidRPr="00D85974">
              <w:t xml:space="preserve"> Volken et al.</w:t>
            </w:r>
            <w:r>
              <w:t xml:space="preserve"> (</w:t>
            </w:r>
            <w:r w:rsidRPr="00D85974">
              <w:t>2018</w:t>
            </w:r>
            <w:r>
              <w:t>)</w:t>
            </w:r>
          </w:p>
        </w:tc>
      </w:tr>
      <w:tr w:rsidR="00872A96" w14:paraId="22C20A35" w14:textId="2F5E12C0" w:rsidTr="00ED6F9A">
        <w:tc>
          <w:tcPr>
            <w:tcW w:w="1677" w:type="dxa"/>
          </w:tcPr>
          <w:p w14:paraId="5A7E49A7" w14:textId="77777777" w:rsidR="00872A96" w:rsidRDefault="00872A96" w:rsidP="00872A96">
            <w:r>
              <w:lastRenderedPageBreak/>
              <w:t>Perceived impact on energy independence</w:t>
            </w:r>
          </w:p>
          <w:p w14:paraId="0EE1B36E" w14:textId="5CD0A291" w:rsidR="00872A96" w:rsidRDefault="00872A96" w:rsidP="00872A96">
            <w:r>
              <w:t>(Effectiveness)</w:t>
            </w:r>
          </w:p>
        </w:tc>
        <w:tc>
          <w:tcPr>
            <w:tcW w:w="714" w:type="dxa"/>
            <w:vAlign w:val="center"/>
          </w:tcPr>
          <w:p w14:paraId="03AD4CFE" w14:textId="616FE8D3" w:rsidR="00872A96" w:rsidRDefault="00872A96" w:rsidP="00872A96">
            <w:pPr>
              <w:jc w:val="center"/>
            </w:pPr>
            <w:r>
              <w:t>33</w:t>
            </w:r>
          </w:p>
        </w:tc>
        <w:tc>
          <w:tcPr>
            <w:tcW w:w="1643" w:type="dxa"/>
            <w:vAlign w:val="center"/>
          </w:tcPr>
          <w:p w14:paraId="7EECD0BB" w14:textId="77777777" w:rsidR="00872A96" w:rsidRDefault="00872A96" w:rsidP="00872A96">
            <w:pPr>
              <w:jc w:val="center"/>
            </w:pPr>
            <w:r>
              <w:t>0.782</w:t>
            </w:r>
          </w:p>
          <w:p w14:paraId="2A6F716F" w14:textId="430EA07C" w:rsidR="00872A96" w:rsidRDefault="00872A96" w:rsidP="00872A96">
            <w:pPr>
              <w:jc w:val="center"/>
            </w:pPr>
            <w:r>
              <w:t>(0.782; 0.783)</w:t>
            </w:r>
          </w:p>
        </w:tc>
        <w:tc>
          <w:tcPr>
            <w:tcW w:w="1353" w:type="dxa"/>
            <w:vAlign w:val="center"/>
          </w:tcPr>
          <w:p w14:paraId="105F7BE7" w14:textId="4296B2DF" w:rsidR="00872A96" w:rsidRDefault="00872A96" w:rsidP="00872A96">
            <w:pPr>
              <w:jc w:val="center"/>
            </w:pPr>
            <w:r>
              <w:t>36</w:t>
            </w:r>
          </w:p>
        </w:tc>
        <w:tc>
          <w:tcPr>
            <w:tcW w:w="1951" w:type="dxa"/>
            <w:vAlign w:val="center"/>
          </w:tcPr>
          <w:p w14:paraId="783C7278" w14:textId="77777777" w:rsidR="00872A96" w:rsidRDefault="00872A96" w:rsidP="00872A96">
            <w:pPr>
              <w:jc w:val="center"/>
            </w:pPr>
            <w:r>
              <w:t>0.009</w:t>
            </w:r>
          </w:p>
          <w:p w14:paraId="3A2118D2" w14:textId="148F3384" w:rsidR="00872A96" w:rsidRDefault="00872A96" w:rsidP="00872A96">
            <w:pPr>
              <w:jc w:val="center"/>
            </w:pPr>
            <w:r>
              <w:t>(0.009; 0.010)</w:t>
            </w:r>
          </w:p>
        </w:tc>
        <w:tc>
          <w:tcPr>
            <w:tcW w:w="1678" w:type="dxa"/>
          </w:tcPr>
          <w:p w14:paraId="47021EB9" w14:textId="6EB006DC" w:rsidR="00872A96" w:rsidRDefault="00872A96" w:rsidP="00872A96">
            <w:pPr>
              <w:jc w:val="center"/>
            </w:pPr>
            <w:r>
              <w:t>Bergquist et al. (2022)</w:t>
            </w:r>
          </w:p>
        </w:tc>
      </w:tr>
      <w:tr w:rsidR="00872A96" w14:paraId="433A959F" w14:textId="66F19625" w:rsidTr="00ED6F9A">
        <w:tc>
          <w:tcPr>
            <w:tcW w:w="1677" w:type="dxa"/>
          </w:tcPr>
          <w:p w14:paraId="090E4589" w14:textId="3389D204" w:rsidR="00872A96" w:rsidRDefault="00872A96" w:rsidP="00872A96">
            <w:r>
              <w:t>Belief in the human causes of climate change</w:t>
            </w:r>
          </w:p>
        </w:tc>
        <w:tc>
          <w:tcPr>
            <w:tcW w:w="714" w:type="dxa"/>
            <w:vAlign w:val="center"/>
          </w:tcPr>
          <w:p w14:paraId="038E47AE" w14:textId="518C4C18" w:rsidR="00872A96" w:rsidRDefault="00872A96" w:rsidP="00872A96">
            <w:pPr>
              <w:jc w:val="center"/>
            </w:pPr>
            <w:r>
              <w:t>34</w:t>
            </w:r>
          </w:p>
        </w:tc>
        <w:tc>
          <w:tcPr>
            <w:tcW w:w="1643" w:type="dxa"/>
            <w:vAlign w:val="center"/>
          </w:tcPr>
          <w:p w14:paraId="4A5A89B7" w14:textId="77777777" w:rsidR="00872A96" w:rsidRDefault="00872A96" w:rsidP="00872A96">
            <w:pPr>
              <w:jc w:val="center"/>
            </w:pPr>
            <w:r>
              <w:t>0.782</w:t>
            </w:r>
          </w:p>
          <w:p w14:paraId="04608674" w14:textId="0A077D76" w:rsidR="00872A96" w:rsidRDefault="00872A96" w:rsidP="00872A96">
            <w:pPr>
              <w:jc w:val="center"/>
            </w:pPr>
            <w:r>
              <w:t>(0.779; 0.785)</w:t>
            </w:r>
          </w:p>
        </w:tc>
        <w:tc>
          <w:tcPr>
            <w:tcW w:w="1353" w:type="dxa"/>
            <w:vAlign w:val="center"/>
          </w:tcPr>
          <w:p w14:paraId="0612B203" w14:textId="31AF6E3B" w:rsidR="00872A96" w:rsidRDefault="00872A96" w:rsidP="00872A96">
            <w:pPr>
              <w:jc w:val="center"/>
            </w:pPr>
            <w:r>
              <w:t>37</w:t>
            </w:r>
          </w:p>
        </w:tc>
        <w:tc>
          <w:tcPr>
            <w:tcW w:w="1951" w:type="dxa"/>
            <w:vAlign w:val="center"/>
          </w:tcPr>
          <w:p w14:paraId="478D53EA" w14:textId="77777777" w:rsidR="00872A96" w:rsidRDefault="00872A96" w:rsidP="00872A96">
            <w:pPr>
              <w:jc w:val="center"/>
            </w:pPr>
            <w:r>
              <w:t>0.009</w:t>
            </w:r>
          </w:p>
          <w:p w14:paraId="1643D477" w14:textId="01807F8E" w:rsidR="00872A96" w:rsidRDefault="00872A96" w:rsidP="00872A96">
            <w:pPr>
              <w:jc w:val="center"/>
            </w:pPr>
            <w:r>
              <w:t>(0.008; 0.010)</w:t>
            </w:r>
          </w:p>
        </w:tc>
        <w:tc>
          <w:tcPr>
            <w:tcW w:w="1678" w:type="dxa"/>
          </w:tcPr>
          <w:p w14:paraId="5D1A0778" w14:textId="749EC734" w:rsidR="00872A96" w:rsidRDefault="00C1429B" w:rsidP="00872A96">
            <w:pPr>
              <w:jc w:val="center"/>
            </w:pPr>
            <w:r w:rsidRPr="00F60823">
              <w:rPr>
                <w:lang w:val="nl-NL"/>
              </w:rPr>
              <w:t>Ding et al. (2011)</w:t>
            </w:r>
            <w:r w:rsidR="00F60823" w:rsidRPr="00F60823">
              <w:rPr>
                <w:lang w:val="nl-NL"/>
              </w:rPr>
              <w:t xml:space="preserve">, </w:t>
            </w:r>
            <w:r w:rsidR="00F60823">
              <w:rPr>
                <w:lang w:val="nl-NL"/>
              </w:rPr>
              <w:t>v</w:t>
            </w:r>
            <w:r w:rsidR="00F60823" w:rsidRPr="00C90A26">
              <w:rPr>
                <w:lang w:val="nl-NL"/>
              </w:rPr>
              <w:t>an Valkengoed et al. (2021</w:t>
            </w:r>
            <w:r w:rsidR="00F60823">
              <w:rPr>
                <w:lang w:val="nl-NL"/>
              </w:rPr>
              <w:t>)</w:t>
            </w:r>
          </w:p>
        </w:tc>
      </w:tr>
      <w:tr w:rsidR="00872A96" w14:paraId="5B8C284D" w14:textId="4E923DF1" w:rsidTr="00ED6F9A">
        <w:tc>
          <w:tcPr>
            <w:tcW w:w="1677" w:type="dxa"/>
          </w:tcPr>
          <w:p w14:paraId="398ADE09" w14:textId="61A8315E" w:rsidR="00872A96" w:rsidRDefault="00872A96" w:rsidP="00872A96">
            <w:r>
              <w:t>Techno-fix attitudes</w:t>
            </w:r>
          </w:p>
        </w:tc>
        <w:tc>
          <w:tcPr>
            <w:tcW w:w="714" w:type="dxa"/>
            <w:vAlign w:val="center"/>
          </w:tcPr>
          <w:p w14:paraId="1F74E0FA" w14:textId="4C18EF4E" w:rsidR="00872A96" w:rsidRDefault="00872A96" w:rsidP="00872A96">
            <w:pPr>
              <w:jc w:val="center"/>
            </w:pPr>
            <w:r>
              <w:t>35</w:t>
            </w:r>
          </w:p>
        </w:tc>
        <w:tc>
          <w:tcPr>
            <w:tcW w:w="1643" w:type="dxa"/>
            <w:vAlign w:val="center"/>
          </w:tcPr>
          <w:p w14:paraId="51556906" w14:textId="77777777" w:rsidR="00872A96" w:rsidRDefault="00872A96" w:rsidP="00872A96">
            <w:pPr>
              <w:jc w:val="center"/>
            </w:pPr>
            <w:r>
              <w:t>0.782</w:t>
            </w:r>
          </w:p>
          <w:p w14:paraId="61E7AB43" w14:textId="12828DB4" w:rsidR="00872A96" w:rsidRDefault="00872A96" w:rsidP="00872A96">
            <w:pPr>
              <w:jc w:val="center"/>
            </w:pPr>
            <w:r>
              <w:t>(0.780; 0.783)</w:t>
            </w:r>
          </w:p>
        </w:tc>
        <w:tc>
          <w:tcPr>
            <w:tcW w:w="1353" w:type="dxa"/>
            <w:vAlign w:val="center"/>
          </w:tcPr>
          <w:p w14:paraId="0FA21E62" w14:textId="4C450C05" w:rsidR="00872A96" w:rsidRDefault="00872A96" w:rsidP="00872A96">
            <w:pPr>
              <w:jc w:val="center"/>
            </w:pPr>
            <w:r>
              <w:t>49</w:t>
            </w:r>
          </w:p>
        </w:tc>
        <w:tc>
          <w:tcPr>
            <w:tcW w:w="1951" w:type="dxa"/>
            <w:vAlign w:val="center"/>
          </w:tcPr>
          <w:p w14:paraId="0D8A7636" w14:textId="77777777" w:rsidR="00872A96" w:rsidRDefault="00872A96" w:rsidP="00872A96">
            <w:pPr>
              <w:jc w:val="center"/>
            </w:pPr>
            <w:r>
              <w:t>0.005</w:t>
            </w:r>
          </w:p>
          <w:p w14:paraId="59743E70" w14:textId="38DD2F7D" w:rsidR="00872A96" w:rsidRDefault="00872A96" w:rsidP="00872A96">
            <w:pPr>
              <w:jc w:val="center"/>
            </w:pPr>
            <w:r>
              <w:t>(0.003; 0.006)</w:t>
            </w:r>
          </w:p>
        </w:tc>
        <w:tc>
          <w:tcPr>
            <w:tcW w:w="1678" w:type="dxa"/>
          </w:tcPr>
          <w:p w14:paraId="5B5F2BB4" w14:textId="7C706302" w:rsidR="00872A96" w:rsidRDefault="00643FD4" w:rsidP="00872A96">
            <w:pPr>
              <w:jc w:val="center"/>
            </w:pPr>
            <w:r w:rsidRPr="00BA6DB8">
              <w:t>Cologna et al. (2024)</w:t>
            </w:r>
          </w:p>
        </w:tc>
      </w:tr>
      <w:tr w:rsidR="00872A96" w14:paraId="2E556CF8" w14:textId="44C64C2C" w:rsidTr="00ED6F9A">
        <w:tc>
          <w:tcPr>
            <w:tcW w:w="1677" w:type="dxa"/>
          </w:tcPr>
          <w:p w14:paraId="2AF2F51B" w14:textId="1F770C8A" w:rsidR="00872A96" w:rsidRDefault="00872A96" w:rsidP="00872A96">
            <w:r>
              <w:t>Egoistic values</w:t>
            </w:r>
          </w:p>
        </w:tc>
        <w:tc>
          <w:tcPr>
            <w:tcW w:w="714" w:type="dxa"/>
            <w:vAlign w:val="center"/>
          </w:tcPr>
          <w:p w14:paraId="45B1CC33" w14:textId="77D95183" w:rsidR="00872A96" w:rsidRDefault="00872A96" w:rsidP="00872A96">
            <w:pPr>
              <w:jc w:val="center"/>
            </w:pPr>
            <w:r>
              <w:t>36</w:t>
            </w:r>
          </w:p>
        </w:tc>
        <w:tc>
          <w:tcPr>
            <w:tcW w:w="1643" w:type="dxa"/>
            <w:vAlign w:val="center"/>
          </w:tcPr>
          <w:p w14:paraId="5D423D36" w14:textId="77777777" w:rsidR="00872A96" w:rsidRDefault="00872A96" w:rsidP="00872A96">
            <w:pPr>
              <w:jc w:val="center"/>
            </w:pPr>
            <w:r>
              <w:t>0.782</w:t>
            </w:r>
          </w:p>
          <w:p w14:paraId="50F38DA1" w14:textId="1587B4B9" w:rsidR="00872A96" w:rsidRDefault="00872A96" w:rsidP="00872A96">
            <w:pPr>
              <w:jc w:val="center"/>
            </w:pPr>
            <w:r>
              <w:t>(0.781; 0.782)</w:t>
            </w:r>
          </w:p>
        </w:tc>
        <w:tc>
          <w:tcPr>
            <w:tcW w:w="1353" w:type="dxa"/>
            <w:vAlign w:val="center"/>
          </w:tcPr>
          <w:p w14:paraId="2A8D2FCF" w14:textId="6B946A6E" w:rsidR="00872A96" w:rsidRDefault="00872A96" w:rsidP="00872A96">
            <w:pPr>
              <w:jc w:val="center"/>
            </w:pPr>
            <w:r>
              <w:t>40</w:t>
            </w:r>
          </w:p>
        </w:tc>
        <w:tc>
          <w:tcPr>
            <w:tcW w:w="1951" w:type="dxa"/>
            <w:vAlign w:val="center"/>
          </w:tcPr>
          <w:p w14:paraId="4E3731ED" w14:textId="77777777" w:rsidR="00872A96" w:rsidRDefault="00872A96" w:rsidP="00872A96">
            <w:pPr>
              <w:jc w:val="center"/>
            </w:pPr>
            <w:r>
              <w:t>0.009</w:t>
            </w:r>
          </w:p>
          <w:p w14:paraId="056FD545" w14:textId="04FDCAFE" w:rsidR="00872A96" w:rsidRDefault="00872A96" w:rsidP="00872A96">
            <w:pPr>
              <w:jc w:val="center"/>
            </w:pPr>
            <w:r>
              <w:t>(0.008; 0.009)</w:t>
            </w:r>
          </w:p>
        </w:tc>
        <w:tc>
          <w:tcPr>
            <w:tcW w:w="1678" w:type="dxa"/>
          </w:tcPr>
          <w:p w14:paraId="407D625E" w14:textId="77777777" w:rsidR="00B7457C" w:rsidRDefault="00B7457C" w:rsidP="00B7457C">
            <w:pPr>
              <w:rPr>
                <w:lang w:val="it-IT"/>
              </w:rPr>
            </w:pPr>
            <w:proofErr w:type="spellStart"/>
            <w:r w:rsidRPr="00D85974">
              <w:rPr>
                <w:lang w:val="fr-CH"/>
              </w:rPr>
              <w:t>Bergquist</w:t>
            </w:r>
            <w:proofErr w:type="spellEnd"/>
            <w:r w:rsidRPr="00D85974">
              <w:rPr>
                <w:lang w:val="fr-CH"/>
              </w:rPr>
              <w:t xml:space="preserve"> et al. </w:t>
            </w:r>
            <w:r w:rsidRPr="003A2017">
              <w:rPr>
                <w:lang w:val="fr-CH"/>
              </w:rPr>
              <w:t>(2022)</w:t>
            </w:r>
            <w:r>
              <w:rPr>
                <w:lang w:val="fr-CH"/>
              </w:rPr>
              <w:t>;</w:t>
            </w:r>
            <w:r w:rsidRPr="003A2017">
              <w:rPr>
                <w:lang w:val="fr-CH"/>
              </w:rPr>
              <w:t xml:space="preserve"> Nilsson et al. </w:t>
            </w:r>
            <w:r>
              <w:rPr>
                <w:lang w:val="it-IT"/>
              </w:rPr>
              <w:t>(</w:t>
            </w:r>
            <w:r w:rsidRPr="00D85974">
              <w:rPr>
                <w:lang w:val="it-IT"/>
              </w:rPr>
              <w:t>2016</w:t>
            </w:r>
            <w:r>
              <w:rPr>
                <w:lang w:val="it-IT"/>
              </w:rPr>
              <w:t>);</w:t>
            </w:r>
            <w:r w:rsidRPr="00D85974">
              <w:rPr>
                <w:lang w:val="it-IT"/>
              </w:rPr>
              <w:t xml:space="preserve"> </w:t>
            </w:r>
            <w:proofErr w:type="spellStart"/>
            <w:r w:rsidRPr="00D85974">
              <w:rPr>
                <w:lang w:val="it-IT"/>
              </w:rPr>
              <w:t>Perlviciute</w:t>
            </w:r>
            <w:proofErr w:type="spellEnd"/>
            <w:r w:rsidRPr="00D85974">
              <w:rPr>
                <w:lang w:val="it-IT"/>
              </w:rPr>
              <w:t xml:space="preserve"> &amp; Steg </w:t>
            </w:r>
            <w:r>
              <w:rPr>
                <w:lang w:val="it-IT"/>
              </w:rPr>
              <w:t>(</w:t>
            </w:r>
            <w:r w:rsidRPr="00D85974">
              <w:rPr>
                <w:lang w:val="it-IT"/>
              </w:rPr>
              <w:t>2015</w:t>
            </w:r>
            <w:r>
              <w:rPr>
                <w:lang w:val="it-IT"/>
              </w:rPr>
              <w:t>);</w:t>
            </w:r>
            <w:r w:rsidRPr="00D85974">
              <w:rPr>
                <w:lang w:val="it-IT"/>
              </w:rPr>
              <w:t xml:space="preserve"> </w:t>
            </w:r>
            <w:proofErr w:type="spellStart"/>
            <w:r w:rsidRPr="00D85974">
              <w:rPr>
                <w:lang w:val="it-IT"/>
              </w:rPr>
              <w:t>Perlaviciute</w:t>
            </w:r>
            <w:proofErr w:type="spellEnd"/>
            <w:r w:rsidRPr="00D85974">
              <w:rPr>
                <w:lang w:val="it-IT"/>
              </w:rPr>
              <w:t>,</w:t>
            </w:r>
            <w:r>
              <w:rPr>
                <w:lang w:val="it-IT"/>
              </w:rPr>
              <w:t xml:space="preserve"> Steg &amp; </w:t>
            </w:r>
            <w:proofErr w:type="spellStart"/>
            <w:r>
              <w:rPr>
                <w:lang w:val="it-IT"/>
              </w:rPr>
              <w:t>Sovacool</w:t>
            </w:r>
            <w:proofErr w:type="spellEnd"/>
            <w:r w:rsidRPr="00D85974">
              <w:rPr>
                <w:lang w:val="it-IT"/>
              </w:rPr>
              <w:t xml:space="preserve"> </w:t>
            </w:r>
            <w:r>
              <w:rPr>
                <w:lang w:val="it-IT"/>
              </w:rPr>
              <w:t>(</w:t>
            </w:r>
            <w:r w:rsidRPr="00D85974">
              <w:rPr>
                <w:lang w:val="it-IT"/>
              </w:rPr>
              <w:t>2021</w:t>
            </w:r>
            <w:r>
              <w:rPr>
                <w:lang w:val="it-IT"/>
              </w:rPr>
              <w:t>);</w:t>
            </w:r>
          </w:p>
          <w:p w14:paraId="06650523" w14:textId="2533948E" w:rsidR="00872A96" w:rsidRDefault="00B7457C" w:rsidP="00B7457C">
            <w:pPr>
              <w:jc w:val="center"/>
            </w:pPr>
            <w:proofErr w:type="spellStart"/>
            <w:r>
              <w:rPr>
                <w:lang w:val="it-IT"/>
              </w:rPr>
              <w:t>Perlaviciute</w:t>
            </w:r>
            <w:proofErr w:type="spellEnd"/>
            <w:r>
              <w:rPr>
                <w:lang w:val="it-IT"/>
              </w:rPr>
              <w:t xml:space="preserve"> et al. (2021)</w:t>
            </w:r>
          </w:p>
        </w:tc>
      </w:tr>
      <w:tr w:rsidR="00872A96" w14:paraId="5F4CBBC1" w14:textId="33480147" w:rsidTr="00ED6F9A">
        <w:tc>
          <w:tcPr>
            <w:tcW w:w="1677" w:type="dxa"/>
          </w:tcPr>
          <w:p w14:paraId="1E4222B7" w14:textId="6E0DC327" w:rsidR="00872A96" w:rsidRDefault="00872A96" w:rsidP="00872A96">
            <w:r>
              <w:t>Age</w:t>
            </w:r>
          </w:p>
        </w:tc>
        <w:tc>
          <w:tcPr>
            <w:tcW w:w="714" w:type="dxa"/>
            <w:vAlign w:val="center"/>
          </w:tcPr>
          <w:p w14:paraId="6A3A77EE" w14:textId="3E76EF29" w:rsidR="00872A96" w:rsidRDefault="00872A96" w:rsidP="00872A96">
            <w:pPr>
              <w:jc w:val="center"/>
            </w:pPr>
            <w:r>
              <w:t>37</w:t>
            </w:r>
          </w:p>
        </w:tc>
        <w:tc>
          <w:tcPr>
            <w:tcW w:w="1643" w:type="dxa"/>
            <w:vAlign w:val="center"/>
          </w:tcPr>
          <w:p w14:paraId="73625967" w14:textId="77777777" w:rsidR="00872A96" w:rsidRDefault="00872A96" w:rsidP="00872A96">
            <w:pPr>
              <w:jc w:val="center"/>
            </w:pPr>
            <w:r>
              <w:t>0.782</w:t>
            </w:r>
          </w:p>
          <w:p w14:paraId="6017E12A" w14:textId="0027B75B" w:rsidR="00872A96" w:rsidRDefault="00872A96" w:rsidP="00872A96">
            <w:pPr>
              <w:jc w:val="center"/>
            </w:pPr>
            <w:r>
              <w:t>(0.780; 0.782)</w:t>
            </w:r>
          </w:p>
        </w:tc>
        <w:tc>
          <w:tcPr>
            <w:tcW w:w="1353" w:type="dxa"/>
            <w:vAlign w:val="center"/>
          </w:tcPr>
          <w:p w14:paraId="0F260431" w14:textId="68221C43" w:rsidR="00872A96" w:rsidRDefault="00872A96" w:rsidP="00872A96">
            <w:pPr>
              <w:jc w:val="center"/>
            </w:pPr>
            <w:r>
              <w:t>32</w:t>
            </w:r>
          </w:p>
        </w:tc>
        <w:tc>
          <w:tcPr>
            <w:tcW w:w="1951" w:type="dxa"/>
            <w:vAlign w:val="center"/>
          </w:tcPr>
          <w:p w14:paraId="3FB50F51" w14:textId="1F6AD5AE" w:rsidR="00872A96" w:rsidRDefault="00872A96" w:rsidP="00872A96">
            <w:pPr>
              <w:jc w:val="center"/>
            </w:pPr>
            <w:r>
              <w:t>-0.0111</w:t>
            </w:r>
          </w:p>
          <w:p w14:paraId="407B8FE9" w14:textId="6BD3D223" w:rsidR="00872A96" w:rsidRDefault="00872A96" w:rsidP="00872A96">
            <w:pPr>
              <w:jc w:val="center"/>
            </w:pPr>
            <w:r>
              <w:t>(-0.0114; -0.0107)</w:t>
            </w:r>
          </w:p>
        </w:tc>
        <w:tc>
          <w:tcPr>
            <w:tcW w:w="1678" w:type="dxa"/>
          </w:tcPr>
          <w:p w14:paraId="6C65C619" w14:textId="34D283C0" w:rsidR="00872A96" w:rsidRDefault="0018767F" w:rsidP="00872A96">
            <w:pPr>
              <w:jc w:val="center"/>
            </w:pPr>
            <w:proofErr w:type="spellStart"/>
            <w:r w:rsidRPr="00D85974">
              <w:rPr>
                <w:lang w:val="nl-NL"/>
              </w:rPr>
              <w:t>Bergquist</w:t>
            </w:r>
            <w:proofErr w:type="spellEnd"/>
            <w:r w:rsidRPr="00D85974">
              <w:rPr>
                <w:lang w:val="nl-NL"/>
              </w:rPr>
              <w:t xml:space="preserve"> et al.</w:t>
            </w:r>
            <w:r>
              <w:rPr>
                <w:lang w:val="nl-NL"/>
              </w:rPr>
              <w:t xml:space="preserve"> (</w:t>
            </w:r>
            <w:r w:rsidRPr="00D85974">
              <w:rPr>
                <w:lang w:val="nl-NL"/>
              </w:rPr>
              <w:t>2022</w:t>
            </w:r>
            <w:r>
              <w:rPr>
                <w:lang w:val="nl-NL"/>
              </w:rPr>
              <w:t>),</w:t>
            </w:r>
            <w:r w:rsidRPr="00D85974">
              <w:rPr>
                <w:lang w:val="nl-NL"/>
              </w:rPr>
              <w:t xml:space="preserve"> Steel et al.</w:t>
            </w:r>
            <w:r>
              <w:rPr>
                <w:lang w:val="nl-NL"/>
              </w:rPr>
              <w:t xml:space="preserve"> (</w:t>
            </w:r>
            <w:r w:rsidRPr="00D85974">
              <w:rPr>
                <w:lang w:val="nl-NL"/>
              </w:rPr>
              <w:t>2015</w:t>
            </w:r>
            <w:r>
              <w:rPr>
                <w:lang w:val="nl-NL"/>
              </w:rPr>
              <w:t>)</w:t>
            </w:r>
          </w:p>
        </w:tc>
      </w:tr>
      <w:tr w:rsidR="00872A96" w14:paraId="5A707C28" w14:textId="4AD13935" w:rsidTr="00ED6F9A">
        <w:tc>
          <w:tcPr>
            <w:tcW w:w="1677" w:type="dxa"/>
          </w:tcPr>
          <w:p w14:paraId="1DCBBA59" w14:textId="1E0993E8" w:rsidR="00872A96" w:rsidRDefault="00872A96" w:rsidP="00872A96">
            <w:r>
              <w:t>Altruistic values</w:t>
            </w:r>
          </w:p>
        </w:tc>
        <w:tc>
          <w:tcPr>
            <w:tcW w:w="714" w:type="dxa"/>
            <w:vAlign w:val="center"/>
          </w:tcPr>
          <w:p w14:paraId="2BB8BD01" w14:textId="5E4DE56B" w:rsidR="00872A96" w:rsidRDefault="00872A96" w:rsidP="00872A96">
            <w:pPr>
              <w:jc w:val="center"/>
            </w:pPr>
            <w:r>
              <w:t>38</w:t>
            </w:r>
          </w:p>
        </w:tc>
        <w:tc>
          <w:tcPr>
            <w:tcW w:w="1643" w:type="dxa"/>
            <w:vAlign w:val="center"/>
          </w:tcPr>
          <w:p w14:paraId="06615DB8" w14:textId="77777777" w:rsidR="00872A96" w:rsidRDefault="00872A96" w:rsidP="00872A96">
            <w:pPr>
              <w:jc w:val="center"/>
            </w:pPr>
            <w:r>
              <w:t>0.782</w:t>
            </w:r>
          </w:p>
          <w:p w14:paraId="69378C94" w14:textId="58D84A96" w:rsidR="00872A96" w:rsidRDefault="00872A96" w:rsidP="00872A96">
            <w:pPr>
              <w:jc w:val="center"/>
            </w:pPr>
            <w:r>
              <w:t>(0.780; 0.782)</w:t>
            </w:r>
          </w:p>
        </w:tc>
        <w:tc>
          <w:tcPr>
            <w:tcW w:w="1353" w:type="dxa"/>
            <w:vAlign w:val="center"/>
          </w:tcPr>
          <w:p w14:paraId="1318F2F8" w14:textId="6F3F3212" w:rsidR="00872A96" w:rsidRDefault="00872A96" w:rsidP="00872A96">
            <w:pPr>
              <w:jc w:val="center"/>
            </w:pPr>
            <w:r>
              <w:t>57</w:t>
            </w:r>
          </w:p>
        </w:tc>
        <w:tc>
          <w:tcPr>
            <w:tcW w:w="1951" w:type="dxa"/>
            <w:vAlign w:val="center"/>
          </w:tcPr>
          <w:p w14:paraId="17872AF5" w14:textId="1E6AE2C9" w:rsidR="00872A96" w:rsidRDefault="00872A96" w:rsidP="00872A96">
            <w:pPr>
              <w:jc w:val="center"/>
            </w:pPr>
            <w:r>
              <w:t>0.001</w:t>
            </w:r>
          </w:p>
          <w:p w14:paraId="3F2DC878" w14:textId="077DF7C1" w:rsidR="00872A96" w:rsidRDefault="00872A96" w:rsidP="00872A96">
            <w:pPr>
              <w:jc w:val="center"/>
            </w:pPr>
            <w:r>
              <w:t>(0.001; 0.002)</w:t>
            </w:r>
          </w:p>
        </w:tc>
        <w:tc>
          <w:tcPr>
            <w:tcW w:w="1678" w:type="dxa"/>
          </w:tcPr>
          <w:p w14:paraId="0D700CD7" w14:textId="77777777" w:rsidR="00B7457C" w:rsidRDefault="00B7457C" w:rsidP="00B7457C">
            <w:pPr>
              <w:rPr>
                <w:lang w:val="it-IT"/>
              </w:rPr>
            </w:pPr>
            <w:proofErr w:type="spellStart"/>
            <w:r w:rsidRPr="00D85974">
              <w:rPr>
                <w:lang w:val="fr-CH"/>
              </w:rPr>
              <w:t>Bergquist</w:t>
            </w:r>
            <w:proofErr w:type="spellEnd"/>
            <w:r w:rsidRPr="00D85974">
              <w:rPr>
                <w:lang w:val="fr-CH"/>
              </w:rPr>
              <w:t xml:space="preserve"> et al. </w:t>
            </w:r>
            <w:r w:rsidRPr="003A2017">
              <w:rPr>
                <w:lang w:val="fr-CH"/>
              </w:rPr>
              <w:t>(2022)</w:t>
            </w:r>
            <w:r>
              <w:rPr>
                <w:lang w:val="fr-CH"/>
              </w:rPr>
              <w:t>;</w:t>
            </w:r>
            <w:r w:rsidRPr="003A2017">
              <w:rPr>
                <w:lang w:val="fr-CH"/>
              </w:rPr>
              <w:t xml:space="preserve"> Nilsson et al. </w:t>
            </w:r>
            <w:r>
              <w:rPr>
                <w:lang w:val="it-IT"/>
              </w:rPr>
              <w:t>(</w:t>
            </w:r>
            <w:r w:rsidRPr="00D85974">
              <w:rPr>
                <w:lang w:val="it-IT"/>
              </w:rPr>
              <w:t>2016</w:t>
            </w:r>
            <w:r>
              <w:rPr>
                <w:lang w:val="it-IT"/>
              </w:rPr>
              <w:t>);</w:t>
            </w:r>
            <w:r w:rsidRPr="00D85974">
              <w:rPr>
                <w:lang w:val="it-IT"/>
              </w:rPr>
              <w:t xml:space="preserve"> </w:t>
            </w:r>
            <w:proofErr w:type="spellStart"/>
            <w:r w:rsidRPr="00D85974">
              <w:rPr>
                <w:lang w:val="it-IT"/>
              </w:rPr>
              <w:t>Perlviciute</w:t>
            </w:r>
            <w:proofErr w:type="spellEnd"/>
            <w:r w:rsidRPr="00D85974">
              <w:rPr>
                <w:lang w:val="it-IT"/>
              </w:rPr>
              <w:t xml:space="preserve"> &amp; Steg </w:t>
            </w:r>
            <w:r>
              <w:rPr>
                <w:lang w:val="it-IT"/>
              </w:rPr>
              <w:t>(</w:t>
            </w:r>
            <w:r w:rsidRPr="00D85974">
              <w:rPr>
                <w:lang w:val="it-IT"/>
              </w:rPr>
              <w:t>2015</w:t>
            </w:r>
            <w:r>
              <w:rPr>
                <w:lang w:val="it-IT"/>
              </w:rPr>
              <w:t>);</w:t>
            </w:r>
            <w:r w:rsidRPr="00D85974">
              <w:rPr>
                <w:lang w:val="it-IT"/>
              </w:rPr>
              <w:t xml:space="preserve"> </w:t>
            </w:r>
            <w:proofErr w:type="spellStart"/>
            <w:r w:rsidRPr="00D85974">
              <w:rPr>
                <w:lang w:val="it-IT"/>
              </w:rPr>
              <w:t>Perlaviciute</w:t>
            </w:r>
            <w:proofErr w:type="spellEnd"/>
            <w:r w:rsidRPr="00D85974">
              <w:rPr>
                <w:lang w:val="it-IT"/>
              </w:rPr>
              <w:t>,</w:t>
            </w:r>
            <w:r>
              <w:rPr>
                <w:lang w:val="it-IT"/>
              </w:rPr>
              <w:t xml:space="preserve"> Steg &amp; </w:t>
            </w:r>
            <w:proofErr w:type="spellStart"/>
            <w:r>
              <w:rPr>
                <w:lang w:val="it-IT"/>
              </w:rPr>
              <w:t>Sovacool</w:t>
            </w:r>
            <w:proofErr w:type="spellEnd"/>
            <w:r w:rsidRPr="00D85974">
              <w:rPr>
                <w:lang w:val="it-IT"/>
              </w:rPr>
              <w:t xml:space="preserve"> </w:t>
            </w:r>
            <w:r>
              <w:rPr>
                <w:lang w:val="it-IT"/>
              </w:rPr>
              <w:t>(</w:t>
            </w:r>
            <w:r w:rsidRPr="00D85974">
              <w:rPr>
                <w:lang w:val="it-IT"/>
              </w:rPr>
              <w:t>2021</w:t>
            </w:r>
            <w:r>
              <w:rPr>
                <w:lang w:val="it-IT"/>
              </w:rPr>
              <w:t>);</w:t>
            </w:r>
          </w:p>
          <w:p w14:paraId="578C77DA" w14:textId="1EA95DEA" w:rsidR="00872A96" w:rsidRDefault="00B7457C" w:rsidP="00B7457C">
            <w:pPr>
              <w:jc w:val="center"/>
            </w:pPr>
            <w:proofErr w:type="spellStart"/>
            <w:r>
              <w:rPr>
                <w:lang w:val="it-IT"/>
              </w:rPr>
              <w:t>Perlaviciute</w:t>
            </w:r>
            <w:proofErr w:type="spellEnd"/>
            <w:r>
              <w:rPr>
                <w:lang w:val="it-IT"/>
              </w:rPr>
              <w:t xml:space="preserve"> et al. (2021)</w:t>
            </w:r>
          </w:p>
        </w:tc>
      </w:tr>
      <w:tr w:rsidR="00872A96" w14:paraId="5903B575" w14:textId="18FC05C4" w:rsidTr="00ED6F9A">
        <w:trPr>
          <w:trHeight w:val="540"/>
        </w:trPr>
        <w:tc>
          <w:tcPr>
            <w:tcW w:w="1677" w:type="dxa"/>
            <w:vMerge w:val="restart"/>
          </w:tcPr>
          <w:p w14:paraId="2857FF32" w14:textId="4609CE38" w:rsidR="00872A96" w:rsidRDefault="00872A96" w:rsidP="00872A96">
            <w:r>
              <w:t>Income</w:t>
            </w:r>
          </w:p>
        </w:tc>
        <w:tc>
          <w:tcPr>
            <w:tcW w:w="714" w:type="dxa"/>
            <w:vMerge w:val="restart"/>
            <w:vAlign w:val="center"/>
          </w:tcPr>
          <w:p w14:paraId="52E5F3E2" w14:textId="04EDAA94" w:rsidR="00872A96" w:rsidRDefault="00872A96" w:rsidP="00872A96">
            <w:pPr>
              <w:jc w:val="center"/>
            </w:pPr>
            <w:r>
              <w:t>39</w:t>
            </w:r>
          </w:p>
        </w:tc>
        <w:tc>
          <w:tcPr>
            <w:tcW w:w="1643" w:type="dxa"/>
            <w:vMerge w:val="restart"/>
            <w:vAlign w:val="center"/>
          </w:tcPr>
          <w:p w14:paraId="1AED9F07" w14:textId="77777777" w:rsidR="00872A96" w:rsidRDefault="00872A96" w:rsidP="00872A96">
            <w:pPr>
              <w:jc w:val="center"/>
            </w:pPr>
            <w:r>
              <w:t>0.782</w:t>
            </w:r>
          </w:p>
          <w:p w14:paraId="5ACA1352" w14:textId="7D303420" w:rsidR="00872A96" w:rsidRDefault="00872A96" w:rsidP="00872A96">
            <w:pPr>
              <w:jc w:val="center"/>
            </w:pPr>
            <w:r>
              <w:t>(0.781; 0.782)</w:t>
            </w:r>
          </w:p>
        </w:tc>
        <w:tc>
          <w:tcPr>
            <w:tcW w:w="1353" w:type="dxa"/>
            <w:vAlign w:val="center"/>
          </w:tcPr>
          <w:p w14:paraId="7A402CAF" w14:textId="77777777" w:rsidR="00872A96" w:rsidRDefault="00872A96" w:rsidP="00872A96">
            <w:pPr>
              <w:jc w:val="center"/>
            </w:pPr>
            <w:r>
              <w:t>0-5000CHF:</w:t>
            </w:r>
          </w:p>
          <w:p w14:paraId="1554120D" w14:textId="6190CC24" w:rsidR="00872A96" w:rsidRDefault="00872A96" w:rsidP="00872A96">
            <w:pPr>
              <w:jc w:val="center"/>
            </w:pPr>
            <w:r>
              <w:t>In intercept</w:t>
            </w:r>
          </w:p>
        </w:tc>
        <w:tc>
          <w:tcPr>
            <w:tcW w:w="1951" w:type="dxa"/>
            <w:vAlign w:val="center"/>
          </w:tcPr>
          <w:p w14:paraId="5545275B" w14:textId="6080BF4B" w:rsidR="00872A96" w:rsidRDefault="00872A96" w:rsidP="00872A96">
            <w:pPr>
              <w:jc w:val="center"/>
            </w:pPr>
            <w:r>
              <w:t>NA</w:t>
            </w:r>
          </w:p>
        </w:tc>
        <w:tc>
          <w:tcPr>
            <w:tcW w:w="1678" w:type="dxa"/>
            <w:vMerge w:val="restart"/>
          </w:tcPr>
          <w:p w14:paraId="1775FFDB" w14:textId="27F09840" w:rsidR="00872A96" w:rsidRDefault="00C571A5" w:rsidP="00872A96">
            <w:pPr>
              <w:jc w:val="center"/>
            </w:pPr>
            <w:proofErr w:type="spellStart"/>
            <w:r>
              <w:rPr>
                <w:lang w:val="fr-CH"/>
              </w:rPr>
              <w:t>Bergquist</w:t>
            </w:r>
            <w:proofErr w:type="spellEnd"/>
            <w:r>
              <w:rPr>
                <w:lang w:val="fr-CH"/>
              </w:rPr>
              <w:t xml:space="preserve"> et al. (2022)</w:t>
            </w:r>
          </w:p>
        </w:tc>
      </w:tr>
      <w:tr w:rsidR="00872A96" w14:paraId="486B7926" w14:textId="77777777" w:rsidTr="00ED6F9A">
        <w:trPr>
          <w:trHeight w:val="537"/>
        </w:trPr>
        <w:tc>
          <w:tcPr>
            <w:tcW w:w="1677" w:type="dxa"/>
            <w:vMerge/>
          </w:tcPr>
          <w:p w14:paraId="72D591BA" w14:textId="77777777" w:rsidR="00872A96" w:rsidRDefault="00872A96" w:rsidP="00872A96"/>
        </w:tc>
        <w:tc>
          <w:tcPr>
            <w:tcW w:w="714" w:type="dxa"/>
            <w:vMerge/>
            <w:vAlign w:val="center"/>
          </w:tcPr>
          <w:p w14:paraId="06448F19" w14:textId="77777777" w:rsidR="00872A96" w:rsidRDefault="00872A96" w:rsidP="00872A96">
            <w:pPr>
              <w:jc w:val="center"/>
            </w:pPr>
          </w:p>
        </w:tc>
        <w:tc>
          <w:tcPr>
            <w:tcW w:w="1643" w:type="dxa"/>
            <w:vMerge/>
            <w:vAlign w:val="center"/>
          </w:tcPr>
          <w:p w14:paraId="0F3275BF" w14:textId="77777777" w:rsidR="00872A96" w:rsidRDefault="00872A96" w:rsidP="00872A96">
            <w:pPr>
              <w:jc w:val="center"/>
            </w:pPr>
          </w:p>
        </w:tc>
        <w:tc>
          <w:tcPr>
            <w:tcW w:w="1353" w:type="dxa"/>
            <w:vAlign w:val="center"/>
          </w:tcPr>
          <w:p w14:paraId="7824F121" w14:textId="77777777" w:rsidR="00872A96" w:rsidRDefault="00872A96" w:rsidP="00872A96">
            <w:pPr>
              <w:jc w:val="center"/>
            </w:pPr>
            <w:r>
              <w:t>5001-8000CHF:</w:t>
            </w:r>
          </w:p>
          <w:p w14:paraId="1DDBD4B0" w14:textId="17474B1F" w:rsidR="00872A96" w:rsidRDefault="00872A96" w:rsidP="00872A96">
            <w:pPr>
              <w:jc w:val="center"/>
            </w:pPr>
            <w:r>
              <w:t>56</w:t>
            </w:r>
          </w:p>
        </w:tc>
        <w:tc>
          <w:tcPr>
            <w:tcW w:w="1951" w:type="dxa"/>
            <w:vAlign w:val="center"/>
          </w:tcPr>
          <w:p w14:paraId="1C1441C3" w14:textId="77777777" w:rsidR="00872A96" w:rsidRDefault="00872A96" w:rsidP="00872A96">
            <w:pPr>
              <w:jc w:val="center"/>
            </w:pPr>
            <w:r>
              <w:t>-0.001</w:t>
            </w:r>
          </w:p>
          <w:p w14:paraId="157B358A" w14:textId="23A22450" w:rsidR="00872A96" w:rsidRDefault="00872A96" w:rsidP="00872A96">
            <w:pPr>
              <w:jc w:val="center"/>
            </w:pPr>
            <w:r>
              <w:t>(-0.002; -0.001)</w:t>
            </w:r>
          </w:p>
        </w:tc>
        <w:tc>
          <w:tcPr>
            <w:tcW w:w="1678" w:type="dxa"/>
            <w:vMerge/>
          </w:tcPr>
          <w:p w14:paraId="32C19B31" w14:textId="77777777" w:rsidR="00872A96" w:rsidRDefault="00872A96" w:rsidP="00872A96">
            <w:pPr>
              <w:jc w:val="center"/>
            </w:pPr>
          </w:p>
        </w:tc>
      </w:tr>
      <w:tr w:rsidR="00872A96" w14:paraId="3B54CA8D" w14:textId="77777777" w:rsidTr="00ED6F9A">
        <w:trPr>
          <w:trHeight w:val="537"/>
        </w:trPr>
        <w:tc>
          <w:tcPr>
            <w:tcW w:w="1677" w:type="dxa"/>
            <w:vMerge/>
          </w:tcPr>
          <w:p w14:paraId="5E13722E" w14:textId="77777777" w:rsidR="00872A96" w:rsidRDefault="00872A96" w:rsidP="00872A96"/>
        </w:tc>
        <w:tc>
          <w:tcPr>
            <w:tcW w:w="714" w:type="dxa"/>
            <w:vMerge/>
            <w:vAlign w:val="center"/>
          </w:tcPr>
          <w:p w14:paraId="2B104493" w14:textId="77777777" w:rsidR="00872A96" w:rsidRDefault="00872A96" w:rsidP="00872A96">
            <w:pPr>
              <w:jc w:val="center"/>
            </w:pPr>
          </w:p>
        </w:tc>
        <w:tc>
          <w:tcPr>
            <w:tcW w:w="1643" w:type="dxa"/>
            <w:vMerge/>
            <w:vAlign w:val="center"/>
          </w:tcPr>
          <w:p w14:paraId="2A238A87" w14:textId="77777777" w:rsidR="00872A96" w:rsidRDefault="00872A96" w:rsidP="00872A96">
            <w:pPr>
              <w:jc w:val="center"/>
            </w:pPr>
          </w:p>
        </w:tc>
        <w:tc>
          <w:tcPr>
            <w:tcW w:w="1353" w:type="dxa"/>
            <w:vAlign w:val="center"/>
          </w:tcPr>
          <w:p w14:paraId="33AFE320" w14:textId="77777777" w:rsidR="00872A96" w:rsidRDefault="00872A96" w:rsidP="00872A96">
            <w:pPr>
              <w:jc w:val="center"/>
            </w:pPr>
            <w:r>
              <w:t>8001-20.000CHF:</w:t>
            </w:r>
          </w:p>
          <w:p w14:paraId="7DA9139E" w14:textId="77777777" w:rsidR="00872A96" w:rsidRDefault="00872A96" w:rsidP="00872A96">
            <w:pPr>
              <w:jc w:val="center"/>
            </w:pPr>
            <w:r>
              <w:t>34</w:t>
            </w:r>
          </w:p>
          <w:p w14:paraId="30862FB1" w14:textId="77777777" w:rsidR="00872A96" w:rsidRDefault="00872A96" w:rsidP="00872A96">
            <w:pPr>
              <w:jc w:val="center"/>
            </w:pPr>
          </w:p>
        </w:tc>
        <w:tc>
          <w:tcPr>
            <w:tcW w:w="1951" w:type="dxa"/>
            <w:vAlign w:val="center"/>
          </w:tcPr>
          <w:p w14:paraId="755A3116" w14:textId="77777777" w:rsidR="00872A96" w:rsidRDefault="00872A96" w:rsidP="00872A96">
            <w:pPr>
              <w:jc w:val="center"/>
            </w:pPr>
            <w:r>
              <w:t>-0.0102</w:t>
            </w:r>
          </w:p>
          <w:p w14:paraId="26E05A31" w14:textId="201A08B6" w:rsidR="00872A96" w:rsidRDefault="00872A96" w:rsidP="00872A96">
            <w:pPr>
              <w:jc w:val="center"/>
            </w:pPr>
            <w:r>
              <w:t>(-0.0121; -0.0082)</w:t>
            </w:r>
          </w:p>
        </w:tc>
        <w:tc>
          <w:tcPr>
            <w:tcW w:w="1678" w:type="dxa"/>
            <w:vMerge/>
          </w:tcPr>
          <w:p w14:paraId="07F0C8D2" w14:textId="77777777" w:rsidR="00872A96" w:rsidRDefault="00872A96" w:rsidP="00872A96">
            <w:pPr>
              <w:jc w:val="center"/>
            </w:pPr>
          </w:p>
        </w:tc>
      </w:tr>
      <w:tr w:rsidR="00872A96" w14:paraId="1AB6F2F2" w14:textId="77777777" w:rsidTr="00ED6F9A">
        <w:trPr>
          <w:trHeight w:val="537"/>
        </w:trPr>
        <w:tc>
          <w:tcPr>
            <w:tcW w:w="1677" w:type="dxa"/>
            <w:vMerge/>
          </w:tcPr>
          <w:p w14:paraId="3EEB47C8" w14:textId="77777777" w:rsidR="00872A96" w:rsidRDefault="00872A96" w:rsidP="00872A96"/>
        </w:tc>
        <w:tc>
          <w:tcPr>
            <w:tcW w:w="714" w:type="dxa"/>
            <w:vMerge/>
            <w:vAlign w:val="center"/>
          </w:tcPr>
          <w:p w14:paraId="632DA536" w14:textId="77777777" w:rsidR="00872A96" w:rsidRDefault="00872A96" w:rsidP="00872A96">
            <w:pPr>
              <w:jc w:val="center"/>
            </w:pPr>
          </w:p>
        </w:tc>
        <w:tc>
          <w:tcPr>
            <w:tcW w:w="1643" w:type="dxa"/>
            <w:vMerge/>
            <w:vAlign w:val="center"/>
          </w:tcPr>
          <w:p w14:paraId="6927F57C" w14:textId="77777777" w:rsidR="00872A96" w:rsidRDefault="00872A96" w:rsidP="00872A96">
            <w:pPr>
              <w:jc w:val="center"/>
            </w:pPr>
          </w:p>
        </w:tc>
        <w:tc>
          <w:tcPr>
            <w:tcW w:w="1353" w:type="dxa"/>
            <w:vAlign w:val="center"/>
          </w:tcPr>
          <w:p w14:paraId="1E76D195" w14:textId="77777777" w:rsidR="00872A96" w:rsidRDefault="00872A96" w:rsidP="00872A96">
            <w:pPr>
              <w:jc w:val="center"/>
            </w:pPr>
            <w:r>
              <w:t>&gt; 20.000CHF:</w:t>
            </w:r>
          </w:p>
          <w:p w14:paraId="3D019354" w14:textId="4B21B99C" w:rsidR="00872A96" w:rsidRDefault="00872A96" w:rsidP="00872A96">
            <w:pPr>
              <w:jc w:val="center"/>
            </w:pPr>
            <w:r>
              <w:lastRenderedPageBreak/>
              <w:t>55</w:t>
            </w:r>
          </w:p>
        </w:tc>
        <w:tc>
          <w:tcPr>
            <w:tcW w:w="1951" w:type="dxa"/>
            <w:vAlign w:val="center"/>
          </w:tcPr>
          <w:p w14:paraId="52F5E3FF" w14:textId="77777777" w:rsidR="00872A96" w:rsidRDefault="00872A96" w:rsidP="00872A96">
            <w:pPr>
              <w:jc w:val="center"/>
            </w:pPr>
            <w:r>
              <w:lastRenderedPageBreak/>
              <w:t>-0.001</w:t>
            </w:r>
          </w:p>
          <w:p w14:paraId="007DCBF8" w14:textId="73E42512" w:rsidR="00872A96" w:rsidRDefault="00872A96" w:rsidP="00872A96">
            <w:pPr>
              <w:jc w:val="center"/>
            </w:pPr>
            <w:r>
              <w:t>(-0.002; -0.001)</w:t>
            </w:r>
          </w:p>
        </w:tc>
        <w:tc>
          <w:tcPr>
            <w:tcW w:w="1678" w:type="dxa"/>
            <w:vMerge/>
          </w:tcPr>
          <w:p w14:paraId="7506A363" w14:textId="77777777" w:rsidR="00872A96" w:rsidRDefault="00872A96" w:rsidP="00872A96">
            <w:pPr>
              <w:jc w:val="center"/>
            </w:pPr>
          </w:p>
        </w:tc>
      </w:tr>
      <w:tr w:rsidR="00872A96" w14:paraId="5074F64E" w14:textId="77777777" w:rsidTr="00ED6F9A">
        <w:trPr>
          <w:trHeight w:val="537"/>
        </w:trPr>
        <w:tc>
          <w:tcPr>
            <w:tcW w:w="1677" w:type="dxa"/>
            <w:vMerge/>
          </w:tcPr>
          <w:p w14:paraId="7792F52B" w14:textId="77777777" w:rsidR="00872A96" w:rsidRDefault="00872A96" w:rsidP="00872A96"/>
        </w:tc>
        <w:tc>
          <w:tcPr>
            <w:tcW w:w="714" w:type="dxa"/>
            <w:vMerge/>
            <w:vAlign w:val="center"/>
          </w:tcPr>
          <w:p w14:paraId="5BD468DB" w14:textId="77777777" w:rsidR="00872A96" w:rsidRDefault="00872A96" w:rsidP="00872A96">
            <w:pPr>
              <w:jc w:val="center"/>
            </w:pPr>
          </w:p>
        </w:tc>
        <w:tc>
          <w:tcPr>
            <w:tcW w:w="1643" w:type="dxa"/>
            <w:vMerge/>
            <w:vAlign w:val="center"/>
          </w:tcPr>
          <w:p w14:paraId="7EC78BAC" w14:textId="77777777" w:rsidR="00872A96" w:rsidRDefault="00872A96" w:rsidP="00872A96">
            <w:pPr>
              <w:jc w:val="center"/>
            </w:pPr>
          </w:p>
        </w:tc>
        <w:tc>
          <w:tcPr>
            <w:tcW w:w="1353" w:type="dxa"/>
            <w:vAlign w:val="center"/>
          </w:tcPr>
          <w:p w14:paraId="172713C2" w14:textId="77777777" w:rsidR="00872A96" w:rsidRDefault="00872A96" w:rsidP="00872A96">
            <w:pPr>
              <w:jc w:val="center"/>
            </w:pPr>
            <w:r>
              <w:t>Prefer not to answer:</w:t>
            </w:r>
          </w:p>
          <w:p w14:paraId="484637D3" w14:textId="747B6B2B" w:rsidR="00872A96" w:rsidRDefault="00872A96" w:rsidP="00872A96">
            <w:pPr>
              <w:jc w:val="center"/>
            </w:pPr>
            <w:r>
              <w:t>45</w:t>
            </w:r>
          </w:p>
        </w:tc>
        <w:tc>
          <w:tcPr>
            <w:tcW w:w="1951" w:type="dxa"/>
            <w:vAlign w:val="center"/>
          </w:tcPr>
          <w:p w14:paraId="332E40CB" w14:textId="77777777" w:rsidR="00872A96" w:rsidRDefault="00872A96" w:rsidP="00872A96">
            <w:pPr>
              <w:jc w:val="center"/>
            </w:pPr>
            <w:r>
              <w:t>-0.005</w:t>
            </w:r>
          </w:p>
          <w:p w14:paraId="48D87AAF" w14:textId="116B42C2" w:rsidR="00872A96" w:rsidRDefault="00872A96" w:rsidP="00872A96">
            <w:pPr>
              <w:jc w:val="center"/>
            </w:pPr>
            <w:r>
              <w:t>(-0.006; -0.004)</w:t>
            </w:r>
          </w:p>
        </w:tc>
        <w:tc>
          <w:tcPr>
            <w:tcW w:w="1678" w:type="dxa"/>
            <w:vMerge/>
          </w:tcPr>
          <w:p w14:paraId="33E76E08" w14:textId="77777777" w:rsidR="00872A96" w:rsidRDefault="00872A96" w:rsidP="00872A96">
            <w:pPr>
              <w:jc w:val="center"/>
            </w:pPr>
          </w:p>
        </w:tc>
      </w:tr>
      <w:tr w:rsidR="00872A96" w14:paraId="646189E2" w14:textId="0DDA6A3E" w:rsidTr="00ED6F9A">
        <w:trPr>
          <w:trHeight w:val="270"/>
        </w:trPr>
        <w:tc>
          <w:tcPr>
            <w:tcW w:w="1677" w:type="dxa"/>
            <w:vMerge w:val="restart"/>
          </w:tcPr>
          <w:p w14:paraId="7E553CD1" w14:textId="59F7757D" w:rsidR="00872A96" w:rsidRDefault="00872A96" w:rsidP="00872A96">
            <w:r>
              <w:t>Living area (Rural/Urban)</w:t>
            </w:r>
          </w:p>
        </w:tc>
        <w:tc>
          <w:tcPr>
            <w:tcW w:w="714" w:type="dxa"/>
            <w:vMerge w:val="restart"/>
            <w:vAlign w:val="center"/>
          </w:tcPr>
          <w:p w14:paraId="270B0CAC" w14:textId="4487905D" w:rsidR="00872A96" w:rsidRDefault="00872A96" w:rsidP="00872A96">
            <w:pPr>
              <w:jc w:val="center"/>
            </w:pPr>
            <w:r>
              <w:t>40</w:t>
            </w:r>
          </w:p>
        </w:tc>
        <w:tc>
          <w:tcPr>
            <w:tcW w:w="1643" w:type="dxa"/>
            <w:vMerge w:val="restart"/>
            <w:vAlign w:val="center"/>
          </w:tcPr>
          <w:p w14:paraId="4FC8E338" w14:textId="4AE8967E" w:rsidR="00872A96" w:rsidRDefault="00872A96" w:rsidP="00872A96">
            <w:pPr>
              <w:jc w:val="center"/>
            </w:pPr>
            <w:r>
              <w:t>0.781</w:t>
            </w:r>
          </w:p>
          <w:p w14:paraId="6DF1E7F1" w14:textId="6DEC70CA" w:rsidR="00872A96" w:rsidRDefault="00872A96" w:rsidP="00872A96">
            <w:pPr>
              <w:jc w:val="center"/>
            </w:pPr>
            <w:r>
              <w:t>(0.780; 0.784)</w:t>
            </w:r>
          </w:p>
        </w:tc>
        <w:tc>
          <w:tcPr>
            <w:tcW w:w="1353" w:type="dxa"/>
            <w:vAlign w:val="center"/>
          </w:tcPr>
          <w:p w14:paraId="336AD867" w14:textId="77777777" w:rsidR="00872A96" w:rsidRDefault="00872A96" w:rsidP="00872A96">
            <w:pPr>
              <w:jc w:val="center"/>
            </w:pPr>
            <w:r>
              <w:t>Rural:</w:t>
            </w:r>
          </w:p>
          <w:p w14:paraId="745BF0FF" w14:textId="1B980E57" w:rsidR="00872A96" w:rsidRDefault="00872A96" w:rsidP="00872A96">
            <w:pPr>
              <w:jc w:val="center"/>
            </w:pPr>
            <w:r>
              <w:t>27</w:t>
            </w:r>
          </w:p>
        </w:tc>
        <w:tc>
          <w:tcPr>
            <w:tcW w:w="1951" w:type="dxa"/>
            <w:vAlign w:val="center"/>
          </w:tcPr>
          <w:p w14:paraId="46BA0B43" w14:textId="77777777" w:rsidR="00872A96" w:rsidRDefault="00872A96" w:rsidP="00872A96">
            <w:pPr>
              <w:jc w:val="center"/>
            </w:pPr>
            <w:r>
              <w:t>-0.0152</w:t>
            </w:r>
          </w:p>
          <w:p w14:paraId="06396EEF" w14:textId="7FB36424" w:rsidR="00872A96" w:rsidRDefault="00872A96" w:rsidP="00872A96">
            <w:pPr>
              <w:jc w:val="center"/>
            </w:pPr>
            <w:r>
              <w:t>(-0.0168; -0.0135)</w:t>
            </w:r>
          </w:p>
        </w:tc>
        <w:tc>
          <w:tcPr>
            <w:tcW w:w="1678" w:type="dxa"/>
            <w:vMerge w:val="restart"/>
          </w:tcPr>
          <w:p w14:paraId="0F2A8480" w14:textId="7D5039E1" w:rsidR="00872A96" w:rsidRDefault="00495764" w:rsidP="00872A96">
            <w:pPr>
              <w:jc w:val="center"/>
            </w:pPr>
            <w:r>
              <w:t>none</w:t>
            </w:r>
          </w:p>
        </w:tc>
      </w:tr>
      <w:tr w:rsidR="00872A96" w14:paraId="188103B9" w14:textId="77777777" w:rsidTr="00ED6F9A">
        <w:trPr>
          <w:trHeight w:val="270"/>
        </w:trPr>
        <w:tc>
          <w:tcPr>
            <w:tcW w:w="1677" w:type="dxa"/>
            <w:vMerge/>
          </w:tcPr>
          <w:p w14:paraId="70D5F390" w14:textId="77777777" w:rsidR="00872A96" w:rsidRDefault="00872A96" w:rsidP="00872A96"/>
        </w:tc>
        <w:tc>
          <w:tcPr>
            <w:tcW w:w="714" w:type="dxa"/>
            <w:vMerge/>
            <w:vAlign w:val="center"/>
          </w:tcPr>
          <w:p w14:paraId="5AEDD66B" w14:textId="77777777" w:rsidR="00872A96" w:rsidRDefault="00872A96" w:rsidP="00872A96">
            <w:pPr>
              <w:jc w:val="center"/>
            </w:pPr>
          </w:p>
        </w:tc>
        <w:tc>
          <w:tcPr>
            <w:tcW w:w="1643" w:type="dxa"/>
            <w:vMerge/>
            <w:vAlign w:val="center"/>
          </w:tcPr>
          <w:p w14:paraId="7147B17E" w14:textId="77777777" w:rsidR="00872A96" w:rsidRDefault="00872A96" w:rsidP="00872A96">
            <w:pPr>
              <w:jc w:val="center"/>
            </w:pPr>
          </w:p>
        </w:tc>
        <w:tc>
          <w:tcPr>
            <w:tcW w:w="1353" w:type="dxa"/>
            <w:vAlign w:val="center"/>
          </w:tcPr>
          <w:p w14:paraId="66711AD1" w14:textId="7975EA37" w:rsidR="00872A96" w:rsidRDefault="00872A96" w:rsidP="00872A96">
            <w:pPr>
              <w:jc w:val="center"/>
            </w:pPr>
            <w:r>
              <w:t>Urban: in intercept</w:t>
            </w:r>
          </w:p>
        </w:tc>
        <w:tc>
          <w:tcPr>
            <w:tcW w:w="1951" w:type="dxa"/>
            <w:vAlign w:val="center"/>
          </w:tcPr>
          <w:p w14:paraId="1C1EC16F" w14:textId="0CDD9432" w:rsidR="00872A96" w:rsidRDefault="00872A96" w:rsidP="00872A96">
            <w:pPr>
              <w:jc w:val="center"/>
            </w:pPr>
            <w:r>
              <w:t>NA</w:t>
            </w:r>
          </w:p>
        </w:tc>
        <w:tc>
          <w:tcPr>
            <w:tcW w:w="1678" w:type="dxa"/>
            <w:vMerge/>
          </w:tcPr>
          <w:p w14:paraId="62EF7C50" w14:textId="77777777" w:rsidR="00872A96" w:rsidRDefault="00872A96" w:rsidP="00872A96">
            <w:pPr>
              <w:jc w:val="center"/>
            </w:pPr>
          </w:p>
        </w:tc>
      </w:tr>
      <w:tr w:rsidR="00872A96" w14:paraId="1393A9E5" w14:textId="1BE487D8" w:rsidTr="00ED6F9A">
        <w:tc>
          <w:tcPr>
            <w:tcW w:w="1677" w:type="dxa"/>
          </w:tcPr>
          <w:p w14:paraId="0CF392C0" w14:textId="3602D9CD" w:rsidR="00872A96" w:rsidRDefault="00872A96" w:rsidP="00872A96">
            <w:r>
              <w:t>Techno-optimism</w:t>
            </w:r>
          </w:p>
        </w:tc>
        <w:tc>
          <w:tcPr>
            <w:tcW w:w="714" w:type="dxa"/>
            <w:vAlign w:val="center"/>
          </w:tcPr>
          <w:p w14:paraId="77517596" w14:textId="5755A469" w:rsidR="00872A96" w:rsidRDefault="00872A96" w:rsidP="00872A96">
            <w:pPr>
              <w:jc w:val="center"/>
            </w:pPr>
            <w:r>
              <w:t>41</w:t>
            </w:r>
          </w:p>
        </w:tc>
        <w:tc>
          <w:tcPr>
            <w:tcW w:w="1643" w:type="dxa"/>
            <w:vAlign w:val="center"/>
          </w:tcPr>
          <w:p w14:paraId="19835251" w14:textId="223E30BE" w:rsidR="00872A96" w:rsidRDefault="00872A96" w:rsidP="00872A96">
            <w:pPr>
              <w:jc w:val="center"/>
            </w:pPr>
            <w:r>
              <w:t>0.781</w:t>
            </w:r>
          </w:p>
          <w:p w14:paraId="0B18F148" w14:textId="70DD8CAC" w:rsidR="00872A96" w:rsidRDefault="00872A96" w:rsidP="00872A96">
            <w:pPr>
              <w:jc w:val="center"/>
            </w:pPr>
            <w:r>
              <w:t>(0.779; 0.783)</w:t>
            </w:r>
          </w:p>
        </w:tc>
        <w:tc>
          <w:tcPr>
            <w:tcW w:w="1353" w:type="dxa"/>
            <w:vAlign w:val="center"/>
          </w:tcPr>
          <w:p w14:paraId="56ED1F50" w14:textId="2114F0D2" w:rsidR="00872A96" w:rsidRDefault="00872A96" w:rsidP="00872A96">
            <w:pPr>
              <w:jc w:val="center"/>
            </w:pPr>
            <w:r>
              <w:t>31</w:t>
            </w:r>
          </w:p>
        </w:tc>
        <w:tc>
          <w:tcPr>
            <w:tcW w:w="1951" w:type="dxa"/>
            <w:vAlign w:val="center"/>
          </w:tcPr>
          <w:p w14:paraId="7F0CB585" w14:textId="77777777" w:rsidR="00872A96" w:rsidRDefault="00872A96" w:rsidP="00872A96">
            <w:pPr>
              <w:jc w:val="center"/>
            </w:pPr>
            <w:r>
              <w:t>0.012</w:t>
            </w:r>
          </w:p>
          <w:p w14:paraId="61D716D4" w14:textId="00B2990E" w:rsidR="00872A96" w:rsidRDefault="00872A96" w:rsidP="00872A96">
            <w:pPr>
              <w:jc w:val="center"/>
            </w:pPr>
            <w:r>
              <w:t>(0.011; 0.013)</w:t>
            </w:r>
          </w:p>
        </w:tc>
        <w:tc>
          <w:tcPr>
            <w:tcW w:w="1678" w:type="dxa"/>
          </w:tcPr>
          <w:p w14:paraId="293C28C9" w14:textId="7D5915E4" w:rsidR="00872A96" w:rsidRDefault="00643FD4" w:rsidP="00872A96">
            <w:pPr>
              <w:jc w:val="center"/>
            </w:pPr>
            <w:r w:rsidRPr="00BA6DB8">
              <w:t>Cologna et al. (2024)</w:t>
            </w:r>
          </w:p>
        </w:tc>
      </w:tr>
      <w:tr w:rsidR="00872A96" w14:paraId="15AAEEE0" w14:textId="57865C5D" w:rsidTr="00ED6F9A">
        <w:tc>
          <w:tcPr>
            <w:tcW w:w="1677" w:type="dxa"/>
          </w:tcPr>
          <w:p w14:paraId="0B1DB84B" w14:textId="5A56E6DE" w:rsidR="00872A96" w:rsidRDefault="00872A96" w:rsidP="00872A96">
            <w:r>
              <w:t>Belief in the temporal distance of climate change</w:t>
            </w:r>
          </w:p>
        </w:tc>
        <w:tc>
          <w:tcPr>
            <w:tcW w:w="714" w:type="dxa"/>
            <w:vAlign w:val="center"/>
          </w:tcPr>
          <w:p w14:paraId="0E33C966" w14:textId="07005F2F" w:rsidR="00872A96" w:rsidRDefault="00872A96" w:rsidP="00872A96">
            <w:pPr>
              <w:jc w:val="center"/>
            </w:pPr>
            <w:r>
              <w:t>42</w:t>
            </w:r>
          </w:p>
        </w:tc>
        <w:tc>
          <w:tcPr>
            <w:tcW w:w="1643" w:type="dxa"/>
            <w:vAlign w:val="center"/>
          </w:tcPr>
          <w:p w14:paraId="0AFC9349" w14:textId="77777777" w:rsidR="00872A96" w:rsidRDefault="00872A96" w:rsidP="00872A96">
            <w:pPr>
              <w:jc w:val="center"/>
            </w:pPr>
            <w:r>
              <w:t>0.781</w:t>
            </w:r>
          </w:p>
          <w:p w14:paraId="73C211B6" w14:textId="250EAA18" w:rsidR="00872A96" w:rsidRDefault="00872A96" w:rsidP="00872A96">
            <w:pPr>
              <w:jc w:val="center"/>
            </w:pPr>
            <w:r>
              <w:t>(0.780; 0.782)</w:t>
            </w:r>
          </w:p>
        </w:tc>
        <w:tc>
          <w:tcPr>
            <w:tcW w:w="1353" w:type="dxa"/>
            <w:vAlign w:val="center"/>
          </w:tcPr>
          <w:p w14:paraId="772E7424" w14:textId="6D279292" w:rsidR="00872A96" w:rsidRDefault="00872A96" w:rsidP="00872A96">
            <w:pPr>
              <w:jc w:val="center"/>
            </w:pPr>
            <w:r>
              <w:t>58</w:t>
            </w:r>
          </w:p>
        </w:tc>
        <w:tc>
          <w:tcPr>
            <w:tcW w:w="1951" w:type="dxa"/>
            <w:vAlign w:val="center"/>
          </w:tcPr>
          <w:p w14:paraId="538621CD" w14:textId="77777777" w:rsidR="00872A96" w:rsidRDefault="00872A96" w:rsidP="00872A96">
            <w:pPr>
              <w:jc w:val="center"/>
            </w:pPr>
            <w:r>
              <w:t>-0.001</w:t>
            </w:r>
          </w:p>
          <w:p w14:paraId="4C2A8130" w14:textId="5B95E94E" w:rsidR="00872A96" w:rsidRDefault="00872A96" w:rsidP="00872A96">
            <w:pPr>
              <w:jc w:val="center"/>
            </w:pPr>
            <w:r>
              <w:t>(-0.001; -0.0003)</w:t>
            </w:r>
          </w:p>
        </w:tc>
        <w:tc>
          <w:tcPr>
            <w:tcW w:w="1678" w:type="dxa"/>
          </w:tcPr>
          <w:p w14:paraId="58923AB8" w14:textId="57842B70" w:rsidR="00872A96" w:rsidRDefault="005465AB" w:rsidP="00872A96">
            <w:pPr>
              <w:jc w:val="center"/>
            </w:pPr>
            <w:r w:rsidRPr="00F60823">
              <w:rPr>
                <w:lang w:val="nl-NL"/>
              </w:rPr>
              <w:t>Ding et al. (2011)</w:t>
            </w:r>
            <w:r w:rsidR="00F60823" w:rsidRPr="00F60823">
              <w:rPr>
                <w:lang w:val="nl-NL"/>
              </w:rPr>
              <w:t xml:space="preserve">, </w:t>
            </w:r>
            <w:r w:rsidR="00F60823">
              <w:rPr>
                <w:lang w:val="nl-NL"/>
              </w:rPr>
              <w:t>v</w:t>
            </w:r>
            <w:r w:rsidR="00F60823" w:rsidRPr="00C90A26">
              <w:rPr>
                <w:lang w:val="nl-NL"/>
              </w:rPr>
              <w:t>an Valkengoed et al. (2021</w:t>
            </w:r>
            <w:r w:rsidR="00F60823">
              <w:rPr>
                <w:lang w:val="nl-NL"/>
              </w:rPr>
              <w:t>)</w:t>
            </w:r>
          </w:p>
        </w:tc>
      </w:tr>
      <w:tr w:rsidR="00872A96" w14:paraId="364274C6" w14:textId="5E129596" w:rsidTr="00ED6F9A">
        <w:tc>
          <w:tcPr>
            <w:tcW w:w="1677" w:type="dxa"/>
          </w:tcPr>
          <w:p w14:paraId="599AB215" w14:textId="35621046" w:rsidR="00872A96" w:rsidRDefault="00872A96" w:rsidP="00872A96">
            <w:r>
              <w:t>Subjective financial scarcity</w:t>
            </w:r>
          </w:p>
        </w:tc>
        <w:tc>
          <w:tcPr>
            <w:tcW w:w="714" w:type="dxa"/>
            <w:vAlign w:val="center"/>
          </w:tcPr>
          <w:p w14:paraId="1EAEBE00" w14:textId="2A3BC8E0" w:rsidR="00872A96" w:rsidRDefault="00872A96" w:rsidP="00872A96">
            <w:pPr>
              <w:jc w:val="center"/>
            </w:pPr>
            <w:r>
              <w:t>43</w:t>
            </w:r>
          </w:p>
        </w:tc>
        <w:tc>
          <w:tcPr>
            <w:tcW w:w="1643" w:type="dxa"/>
            <w:vAlign w:val="center"/>
          </w:tcPr>
          <w:p w14:paraId="543515D6" w14:textId="77777777" w:rsidR="00872A96" w:rsidRDefault="00872A96" w:rsidP="00872A96">
            <w:pPr>
              <w:jc w:val="center"/>
            </w:pPr>
            <w:r>
              <w:t>0.781</w:t>
            </w:r>
          </w:p>
          <w:p w14:paraId="30BBCED5" w14:textId="01F0B284" w:rsidR="00872A96" w:rsidRDefault="00872A96" w:rsidP="00872A96">
            <w:pPr>
              <w:jc w:val="center"/>
            </w:pPr>
            <w:r>
              <w:t>(0.780; 0.781)</w:t>
            </w:r>
          </w:p>
        </w:tc>
        <w:tc>
          <w:tcPr>
            <w:tcW w:w="1353" w:type="dxa"/>
            <w:vAlign w:val="center"/>
          </w:tcPr>
          <w:p w14:paraId="2FFA8A23" w14:textId="4DD7667E" w:rsidR="00872A96" w:rsidRDefault="00872A96" w:rsidP="00872A96">
            <w:pPr>
              <w:jc w:val="center"/>
            </w:pPr>
            <w:r>
              <w:t>26</w:t>
            </w:r>
          </w:p>
        </w:tc>
        <w:tc>
          <w:tcPr>
            <w:tcW w:w="1951" w:type="dxa"/>
            <w:vAlign w:val="center"/>
          </w:tcPr>
          <w:p w14:paraId="52428D5C" w14:textId="5A22C1DF" w:rsidR="00872A96" w:rsidRDefault="00872A96" w:rsidP="00872A96">
            <w:pPr>
              <w:jc w:val="center"/>
            </w:pPr>
            <w:r>
              <w:t>0.017</w:t>
            </w:r>
          </w:p>
          <w:p w14:paraId="39922281" w14:textId="752F0564" w:rsidR="00872A96" w:rsidRDefault="00872A96" w:rsidP="00872A96">
            <w:pPr>
              <w:jc w:val="center"/>
            </w:pPr>
            <w:r>
              <w:t>(0.014; 0.020)</w:t>
            </w:r>
          </w:p>
        </w:tc>
        <w:tc>
          <w:tcPr>
            <w:tcW w:w="1678" w:type="dxa"/>
          </w:tcPr>
          <w:p w14:paraId="0A018B4A" w14:textId="61482383" w:rsidR="00872A96" w:rsidRDefault="000D1201" w:rsidP="00872A96">
            <w:pPr>
              <w:jc w:val="center"/>
            </w:pPr>
            <w:r w:rsidRPr="00016F95">
              <w:t>Berthold et al. (2023)</w:t>
            </w:r>
          </w:p>
        </w:tc>
      </w:tr>
      <w:tr w:rsidR="00872A96" w14:paraId="75E5CC84" w14:textId="2345B9D3" w:rsidTr="00ED6F9A">
        <w:tc>
          <w:tcPr>
            <w:tcW w:w="1677" w:type="dxa"/>
          </w:tcPr>
          <w:p w14:paraId="2E869577" w14:textId="540047B7" w:rsidR="00872A96" w:rsidRDefault="00872A96" w:rsidP="00872A96">
            <w:r>
              <w:t>Political affiliation</w:t>
            </w:r>
          </w:p>
        </w:tc>
        <w:tc>
          <w:tcPr>
            <w:tcW w:w="714" w:type="dxa"/>
            <w:vAlign w:val="center"/>
          </w:tcPr>
          <w:p w14:paraId="7C20BF48" w14:textId="160619DA" w:rsidR="00872A96" w:rsidRDefault="00872A96" w:rsidP="00872A96">
            <w:pPr>
              <w:jc w:val="center"/>
            </w:pPr>
            <w:r>
              <w:t>44</w:t>
            </w:r>
          </w:p>
        </w:tc>
        <w:tc>
          <w:tcPr>
            <w:tcW w:w="1643" w:type="dxa"/>
            <w:vAlign w:val="center"/>
          </w:tcPr>
          <w:p w14:paraId="0F095646" w14:textId="77777777" w:rsidR="00872A96" w:rsidRDefault="00872A96" w:rsidP="00872A96">
            <w:pPr>
              <w:jc w:val="center"/>
            </w:pPr>
            <w:r>
              <w:t>0.781</w:t>
            </w:r>
          </w:p>
          <w:p w14:paraId="0F57312F" w14:textId="4704385A" w:rsidR="00872A96" w:rsidRDefault="00872A96" w:rsidP="00872A96">
            <w:pPr>
              <w:jc w:val="center"/>
            </w:pPr>
            <w:r>
              <w:t>(0.780; 0.782)</w:t>
            </w:r>
          </w:p>
        </w:tc>
        <w:tc>
          <w:tcPr>
            <w:tcW w:w="1353" w:type="dxa"/>
            <w:vAlign w:val="center"/>
          </w:tcPr>
          <w:p w14:paraId="1F068DA6" w14:textId="685D1E8C" w:rsidR="00872A96" w:rsidRDefault="00872A96" w:rsidP="00872A96">
            <w:pPr>
              <w:jc w:val="center"/>
            </w:pPr>
            <w:r>
              <w:t>22</w:t>
            </w:r>
          </w:p>
        </w:tc>
        <w:tc>
          <w:tcPr>
            <w:tcW w:w="1951" w:type="dxa"/>
            <w:vAlign w:val="center"/>
          </w:tcPr>
          <w:p w14:paraId="0195628E" w14:textId="77777777" w:rsidR="00872A96" w:rsidRDefault="00872A96" w:rsidP="00872A96">
            <w:pPr>
              <w:jc w:val="center"/>
            </w:pPr>
            <w:r>
              <w:t>-0.031</w:t>
            </w:r>
          </w:p>
          <w:p w14:paraId="5974EE46" w14:textId="3A7A5EF7" w:rsidR="00872A96" w:rsidRDefault="00872A96" w:rsidP="00872A96">
            <w:pPr>
              <w:jc w:val="center"/>
            </w:pPr>
            <w:r>
              <w:t>(-0.035; -0.028)</w:t>
            </w:r>
          </w:p>
        </w:tc>
        <w:tc>
          <w:tcPr>
            <w:tcW w:w="1678" w:type="dxa"/>
          </w:tcPr>
          <w:p w14:paraId="44F68AF3" w14:textId="2821DF9F" w:rsidR="00872A96" w:rsidRDefault="009E2092" w:rsidP="00872A96">
            <w:pPr>
              <w:jc w:val="center"/>
            </w:pPr>
            <w:proofErr w:type="spellStart"/>
            <w:r w:rsidRPr="00D85974">
              <w:rPr>
                <w:lang w:val="nl-NL"/>
              </w:rPr>
              <w:t>Bergquist</w:t>
            </w:r>
            <w:proofErr w:type="spellEnd"/>
            <w:r w:rsidRPr="00D85974">
              <w:rPr>
                <w:lang w:val="nl-NL"/>
              </w:rPr>
              <w:t xml:space="preserve"> et al.</w:t>
            </w:r>
            <w:r>
              <w:rPr>
                <w:lang w:val="nl-NL"/>
              </w:rPr>
              <w:t xml:space="preserve"> (2022),</w:t>
            </w:r>
            <w:r w:rsidRPr="00D85974">
              <w:rPr>
                <w:lang w:val="nl-NL"/>
              </w:rPr>
              <w:t xml:space="preserve"> </w:t>
            </w:r>
            <w:proofErr w:type="spellStart"/>
            <w:r w:rsidRPr="00D85974">
              <w:rPr>
                <w:lang w:val="nl-NL"/>
              </w:rPr>
              <w:t>Bolsen</w:t>
            </w:r>
            <w:proofErr w:type="spellEnd"/>
            <w:r w:rsidRPr="00D85974">
              <w:rPr>
                <w:lang w:val="nl-NL"/>
              </w:rPr>
              <w:t xml:space="preserve"> et al.</w:t>
            </w:r>
            <w:r>
              <w:rPr>
                <w:lang w:val="nl-NL"/>
              </w:rPr>
              <w:t xml:space="preserve"> (</w:t>
            </w:r>
            <w:r w:rsidRPr="00D85974">
              <w:rPr>
                <w:lang w:val="nl-NL"/>
              </w:rPr>
              <w:t>2014</w:t>
            </w:r>
            <w:r>
              <w:rPr>
                <w:lang w:val="nl-NL"/>
              </w:rPr>
              <w:t>),</w:t>
            </w:r>
            <w:r w:rsidRPr="00D85974">
              <w:rPr>
                <w:lang w:val="nl-NL"/>
              </w:rPr>
              <w:t xml:space="preserve"> Goldberg et al.</w:t>
            </w:r>
            <w:r>
              <w:rPr>
                <w:lang w:val="nl-NL"/>
              </w:rPr>
              <w:t xml:space="preserve"> </w:t>
            </w:r>
            <w:r w:rsidRPr="004D5F6E">
              <w:rPr>
                <w:lang w:val="nl-NL"/>
              </w:rPr>
              <w:t>(2019)</w:t>
            </w:r>
            <w:r w:rsidRPr="003A2017">
              <w:rPr>
                <w:lang w:val="nl-NL"/>
              </w:rPr>
              <w:t>,</w:t>
            </w:r>
            <w:r w:rsidRPr="004D5F6E">
              <w:rPr>
                <w:lang w:val="nl-NL"/>
              </w:rPr>
              <w:t xml:space="preserve"> </w:t>
            </w:r>
            <w:proofErr w:type="spellStart"/>
            <w:r w:rsidRPr="004D5F6E">
              <w:rPr>
                <w:lang w:val="nl-NL"/>
              </w:rPr>
              <w:t>Hahnel</w:t>
            </w:r>
            <w:proofErr w:type="spellEnd"/>
            <w:r w:rsidRPr="004D5F6E">
              <w:rPr>
                <w:lang w:val="nl-NL"/>
              </w:rPr>
              <w:t xml:space="preserve"> et al. </w:t>
            </w:r>
            <w:r w:rsidRPr="00805C25">
              <w:rPr>
                <w:lang w:val="fr-FR"/>
              </w:rPr>
              <w:t>(2020)</w:t>
            </w:r>
            <w:r>
              <w:rPr>
                <w:lang w:val="fr-FR"/>
              </w:rPr>
              <w:t>,</w:t>
            </w:r>
            <w:r w:rsidRPr="00805C25">
              <w:rPr>
                <w:lang w:val="fr-FR"/>
              </w:rPr>
              <w:t xml:space="preserve"> Jobin et al. (2019)</w:t>
            </w:r>
            <w:r>
              <w:rPr>
                <w:lang w:val="fr-FR"/>
              </w:rPr>
              <w:t>,</w:t>
            </w:r>
            <w:r w:rsidRPr="00805C25">
              <w:rPr>
                <w:lang w:val="fr-FR"/>
              </w:rPr>
              <w:t xml:space="preserve"> Olson-</w:t>
            </w:r>
            <w:proofErr w:type="spellStart"/>
            <w:r w:rsidRPr="00805C25">
              <w:rPr>
                <w:lang w:val="fr-FR"/>
              </w:rPr>
              <w:t>Hazboun</w:t>
            </w:r>
            <w:proofErr w:type="spellEnd"/>
            <w:r w:rsidRPr="00805C25">
              <w:rPr>
                <w:lang w:val="fr-FR"/>
              </w:rPr>
              <w:t xml:space="preserve"> et al. (2018)</w:t>
            </w:r>
          </w:p>
        </w:tc>
      </w:tr>
      <w:tr w:rsidR="00872A96" w14:paraId="38188250" w14:textId="5CF6A196" w:rsidTr="00ED6F9A">
        <w:trPr>
          <w:trHeight w:val="135"/>
        </w:trPr>
        <w:tc>
          <w:tcPr>
            <w:tcW w:w="1677" w:type="dxa"/>
            <w:vMerge w:val="restart"/>
          </w:tcPr>
          <w:p w14:paraId="0BE3E309" w14:textId="13C25A4D" w:rsidR="00872A96" w:rsidRDefault="00872A96" w:rsidP="00872A96">
            <w:r>
              <w:t>Education</w:t>
            </w:r>
          </w:p>
        </w:tc>
        <w:tc>
          <w:tcPr>
            <w:tcW w:w="714" w:type="dxa"/>
            <w:vMerge w:val="restart"/>
            <w:vAlign w:val="center"/>
          </w:tcPr>
          <w:p w14:paraId="40898625" w14:textId="319D651B" w:rsidR="00872A96" w:rsidRDefault="00872A96" w:rsidP="00872A96">
            <w:pPr>
              <w:jc w:val="center"/>
            </w:pPr>
            <w:r>
              <w:t>45</w:t>
            </w:r>
          </w:p>
        </w:tc>
        <w:tc>
          <w:tcPr>
            <w:tcW w:w="1643" w:type="dxa"/>
            <w:vMerge w:val="restart"/>
            <w:vAlign w:val="center"/>
          </w:tcPr>
          <w:p w14:paraId="6FB79B4F" w14:textId="77777777" w:rsidR="00872A96" w:rsidRDefault="00872A96" w:rsidP="00872A96">
            <w:pPr>
              <w:jc w:val="center"/>
            </w:pPr>
            <w:r>
              <w:t>0.781</w:t>
            </w:r>
          </w:p>
          <w:p w14:paraId="76EC03EB" w14:textId="0CC2021B" w:rsidR="00872A96" w:rsidRDefault="00872A96" w:rsidP="00872A96">
            <w:pPr>
              <w:jc w:val="center"/>
            </w:pPr>
            <w:r>
              <w:t>(0.780; 0.782)</w:t>
            </w:r>
          </w:p>
        </w:tc>
        <w:tc>
          <w:tcPr>
            <w:tcW w:w="1353" w:type="dxa"/>
            <w:vAlign w:val="center"/>
          </w:tcPr>
          <w:p w14:paraId="3970B569" w14:textId="77777777" w:rsidR="00872A96" w:rsidRDefault="00872A96" w:rsidP="00872A96">
            <w:pPr>
              <w:jc w:val="center"/>
            </w:pPr>
            <w:r>
              <w:t>Obligatory school:</w:t>
            </w:r>
          </w:p>
          <w:p w14:paraId="575F3D57" w14:textId="3DDFE4CB" w:rsidR="00872A96" w:rsidRDefault="00872A96" w:rsidP="00872A96">
            <w:pPr>
              <w:jc w:val="center"/>
            </w:pPr>
            <w:r>
              <w:t>In intercept</w:t>
            </w:r>
          </w:p>
        </w:tc>
        <w:tc>
          <w:tcPr>
            <w:tcW w:w="1951" w:type="dxa"/>
            <w:vAlign w:val="center"/>
          </w:tcPr>
          <w:p w14:paraId="7BC10CE4" w14:textId="7DF471DF" w:rsidR="00872A96" w:rsidRDefault="00872A96" w:rsidP="00872A96">
            <w:pPr>
              <w:jc w:val="center"/>
            </w:pPr>
            <w:r>
              <w:t>NA</w:t>
            </w:r>
          </w:p>
        </w:tc>
        <w:tc>
          <w:tcPr>
            <w:tcW w:w="1678" w:type="dxa"/>
            <w:vMerge w:val="restart"/>
          </w:tcPr>
          <w:p w14:paraId="7CA1CF88" w14:textId="7B4667A3" w:rsidR="00872A96" w:rsidRDefault="00817515" w:rsidP="00872A96">
            <w:pPr>
              <w:jc w:val="center"/>
            </w:pPr>
            <w:r w:rsidRPr="00FB361B">
              <w:rPr>
                <w:lang w:val="fr-CH"/>
              </w:rPr>
              <w:t>Olson-</w:t>
            </w:r>
            <w:proofErr w:type="spellStart"/>
            <w:r w:rsidRPr="00FB361B">
              <w:rPr>
                <w:lang w:val="fr-CH"/>
              </w:rPr>
              <w:t>Hazboun</w:t>
            </w:r>
            <w:proofErr w:type="spellEnd"/>
            <w:r w:rsidRPr="00FB361B">
              <w:rPr>
                <w:lang w:val="fr-CH"/>
              </w:rPr>
              <w:t xml:space="preserve"> et al. (2018)</w:t>
            </w:r>
            <w:r>
              <w:rPr>
                <w:lang w:val="fr-CH"/>
              </w:rPr>
              <w:t>,</w:t>
            </w:r>
            <w:r w:rsidRPr="00FB361B">
              <w:rPr>
                <w:lang w:val="fr-CH"/>
              </w:rPr>
              <w:t xml:space="preserve"> Steel et al. </w:t>
            </w:r>
            <w:r>
              <w:t>(2015)</w:t>
            </w:r>
          </w:p>
        </w:tc>
      </w:tr>
      <w:tr w:rsidR="00872A96" w14:paraId="1D03476C" w14:textId="77777777" w:rsidTr="00ED6F9A">
        <w:trPr>
          <w:trHeight w:val="135"/>
        </w:trPr>
        <w:tc>
          <w:tcPr>
            <w:tcW w:w="1677" w:type="dxa"/>
            <w:vMerge/>
          </w:tcPr>
          <w:p w14:paraId="6E6853F2" w14:textId="77777777" w:rsidR="00872A96" w:rsidRDefault="00872A96" w:rsidP="00872A96"/>
        </w:tc>
        <w:tc>
          <w:tcPr>
            <w:tcW w:w="714" w:type="dxa"/>
            <w:vMerge/>
            <w:vAlign w:val="center"/>
          </w:tcPr>
          <w:p w14:paraId="33696785" w14:textId="77777777" w:rsidR="00872A96" w:rsidRDefault="00872A96" w:rsidP="00872A96">
            <w:pPr>
              <w:jc w:val="center"/>
            </w:pPr>
          </w:p>
        </w:tc>
        <w:tc>
          <w:tcPr>
            <w:tcW w:w="1643" w:type="dxa"/>
            <w:vMerge/>
            <w:vAlign w:val="center"/>
          </w:tcPr>
          <w:p w14:paraId="6DB535DA" w14:textId="77777777" w:rsidR="00872A96" w:rsidRDefault="00872A96" w:rsidP="00872A96">
            <w:pPr>
              <w:jc w:val="center"/>
            </w:pPr>
          </w:p>
        </w:tc>
        <w:tc>
          <w:tcPr>
            <w:tcW w:w="1353" w:type="dxa"/>
            <w:vAlign w:val="center"/>
          </w:tcPr>
          <w:p w14:paraId="4F484560" w14:textId="77777777" w:rsidR="00872A96" w:rsidRDefault="00872A96" w:rsidP="00872A96">
            <w:pPr>
              <w:jc w:val="center"/>
            </w:pPr>
            <w:r>
              <w:t>Secondary school:</w:t>
            </w:r>
          </w:p>
          <w:p w14:paraId="0E068B88" w14:textId="69BB3E0C" w:rsidR="00872A96" w:rsidRDefault="00872A96" w:rsidP="00872A96">
            <w:pPr>
              <w:jc w:val="center"/>
            </w:pPr>
            <w:r>
              <w:t>41</w:t>
            </w:r>
          </w:p>
          <w:p w14:paraId="5BDFD28C" w14:textId="6FBCFF4B" w:rsidR="00872A96" w:rsidRDefault="00872A96" w:rsidP="00872A96">
            <w:pPr>
              <w:jc w:val="center"/>
            </w:pPr>
          </w:p>
        </w:tc>
        <w:tc>
          <w:tcPr>
            <w:tcW w:w="1951" w:type="dxa"/>
            <w:vAlign w:val="center"/>
          </w:tcPr>
          <w:p w14:paraId="3DEC4C13" w14:textId="77777777" w:rsidR="00872A96" w:rsidRDefault="00872A96" w:rsidP="00872A96">
            <w:pPr>
              <w:jc w:val="center"/>
            </w:pPr>
            <w:r>
              <w:t>-0.00867</w:t>
            </w:r>
          </w:p>
          <w:p w14:paraId="349D237F" w14:textId="64872FFC" w:rsidR="00872A96" w:rsidRDefault="00872A96" w:rsidP="00872A96">
            <w:pPr>
              <w:jc w:val="center"/>
            </w:pPr>
            <w:r>
              <w:t>(-0.00950; -0.00780)</w:t>
            </w:r>
          </w:p>
        </w:tc>
        <w:tc>
          <w:tcPr>
            <w:tcW w:w="1678" w:type="dxa"/>
            <w:vMerge/>
          </w:tcPr>
          <w:p w14:paraId="0B67826D" w14:textId="77777777" w:rsidR="00872A96" w:rsidRDefault="00872A96" w:rsidP="00872A96">
            <w:pPr>
              <w:jc w:val="center"/>
            </w:pPr>
          </w:p>
        </w:tc>
      </w:tr>
      <w:tr w:rsidR="00872A96" w14:paraId="598D58FC" w14:textId="77777777" w:rsidTr="00ED6F9A">
        <w:trPr>
          <w:trHeight w:val="135"/>
        </w:trPr>
        <w:tc>
          <w:tcPr>
            <w:tcW w:w="1677" w:type="dxa"/>
            <w:vMerge/>
          </w:tcPr>
          <w:p w14:paraId="21D7BA13" w14:textId="77777777" w:rsidR="00872A96" w:rsidRDefault="00872A96" w:rsidP="00872A96"/>
        </w:tc>
        <w:tc>
          <w:tcPr>
            <w:tcW w:w="714" w:type="dxa"/>
            <w:vMerge/>
            <w:vAlign w:val="center"/>
          </w:tcPr>
          <w:p w14:paraId="6C0A3B73" w14:textId="77777777" w:rsidR="00872A96" w:rsidRDefault="00872A96" w:rsidP="00872A96">
            <w:pPr>
              <w:jc w:val="center"/>
            </w:pPr>
          </w:p>
        </w:tc>
        <w:tc>
          <w:tcPr>
            <w:tcW w:w="1643" w:type="dxa"/>
            <w:vMerge/>
            <w:vAlign w:val="center"/>
          </w:tcPr>
          <w:p w14:paraId="5F978EBB" w14:textId="77777777" w:rsidR="00872A96" w:rsidRDefault="00872A96" w:rsidP="00872A96">
            <w:pPr>
              <w:jc w:val="center"/>
            </w:pPr>
          </w:p>
        </w:tc>
        <w:tc>
          <w:tcPr>
            <w:tcW w:w="1353" w:type="dxa"/>
            <w:vAlign w:val="center"/>
          </w:tcPr>
          <w:p w14:paraId="067D891A" w14:textId="77777777" w:rsidR="00872A96" w:rsidRDefault="00872A96" w:rsidP="00872A96">
            <w:pPr>
              <w:jc w:val="center"/>
            </w:pPr>
            <w:r>
              <w:t>Tertiary Degree:</w:t>
            </w:r>
          </w:p>
          <w:p w14:paraId="544B81C3" w14:textId="6809C235" w:rsidR="00872A96" w:rsidRDefault="00872A96" w:rsidP="00872A96">
            <w:pPr>
              <w:jc w:val="center"/>
            </w:pPr>
            <w:r>
              <w:t>47</w:t>
            </w:r>
          </w:p>
        </w:tc>
        <w:tc>
          <w:tcPr>
            <w:tcW w:w="1951" w:type="dxa"/>
            <w:vAlign w:val="center"/>
          </w:tcPr>
          <w:p w14:paraId="07F0D131" w14:textId="28E961AD" w:rsidR="00872A96" w:rsidRDefault="00872A96" w:rsidP="00872A96">
            <w:pPr>
              <w:jc w:val="center"/>
            </w:pPr>
            <w:r>
              <w:t>0.00497</w:t>
            </w:r>
          </w:p>
          <w:p w14:paraId="6FBDE9E8" w14:textId="4D6D770F" w:rsidR="00872A96" w:rsidRDefault="00872A96" w:rsidP="00872A96">
            <w:pPr>
              <w:jc w:val="center"/>
            </w:pPr>
            <w:r>
              <w:t>(0.00481; 0.00509)</w:t>
            </w:r>
          </w:p>
        </w:tc>
        <w:tc>
          <w:tcPr>
            <w:tcW w:w="1678" w:type="dxa"/>
            <w:vMerge/>
          </w:tcPr>
          <w:p w14:paraId="63C361D7" w14:textId="77777777" w:rsidR="00872A96" w:rsidRDefault="00872A96" w:rsidP="00872A96">
            <w:pPr>
              <w:jc w:val="center"/>
            </w:pPr>
          </w:p>
        </w:tc>
      </w:tr>
      <w:tr w:rsidR="00872A96" w14:paraId="5318D8F4" w14:textId="77777777" w:rsidTr="00ED6F9A">
        <w:trPr>
          <w:trHeight w:val="135"/>
        </w:trPr>
        <w:tc>
          <w:tcPr>
            <w:tcW w:w="1677" w:type="dxa"/>
            <w:vMerge/>
          </w:tcPr>
          <w:p w14:paraId="1E9B9A42" w14:textId="77777777" w:rsidR="00872A96" w:rsidRDefault="00872A96" w:rsidP="00872A96"/>
        </w:tc>
        <w:tc>
          <w:tcPr>
            <w:tcW w:w="714" w:type="dxa"/>
            <w:vMerge/>
            <w:vAlign w:val="center"/>
          </w:tcPr>
          <w:p w14:paraId="5279A03B" w14:textId="77777777" w:rsidR="00872A96" w:rsidRDefault="00872A96" w:rsidP="00872A96">
            <w:pPr>
              <w:jc w:val="center"/>
            </w:pPr>
          </w:p>
        </w:tc>
        <w:tc>
          <w:tcPr>
            <w:tcW w:w="1643" w:type="dxa"/>
            <w:vMerge/>
            <w:vAlign w:val="center"/>
          </w:tcPr>
          <w:p w14:paraId="1F04D180" w14:textId="77777777" w:rsidR="00872A96" w:rsidRDefault="00872A96" w:rsidP="00872A96">
            <w:pPr>
              <w:jc w:val="center"/>
            </w:pPr>
          </w:p>
        </w:tc>
        <w:tc>
          <w:tcPr>
            <w:tcW w:w="1353" w:type="dxa"/>
            <w:vAlign w:val="center"/>
          </w:tcPr>
          <w:p w14:paraId="1CAA5DAE" w14:textId="77777777" w:rsidR="00872A96" w:rsidRDefault="00872A96" w:rsidP="00872A96">
            <w:pPr>
              <w:jc w:val="center"/>
            </w:pPr>
            <w:r>
              <w:t>Prefer not to answer:</w:t>
            </w:r>
          </w:p>
          <w:p w14:paraId="16E5DBB7" w14:textId="114FB214" w:rsidR="00872A96" w:rsidRDefault="00872A96" w:rsidP="00872A96">
            <w:pPr>
              <w:jc w:val="center"/>
            </w:pPr>
            <w:r>
              <w:t>60</w:t>
            </w:r>
          </w:p>
        </w:tc>
        <w:tc>
          <w:tcPr>
            <w:tcW w:w="1951" w:type="dxa"/>
            <w:vAlign w:val="center"/>
          </w:tcPr>
          <w:p w14:paraId="412B6CB7" w14:textId="77777777" w:rsidR="00872A96" w:rsidRDefault="00872A96" w:rsidP="00872A96">
            <w:pPr>
              <w:jc w:val="center"/>
            </w:pPr>
            <w:r>
              <w:t>0.000106</w:t>
            </w:r>
          </w:p>
          <w:p w14:paraId="0B2AC883" w14:textId="3B3AA403" w:rsidR="00872A96" w:rsidRDefault="00872A96" w:rsidP="00872A96">
            <w:pPr>
              <w:jc w:val="center"/>
            </w:pPr>
            <w:r>
              <w:t>(0.0000954; 0.000115)</w:t>
            </w:r>
          </w:p>
        </w:tc>
        <w:tc>
          <w:tcPr>
            <w:tcW w:w="1678" w:type="dxa"/>
            <w:vMerge/>
          </w:tcPr>
          <w:p w14:paraId="035AF294" w14:textId="77777777" w:rsidR="00872A96" w:rsidRDefault="00872A96" w:rsidP="00872A96">
            <w:pPr>
              <w:jc w:val="center"/>
            </w:pPr>
          </w:p>
        </w:tc>
      </w:tr>
      <w:tr w:rsidR="00872A96" w14:paraId="50FB6E4C" w14:textId="66CDF522" w:rsidTr="00ED6F9A">
        <w:tc>
          <w:tcPr>
            <w:tcW w:w="1677" w:type="dxa"/>
          </w:tcPr>
          <w:p w14:paraId="1F4BF7BA" w14:textId="09AE0E23" w:rsidR="00872A96" w:rsidRDefault="00872A96" w:rsidP="00872A96">
            <w:r>
              <w:t>Randomly created variable with normal distribution</w:t>
            </w:r>
          </w:p>
        </w:tc>
        <w:tc>
          <w:tcPr>
            <w:tcW w:w="714" w:type="dxa"/>
            <w:vAlign w:val="center"/>
          </w:tcPr>
          <w:p w14:paraId="406B6B0B" w14:textId="09FB3C27" w:rsidR="00872A96" w:rsidRDefault="00872A96" w:rsidP="00872A96">
            <w:pPr>
              <w:jc w:val="center"/>
            </w:pPr>
            <w:r>
              <w:t>46</w:t>
            </w:r>
          </w:p>
        </w:tc>
        <w:tc>
          <w:tcPr>
            <w:tcW w:w="1643" w:type="dxa"/>
            <w:vAlign w:val="center"/>
          </w:tcPr>
          <w:p w14:paraId="409EEEA0" w14:textId="77777777" w:rsidR="00872A96" w:rsidRDefault="00872A96" w:rsidP="00872A96">
            <w:pPr>
              <w:jc w:val="center"/>
            </w:pPr>
            <w:r>
              <w:t>0.781</w:t>
            </w:r>
          </w:p>
          <w:p w14:paraId="73F661FB" w14:textId="411E18E9" w:rsidR="00872A96" w:rsidRDefault="00872A96" w:rsidP="00872A96">
            <w:pPr>
              <w:jc w:val="center"/>
            </w:pPr>
            <w:r>
              <w:t>(0.780; 0.781)</w:t>
            </w:r>
          </w:p>
        </w:tc>
        <w:tc>
          <w:tcPr>
            <w:tcW w:w="1353" w:type="dxa"/>
            <w:vAlign w:val="center"/>
          </w:tcPr>
          <w:p w14:paraId="4E19C3FB" w14:textId="510CE199" w:rsidR="00872A96" w:rsidRDefault="00872A96" w:rsidP="00872A96">
            <w:pPr>
              <w:jc w:val="center"/>
            </w:pPr>
            <w:r>
              <w:t>51</w:t>
            </w:r>
          </w:p>
        </w:tc>
        <w:tc>
          <w:tcPr>
            <w:tcW w:w="1951" w:type="dxa"/>
            <w:vAlign w:val="center"/>
          </w:tcPr>
          <w:p w14:paraId="338A4BE1" w14:textId="72871273" w:rsidR="00872A96" w:rsidRDefault="00872A96" w:rsidP="00872A96">
            <w:pPr>
              <w:jc w:val="center"/>
            </w:pPr>
            <w:r>
              <w:t>-0.00287</w:t>
            </w:r>
          </w:p>
          <w:p w14:paraId="4D80604E" w14:textId="1BFEAD2B" w:rsidR="00872A96" w:rsidRDefault="00872A96" w:rsidP="00872A96">
            <w:pPr>
              <w:jc w:val="center"/>
            </w:pPr>
            <w:r>
              <w:t>(-0.00289; -0.00285)</w:t>
            </w:r>
          </w:p>
        </w:tc>
        <w:tc>
          <w:tcPr>
            <w:tcW w:w="1678" w:type="dxa"/>
          </w:tcPr>
          <w:p w14:paraId="06420B06" w14:textId="799E1A45" w:rsidR="00872A96" w:rsidRDefault="00643FD4" w:rsidP="00872A96">
            <w:pPr>
              <w:jc w:val="center"/>
            </w:pPr>
            <w:r>
              <w:t>NA</w:t>
            </w:r>
          </w:p>
        </w:tc>
      </w:tr>
      <w:tr w:rsidR="00872A96" w14:paraId="517B3F22" w14:textId="51A3E409" w:rsidTr="00ED6F9A">
        <w:tc>
          <w:tcPr>
            <w:tcW w:w="1677" w:type="dxa"/>
          </w:tcPr>
          <w:p w14:paraId="58C32AE8" w14:textId="38D8C646" w:rsidR="00872A96" w:rsidRDefault="00872A96" w:rsidP="00872A96">
            <w:r>
              <w:t>Randomly created variable with binomial distribution</w:t>
            </w:r>
          </w:p>
        </w:tc>
        <w:tc>
          <w:tcPr>
            <w:tcW w:w="714" w:type="dxa"/>
            <w:vAlign w:val="center"/>
          </w:tcPr>
          <w:p w14:paraId="5251E331" w14:textId="4E98685A" w:rsidR="00872A96" w:rsidRDefault="00872A96" w:rsidP="00872A96">
            <w:pPr>
              <w:jc w:val="center"/>
            </w:pPr>
            <w:r>
              <w:t>47</w:t>
            </w:r>
          </w:p>
        </w:tc>
        <w:tc>
          <w:tcPr>
            <w:tcW w:w="1643" w:type="dxa"/>
            <w:vAlign w:val="center"/>
          </w:tcPr>
          <w:p w14:paraId="4A4F1C38" w14:textId="77777777" w:rsidR="00872A96" w:rsidRDefault="00872A96" w:rsidP="00872A96">
            <w:pPr>
              <w:jc w:val="center"/>
            </w:pPr>
            <w:r>
              <w:t>0.780</w:t>
            </w:r>
          </w:p>
          <w:p w14:paraId="2A85B1A2" w14:textId="644934F2" w:rsidR="00872A96" w:rsidRDefault="00872A96" w:rsidP="00872A96">
            <w:pPr>
              <w:jc w:val="center"/>
            </w:pPr>
            <w:r>
              <w:t>(0.780; 0.781)</w:t>
            </w:r>
          </w:p>
        </w:tc>
        <w:tc>
          <w:tcPr>
            <w:tcW w:w="1353" w:type="dxa"/>
            <w:vAlign w:val="center"/>
          </w:tcPr>
          <w:p w14:paraId="65FC5DBB" w14:textId="3DEC9157" w:rsidR="00872A96" w:rsidRDefault="00872A96" w:rsidP="00872A96">
            <w:pPr>
              <w:jc w:val="center"/>
            </w:pPr>
            <w:r>
              <w:t>46</w:t>
            </w:r>
          </w:p>
        </w:tc>
        <w:tc>
          <w:tcPr>
            <w:tcW w:w="1951" w:type="dxa"/>
            <w:vAlign w:val="center"/>
          </w:tcPr>
          <w:p w14:paraId="5404444E" w14:textId="601F359B" w:rsidR="00872A96" w:rsidRDefault="00872A96" w:rsidP="00872A96">
            <w:pPr>
              <w:jc w:val="center"/>
            </w:pPr>
            <w:r>
              <w:t>0.00497</w:t>
            </w:r>
          </w:p>
          <w:p w14:paraId="1DA4AC85" w14:textId="54396608" w:rsidR="00872A96" w:rsidRDefault="00872A96" w:rsidP="00872A96">
            <w:pPr>
              <w:jc w:val="center"/>
            </w:pPr>
            <w:r>
              <w:t>(0.00496; 0.00499)</w:t>
            </w:r>
          </w:p>
        </w:tc>
        <w:tc>
          <w:tcPr>
            <w:tcW w:w="1678" w:type="dxa"/>
          </w:tcPr>
          <w:p w14:paraId="1770180C" w14:textId="54079EB9" w:rsidR="00872A96" w:rsidRDefault="00643FD4" w:rsidP="00872A96">
            <w:pPr>
              <w:jc w:val="center"/>
            </w:pPr>
            <w:r>
              <w:t>NA</w:t>
            </w:r>
          </w:p>
        </w:tc>
      </w:tr>
      <w:tr w:rsidR="00872A96" w14:paraId="73D84E2C" w14:textId="665E0CF8" w:rsidTr="00ED6F9A">
        <w:tc>
          <w:tcPr>
            <w:tcW w:w="1677" w:type="dxa"/>
          </w:tcPr>
          <w:p w14:paraId="0031ECDF" w14:textId="1BEB4574" w:rsidR="00872A96" w:rsidRDefault="00872A96" w:rsidP="00872A96">
            <w:r>
              <w:lastRenderedPageBreak/>
              <w:t>Political affiliation (prefer not to answer)</w:t>
            </w:r>
          </w:p>
        </w:tc>
        <w:tc>
          <w:tcPr>
            <w:tcW w:w="714" w:type="dxa"/>
            <w:vAlign w:val="center"/>
          </w:tcPr>
          <w:p w14:paraId="1658E19C" w14:textId="053C08AD" w:rsidR="00872A96" w:rsidRDefault="00872A96" w:rsidP="00872A96">
            <w:pPr>
              <w:jc w:val="center"/>
            </w:pPr>
            <w:r>
              <w:t>48</w:t>
            </w:r>
          </w:p>
        </w:tc>
        <w:tc>
          <w:tcPr>
            <w:tcW w:w="1643" w:type="dxa"/>
            <w:vAlign w:val="center"/>
          </w:tcPr>
          <w:p w14:paraId="579291A8" w14:textId="77777777" w:rsidR="00872A96" w:rsidRDefault="00872A96" w:rsidP="00872A96">
            <w:pPr>
              <w:jc w:val="center"/>
            </w:pPr>
            <w:r>
              <w:t>0.780</w:t>
            </w:r>
          </w:p>
          <w:p w14:paraId="6AD3D2CC" w14:textId="63699E8D" w:rsidR="00872A96" w:rsidRDefault="00872A96" w:rsidP="00872A96">
            <w:pPr>
              <w:jc w:val="center"/>
            </w:pPr>
            <w:r>
              <w:t>(0.780; 0.781)</w:t>
            </w:r>
          </w:p>
        </w:tc>
        <w:tc>
          <w:tcPr>
            <w:tcW w:w="1353" w:type="dxa"/>
            <w:vAlign w:val="center"/>
          </w:tcPr>
          <w:p w14:paraId="5B4ABBFF" w14:textId="1EE9B464" w:rsidR="00872A96" w:rsidRDefault="00872A96" w:rsidP="00872A96">
            <w:pPr>
              <w:jc w:val="center"/>
            </w:pPr>
            <w:r>
              <w:t>52</w:t>
            </w:r>
          </w:p>
        </w:tc>
        <w:tc>
          <w:tcPr>
            <w:tcW w:w="1951" w:type="dxa"/>
            <w:vAlign w:val="center"/>
          </w:tcPr>
          <w:p w14:paraId="719958C1" w14:textId="15DE6F02" w:rsidR="00872A96" w:rsidRDefault="00872A96" w:rsidP="00872A96">
            <w:pPr>
              <w:jc w:val="center"/>
            </w:pPr>
            <w:r>
              <w:t>-0.00187</w:t>
            </w:r>
          </w:p>
          <w:p w14:paraId="5D1B1A99" w14:textId="2BCFC46B" w:rsidR="00872A96" w:rsidRDefault="00872A96" w:rsidP="00872A96">
            <w:pPr>
              <w:jc w:val="center"/>
            </w:pPr>
            <w:r>
              <w:t>(-0.00228; -0.00148)</w:t>
            </w:r>
          </w:p>
        </w:tc>
        <w:tc>
          <w:tcPr>
            <w:tcW w:w="1678" w:type="dxa"/>
          </w:tcPr>
          <w:p w14:paraId="412481F3" w14:textId="6C93B1E4" w:rsidR="00872A96" w:rsidRDefault="00643FD4" w:rsidP="00872A96">
            <w:pPr>
              <w:jc w:val="center"/>
            </w:pPr>
            <w:r>
              <w:t>NA</w:t>
            </w:r>
          </w:p>
        </w:tc>
      </w:tr>
      <w:tr w:rsidR="00872A96" w14:paraId="43CC05D1" w14:textId="26290F53" w:rsidTr="00ED6F9A">
        <w:tc>
          <w:tcPr>
            <w:tcW w:w="1677" w:type="dxa"/>
          </w:tcPr>
          <w:p w14:paraId="4C3BF215" w14:textId="337CC86D" w:rsidR="00872A96" w:rsidRDefault="00872A96" w:rsidP="00872A96">
            <w:r>
              <w:t>Randomly created variable with uniform distribution</w:t>
            </w:r>
          </w:p>
        </w:tc>
        <w:tc>
          <w:tcPr>
            <w:tcW w:w="714" w:type="dxa"/>
            <w:vAlign w:val="center"/>
          </w:tcPr>
          <w:p w14:paraId="32C2F276" w14:textId="09DD88B5" w:rsidR="00872A96" w:rsidRDefault="00872A96" w:rsidP="00872A96">
            <w:pPr>
              <w:jc w:val="center"/>
            </w:pPr>
            <w:r>
              <w:t>49</w:t>
            </w:r>
          </w:p>
        </w:tc>
        <w:tc>
          <w:tcPr>
            <w:tcW w:w="1643" w:type="dxa"/>
            <w:vAlign w:val="center"/>
          </w:tcPr>
          <w:p w14:paraId="53C00734" w14:textId="77777777" w:rsidR="00872A96" w:rsidRDefault="00872A96" w:rsidP="00872A96">
            <w:pPr>
              <w:jc w:val="center"/>
            </w:pPr>
            <w:r>
              <w:t>0.780</w:t>
            </w:r>
          </w:p>
          <w:p w14:paraId="7BDC62BE" w14:textId="62862A5C" w:rsidR="00872A96" w:rsidRDefault="00872A96" w:rsidP="00872A96">
            <w:pPr>
              <w:jc w:val="center"/>
            </w:pPr>
            <w:r>
              <w:t>(0.779; 0.781)</w:t>
            </w:r>
          </w:p>
        </w:tc>
        <w:tc>
          <w:tcPr>
            <w:tcW w:w="1353" w:type="dxa"/>
            <w:vAlign w:val="center"/>
          </w:tcPr>
          <w:p w14:paraId="50C516F9" w14:textId="64177209" w:rsidR="00872A96" w:rsidRDefault="00872A96" w:rsidP="00872A96">
            <w:pPr>
              <w:jc w:val="center"/>
            </w:pPr>
            <w:r>
              <w:t>25</w:t>
            </w:r>
          </w:p>
        </w:tc>
        <w:tc>
          <w:tcPr>
            <w:tcW w:w="1951" w:type="dxa"/>
            <w:vAlign w:val="center"/>
          </w:tcPr>
          <w:p w14:paraId="66DCFCCF" w14:textId="77777777" w:rsidR="00872A96" w:rsidRDefault="00872A96" w:rsidP="00872A96">
            <w:pPr>
              <w:jc w:val="center"/>
            </w:pPr>
            <w:r>
              <w:t>-0.0203</w:t>
            </w:r>
          </w:p>
          <w:p w14:paraId="340F235A" w14:textId="5720565C" w:rsidR="00872A96" w:rsidRDefault="00872A96" w:rsidP="00872A96">
            <w:pPr>
              <w:jc w:val="center"/>
            </w:pPr>
            <w:r>
              <w:t>(-0.0233; -0.0172)</w:t>
            </w:r>
          </w:p>
        </w:tc>
        <w:tc>
          <w:tcPr>
            <w:tcW w:w="1678" w:type="dxa"/>
          </w:tcPr>
          <w:p w14:paraId="103DBB59" w14:textId="7B517B3B" w:rsidR="00872A96" w:rsidRDefault="00643FD4" w:rsidP="00872A96">
            <w:pPr>
              <w:jc w:val="center"/>
            </w:pPr>
            <w:r>
              <w:t>NA</w:t>
            </w:r>
          </w:p>
        </w:tc>
      </w:tr>
      <w:tr w:rsidR="00B7457C" w14:paraId="44935AB7" w14:textId="47D3781A" w:rsidTr="00B7457C">
        <w:tc>
          <w:tcPr>
            <w:tcW w:w="1677" w:type="dxa"/>
          </w:tcPr>
          <w:p w14:paraId="0507FFC4" w14:textId="70646F3E" w:rsidR="00B7457C" w:rsidRDefault="00B7457C" w:rsidP="00B7457C">
            <w:r>
              <w:t>Hedonic values</w:t>
            </w:r>
          </w:p>
        </w:tc>
        <w:tc>
          <w:tcPr>
            <w:tcW w:w="714" w:type="dxa"/>
            <w:vAlign w:val="center"/>
          </w:tcPr>
          <w:p w14:paraId="1EEBB7B4" w14:textId="74095CF9" w:rsidR="00B7457C" w:rsidRDefault="00B7457C" w:rsidP="00B7457C">
            <w:pPr>
              <w:jc w:val="center"/>
            </w:pPr>
            <w:r>
              <w:t>50</w:t>
            </w:r>
          </w:p>
        </w:tc>
        <w:tc>
          <w:tcPr>
            <w:tcW w:w="1643" w:type="dxa"/>
            <w:vAlign w:val="center"/>
          </w:tcPr>
          <w:p w14:paraId="6F02BB84" w14:textId="77777777" w:rsidR="00B7457C" w:rsidRDefault="00B7457C" w:rsidP="00B7457C">
            <w:pPr>
              <w:jc w:val="center"/>
            </w:pPr>
            <w:r>
              <w:t>0.780</w:t>
            </w:r>
          </w:p>
          <w:p w14:paraId="53F34264" w14:textId="1760FEB9" w:rsidR="00B7457C" w:rsidRDefault="00B7457C" w:rsidP="00B7457C">
            <w:pPr>
              <w:jc w:val="center"/>
            </w:pPr>
            <w:r>
              <w:t>(0.779; 0.781)</w:t>
            </w:r>
          </w:p>
        </w:tc>
        <w:tc>
          <w:tcPr>
            <w:tcW w:w="1353" w:type="dxa"/>
            <w:vAlign w:val="center"/>
          </w:tcPr>
          <w:p w14:paraId="3646D38A" w14:textId="13989158" w:rsidR="00B7457C" w:rsidRDefault="00B7457C" w:rsidP="00B7457C">
            <w:pPr>
              <w:jc w:val="center"/>
            </w:pPr>
            <w:r>
              <w:t>53</w:t>
            </w:r>
          </w:p>
        </w:tc>
        <w:tc>
          <w:tcPr>
            <w:tcW w:w="1951" w:type="dxa"/>
            <w:vAlign w:val="center"/>
          </w:tcPr>
          <w:p w14:paraId="5538E841" w14:textId="77777777" w:rsidR="00B7457C" w:rsidRDefault="00B7457C" w:rsidP="00B7457C">
            <w:pPr>
              <w:jc w:val="center"/>
            </w:pPr>
            <w:r>
              <w:t>-0.00176</w:t>
            </w:r>
          </w:p>
          <w:p w14:paraId="05175222" w14:textId="77777777" w:rsidR="00B7457C" w:rsidRDefault="00B7457C" w:rsidP="00B7457C">
            <w:pPr>
              <w:jc w:val="center"/>
            </w:pPr>
            <w:r>
              <w:t>(-0.00262;</w:t>
            </w:r>
          </w:p>
          <w:p w14:paraId="562E2D79" w14:textId="7F1288CE" w:rsidR="00B7457C" w:rsidRDefault="00B7457C" w:rsidP="00B7457C">
            <w:pPr>
              <w:jc w:val="center"/>
            </w:pPr>
            <w:r>
              <w:t>-0.000767)</w:t>
            </w:r>
          </w:p>
        </w:tc>
        <w:tc>
          <w:tcPr>
            <w:tcW w:w="1678" w:type="dxa"/>
          </w:tcPr>
          <w:p w14:paraId="4540182A" w14:textId="77777777" w:rsidR="00B7457C" w:rsidRDefault="00B7457C" w:rsidP="00B7457C">
            <w:pPr>
              <w:rPr>
                <w:lang w:val="it-IT"/>
              </w:rPr>
            </w:pPr>
            <w:proofErr w:type="spellStart"/>
            <w:r w:rsidRPr="00D85974">
              <w:rPr>
                <w:lang w:val="fr-CH"/>
              </w:rPr>
              <w:t>Bergquist</w:t>
            </w:r>
            <w:proofErr w:type="spellEnd"/>
            <w:r w:rsidRPr="00D85974">
              <w:rPr>
                <w:lang w:val="fr-CH"/>
              </w:rPr>
              <w:t xml:space="preserve"> et al. </w:t>
            </w:r>
            <w:r w:rsidRPr="003A2017">
              <w:rPr>
                <w:lang w:val="fr-CH"/>
              </w:rPr>
              <w:t>(2022)</w:t>
            </w:r>
            <w:r>
              <w:rPr>
                <w:lang w:val="fr-CH"/>
              </w:rPr>
              <w:t>;</w:t>
            </w:r>
            <w:r w:rsidRPr="003A2017">
              <w:rPr>
                <w:lang w:val="fr-CH"/>
              </w:rPr>
              <w:t xml:space="preserve"> Nilsson et al. </w:t>
            </w:r>
            <w:r>
              <w:rPr>
                <w:lang w:val="it-IT"/>
              </w:rPr>
              <w:t>(</w:t>
            </w:r>
            <w:r w:rsidRPr="00D85974">
              <w:rPr>
                <w:lang w:val="it-IT"/>
              </w:rPr>
              <w:t>2016</w:t>
            </w:r>
            <w:r>
              <w:rPr>
                <w:lang w:val="it-IT"/>
              </w:rPr>
              <w:t>);</w:t>
            </w:r>
            <w:r w:rsidRPr="00D85974">
              <w:rPr>
                <w:lang w:val="it-IT"/>
              </w:rPr>
              <w:t xml:space="preserve"> </w:t>
            </w:r>
            <w:proofErr w:type="spellStart"/>
            <w:r w:rsidRPr="00D85974">
              <w:rPr>
                <w:lang w:val="it-IT"/>
              </w:rPr>
              <w:t>Perlviciute</w:t>
            </w:r>
            <w:proofErr w:type="spellEnd"/>
            <w:r w:rsidRPr="00D85974">
              <w:rPr>
                <w:lang w:val="it-IT"/>
              </w:rPr>
              <w:t xml:space="preserve"> &amp; Steg </w:t>
            </w:r>
            <w:r>
              <w:rPr>
                <w:lang w:val="it-IT"/>
              </w:rPr>
              <w:t>(</w:t>
            </w:r>
            <w:r w:rsidRPr="00D85974">
              <w:rPr>
                <w:lang w:val="it-IT"/>
              </w:rPr>
              <w:t>2015</w:t>
            </w:r>
            <w:r>
              <w:rPr>
                <w:lang w:val="it-IT"/>
              </w:rPr>
              <w:t>);</w:t>
            </w:r>
            <w:r w:rsidRPr="00D85974">
              <w:rPr>
                <w:lang w:val="it-IT"/>
              </w:rPr>
              <w:t xml:space="preserve"> </w:t>
            </w:r>
            <w:proofErr w:type="spellStart"/>
            <w:r w:rsidRPr="00D85974">
              <w:rPr>
                <w:lang w:val="it-IT"/>
              </w:rPr>
              <w:t>Perlaviciute</w:t>
            </w:r>
            <w:proofErr w:type="spellEnd"/>
            <w:r w:rsidRPr="00D85974">
              <w:rPr>
                <w:lang w:val="it-IT"/>
              </w:rPr>
              <w:t>,</w:t>
            </w:r>
            <w:r>
              <w:rPr>
                <w:lang w:val="it-IT"/>
              </w:rPr>
              <w:t xml:space="preserve"> Steg &amp; </w:t>
            </w:r>
            <w:proofErr w:type="spellStart"/>
            <w:r>
              <w:rPr>
                <w:lang w:val="it-IT"/>
              </w:rPr>
              <w:t>Sovacool</w:t>
            </w:r>
            <w:proofErr w:type="spellEnd"/>
            <w:r w:rsidRPr="00D85974">
              <w:rPr>
                <w:lang w:val="it-IT"/>
              </w:rPr>
              <w:t xml:space="preserve"> </w:t>
            </w:r>
            <w:r>
              <w:rPr>
                <w:lang w:val="it-IT"/>
              </w:rPr>
              <w:t>(</w:t>
            </w:r>
            <w:r w:rsidRPr="00D85974">
              <w:rPr>
                <w:lang w:val="it-IT"/>
              </w:rPr>
              <w:t>2021</w:t>
            </w:r>
            <w:r>
              <w:rPr>
                <w:lang w:val="it-IT"/>
              </w:rPr>
              <w:t>);</w:t>
            </w:r>
          </w:p>
          <w:p w14:paraId="16B349F3" w14:textId="2B01EADB" w:rsidR="00B7457C" w:rsidRDefault="00B7457C" w:rsidP="00B7457C">
            <w:proofErr w:type="spellStart"/>
            <w:r>
              <w:rPr>
                <w:lang w:val="it-IT"/>
              </w:rPr>
              <w:t>Perlaviciute</w:t>
            </w:r>
            <w:proofErr w:type="spellEnd"/>
            <w:r>
              <w:rPr>
                <w:lang w:val="it-IT"/>
              </w:rPr>
              <w:t xml:space="preserve"> et al. (2021)</w:t>
            </w:r>
          </w:p>
        </w:tc>
      </w:tr>
      <w:tr w:rsidR="00B7457C" w:rsidRPr="00EF7ABF" w14:paraId="2C7F5C5F" w14:textId="75FA3401" w:rsidTr="00ED6F9A">
        <w:trPr>
          <w:trHeight w:val="180"/>
        </w:trPr>
        <w:tc>
          <w:tcPr>
            <w:tcW w:w="1677" w:type="dxa"/>
            <w:vMerge w:val="restart"/>
          </w:tcPr>
          <w:p w14:paraId="640BFD90" w14:textId="61B76695" w:rsidR="00B7457C" w:rsidRDefault="00B7457C" w:rsidP="00B7457C">
            <w:r>
              <w:t>Gender</w:t>
            </w:r>
          </w:p>
        </w:tc>
        <w:tc>
          <w:tcPr>
            <w:tcW w:w="714" w:type="dxa"/>
            <w:vMerge w:val="restart"/>
            <w:vAlign w:val="center"/>
          </w:tcPr>
          <w:p w14:paraId="3B0B6A69" w14:textId="69BAC1D7" w:rsidR="00B7457C" w:rsidRDefault="00B7457C" w:rsidP="00B7457C">
            <w:pPr>
              <w:jc w:val="center"/>
            </w:pPr>
            <w:r>
              <w:t>51</w:t>
            </w:r>
          </w:p>
        </w:tc>
        <w:tc>
          <w:tcPr>
            <w:tcW w:w="1643" w:type="dxa"/>
            <w:vMerge w:val="restart"/>
            <w:vAlign w:val="center"/>
          </w:tcPr>
          <w:p w14:paraId="387E48FB" w14:textId="77777777" w:rsidR="00B7457C" w:rsidRDefault="00B7457C" w:rsidP="00B7457C">
            <w:pPr>
              <w:jc w:val="center"/>
            </w:pPr>
            <w:r>
              <w:t>0.780</w:t>
            </w:r>
          </w:p>
          <w:p w14:paraId="3FFE039A" w14:textId="175C2BFD" w:rsidR="00B7457C" w:rsidRDefault="00B7457C" w:rsidP="00B7457C">
            <w:pPr>
              <w:jc w:val="center"/>
            </w:pPr>
            <w:r>
              <w:t>(0.779; 0.781)</w:t>
            </w:r>
          </w:p>
        </w:tc>
        <w:tc>
          <w:tcPr>
            <w:tcW w:w="1353" w:type="dxa"/>
            <w:vAlign w:val="center"/>
          </w:tcPr>
          <w:p w14:paraId="1AE2F12A" w14:textId="77777777" w:rsidR="00B7457C" w:rsidRDefault="00B7457C" w:rsidP="00B7457C">
            <w:pPr>
              <w:jc w:val="center"/>
            </w:pPr>
            <w:r>
              <w:t>Female:</w:t>
            </w:r>
          </w:p>
          <w:p w14:paraId="0EDD1366" w14:textId="7D756C27" w:rsidR="00B7457C" w:rsidRDefault="00B7457C" w:rsidP="00B7457C">
            <w:pPr>
              <w:jc w:val="center"/>
            </w:pPr>
            <w:r>
              <w:t>In intercept</w:t>
            </w:r>
          </w:p>
        </w:tc>
        <w:tc>
          <w:tcPr>
            <w:tcW w:w="1951" w:type="dxa"/>
            <w:vAlign w:val="center"/>
          </w:tcPr>
          <w:p w14:paraId="523DEB79" w14:textId="7E026469" w:rsidR="00B7457C" w:rsidRDefault="00B7457C" w:rsidP="00B7457C">
            <w:pPr>
              <w:jc w:val="center"/>
            </w:pPr>
            <w:r>
              <w:t>NA</w:t>
            </w:r>
          </w:p>
        </w:tc>
        <w:tc>
          <w:tcPr>
            <w:tcW w:w="1678" w:type="dxa"/>
            <w:vMerge w:val="restart"/>
          </w:tcPr>
          <w:p w14:paraId="1AAA1090" w14:textId="6A7A295E" w:rsidR="00B7457C" w:rsidRPr="00045107" w:rsidRDefault="00045107" w:rsidP="00B7457C">
            <w:pPr>
              <w:jc w:val="center"/>
              <w:rPr>
                <w:lang w:val="fr-CH"/>
              </w:rPr>
            </w:pPr>
            <w:proofErr w:type="spellStart"/>
            <w:r w:rsidRPr="00860189">
              <w:rPr>
                <w:lang w:val="fr-CH"/>
              </w:rPr>
              <w:t>Clulow</w:t>
            </w:r>
            <w:proofErr w:type="spellEnd"/>
            <w:r w:rsidRPr="00860189">
              <w:rPr>
                <w:lang w:val="fr-CH"/>
              </w:rPr>
              <w:t xml:space="preserve"> et al. </w:t>
            </w:r>
            <w:r w:rsidRPr="004960BE">
              <w:rPr>
                <w:lang w:val="fr-CH"/>
              </w:rPr>
              <w:t xml:space="preserve">(2021), </w:t>
            </w:r>
            <w:r w:rsidRPr="00D85974">
              <w:rPr>
                <w:lang w:val="fr-CH"/>
              </w:rPr>
              <w:t>Olson-</w:t>
            </w:r>
            <w:proofErr w:type="spellStart"/>
            <w:r w:rsidRPr="00D85974">
              <w:rPr>
                <w:lang w:val="fr-CH"/>
              </w:rPr>
              <w:t>Hazboun</w:t>
            </w:r>
            <w:proofErr w:type="spellEnd"/>
            <w:r w:rsidRPr="00D85974">
              <w:rPr>
                <w:lang w:val="fr-CH"/>
              </w:rPr>
              <w:t xml:space="preserve"> et al. </w:t>
            </w:r>
            <w:r>
              <w:rPr>
                <w:lang w:val="fr-CH"/>
              </w:rPr>
              <w:t>(</w:t>
            </w:r>
            <w:r w:rsidRPr="00D85974">
              <w:rPr>
                <w:lang w:val="fr-CH"/>
              </w:rPr>
              <w:t>2018</w:t>
            </w:r>
            <w:r>
              <w:rPr>
                <w:lang w:val="fr-CH"/>
              </w:rPr>
              <w:t>)c</w:t>
            </w:r>
          </w:p>
        </w:tc>
      </w:tr>
      <w:tr w:rsidR="00B7457C" w14:paraId="03E85867" w14:textId="77777777" w:rsidTr="00ED6F9A">
        <w:trPr>
          <w:trHeight w:val="180"/>
        </w:trPr>
        <w:tc>
          <w:tcPr>
            <w:tcW w:w="1677" w:type="dxa"/>
            <w:vMerge/>
          </w:tcPr>
          <w:p w14:paraId="7979F5A4" w14:textId="77777777" w:rsidR="00B7457C" w:rsidRPr="00045107" w:rsidRDefault="00B7457C" w:rsidP="00B7457C">
            <w:pPr>
              <w:rPr>
                <w:lang w:val="fr-CH"/>
              </w:rPr>
            </w:pPr>
          </w:p>
        </w:tc>
        <w:tc>
          <w:tcPr>
            <w:tcW w:w="714" w:type="dxa"/>
            <w:vMerge/>
            <w:vAlign w:val="center"/>
          </w:tcPr>
          <w:p w14:paraId="56D18545" w14:textId="77777777" w:rsidR="00B7457C" w:rsidRPr="00045107" w:rsidRDefault="00B7457C" w:rsidP="00B7457C">
            <w:pPr>
              <w:jc w:val="center"/>
              <w:rPr>
                <w:lang w:val="fr-CH"/>
              </w:rPr>
            </w:pPr>
          </w:p>
        </w:tc>
        <w:tc>
          <w:tcPr>
            <w:tcW w:w="1643" w:type="dxa"/>
            <w:vMerge/>
            <w:vAlign w:val="center"/>
          </w:tcPr>
          <w:p w14:paraId="3EF28919" w14:textId="77777777" w:rsidR="00B7457C" w:rsidRPr="00045107" w:rsidRDefault="00B7457C" w:rsidP="00B7457C">
            <w:pPr>
              <w:jc w:val="center"/>
              <w:rPr>
                <w:lang w:val="fr-CH"/>
              </w:rPr>
            </w:pPr>
          </w:p>
        </w:tc>
        <w:tc>
          <w:tcPr>
            <w:tcW w:w="1353" w:type="dxa"/>
            <w:vAlign w:val="center"/>
          </w:tcPr>
          <w:p w14:paraId="242939FC" w14:textId="77777777" w:rsidR="00B7457C" w:rsidRDefault="00B7457C" w:rsidP="00B7457C">
            <w:pPr>
              <w:jc w:val="center"/>
            </w:pPr>
            <w:r>
              <w:t>Male:</w:t>
            </w:r>
          </w:p>
          <w:p w14:paraId="79826689" w14:textId="47F1D946" w:rsidR="00B7457C" w:rsidRDefault="00B7457C" w:rsidP="00B7457C">
            <w:pPr>
              <w:jc w:val="center"/>
            </w:pPr>
            <w:r>
              <w:t>50</w:t>
            </w:r>
          </w:p>
        </w:tc>
        <w:tc>
          <w:tcPr>
            <w:tcW w:w="1951" w:type="dxa"/>
            <w:vAlign w:val="center"/>
          </w:tcPr>
          <w:p w14:paraId="68389242" w14:textId="77777777" w:rsidR="00B7457C" w:rsidRDefault="00B7457C" w:rsidP="00B7457C">
            <w:pPr>
              <w:jc w:val="center"/>
            </w:pPr>
            <w:r>
              <w:t>-0.00323</w:t>
            </w:r>
          </w:p>
          <w:p w14:paraId="1AA48989" w14:textId="73199AE4" w:rsidR="00B7457C" w:rsidRDefault="00B7457C" w:rsidP="00B7457C">
            <w:pPr>
              <w:jc w:val="center"/>
            </w:pPr>
            <w:r>
              <w:t>(-0.00499; -0.00153)</w:t>
            </w:r>
          </w:p>
        </w:tc>
        <w:tc>
          <w:tcPr>
            <w:tcW w:w="1678" w:type="dxa"/>
            <w:vMerge/>
          </w:tcPr>
          <w:p w14:paraId="353D18AC" w14:textId="77777777" w:rsidR="00B7457C" w:rsidRDefault="00B7457C" w:rsidP="00B7457C">
            <w:pPr>
              <w:jc w:val="center"/>
            </w:pPr>
          </w:p>
        </w:tc>
      </w:tr>
      <w:tr w:rsidR="00B7457C" w14:paraId="1ED0B624" w14:textId="77777777" w:rsidTr="00ED6F9A">
        <w:trPr>
          <w:trHeight w:val="180"/>
        </w:trPr>
        <w:tc>
          <w:tcPr>
            <w:tcW w:w="1677" w:type="dxa"/>
            <w:vMerge/>
          </w:tcPr>
          <w:p w14:paraId="039419B3" w14:textId="77777777" w:rsidR="00B7457C" w:rsidRDefault="00B7457C" w:rsidP="00B7457C"/>
        </w:tc>
        <w:tc>
          <w:tcPr>
            <w:tcW w:w="714" w:type="dxa"/>
            <w:vMerge/>
            <w:vAlign w:val="center"/>
          </w:tcPr>
          <w:p w14:paraId="63AA96EE" w14:textId="77777777" w:rsidR="00B7457C" w:rsidRDefault="00B7457C" w:rsidP="00B7457C">
            <w:pPr>
              <w:jc w:val="center"/>
            </w:pPr>
          </w:p>
        </w:tc>
        <w:tc>
          <w:tcPr>
            <w:tcW w:w="1643" w:type="dxa"/>
            <w:vMerge/>
            <w:vAlign w:val="center"/>
          </w:tcPr>
          <w:p w14:paraId="226D1D6D" w14:textId="77777777" w:rsidR="00B7457C" w:rsidRDefault="00B7457C" w:rsidP="00B7457C">
            <w:pPr>
              <w:jc w:val="center"/>
            </w:pPr>
          </w:p>
        </w:tc>
        <w:tc>
          <w:tcPr>
            <w:tcW w:w="1353" w:type="dxa"/>
            <w:vAlign w:val="center"/>
          </w:tcPr>
          <w:p w14:paraId="08E1DD06" w14:textId="77777777" w:rsidR="00B7457C" w:rsidRDefault="00B7457C" w:rsidP="00B7457C">
            <w:pPr>
              <w:jc w:val="center"/>
            </w:pPr>
            <w:r>
              <w:t>Other:</w:t>
            </w:r>
          </w:p>
          <w:p w14:paraId="4F0EA6D4" w14:textId="10A81491" w:rsidR="00B7457C" w:rsidRDefault="00B7457C" w:rsidP="00B7457C">
            <w:pPr>
              <w:jc w:val="center"/>
            </w:pPr>
            <w:r>
              <w:t>59</w:t>
            </w:r>
          </w:p>
        </w:tc>
        <w:tc>
          <w:tcPr>
            <w:tcW w:w="1951" w:type="dxa"/>
            <w:vAlign w:val="center"/>
          </w:tcPr>
          <w:p w14:paraId="1CD68A71" w14:textId="77777777" w:rsidR="00B7457C" w:rsidRDefault="00B7457C" w:rsidP="00B7457C">
            <w:pPr>
              <w:jc w:val="center"/>
            </w:pPr>
            <w:r>
              <w:t>-0.000202</w:t>
            </w:r>
          </w:p>
          <w:p w14:paraId="0022F0C1" w14:textId="7A7876A9" w:rsidR="00B7457C" w:rsidRDefault="00B7457C" w:rsidP="00B7457C">
            <w:pPr>
              <w:jc w:val="center"/>
            </w:pPr>
            <w:r>
              <w:t>(-0.000206; -0.000195)</w:t>
            </w:r>
          </w:p>
        </w:tc>
        <w:tc>
          <w:tcPr>
            <w:tcW w:w="1678" w:type="dxa"/>
            <w:vMerge/>
          </w:tcPr>
          <w:p w14:paraId="577AD881" w14:textId="77777777" w:rsidR="00B7457C" w:rsidRDefault="00B7457C" w:rsidP="00B7457C">
            <w:pPr>
              <w:jc w:val="center"/>
            </w:pPr>
          </w:p>
        </w:tc>
      </w:tr>
      <w:tr w:rsidR="00B7457C" w14:paraId="52B86969" w14:textId="2B63328C" w:rsidTr="00ED6F9A">
        <w:tc>
          <w:tcPr>
            <w:tcW w:w="1677" w:type="dxa"/>
          </w:tcPr>
          <w:p w14:paraId="2D077311" w14:textId="6CD49AFA" w:rsidR="00B7457C" w:rsidRDefault="00B7457C" w:rsidP="00B7457C">
            <w:r>
              <w:t>Techno-pessimism</w:t>
            </w:r>
          </w:p>
        </w:tc>
        <w:tc>
          <w:tcPr>
            <w:tcW w:w="714" w:type="dxa"/>
            <w:vAlign w:val="center"/>
          </w:tcPr>
          <w:p w14:paraId="11D622C1" w14:textId="447BAD3D" w:rsidR="00B7457C" w:rsidRDefault="00B7457C" w:rsidP="00B7457C">
            <w:pPr>
              <w:jc w:val="center"/>
            </w:pPr>
            <w:r>
              <w:t>52</w:t>
            </w:r>
          </w:p>
        </w:tc>
        <w:tc>
          <w:tcPr>
            <w:tcW w:w="1643" w:type="dxa"/>
            <w:vAlign w:val="center"/>
          </w:tcPr>
          <w:p w14:paraId="4A2AAE22" w14:textId="77777777" w:rsidR="00B7457C" w:rsidRDefault="00B7457C" w:rsidP="00B7457C">
            <w:pPr>
              <w:jc w:val="center"/>
            </w:pPr>
            <w:r>
              <w:t>0.780</w:t>
            </w:r>
          </w:p>
          <w:p w14:paraId="5EFFF5D7" w14:textId="330375B0" w:rsidR="00B7457C" w:rsidRDefault="00B7457C" w:rsidP="00B7457C">
            <w:pPr>
              <w:jc w:val="center"/>
            </w:pPr>
            <w:r>
              <w:t>(0.779; 0.780)</w:t>
            </w:r>
          </w:p>
        </w:tc>
        <w:tc>
          <w:tcPr>
            <w:tcW w:w="1353" w:type="dxa"/>
            <w:vAlign w:val="center"/>
          </w:tcPr>
          <w:p w14:paraId="1C872DFF" w14:textId="409FB0D5" w:rsidR="00B7457C" w:rsidRDefault="00B7457C" w:rsidP="00B7457C">
            <w:pPr>
              <w:jc w:val="center"/>
            </w:pPr>
            <w:r>
              <w:t>39</w:t>
            </w:r>
          </w:p>
        </w:tc>
        <w:tc>
          <w:tcPr>
            <w:tcW w:w="1951" w:type="dxa"/>
            <w:vAlign w:val="center"/>
          </w:tcPr>
          <w:p w14:paraId="5CF99692" w14:textId="77777777" w:rsidR="00B7457C" w:rsidRDefault="00B7457C" w:rsidP="00B7457C">
            <w:pPr>
              <w:jc w:val="center"/>
            </w:pPr>
            <w:r>
              <w:t>0.009</w:t>
            </w:r>
          </w:p>
          <w:p w14:paraId="08FC50E7" w14:textId="0B38354B" w:rsidR="00B7457C" w:rsidRDefault="00B7457C" w:rsidP="00B7457C">
            <w:pPr>
              <w:jc w:val="center"/>
            </w:pPr>
            <w:r>
              <w:t>(0.007; 0.011)</w:t>
            </w:r>
          </w:p>
        </w:tc>
        <w:tc>
          <w:tcPr>
            <w:tcW w:w="1678" w:type="dxa"/>
          </w:tcPr>
          <w:p w14:paraId="1796E3E0" w14:textId="44FFD15B" w:rsidR="00B7457C" w:rsidRDefault="00B7457C" w:rsidP="00B7457C">
            <w:pPr>
              <w:jc w:val="center"/>
            </w:pPr>
            <w:r w:rsidRPr="00BA6DB8">
              <w:t>Cologna et al. (2024)</w:t>
            </w:r>
          </w:p>
        </w:tc>
      </w:tr>
      <w:tr w:rsidR="00B7457C" w14:paraId="161BEBB7" w14:textId="77ECE481" w:rsidTr="00ED6F9A">
        <w:trPr>
          <w:trHeight w:val="270"/>
        </w:trPr>
        <w:tc>
          <w:tcPr>
            <w:tcW w:w="1677" w:type="dxa"/>
            <w:vMerge w:val="restart"/>
          </w:tcPr>
          <w:p w14:paraId="07B0C387" w14:textId="1556BA38" w:rsidR="00B7457C" w:rsidRDefault="00B7457C" w:rsidP="00B7457C">
            <w:r>
              <w:t>Language Area</w:t>
            </w:r>
          </w:p>
        </w:tc>
        <w:tc>
          <w:tcPr>
            <w:tcW w:w="714" w:type="dxa"/>
            <w:vMerge w:val="restart"/>
            <w:vAlign w:val="center"/>
          </w:tcPr>
          <w:p w14:paraId="2349D87A" w14:textId="03BC8612" w:rsidR="00B7457C" w:rsidRDefault="00B7457C" w:rsidP="00B7457C">
            <w:pPr>
              <w:jc w:val="center"/>
            </w:pPr>
            <w:r>
              <w:t>53</w:t>
            </w:r>
          </w:p>
        </w:tc>
        <w:tc>
          <w:tcPr>
            <w:tcW w:w="1643" w:type="dxa"/>
            <w:vMerge w:val="restart"/>
            <w:vAlign w:val="center"/>
          </w:tcPr>
          <w:p w14:paraId="17E0637F" w14:textId="77777777" w:rsidR="00B7457C" w:rsidRDefault="00B7457C" w:rsidP="00B7457C">
            <w:pPr>
              <w:jc w:val="center"/>
            </w:pPr>
            <w:r>
              <w:t>0.780</w:t>
            </w:r>
          </w:p>
          <w:p w14:paraId="63029044" w14:textId="60AED92D" w:rsidR="00B7457C" w:rsidRDefault="00B7457C" w:rsidP="00B7457C">
            <w:pPr>
              <w:jc w:val="center"/>
            </w:pPr>
            <w:r>
              <w:t>(0.779; 0.780)</w:t>
            </w:r>
          </w:p>
        </w:tc>
        <w:tc>
          <w:tcPr>
            <w:tcW w:w="1353" w:type="dxa"/>
            <w:vAlign w:val="center"/>
          </w:tcPr>
          <w:p w14:paraId="2D0BD14C" w14:textId="77777777" w:rsidR="00B7457C" w:rsidRDefault="00B7457C" w:rsidP="00B7457C">
            <w:pPr>
              <w:jc w:val="center"/>
            </w:pPr>
            <w:r>
              <w:t>German:</w:t>
            </w:r>
          </w:p>
          <w:p w14:paraId="746579A2" w14:textId="611FA123" w:rsidR="00B7457C" w:rsidRDefault="00B7457C" w:rsidP="00B7457C">
            <w:pPr>
              <w:jc w:val="center"/>
            </w:pPr>
            <w:r>
              <w:t>In intercept</w:t>
            </w:r>
          </w:p>
        </w:tc>
        <w:tc>
          <w:tcPr>
            <w:tcW w:w="1951" w:type="dxa"/>
            <w:vAlign w:val="center"/>
          </w:tcPr>
          <w:p w14:paraId="73F8427F" w14:textId="5AA3DE02" w:rsidR="00B7457C" w:rsidRDefault="00B7457C" w:rsidP="00B7457C">
            <w:pPr>
              <w:jc w:val="center"/>
            </w:pPr>
            <w:r>
              <w:t>NA</w:t>
            </w:r>
          </w:p>
        </w:tc>
        <w:tc>
          <w:tcPr>
            <w:tcW w:w="1678" w:type="dxa"/>
            <w:vMerge w:val="restart"/>
          </w:tcPr>
          <w:p w14:paraId="560715BC" w14:textId="1E30B2D5" w:rsidR="00B7457C" w:rsidRDefault="00B7457C" w:rsidP="00B7457C">
            <w:pPr>
              <w:jc w:val="center"/>
            </w:pPr>
            <w:r>
              <w:t>none</w:t>
            </w:r>
          </w:p>
        </w:tc>
      </w:tr>
      <w:tr w:rsidR="00B7457C" w14:paraId="6ABE6FA3" w14:textId="77777777" w:rsidTr="00ED6F9A">
        <w:trPr>
          <w:trHeight w:val="270"/>
        </w:trPr>
        <w:tc>
          <w:tcPr>
            <w:tcW w:w="1677" w:type="dxa"/>
            <w:vMerge/>
          </w:tcPr>
          <w:p w14:paraId="3135F4AE" w14:textId="77777777" w:rsidR="00B7457C" w:rsidRDefault="00B7457C" w:rsidP="00B7457C"/>
        </w:tc>
        <w:tc>
          <w:tcPr>
            <w:tcW w:w="714" w:type="dxa"/>
            <w:vMerge/>
            <w:vAlign w:val="center"/>
          </w:tcPr>
          <w:p w14:paraId="7DF873E6" w14:textId="77777777" w:rsidR="00B7457C" w:rsidRDefault="00B7457C" w:rsidP="00B7457C">
            <w:pPr>
              <w:jc w:val="center"/>
            </w:pPr>
          </w:p>
        </w:tc>
        <w:tc>
          <w:tcPr>
            <w:tcW w:w="1643" w:type="dxa"/>
            <w:vMerge/>
            <w:vAlign w:val="center"/>
          </w:tcPr>
          <w:p w14:paraId="3F8343B4" w14:textId="77777777" w:rsidR="00B7457C" w:rsidRDefault="00B7457C" w:rsidP="00B7457C">
            <w:pPr>
              <w:jc w:val="center"/>
            </w:pPr>
          </w:p>
        </w:tc>
        <w:tc>
          <w:tcPr>
            <w:tcW w:w="1353" w:type="dxa"/>
            <w:vAlign w:val="center"/>
          </w:tcPr>
          <w:p w14:paraId="2AF32E6C" w14:textId="77777777" w:rsidR="00B7457C" w:rsidRDefault="00B7457C" w:rsidP="00B7457C">
            <w:pPr>
              <w:jc w:val="center"/>
            </w:pPr>
            <w:r>
              <w:t>French:</w:t>
            </w:r>
          </w:p>
          <w:p w14:paraId="29C921B1" w14:textId="5447D692" w:rsidR="00B7457C" w:rsidRDefault="00B7457C" w:rsidP="00B7457C">
            <w:pPr>
              <w:jc w:val="center"/>
            </w:pPr>
            <w:r>
              <w:t>48</w:t>
            </w:r>
          </w:p>
        </w:tc>
        <w:tc>
          <w:tcPr>
            <w:tcW w:w="1951" w:type="dxa"/>
            <w:vAlign w:val="center"/>
          </w:tcPr>
          <w:p w14:paraId="029E6B64" w14:textId="77777777" w:rsidR="00B7457C" w:rsidRDefault="00B7457C" w:rsidP="00B7457C">
            <w:pPr>
              <w:jc w:val="center"/>
            </w:pPr>
            <w:r>
              <w:t>0.00475</w:t>
            </w:r>
          </w:p>
          <w:p w14:paraId="241E39DA" w14:textId="6B26F729" w:rsidR="00B7457C" w:rsidRDefault="00B7457C" w:rsidP="00B7457C">
            <w:pPr>
              <w:jc w:val="center"/>
            </w:pPr>
            <w:r>
              <w:t>(0.00444; 0.00493)</w:t>
            </w:r>
          </w:p>
        </w:tc>
        <w:tc>
          <w:tcPr>
            <w:tcW w:w="1678" w:type="dxa"/>
            <w:vMerge/>
          </w:tcPr>
          <w:p w14:paraId="369E1CAA" w14:textId="77777777" w:rsidR="00B7457C" w:rsidRDefault="00B7457C" w:rsidP="00B7457C">
            <w:pPr>
              <w:jc w:val="center"/>
            </w:pPr>
          </w:p>
        </w:tc>
      </w:tr>
    </w:tbl>
    <w:p w14:paraId="4A589BF1" w14:textId="63A9E7D7" w:rsidR="004904E1" w:rsidRDefault="006132D6" w:rsidP="00EC54F0">
      <w:r w:rsidRPr="006132D6">
        <w:rPr>
          <w:i/>
          <w:iCs/>
        </w:rPr>
        <w:t>Note.</w:t>
      </w:r>
      <w:r>
        <w:rPr>
          <w:i/>
          <w:iCs/>
        </w:rPr>
        <w:t xml:space="preserve"> </w:t>
      </w:r>
      <w:r>
        <w:t>The variables measuring perceived personal effects (</w:t>
      </w:r>
      <w:r w:rsidR="008F1189">
        <w:t>impact on wellbeing, finances, health</w:t>
      </w:r>
      <w:r w:rsidR="006F3E3B">
        <w:t xml:space="preserve">, privacy) were added as these topics were explicitly discussed in the </w:t>
      </w:r>
      <w:r w:rsidR="00DF7CBE">
        <w:t>policy factsheets and because appraisals of impacts in these dimensions</w:t>
      </w:r>
      <w:r w:rsidR="004E0941">
        <w:t xml:space="preserve"> are likely related to perceived personal fairness and perceived coerciveness of the policy.</w:t>
      </w:r>
    </w:p>
    <w:p w14:paraId="08301740" w14:textId="77777777" w:rsidR="004904E1" w:rsidRDefault="004904E1">
      <w:r>
        <w:br w:type="page"/>
      </w:r>
    </w:p>
    <w:p w14:paraId="61CD669E" w14:textId="2F82C8B2" w:rsidR="00BB05CB" w:rsidRDefault="004904E1" w:rsidP="00467F71">
      <w:pPr>
        <w:jc w:val="center"/>
        <w:rPr>
          <w:b/>
          <w:bCs/>
        </w:rPr>
      </w:pPr>
      <w:r w:rsidRPr="004904E1">
        <w:rPr>
          <w:b/>
          <w:bCs/>
        </w:rPr>
        <w:lastRenderedPageBreak/>
        <w:t>S</w:t>
      </w:r>
      <w:r w:rsidR="0020754B">
        <w:rPr>
          <w:b/>
          <w:bCs/>
        </w:rPr>
        <w:t>3</w:t>
      </w:r>
      <w:r w:rsidRPr="004904E1">
        <w:rPr>
          <w:b/>
          <w:bCs/>
        </w:rPr>
        <w:t xml:space="preserve"> –</w:t>
      </w:r>
      <w:r w:rsidR="00467F71">
        <w:rPr>
          <w:b/>
          <w:bCs/>
        </w:rPr>
        <w:t xml:space="preserve"> </w:t>
      </w:r>
      <w:r w:rsidR="009E0251">
        <w:rPr>
          <w:b/>
          <w:bCs/>
        </w:rPr>
        <w:t>Model performance in Studies 1</w:t>
      </w:r>
      <w:r w:rsidR="007E61D1">
        <w:rPr>
          <w:b/>
          <w:bCs/>
        </w:rPr>
        <w:t>,</w:t>
      </w:r>
      <w:r w:rsidR="009E0251">
        <w:rPr>
          <w:b/>
          <w:bCs/>
        </w:rPr>
        <w:t xml:space="preserve"> 2</w:t>
      </w:r>
      <w:r w:rsidR="007E61D1">
        <w:rPr>
          <w:b/>
          <w:bCs/>
        </w:rPr>
        <w:t xml:space="preserve"> and 3</w:t>
      </w:r>
    </w:p>
    <w:p w14:paraId="6E336446" w14:textId="77777777" w:rsidR="00BB05CB" w:rsidRDefault="00BB05CB" w:rsidP="004904E1">
      <w:pPr>
        <w:rPr>
          <w:b/>
          <w:bCs/>
        </w:rPr>
      </w:pPr>
      <w:r>
        <w:rPr>
          <w:b/>
          <w:bCs/>
        </w:rPr>
        <w:t>Figure 1</w:t>
      </w:r>
    </w:p>
    <w:p w14:paraId="00054C92" w14:textId="74A80E24" w:rsidR="004904E1" w:rsidRPr="004904E1" w:rsidRDefault="004904E1" w:rsidP="004904E1">
      <w:pPr>
        <w:rPr>
          <w:b/>
          <w:bCs/>
        </w:rPr>
      </w:pPr>
      <w:r w:rsidRPr="004904E1">
        <w:rPr>
          <w:b/>
          <w:bCs/>
        </w:rPr>
        <w:t>Model prediction accuracy in Studies 1 and 2</w:t>
      </w:r>
    </w:p>
    <w:p w14:paraId="70215E87" w14:textId="77777777" w:rsidR="004904E1" w:rsidRDefault="004904E1" w:rsidP="004904E1">
      <w:r w:rsidRPr="000F5F54">
        <w:rPr>
          <w:noProof/>
        </w:rPr>
        <w:drawing>
          <wp:inline distT="0" distB="0" distL="0" distR="0" wp14:anchorId="3113BBC6" wp14:editId="5D1767CE">
            <wp:extent cx="5731510" cy="4052570"/>
            <wp:effectExtent l="0" t="0" r="0" b="0"/>
            <wp:docPr id="152178184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781847" name=""/>
                    <pic:cNvPicPr/>
                  </pic:nvPicPr>
                  <pic:blipFill>
                    <a:blip r:embed="rId8">
                      <a:extLst>
                        <a:ext uri="{96DAC541-7B7A-43D3-8B79-37D633B846F1}">
                          <asvg:svgBlip xmlns:asvg="http://schemas.microsoft.com/office/drawing/2016/SVG/main" r:embed="rId9"/>
                        </a:ext>
                      </a:extLst>
                    </a:blip>
                    <a:stretch>
                      <a:fillRect/>
                    </a:stretch>
                  </pic:blipFill>
                  <pic:spPr>
                    <a:xfrm>
                      <a:off x="0" y="0"/>
                      <a:ext cx="5731510" cy="4052570"/>
                    </a:xfrm>
                    <a:prstGeom prst="rect">
                      <a:avLst/>
                    </a:prstGeom>
                  </pic:spPr>
                </pic:pic>
              </a:graphicData>
            </a:graphic>
          </wp:inline>
        </w:drawing>
      </w:r>
    </w:p>
    <w:p w14:paraId="4B3450FC" w14:textId="20B1CB63" w:rsidR="007E61D1" w:rsidRDefault="004904E1" w:rsidP="004904E1">
      <w:pPr>
        <w:rPr>
          <w:sz w:val="20"/>
          <w:szCs w:val="20"/>
        </w:rPr>
      </w:pPr>
      <w:r w:rsidRPr="004904E1">
        <w:rPr>
          <w:i/>
          <w:iCs/>
          <w:sz w:val="20"/>
          <w:szCs w:val="20"/>
        </w:rPr>
        <w:t>Note.</w:t>
      </w:r>
      <w:r>
        <w:rPr>
          <w:sz w:val="20"/>
          <w:szCs w:val="20"/>
        </w:rPr>
        <w:t xml:space="preserve"> </w:t>
      </w:r>
      <w:r w:rsidRPr="008562B3">
        <w:rPr>
          <w:sz w:val="20"/>
          <w:szCs w:val="20"/>
        </w:rPr>
        <w:t xml:space="preserve">The two </w:t>
      </w:r>
      <w:r>
        <w:rPr>
          <w:sz w:val="20"/>
          <w:szCs w:val="20"/>
        </w:rPr>
        <w:t>F</w:t>
      </w:r>
      <w:r w:rsidRPr="005E5AD3">
        <w:rPr>
          <w:sz w:val="20"/>
          <w:szCs w:val="20"/>
        </w:rPr>
        <w:t>ourfold</w:t>
      </w:r>
      <w:r>
        <w:rPr>
          <w:sz w:val="20"/>
          <w:szCs w:val="20"/>
        </w:rPr>
        <w:t>-</w:t>
      </w:r>
      <w:r w:rsidRPr="005E5AD3">
        <w:rPr>
          <w:sz w:val="20"/>
          <w:szCs w:val="20"/>
        </w:rPr>
        <w:t>plots</w:t>
      </w:r>
      <w:r w:rsidRPr="008562B3">
        <w:rPr>
          <w:sz w:val="20"/>
          <w:szCs w:val="20"/>
        </w:rPr>
        <w:t xml:space="preserve">, A and B, depict the model performance of our model on test data in Studies 1 and 2. The upper left and lower right quadrants of each plot show observations correctly classified as “no support” (upper left) and “support” (lower right), whereas the upper right and lower left quadrant depict the number of observations incorrectly classified as “no support” (upper right) and “support” (lower left), respectively. </w:t>
      </w:r>
      <w:r w:rsidRPr="00006D5E">
        <w:rPr>
          <w:b/>
          <w:bCs/>
          <w:i/>
          <w:iCs/>
          <w:sz w:val="20"/>
          <w:szCs w:val="20"/>
        </w:rPr>
        <w:t>A</w:t>
      </w:r>
      <w:r w:rsidRPr="008562B3">
        <w:rPr>
          <w:sz w:val="20"/>
          <w:szCs w:val="20"/>
        </w:rPr>
        <w:t xml:space="preserve"> depicts model performance on data from Study 1. Here, the model was trained on 75% of the data collected in Study 1 (i.e. 792 observations) and model performance was then tested on 25% of the data (i.e. 264 observations). </w:t>
      </w:r>
      <w:r w:rsidRPr="00006D5E">
        <w:rPr>
          <w:b/>
          <w:bCs/>
          <w:i/>
          <w:iCs/>
          <w:sz w:val="20"/>
          <w:szCs w:val="20"/>
        </w:rPr>
        <w:t>B</w:t>
      </w:r>
      <w:r w:rsidRPr="008562B3">
        <w:rPr>
          <w:i/>
          <w:iCs/>
          <w:sz w:val="20"/>
          <w:szCs w:val="20"/>
        </w:rPr>
        <w:t xml:space="preserve"> </w:t>
      </w:r>
      <w:r w:rsidRPr="008562B3">
        <w:rPr>
          <w:sz w:val="20"/>
          <w:szCs w:val="20"/>
        </w:rPr>
        <w:t xml:space="preserve">depicts model performance on data from Study 2. Here, the model was trained on 100% of observations collected in Study 1 (i.e. 1056 observations) and tested on 100% of observations collected in Study 2 (i.e. 765 observations). </w:t>
      </w:r>
    </w:p>
    <w:p w14:paraId="5FD44F42" w14:textId="77777777" w:rsidR="007E61D1" w:rsidRDefault="007E61D1">
      <w:pPr>
        <w:rPr>
          <w:sz w:val="20"/>
          <w:szCs w:val="20"/>
        </w:rPr>
      </w:pPr>
      <w:r>
        <w:rPr>
          <w:sz w:val="20"/>
          <w:szCs w:val="20"/>
        </w:rPr>
        <w:br w:type="page"/>
      </w:r>
    </w:p>
    <w:p w14:paraId="204F63BB" w14:textId="60D1CB51" w:rsidR="004904E1" w:rsidRPr="00B12AD1" w:rsidRDefault="007E61D1" w:rsidP="004904E1">
      <w:pPr>
        <w:rPr>
          <w:b/>
          <w:bCs/>
        </w:rPr>
      </w:pPr>
      <w:r w:rsidRPr="00B12AD1">
        <w:rPr>
          <w:b/>
          <w:bCs/>
        </w:rPr>
        <w:lastRenderedPageBreak/>
        <w:t xml:space="preserve">Figure 2 </w:t>
      </w:r>
    </w:p>
    <w:p w14:paraId="05BD8977" w14:textId="7F4CD1A3" w:rsidR="007E61D1" w:rsidRPr="00B12AD1" w:rsidRDefault="00B12AD1" w:rsidP="004904E1">
      <w:pPr>
        <w:rPr>
          <w:b/>
          <w:bCs/>
        </w:rPr>
      </w:pPr>
      <w:r w:rsidRPr="00B12AD1">
        <w:rPr>
          <w:b/>
          <w:bCs/>
        </w:rPr>
        <w:t>Correlation of model prediction accuracy with mean mitigation measure support in Study 3</w:t>
      </w:r>
    </w:p>
    <w:p w14:paraId="3739638F" w14:textId="7FF27D2B" w:rsidR="0020754B" w:rsidRDefault="0020754B" w:rsidP="004904E1">
      <w:pPr>
        <w:rPr>
          <w:sz w:val="20"/>
          <w:szCs w:val="20"/>
        </w:rPr>
      </w:pPr>
      <w:r w:rsidRPr="0020754B">
        <w:rPr>
          <w:noProof/>
          <w:sz w:val="20"/>
          <w:szCs w:val="20"/>
        </w:rPr>
        <w:drawing>
          <wp:inline distT="0" distB="0" distL="0" distR="0" wp14:anchorId="14B8CD90" wp14:editId="1A28EAA5">
            <wp:extent cx="5731510" cy="3053080"/>
            <wp:effectExtent l="0" t="0" r="2540" b="0"/>
            <wp:docPr id="87289359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893591" name=""/>
                    <pic:cNvPicPr/>
                  </pic:nvPicPr>
                  <pic:blipFill>
                    <a:blip r:embed="rId10">
                      <a:extLst>
                        <a:ext uri="{96DAC541-7B7A-43D3-8B79-37D633B846F1}">
                          <asvg:svgBlip xmlns:asvg="http://schemas.microsoft.com/office/drawing/2016/SVG/main" r:embed="rId11"/>
                        </a:ext>
                      </a:extLst>
                    </a:blip>
                    <a:stretch>
                      <a:fillRect/>
                    </a:stretch>
                  </pic:blipFill>
                  <pic:spPr>
                    <a:xfrm>
                      <a:off x="0" y="0"/>
                      <a:ext cx="5731510" cy="3053080"/>
                    </a:xfrm>
                    <a:prstGeom prst="rect">
                      <a:avLst/>
                    </a:prstGeom>
                  </pic:spPr>
                </pic:pic>
              </a:graphicData>
            </a:graphic>
          </wp:inline>
        </w:drawing>
      </w:r>
    </w:p>
    <w:p w14:paraId="500F2593" w14:textId="78A72256" w:rsidR="004904E1" w:rsidRPr="00FD10F4" w:rsidRDefault="0011205F" w:rsidP="00EC54F0">
      <w:pPr>
        <w:rPr>
          <w:sz w:val="20"/>
          <w:szCs w:val="20"/>
        </w:rPr>
      </w:pPr>
      <w:r w:rsidRPr="0011205F">
        <w:rPr>
          <w:i/>
          <w:iCs/>
          <w:sz w:val="20"/>
          <w:szCs w:val="20"/>
        </w:rPr>
        <w:t>Note.</w:t>
      </w:r>
      <w:r>
        <w:rPr>
          <w:sz w:val="20"/>
          <w:szCs w:val="20"/>
        </w:rPr>
        <w:t xml:space="preserve"> </w:t>
      </w:r>
      <w:r w:rsidR="00A22259">
        <w:rPr>
          <w:sz w:val="20"/>
          <w:szCs w:val="20"/>
        </w:rPr>
        <w:t>The</w:t>
      </w:r>
      <w:r>
        <w:rPr>
          <w:sz w:val="20"/>
          <w:szCs w:val="20"/>
        </w:rPr>
        <w:t xml:space="preserve"> </w:t>
      </w:r>
      <w:proofErr w:type="spellStart"/>
      <w:r>
        <w:rPr>
          <w:sz w:val="20"/>
          <w:szCs w:val="20"/>
        </w:rPr>
        <w:t>dotdashed</w:t>
      </w:r>
      <w:proofErr w:type="spellEnd"/>
      <w:r>
        <w:rPr>
          <w:sz w:val="20"/>
          <w:szCs w:val="20"/>
        </w:rPr>
        <w:t xml:space="preserve"> (upper) horizontal line shows our pre-registered cut-off for </w:t>
      </w:r>
      <w:r w:rsidR="00A419B5">
        <w:rPr>
          <w:sz w:val="20"/>
          <w:szCs w:val="20"/>
        </w:rPr>
        <w:t xml:space="preserve">model performance generalising </w:t>
      </w:r>
      <w:r w:rsidR="00D07D8B">
        <w:rPr>
          <w:sz w:val="20"/>
          <w:szCs w:val="20"/>
        </w:rPr>
        <w:t>((an accuracy of at least 88.2%). The</w:t>
      </w:r>
      <w:r w:rsidR="00A22259">
        <w:rPr>
          <w:sz w:val="20"/>
          <w:szCs w:val="20"/>
        </w:rPr>
        <w:t xml:space="preserve"> dashed horizontal line shows our pre-registered cut-off for reasonable model performance (an accuracy of at least 78.2%). The dotted vertical line shows the highest reported mean policy support (0.75) in our training data (Study 1). Policy support was measured on a scale of -3 to +3. Coloured dots (n =35) represent individual subsamples in which model performance was tested.</w:t>
      </w:r>
    </w:p>
    <w:p w14:paraId="07ADB662" w14:textId="07373968" w:rsidR="00374280" w:rsidRDefault="00555F36" w:rsidP="001C7B71">
      <w:pPr>
        <w:jc w:val="center"/>
        <w:rPr>
          <w:b/>
          <w:bCs/>
        </w:rPr>
      </w:pPr>
      <w:r w:rsidRPr="00640149">
        <w:rPr>
          <w:b/>
          <w:bCs/>
        </w:rPr>
        <w:t xml:space="preserve">S3 </w:t>
      </w:r>
      <w:r w:rsidR="00640149" w:rsidRPr="00640149">
        <w:rPr>
          <w:b/>
          <w:bCs/>
        </w:rPr>
        <w:t>–</w:t>
      </w:r>
      <w:r w:rsidRPr="00640149">
        <w:rPr>
          <w:b/>
          <w:bCs/>
        </w:rPr>
        <w:t xml:space="preserve"> </w:t>
      </w:r>
      <w:r w:rsidR="00640149" w:rsidRPr="00640149">
        <w:rPr>
          <w:b/>
          <w:bCs/>
        </w:rPr>
        <w:t>Information Materials (English)</w:t>
      </w:r>
    </w:p>
    <w:p w14:paraId="0DCB7B5C" w14:textId="514DAA9A" w:rsidR="00F84EB6" w:rsidRDefault="00F84EB6" w:rsidP="00EC54F0">
      <w:pPr>
        <w:rPr>
          <w:b/>
          <w:bCs/>
        </w:rPr>
      </w:pPr>
      <w:r>
        <w:rPr>
          <w:b/>
          <w:bCs/>
        </w:rPr>
        <w:t>Study 1</w:t>
      </w:r>
    </w:p>
    <w:p w14:paraId="1C3CABD1" w14:textId="377D6A4D" w:rsidR="005B314E" w:rsidRPr="005B314E" w:rsidRDefault="005B314E" w:rsidP="00EC54F0">
      <w:r w:rsidRPr="005B314E">
        <w:t>Note:</w:t>
      </w:r>
      <w:r>
        <w:t xml:space="preserve"> The translated versions </w:t>
      </w:r>
      <w:r w:rsidR="00F84EB6">
        <w:t xml:space="preserve">(German and French) can be found on the OSF- </w:t>
      </w:r>
      <w:r w:rsidR="00F84EB6" w:rsidRPr="00A50626">
        <w:t>(</w:t>
      </w:r>
      <w:hyperlink r:id="rId12" w:tgtFrame="_self" w:history="1">
        <w:r w:rsidR="00A50626" w:rsidRPr="00A50626">
          <w:rPr>
            <w:rStyle w:val="Hyperlink"/>
          </w:rPr>
          <w:t>https://doi.org/10.17605/OSF.IO/ZN72G</w:t>
        </w:r>
      </w:hyperlink>
      <w:r w:rsidR="00F84EB6" w:rsidRPr="00A50626">
        <w:t>).</w:t>
      </w:r>
    </w:p>
    <w:p w14:paraId="24A2EE09" w14:textId="12EC20A9" w:rsidR="00374280" w:rsidRPr="00374280" w:rsidRDefault="00374280" w:rsidP="00EC54F0">
      <w:pPr>
        <w:rPr>
          <w:u w:val="single"/>
        </w:rPr>
      </w:pPr>
      <w:r w:rsidRPr="00374280">
        <w:rPr>
          <w:u w:val="single"/>
        </w:rPr>
        <w:t>Supply-side Policies</w:t>
      </w:r>
    </w:p>
    <w:p w14:paraId="190A0238" w14:textId="77777777" w:rsidR="001164AD" w:rsidRPr="00DB215F" w:rsidRDefault="001164AD" w:rsidP="001164AD">
      <w:pPr>
        <w:pStyle w:val="NormalWeb"/>
        <w:spacing w:before="240" w:beforeAutospacing="0" w:after="240" w:afterAutospacing="0"/>
        <w:rPr>
          <w:rFonts w:ascii="Arial" w:hAnsi="Arial" w:cs="Arial"/>
        </w:rPr>
      </w:pPr>
      <w:r w:rsidRPr="00DB215F">
        <w:rPr>
          <w:rFonts w:ascii="Arial" w:hAnsi="Arial" w:cs="Arial"/>
          <w:b/>
          <w:bCs/>
          <w:i/>
          <w:iCs/>
          <w:color w:val="000000"/>
          <w:sz w:val="22"/>
          <w:szCs w:val="22"/>
        </w:rPr>
        <w:t xml:space="preserve">Fossil fuels with Direct Air </w:t>
      </w:r>
      <w:r>
        <w:rPr>
          <w:rFonts w:ascii="Arial" w:hAnsi="Arial" w:cs="Arial"/>
          <w:b/>
          <w:bCs/>
          <w:i/>
          <w:iCs/>
          <w:color w:val="000000"/>
          <w:sz w:val="22"/>
          <w:szCs w:val="22"/>
        </w:rPr>
        <w:t xml:space="preserve">Carbon </w:t>
      </w:r>
      <w:r w:rsidRPr="00DB215F">
        <w:rPr>
          <w:rFonts w:ascii="Arial" w:hAnsi="Arial" w:cs="Arial"/>
          <w:b/>
          <w:bCs/>
          <w:i/>
          <w:iCs/>
          <w:color w:val="000000"/>
          <w:sz w:val="22"/>
          <w:szCs w:val="22"/>
        </w:rPr>
        <w:t>Capture</w:t>
      </w:r>
      <w:r>
        <w:rPr>
          <w:rFonts w:ascii="Arial" w:hAnsi="Arial" w:cs="Arial"/>
          <w:b/>
          <w:bCs/>
          <w:i/>
          <w:iCs/>
          <w:color w:val="000000"/>
          <w:sz w:val="22"/>
          <w:szCs w:val="22"/>
        </w:rPr>
        <w:t xml:space="preserve"> and Storage</w:t>
      </w:r>
      <w:r w:rsidRPr="00DB215F">
        <w:rPr>
          <w:rFonts w:ascii="Arial" w:hAnsi="Arial" w:cs="Arial"/>
          <w:b/>
          <w:bCs/>
          <w:i/>
          <w:iCs/>
          <w:color w:val="000000"/>
          <w:sz w:val="22"/>
          <w:szCs w:val="22"/>
        </w:rPr>
        <w:t xml:space="preserve"> (DA</w:t>
      </w:r>
      <w:r>
        <w:rPr>
          <w:rFonts w:ascii="Arial" w:hAnsi="Arial" w:cs="Arial"/>
          <w:b/>
          <w:bCs/>
          <w:i/>
          <w:iCs/>
          <w:color w:val="000000"/>
          <w:sz w:val="22"/>
          <w:szCs w:val="22"/>
        </w:rPr>
        <w:t>C</w:t>
      </w:r>
      <w:r w:rsidRPr="00DB215F">
        <w:rPr>
          <w:rFonts w:ascii="Arial" w:hAnsi="Arial" w:cs="Arial"/>
          <w:b/>
          <w:bCs/>
          <w:i/>
          <w:iCs/>
          <w:color w:val="000000"/>
          <w:sz w:val="22"/>
          <w:szCs w:val="22"/>
        </w:rPr>
        <w:t>C</w:t>
      </w:r>
      <w:r>
        <w:rPr>
          <w:rFonts w:ascii="Arial" w:hAnsi="Arial" w:cs="Arial"/>
          <w:b/>
          <w:bCs/>
          <w:i/>
          <w:iCs/>
          <w:color w:val="000000"/>
          <w:sz w:val="22"/>
          <w:szCs w:val="22"/>
        </w:rPr>
        <w:t>S</w:t>
      </w:r>
      <w:r w:rsidRPr="00DB215F">
        <w:rPr>
          <w:rFonts w:ascii="Arial" w:hAnsi="Arial" w:cs="Arial"/>
          <w:b/>
          <w:bCs/>
          <w:i/>
          <w:iCs/>
          <w:color w:val="000000"/>
          <w:sz w:val="22"/>
          <w:szCs w:val="22"/>
        </w:rPr>
        <w:t>)</w:t>
      </w:r>
      <w:r>
        <w:rPr>
          <w:rFonts w:ascii="Arial" w:hAnsi="Arial" w:cs="Arial"/>
          <w:b/>
          <w:bCs/>
          <w:i/>
          <w:iCs/>
          <w:color w:val="000000"/>
          <w:sz w:val="22"/>
          <w:szCs w:val="22"/>
        </w:rPr>
        <w:t xml:space="preserve"> – 913 words</w:t>
      </w:r>
    </w:p>
    <w:p w14:paraId="3003EE25" w14:textId="77777777" w:rsidR="001164AD" w:rsidRPr="00DB215F" w:rsidRDefault="001164AD" w:rsidP="001164AD">
      <w:pPr>
        <w:pStyle w:val="NormalWeb"/>
        <w:spacing w:before="240" w:beforeAutospacing="0" w:after="240" w:afterAutospacing="0"/>
        <w:rPr>
          <w:rFonts w:ascii="Arial" w:hAnsi="Arial" w:cs="Arial"/>
        </w:rPr>
      </w:pPr>
      <w:r w:rsidRPr="00DB215F">
        <w:rPr>
          <w:rFonts w:ascii="Arial" w:hAnsi="Arial" w:cs="Arial"/>
          <w:color w:val="000000"/>
          <w:sz w:val="22"/>
          <w:szCs w:val="22"/>
        </w:rPr>
        <w:t xml:space="preserve">One option to </w:t>
      </w:r>
      <w:r>
        <w:rPr>
          <w:rFonts w:ascii="Arial" w:hAnsi="Arial" w:cs="Arial"/>
          <w:color w:val="000000"/>
          <w:sz w:val="22"/>
          <w:szCs w:val="22"/>
        </w:rPr>
        <w:t>ensure sufficient</w:t>
      </w:r>
      <w:r w:rsidRPr="00DB215F">
        <w:rPr>
          <w:rFonts w:ascii="Arial" w:hAnsi="Arial" w:cs="Arial"/>
          <w:color w:val="000000"/>
          <w:sz w:val="22"/>
          <w:szCs w:val="22"/>
        </w:rPr>
        <w:t xml:space="preserve"> flexibility </w:t>
      </w:r>
      <w:r>
        <w:rPr>
          <w:rFonts w:ascii="Arial" w:hAnsi="Arial" w:cs="Arial"/>
          <w:color w:val="000000"/>
          <w:sz w:val="22"/>
          <w:szCs w:val="22"/>
        </w:rPr>
        <w:t>in</w:t>
      </w:r>
      <w:r w:rsidRPr="00DB215F">
        <w:rPr>
          <w:rFonts w:ascii="Arial" w:hAnsi="Arial" w:cs="Arial"/>
          <w:color w:val="000000"/>
          <w:sz w:val="22"/>
          <w:szCs w:val="22"/>
        </w:rPr>
        <w:t xml:space="preserve"> </w:t>
      </w:r>
      <w:r>
        <w:rPr>
          <w:rFonts w:ascii="Arial" w:hAnsi="Arial" w:cs="Arial"/>
          <w:color w:val="000000"/>
          <w:sz w:val="22"/>
          <w:szCs w:val="22"/>
        </w:rPr>
        <w:t>electricity supply to</w:t>
      </w:r>
      <w:r w:rsidRPr="00DB215F">
        <w:rPr>
          <w:rFonts w:ascii="Arial" w:hAnsi="Arial" w:cs="Arial"/>
          <w:color w:val="000000"/>
          <w:sz w:val="22"/>
          <w:szCs w:val="22"/>
        </w:rPr>
        <w:t xml:space="preserve"> meet the required demand is to </w:t>
      </w:r>
      <w:r>
        <w:rPr>
          <w:rFonts w:ascii="Arial" w:hAnsi="Arial" w:cs="Arial"/>
          <w:color w:val="000000"/>
          <w:sz w:val="22"/>
          <w:szCs w:val="22"/>
        </w:rPr>
        <w:t>rely on flexible</w:t>
      </w:r>
      <w:r w:rsidRPr="00DB215F">
        <w:rPr>
          <w:rFonts w:ascii="Arial" w:hAnsi="Arial" w:cs="Arial"/>
          <w:color w:val="000000"/>
          <w:sz w:val="22"/>
          <w:szCs w:val="22"/>
        </w:rPr>
        <w:t xml:space="preserve"> fossil fuel</w:t>
      </w:r>
      <w:r>
        <w:rPr>
          <w:rFonts w:ascii="Arial" w:hAnsi="Arial" w:cs="Arial"/>
          <w:color w:val="000000"/>
          <w:sz w:val="22"/>
          <w:szCs w:val="22"/>
        </w:rPr>
        <w:t>-based electricity plants</w:t>
      </w:r>
      <w:r w:rsidRPr="00DB215F">
        <w:rPr>
          <w:rFonts w:ascii="Arial" w:hAnsi="Arial" w:cs="Arial"/>
          <w:color w:val="000000"/>
          <w:sz w:val="22"/>
          <w:szCs w:val="22"/>
        </w:rPr>
        <w:t xml:space="preserve">. These </w:t>
      </w:r>
      <w:r>
        <w:rPr>
          <w:rFonts w:ascii="Arial" w:hAnsi="Arial" w:cs="Arial"/>
          <w:color w:val="000000"/>
          <w:sz w:val="22"/>
          <w:szCs w:val="22"/>
        </w:rPr>
        <w:t xml:space="preserve">plants </w:t>
      </w:r>
      <w:r w:rsidRPr="00DB215F">
        <w:rPr>
          <w:rFonts w:ascii="Arial" w:hAnsi="Arial" w:cs="Arial"/>
          <w:color w:val="000000"/>
          <w:sz w:val="22"/>
          <w:szCs w:val="22"/>
        </w:rPr>
        <w:t xml:space="preserve">can be pictured </w:t>
      </w:r>
      <w:r>
        <w:rPr>
          <w:rFonts w:ascii="Arial" w:hAnsi="Arial" w:cs="Arial"/>
          <w:color w:val="000000"/>
          <w:sz w:val="22"/>
          <w:szCs w:val="22"/>
        </w:rPr>
        <w:t xml:space="preserve">as a few power plants using natural gas or oil. These plants can run anytime during the year, but they are actually used relatively rarely, only if renewable technologies do not supply enough electricity and </w:t>
      </w:r>
      <w:r w:rsidRPr="00DB215F">
        <w:rPr>
          <w:rFonts w:ascii="Arial" w:hAnsi="Arial" w:cs="Arial"/>
          <w:color w:val="000000"/>
          <w:sz w:val="22"/>
          <w:szCs w:val="22"/>
        </w:rPr>
        <w:t>can quickly react to fluctuations in e</w:t>
      </w:r>
      <w:r>
        <w:rPr>
          <w:rFonts w:ascii="Arial" w:hAnsi="Arial" w:cs="Arial"/>
          <w:color w:val="000000"/>
          <w:sz w:val="22"/>
          <w:szCs w:val="22"/>
        </w:rPr>
        <w:t>lectricity</w:t>
      </w:r>
      <w:r w:rsidRPr="00DB215F">
        <w:rPr>
          <w:rFonts w:ascii="Arial" w:hAnsi="Arial" w:cs="Arial"/>
          <w:color w:val="000000"/>
          <w:sz w:val="22"/>
          <w:szCs w:val="22"/>
        </w:rPr>
        <w:t xml:space="preserve"> demand. </w:t>
      </w:r>
      <w:r>
        <w:rPr>
          <w:rFonts w:ascii="Arial" w:hAnsi="Arial" w:cs="Arial"/>
          <w:color w:val="000000"/>
          <w:sz w:val="22"/>
          <w:szCs w:val="22"/>
        </w:rPr>
        <w:t>As</w:t>
      </w:r>
      <w:r w:rsidRPr="00DB215F">
        <w:rPr>
          <w:rFonts w:ascii="Arial" w:hAnsi="Arial" w:cs="Arial"/>
          <w:color w:val="000000"/>
          <w:sz w:val="22"/>
          <w:szCs w:val="22"/>
        </w:rPr>
        <w:t xml:space="preserve"> </w:t>
      </w:r>
      <w:r>
        <w:rPr>
          <w:rFonts w:ascii="Arial" w:hAnsi="Arial" w:cs="Arial"/>
          <w:color w:val="000000"/>
          <w:sz w:val="22"/>
          <w:szCs w:val="22"/>
        </w:rPr>
        <w:t xml:space="preserve">burning </w:t>
      </w:r>
      <w:r w:rsidRPr="00DB215F">
        <w:rPr>
          <w:rFonts w:ascii="Arial" w:hAnsi="Arial" w:cs="Arial"/>
          <w:color w:val="000000"/>
          <w:sz w:val="22"/>
          <w:szCs w:val="22"/>
        </w:rPr>
        <w:t xml:space="preserve">fossil fuels </w:t>
      </w:r>
      <w:r>
        <w:rPr>
          <w:rFonts w:ascii="Arial" w:hAnsi="Arial" w:cs="Arial"/>
          <w:color w:val="000000"/>
          <w:sz w:val="22"/>
          <w:szCs w:val="22"/>
        </w:rPr>
        <w:t>contributes</w:t>
      </w:r>
      <w:r w:rsidRPr="00DB215F">
        <w:rPr>
          <w:rFonts w:ascii="Arial" w:hAnsi="Arial" w:cs="Arial"/>
          <w:color w:val="000000"/>
          <w:sz w:val="22"/>
          <w:szCs w:val="22"/>
        </w:rPr>
        <w:t xml:space="preserve"> to climate change</w:t>
      </w:r>
      <w:r>
        <w:rPr>
          <w:rFonts w:ascii="Arial" w:hAnsi="Arial" w:cs="Arial"/>
          <w:color w:val="000000"/>
          <w:sz w:val="22"/>
          <w:szCs w:val="22"/>
        </w:rPr>
        <w:t xml:space="preserve">, </w:t>
      </w:r>
      <w:r w:rsidRPr="00DB215F">
        <w:rPr>
          <w:rFonts w:ascii="Arial" w:hAnsi="Arial" w:cs="Arial"/>
          <w:color w:val="000000"/>
          <w:sz w:val="22"/>
          <w:szCs w:val="22"/>
        </w:rPr>
        <w:t xml:space="preserve">Switzerland </w:t>
      </w:r>
      <w:r>
        <w:rPr>
          <w:rFonts w:ascii="Arial" w:hAnsi="Arial" w:cs="Arial"/>
          <w:color w:val="000000"/>
          <w:sz w:val="22"/>
          <w:szCs w:val="22"/>
        </w:rPr>
        <w:t>would need to</w:t>
      </w:r>
      <w:r w:rsidRPr="00DB215F">
        <w:rPr>
          <w:rFonts w:ascii="Arial" w:hAnsi="Arial" w:cs="Arial"/>
          <w:color w:val="000000"/>
          <w:sz w:val="22"/>
          <w:szCs w:val="22"/>
        </w:rPr>
        <w:t xml:space="preserve"> invest into the construction of direct air </w:t>
      </w:r>
      <w:r>
        <w:rPr>
          <w:rFonts w:ascii="Arial" w:hAnsi="Arial" w:cs="Arial"/>
          <w:color w:val="000000"/>
          <w:sz w:val="22"/>
          <w:szCs w:val="22"/>
        </w:rPr>
        <w:t xml:space="preserve">carbon </w:t>
      </w:r>
      <w:r w:rsidRPr="00DB215F">
        <w:rPr>
          <w:rFonts w:ascii="Arial" w:hAnsi="Arial" w:cs="Arial"/>
          <w:color w:val="000000"/>
          <w:sz w:val="22"/>
          <w:szCs w:val="22"/>
        </w:rPr>
        <w:t xml:space="preserve">capture </w:t>
      </w:r>
      <w:r>
        <w:rPr>
          <w:rFonts w:ascii="Arial" w:hAnsi="Arial" w:cs="Arial"/>
          <w:color w:val="000000"/>
          <w:sz w:val="22"/>
          <w:szCs w:val="22"/>
        </w:rPr>
        <w:t xml:space="preserve">and storage </w:t>
      </w:r>
      <w:r w:rsidRPr="00DB215F">
        <w:rPr>
          <w:rFonts w:ascii="Arial" w:hAnsi="Arial" w:cs="Arial"/>
          <w:color w:val="000000"/>
          <w:sz w:val="22"/>
          <w:szCs w:val="22"/>
        </w:rPr>
        <w:t>(DAC</w:t>
      </w:r>
      <w:r>
        <w:rPr>
          <w:rFonts w:ascii="Arial" w:hAnsi="Arial" w:cs="Arial"/>
          <w:color w:val="000000"/>
          <w:sz w:val="22"/>
          <w:szCs w:val="22"/>
        </w:rPr>
        <w:t>CS</w:t>
      </w:r>
      <w:r w:rsidRPr="00DB215F">
        <w:rPr>
          <w:rFonts w:ascii="Arial" w:hAnsi="Arial" w:cs="Arial"/>
          <w:color w:val="000000"/>
          <w:sz w:val="22"/>
          <w:szCs w:val="22"/>
        </w:rPr>
        <w:t>) systems</w:t>
      </w:r>
      <w:r>
        <w:rPr>
          <w:rFonts w:ascii="Arial" w:hAnsi="Arial" w:cs="Arial"/>
          <w:color w:val="000000"/>
          <w:sz w:val="22"/>
          <w:szCs w:val="22"/>
        </w:rPr>
        <w:t xml:space="preserve"> to compensate emitted CO</w:t>
      </w:r>
      <w:r w:rsidRPr="001661D8">
        <w:rPr>
          <w:rFonts w:ascii="Arial" w:hAnsi="Arial" w:cs="Arial"/>
          <w:color w:val="000000"/>
          <w:sz w:val="22"/>
          <w:szCs w:val="22"/>
          <w:vertAlign w:val="subscript"/>
        </w:rPr>
        <w:t>2</w:t>
      </w:r>
      <w:r>
        <w:rPr>
          <w:rFonts w:ascii="Arial" w:hAnsi="Arial" w:cs="Arial"/>
          <w:color w:val="000000"/>
          <w:sz w:val="22"/>
          <w:szCs w:val="22"/>
        </w:rPr>
        <w:t>.</w:t>
      </w:r>
      <w:r w:rsidRPr="00DB215F">
        <w:rPr>
          <w:rFonts w:ascii="Arial" w:hAnsi="Arial" w:cs="Arial"/>
          <w:color w:val="000000"/>
          <w:sz w:val="22"/>
          <w:szCs w:val="22"/>
        </w:rPr>
        <w:t xml:space="preserve"> DAC</w:t>
      </w:r>
      <w:r>
        <w:rPr>
          <w:rFonts w:ascii="Arial" w:hAnsi="Arial" w:cs="Arial"/>
          <w:color w:val="000000"/>
          <w:sz w:val="22"/>
          <w:szCs w:val="22"/>
        </w:rPr>
        <w:t>CS</w:t>
      </w:r>
      <w:r w:rsidRPr="00DB215F">
        <w:rPr>
          <w:rFonts w:ascii="Arial" w:hAnsi="Arial" w:cs="Arial"/>
          <w:color w:val="000000"/>
          <w:sz w:val="22"/>
          <w:szCs w:val="22"/>
        </w:rPr>
        <w:t xml:space="preserve"> essentially </w:t>
      </w:r>
      <w:r>
        <w:rPr>
          <w:rFonts w:ascii="Arial" w:hAnsi="Arial" w:cs="Arial"/>
          <w:color w:val="000000"/>
          <w:sz w:val="22"/>
          <w:szCs w:val="22"/>
        </w:rPr>
        <w:t>extracts</w:t>
      </w:r>
      <w:r w:rsidRPr="00DB215F">
        <w:rPr>
          <w:rFonts w:ascii="Arial" w:hAnsi="Arial" w:cs="Arial"/>
          <w:color w:val="000000"/>
          <w:sz w:val="22"/>
          <w:szCs w:val="22"/>
        </w:rPr>
        <w:t xml:space="preserve"> CO</w:t>
      </w:r>
      <w:r w:rsidRPr="00E01C76">
        <w:rPr>
          <w:rFonts w:ascii="Arial" w:hAnsi="Arial" w:cs="Arial"/>
          <w:color w:val="000000"/>
          <w:sz w:val="22"/>
          <w:szCs w:val="22"/>
          <w:vertAlign w:val="subscript"/>
        </w:rPr>
        <w:t>2</w:t>
      </w:r>
      <w:r>
        <w:rPr>
          <w:rFonts w:ascii="Arial" w:hAnsi="Arial" w:cs="Arial"/>
          <w:color w:val="000000"/>
          <w:sz w:val="13"/>
          <w:szCs w:val="13"/>
          <w:vertAlign w:val="subscript"/>
        </w:rPr>
        <w:t xml:space="preserve"> </w:t>
      </w:r>
      <w:r w:rsidRPr="00DB215F">
        <w:rPr>
          <w:rFonts w:ascii="Arial" w:hAnsi="Arial" w:cs="Arial"/>
          <w:color w:val="000000"/>
          <w:sz w:val="22"/>
          <w:szCs w:val="22"/>
        </w:rPr>
        <w:t xml:space="preserve">molecules </w:t>
      </w:r>
      <w:r>
        <w:rPr>
          <w:rFonts w:ascii="Arial" w:hAnsi="Arial" w:cs="Arial"/>
          <w:color w:val="000000"/>
          <w:sz w:val="22"/>
          <w:szCs w:val="22"/>
        </w:rPr>
        <w:t>from</w:t>
      </w:r>
      <w:r w:rsidRPr="00DB215F">
        <w:rPr>
          <w:rFonts w:ascii="Arial" w:hAnsi="Arial" w:cs="Arial"/>
          <w:color w:val="000000"/>
          <w:sz w:val="22"/>
          <w:szCs w:val="22"/>
        </w:rPr>
        <w:t xml:space="preserve"> the </w:t>
      </w:r>
      <w:r>
        <w:rPr>
          <w:rFonts w:ascii="Arial" w:hAnsi="Arial" w:cs="Arial"/>
          <w:color w:val="000000"/>
          <w:sz w:val="22"/>
          <w:szCs w:val="22"/>
        </w:rPr>
        <w:t xml:space="preserve">outside </w:t>
      </w:r>
      <w:r w:rsidRPr="00DB215F">
        <w:rPr>
          <w:rFonts w:ascii="Arial" w:hAnsi="Arial" w:cs="Arial"/>
          <w:color w:val="000000"/>
          <w:sz w:val="22"/>
          <w:szCs w:val="22"/>
        </w:rPr>
        <w:t>air</w:t>
      </w:r>
      <w:r>
        <w:rPr>
          <w:rFonts w:ascii="Arial" w:hAnsi="Arial" w:cs="Arial"/>
          <w:color w:val="000000"/>
          <w:sz w:val="22"/>
          <w:szCs w:val="22"/>
        </w:rPr>
        <w:t xml:space="preserve">, hence reducing </w:t>
      </w:r>
      <w:r w:rsidRPr="00DB215F">
        <w:rPr>
          <w:rFonts w:ascii="Arial" w:hAnsi="Arial" w:cs="Arial"/>
          <w:color w:val="000000"/>
          <w:sz w:val="22"/>
          <w:szCs w:val="22"/>
        </w:rPr>
        <w:t>CO</w:t>
      </w:r>
      <w:r w:rsidRPr="0005094F">
        <w:rPr>
          <w:rFonts w:ascii="Arial" w:hAnsi="Arial" w:cs="Arial"/>
          <w:color w:val="000000"/>
          <w:sz w:val="22"/>
          <w:szCs w:val="22"/>
          <w:vertAlign w:val="subscript"/>
        </w:rPr>
        <w:t>2</w:t>
      </w:r>
      <w:r>
        <w:rPr>
          <w:rFonts w:ascii="Arial" w:hAnsi="Arial" w:cs="Arial"/>
          <w:color w:val="000000"/>
          <w:sz w:val="22"/>
          <w:szCs w:val="22"/>
        </w:rPr>
        <w:t xml:space="preserve"> concentrations in the atmosphere and therefore compensating C</w:t>
      </w:r>
      <w:r w:rsidRPr="00DB215F">
        <w:rPr>
          <w:rFonts w:ascii="Arial" w:hAnsi="Arial" w:cs="Arial"/>
          <w:color w:val="000000"/>
          <w:sz w:val="22"/>
          <w:szCs w:val="22"/>
        </w:rPr>
        <w:t>O</w:t>
      </w:r>
      <w:r w:rsidRPr="0005094F">
        <w:rPr>
          <w:rFonts w:ascii="Arial" w:hAnsi="Arial" w:cs="Arial"/>
          <w:color w:val="000000"/>
          <w:sz w:val="22"/>
          <w:szCs w:val="22"/>
          <w:vertAlign w:val="subscript"/>
        </w:rPr>
        <w:t>2</w:t>
      </w:r>
      <w:r>
        <w:rPr>
          <w:rFonts w:ascii="Arial" w:hAnsi="Arial" w:cs="Arial"/>
          <w:color w:val="000000"/>
          <w:sz w:val="22"/>
          <w:szCs w:val="22"/>
        </w:rPr>
        <w:t xml:space="preserve"> emissions from these fossil fuel-based plants. The extracted C</w:t>
      </w:r>
      <w:r w:rsidRPr="00DB215F">
        <w:rPr>
          <w:rFonts w:ascii="Arial" w:hAnsi="Arial" w:cs="Arial"/>
          <w:color w:val="000000"/>
          <w:sz w:val="22"/>
          <w:szCs w:val="22"/>
        </w:rPr>
        <w:t>O</w:t>
      </w:r>
      <w:r w:rsidRPr="0005094F">
        <w:rPr>
          <w:rFonts w:ascii="Arial" w:hAnsi="Arial" w:cs="Arial"/>
          <w:color w:val="000000"/>
          <w:sz w:val="22"/>
          <w:szCs w:val="22"/>
          <w:vertAlign w:val="subscript"/>
        </w:rPr>
        <w:t>2</w:t>
      </w:r>
      <w:r>
        <w:rPr>
          <w:rFonts w:ascii="Arial" w:hAnsi="Arial" w:cs="Arial"/>
          <w:color w:val="000000"/>
          <w:sz w:val="22"/>
          <w:szCs w:val="22"/>
          <w:vertAlign w:val="subscript"/>
        </w:rPr>
        <w:t xml:space="preserve"> </w:t>
      </w:r>
      <w:r>
        <w:rPr>
          <w:rFonts w:ascii="Arial" w:hAnsi="Arial" w:cs="Arial"/>
          <w:color w:val="000000"/>
          <w:sz w:val="22"/>
          <w:szCs w:val="22"/>
        </w:rPr>
        <w:t xml:space="preserve">would be transported and stored in long-term geological storage sites in the deep underground abroad, e.g. in Norway. </w:t>
      </w:r>
      <w:r w:rsidRPr="00DB215F">
        <w:rPr>
          <w:rFonts w:ascii="Arial" w:hAnsi="Arial" w:cs="Arial"/>
          <w:color w:val="000000"/>
          <w:sz w:val="22"/>
          <w:szCs w:val="22"/>
        </w:rPr>
        <w:t>Using DAC</w:t>
      </w:r>
      <w:r>
        <w:rPr>
          <w:rFonts w:ascii="Arial" w:hAnsi="Arial" w:cs="Arial"/>
          <w:color w:val="000000"/>
          <w:sz w:val="22"/>
          <w:szCs w:val="22"/>
        </w:rPr>
        <w:t>CS</w:t>
      </w:r>
      <w:r w:rsidRPr="00DB215F">
        <w:rPr>
          <w:rFonts w:ascii="Arial" w:hAnsi="Arial" w:cs="Arial"/>
          <w:color w:val="000000"/>
          <w:sz w:val="22"/>
          <w:szCs w:val="22"/>
        </w:rPr>
        <w:t xml:space="preserve"> c</w:t>
      </w:r>
      <w:r>
        <w:rPr>
          <w:rFonts w:ascii="Arial" w:hAnsi="Arial" w:cs="Arial"/>
          <w:color w:val="000000"/>
          <w:sz w:val="22"/>
          <w:szCs w:val="22"/>
        </w:rPr>
        <w:t>ould</w:t>
      </w:r>
      <w:r w:rsidRPr="00DB215F">
        <w:rPr>
          <w:rFonts w:ascii="Arial" w:hAnsi="Arial" w:cs="Arial"/>
          <w:color w:val="000000"/>
          <w:sz w:val="22"/>
          <w:szCs w:val="22"/>
        </w:rPr>
        <w:t xml:space="preserve"> make it possible to use fossil fuel</w:t>
      </w:r>
      <w:r>
        <w:rPr>
          <w:rFonts w:ascii="Arial" w:hAnsi="Arial" w:cs="Arial"/>
          <w:color w:val="000000"/>
          <w:sz w:val="22"/>
          <w:szCs w:val="22"/>
        </w:rPr>
        <w:t xml:space="preserve">-based plants to provide </w:t>
      </w:r>
      <w:r w:rsidRPr="00DB215F">
        <w:rPr>
          <w:rFonts w:ascii="Arial" w:hAnsi="Arial" w:cs="Arial"/>
          <w:color w:val="000000"/>
          <w:sz w:val="22"/>
          <w:szCs w:val="22"/>
        </w:rPr>
        <w:t>flexib</w:t>
      </w:r>
      <w:r>
        <w:rPr>
          <w:rFonts w:ascii="Arial" w:hAnsi="Arial" w:cs="Arial"/>
          <w:color w:val="000000"/>
          <w:sz w:val="22"/>
          <w:szCs w:val="22"/>
        </w:rPr>
        <w:t>i</w:t>
      </w:r>
      <w:r w:rsidRPr="00DB215F">
        <w:rPr>
          <w:rFonts w:ascii="Arial" w:hAnsi="Arial" w:cs="Arial"/>
          <w:color w:val="000000"/>
          <w:sz w:val="22"/>
          <w:szCs w:val="22"/>
        </w:rPr>
        <w:t>l</w:t>
      </w:r>
      <w:r>
        <w:rPr>
          <w:rFonts w:ascii="Arial" w:hAnsi="Arial" w:cs="Arial"/>
          <w:color w:val="000000"/>
          <w:sz w:val="22"/>
          <w:szCs w:val="22"/>
        </w:rPr>
        <w:t>it</w:t>
      </w:r>
      <w:r w:rsidRPr="00DB215F">
        <w:rPr>
          <w:rFonts w:ascii="Arial" w:hAnsi="Arial" w:cs="Arial"/>
          <w:color w:val="000000"/>
          <w:sz w:val="22"/>
          <w:szCs w:val="22"/>
        </w:rPr>
        <w:t xml:space="preserve">y </w:t>
      </w:r>
      <w:r>
        <w:rPr>
          <w:rFonts w:ascii="Arial" w:hAnsi="Arial" w:cs="Arial"/>
          <w:color w:val="000000"/>
          <w:sz w:val="22"/>
          <w:szCs w:val="22"/>
        </w:rPr>
        <w:t>in electricity supply</w:t>
      </w:r>
      <w:r w:rsidRPr="00DB215F">
        <w:rPr>
          <w:rFonts w:ascii="Arial" w:hAnsi="Arial" w:cs="Arial"/>
          <w:color w:val="000000"/>
          <w:sz w:val="22"/>
          <w:szCs w:val="22"/>
        </w:rPr>
        <w:t xml:space="preserve"> while </w:t>
      </w:r>
      <w:r>
        <w:rPr>
          <w:rFonts w:ascii="Arial" w:hAnsi="Arial" w:cs="Arial"/>
          <w:color w:val="000000"/>
          <w:sz w:val="22"/>
          <w:szCs w:val="22"/>
        </w:rPr>
        <w:t>ensuring that no additional</w:t>
      </w:r>
      <w:r w:rsidRPr="00DB215F">
        <w:rPr>
          <w:rFonts w:ascii="Arial" w:hAnsi="Arial" w:cs="Arial"/>
          <w:color w:val="000000"/>
          <w:sz w:val="22"/>
          <w:szCs w:val="22"/>
        </w:rPr>
        <w:t xml:space="preserve"> CO</w:t>
      </w:r>
      <w:r w:rsidRPr="0005094F">
        <w:rPr>
          <w:rFonts w:ascii="Arial" w:hAnsi="Arial" w:cs="Arial"/>
          <w:color w:val="000000"/>
          <w:sz w:val="22"/>
          <w:szCs w:val="22"/>
          <w:vertAlign w:val="subscript"/>
        </w:rPr>
        <w:t>2</w:t>
      </w:r>
      <w:r w:rsidRPr="00DB215F">
        <w:rPr>
          <w:rFonts w:ascii="Arial" w:hAnsi="Arial" w:cs="Arial"/>
          <w:color w:val="000000"/>
          <w:sz w:val="22"/>
          <w:szCs w:val="22"/>
        </w:rPr>
        <w:t xml:space="preserve"> </w:t>
      </w:r>
      <w:r>
        <w:rPr>
          <w:rFonts w:ascii="Arial" w:hAnsi="Arial" w:cs="Arial"/>
          <w:color w:val="000000"/>
          <w:sz w:val="22"/>
          <w:szCs w:val="22"/>
        </w:rPr>
        <w:t>is added to the atmosphere</w:t>
      </w:r>
      <w:r w:rsidRPr="00DB215F">
        <w:rPr>
          <w:rFonts w:ascii="Arial" w:hAnsi="Arial" w:cs="Arial"/>
          <w:color w:val="000000"/>
          <w:sz w:val="22"/>
          <w:szCs w:val="22"/>
        </w:rPr>
        <w:t>.</w:t>
      </w:r>
      <w:r>
        <w:rPr>
          <w:rFonts w:ascii="Arial" w:hAnsi="Arial" w:cs="Arial"/>
          <w:color w:val="000000"/>
          <w:sz w:val="22"/>
          <w:szCs w:val="22"/>
        </w:rPr>
        <w:t xml:space="preserve"> DACCS, which requires </w:t>
      </w:r>
      <w:r>
        <w:rPr>
          <w:rFonts w:ascii="Arial" w:hAnsi="Arial" w:cs="Arial"/>
          <w:color w:val="000000"/>
          <w:sz w:val="22"/>
          <w:szCs w:val="22"/>
        </w:rPr>
        <w:lastRenderedPageBreak/>
        <w:t xml:space="preserve">large amounts of electricity, in turn could be operated during hours when plentiful renewable electricity is available. </w:t>
      </w:r>
    </w:p>
    <w:p w14:paraId="21D3C614" w14:textId="77777777" w:rsidR="001164AD" w:rsidRPr="00DB215F" w:rsidRDefault="001164AD" w:rsidP="001164AD">
      <w:pPr>
        <w:rPr>
          <w:rFonts w:ascii="Arial" w:hAnsi="Arial" w:cs="Arial"/>
          <w:u w:val="single"/>
        </w:rPr>
      </w:pPr>
      <w:r w:rsidRPr="00DB215F">
        <w:rPr>
          <w:rFonts w:ascii="Arial" w:hAnsi="Arial" w:cs="Arial"/>
          <w:u w:val="single"/>
        </w:rPr>
        <w:t>Impact on the environment</w:t>
      </w:r>
    </w:p>
    <w:p w14:paraId="5462AF6D" w14:textId="77777777" w:rsidR="001164AD" w:rsidRPr="00C21ADD" w:rsidRDefault="001164AD" w:rsidP="001164AD">
      <w:pPr>
        <w:pStyle w:val="NormalWeb"/>
        <w:numPr>
          <w:ilvl w:val="0"/>
          <w:numId w:val="4"/>
        </w:numPr>
        <w:spacing w:before="240" w:after="240"/>
        <w:textAlignment w:val="baseline"/>
        <w:rPr>
          <w:rFonts w:ascii="Arial" w:hAnsi="Arial" w:cs="Arial"/>
          <w:b/>
          <w:bCs/>
          <w:color w:val="000000"/>
          <w:sz w:val="22"/>
          <w:szCs w:val="22"/>
        </w:rPr>
      </w:pPr>
      <w:r w:rsidRPr="00D276EA">
        <w:rPr>
          <w:rFonts w:ascii="Arial" w:hAnsi="Arial" w:cs="Arial"/>
          <w:b/>
          <w:bCs/>
        </w:rPr>
        <w:t>CO</w:t>
      </w:r>
      <w:r w:rsidRPr="00D276EA">
        <w:rPr>
          <w:rFonts w:ascii="Arial" w:hAnsi="Arial" w:cs="Arial"/>
          <w:b/>
          <w:bCs/>
          <w:vertAlign w:val="subscript"/>
        </w:rPr>
        <w:t>2</w:t>
      </w:r>
      <w:r w:rsidRPr="009761CA">
        <w:rPr>
          <w:rFonts w:ascii="Arial" w:hAnsi="Arial" w:cs="Arial"/>
          <w:b/>
          <w:bCs/>
          <w:color w:val="000000"/>
          <w:sz w:val="22"/>
          <w:szCs w:val="22"/>
        </w:rPr>
        <w:t xml:space="preserve"> </w:t>
      </w:r>
      <w:r w:rsidRPr="009A6D13">
        <w:rPr>
          <w:rFonts w:ascii="Arial" w:hAnsi="Arial" w:cs="Arial"/>
          <w:b/>
          <w:bCs/>
          <w:color w:val="000000"/>
          <w:sz w:val="22"/>
          <w:szCs w:val="22"/>
        </w:rPr>
        <w:t xml:space="preserve">emissions </w:t>
      </w:r>
    </w:p>
    <w:p w14:paraId="68F0D158" w14:textId="77777777" w:rsidR="001164AD" w:rsidRPr="0030676F" w:rsidRDefault="001164AD" w:rsidP="001164AD">
      <w:pPr>
        <w:pStyle w:val="ListParagraph"/>
        <w:numPr>
          <w:ilvl w:val="1"/>
          <w:numId w:val="4"/>
        </w:numPr>
        <w:rPr>
          <w:rFonts w:ascii="Arial" w:hAnsi="Arial" w:cs="Arial"/>
        </w:rPr>
      </w:pPr>
      <w:r w:rsidRPr="00D276EA">
        <w:rPr>
          <w:rFonts w:ascii="Arial" w:hAnsi="Arial" w:cs="Arial"/>
        </w:rPr>
        <w:t>Even if emissions from</w:t>
      </w:r>
      <w:r>
        <w:rPr>
          <w:rFonts w:ascii="Arial" w:hAnsi="Arial" w:cs="Arial"/>
        </w:rPr>
        <w:t xml:space="preserve"> burning fossil fuel could be compensated by</w:t>
      </w:r>
      <w:r w:rsidRPr="00D276EA">
        <w:rPr>
          <w:rFonts w:ascii="Arial" w:hAnsi="Arial" w:cs="Arial"/>
        </w:rPr>
        <w:t xml:space="preserve"> </w:t>
      </w:r>
      <w:r w:rsidRPr="0030676F">
        <w:rPr>
          <w:rFonts w:ascii="Arial" w:hAnsi="Arial" w:cs="Arial"/>
        </w:rPr>
        <w:t>DAC</w:t>
      </w:r>
      <w:r>
        <w:rPr>
          <w:rFonts w:ascii="Arial" w:hAnsi="Arial" w:cs="Arial"/>
        </w:rPr>
        <w:t>CS, the DACCS</w:t>
      </w:r>
      <w:r w:rsidRPr="0030676F">
        <w:rPr>
          <w:rFonts w:ascii="Arial" w:hAnsi="Arial" w:cs="Arial"/>
        </w:rPr>
        <w:t xml:space="preserve"> need a large amount of energy</w:t>
      </w:r>
      <w:r>
        <w:rPr>
          <w:rFonts w:ascii="Arial" w:hAnsi="Arial" w:cs="Arial"/>
        </w:rPr>
        <w:t xml:space="preserve"> and, d</w:t>
      </w:r>
      <w:r w:rsidRPr="0030676F">
        <w:rPr>
          <w:rFonts w:ascii="Arial" w:hAnsi="Arial" w:cs="Arial"/>
        </w:rPr>
        <w:t xml:space="preserve">epending on </w:t>
      </w:r>
      <w:r>
        <w:rPr>
          <w:rFonts w:ascii="Arial" w:hAnsi="Arial" w:cs="Arial"/>
        </w:rPr>
        <w:t>where DACCS are operated</w:t>
      </w:r>
      <w:r w:rsidRPr="0030676F">
        <w:rPr>
          <w:rFonts w:ascii="Arial" w:hAnsi="Arial" w:cs="Arial"/>
        </w:rPr>
        <w:t>, more or less CO</w:t>
      </w:r>
      <w:r w:rsidRPr="00D276EA">
        <w:rPr>
          <w:rFonts w:ascii="Arial" w:hAnsi="Arial" w:cs="Arial"/>
          <w:vertAlign w:val="subscript"/>
        </w:rPr>
        <w:t>2</w:t>
      </w:r>
      <w:r w:rsidRPr="0030676F">
        <w:rPr>
          <w:rFonts w:ascii="Arial" w:hAnsi="Arial" w:cs="Arial"/>
        </w:rPr>
        <w:t xml:space="preserve"> </w:t>
      </w:r>
      <w:r>
        <w:rPr>
          <w:rFonts w:ascii="Arial" w:hAnsi="Arial" w:cs="Arial"/>
        </w:rPr>
        <w:t>would be</w:t>
      </w:r>
      <w:r w:rsidRPr="0030676F">
        <w:rPr>
          <w:rFonts w:ascii="Arial" w:hAnsi="Arial" w:cs="Arial"/>
        </w:rPr>
        <w:t xml:space="preserve"> emitted during the operation</w:t>
      </w:r>
      <w:r>
        <w:rPr>
          <w:rFonts w:ascii="Arial" w:hAnsi="Arial" w:cs="Arial"/>
        </w:rPr>
        <w:t xml:space="preserve"> or life cycle</w:t>
      </w:r>
      <w:r w:rsidRPr="0030676F">
        <w:rPr>
          <w:rFonts w:ascii="Arial" w:hAnsi="Arial" w:cs="Arial"/>
        </w:rPr>
        <w:t xml:space="preserve"> of DAC</w:t>
      </w:r>
      <w:r>
        <w:rPr>
          <w:rFonts w:ascii="Arial" w:hAnsi="Arial" w:cs="Arial"/>
        </w:rPr>
        <w:t>CS</w:t>
      </w:r>
      <w:r w:rsidRPr="0030676F">
        <w:rPr>
          <w:rFonts w:ascii="Arial" w:hAnsi="Arial" w:cs="Arial"/>
        </w:rPr>
        <w:t xml:space="preserve">. </w:t>
      </w:r>
      <w:r>
        <w:rPr>
          <w:rFonts w:ascii="Arial" w:hAnsi="Arial" w:cs="Arial"/>
        </w:rPr>
        <w:t>For example, i</w:t>
      </w:r>
      <w:r w:rsidRPr="0030676F">
        <w:rPr>
          <w:rFonts w:ascii="Arial" w:hAnsi="Arial" w:cs="Arial"/>
        </w:rPr>
        <w:t>n Switzerland</w:t>
      </w:r>
      <w:r>
        <w:rPr>
          <w:rFonts w:ascii="Arial" w:hAnsi="Arial" w:cs="Arial"/>
        </w:rPr>
        <w:t>,</w:t>
      </w:r>
      <w:r w:rsidRPr="0030676F">
        <w:rPr>
          <w:rFonts w:ascii="Arial" w:hAnsi="Arial" w:cs="Arial"/>
        </w:rPr>
        <w:t xml:space="preserve"> it is expected that for every </w:t>
      </w:r>
      <w:r>
        <w:rPr>
          <w:rFonts w:ascii="Arial" w:hAnsi="Arial" w:cs="Arial"/>
        </w:rPr>
        <w:t xml:space="preserve">1 </w:t>
      </w:r>
      <w:r w:rsidRPr="0030676F">
        <w:rPr>
          <w:rFonts w:ascii="Arial" w:hAnsi="Arial" w:cs="Arial"/>
        </w:rPr>
        <w:t>ton of captured CO</w:t>
      </w:r>
      <w:r w:rsidRPr="00D276EA">
        <w:rPr>
          <w:rFonts w:ascii="Arial" w:hAnsi="Arial" w:cs="Arial"/>
          <w:vertAlign w:val="subscript"/>
        </w:rPr>
        <w:t>2</w:t>
      </w:r>
      <w:r w:rsidRPr="0030676F">
        <w:rPr>
          <w:rFonts w:ascii="Arial" w:hAnsi="Arial" w:cs="Arial"/>
        </w:rPr>
        <w:t>, 0.15</w:t>
      </w:r>
      <w:r>
        <w:rPr>
          <w:rFonts w:ascii="Arial" w:hAnsi="Arial" w:cs="Arial"/>
        </w:rPr>
        <w:t xml:space="preserve"> </w:t>
      </w:r>
      <w:r w:rsidRPr="0030676F">
        <w:rPr>
          <w:rFonts w:ascii="Arial" w:hAnsi="Arial" w:cs="Arial"/>
        </w:rPr>
        <w:t>t of CO</w:t>
      </w:r>
      <w:r w:rsidRPr="00D276EA">
        <w:rPr>
          <w:rFonts w:ascii="Arial" w:hAnsi="Arial" w:cs="Arial"/>
          <w:vertAlign w:val="subscript"/>
        </w:rPr>
        <w:t>2</w:t>
      </w:r>
      <w:r w:rsidRPr="0030676F">
        <w:rPr>
          <w:rFonts w:ascii="Arial" w:hAnsi="Arial" w:cs="Arial"/>
        </w:rPr>
        <w:t xml:space="preserve"> </w:t>
      </w:r>
      <w:r>
        <w:rPr>
          <w:rFonts w:ascii="Arial" w:hAnsi="Arial" w:cs="Arial"/>
        </w:rPr>
        <w:t>might still be</w:t>
      </w:r>
      <w:r w:rsidRPr="0030676F">
        <w:rPr>
          <w:rFonts w:ascii="Arial" w:hAnsi="Arial" w:cs="Arial"/>
        </w:rPr>
        <w:t xml:space="preserve"> emitted.</w:t>
      </w:r>
      <w:r>
        <w:rPr>
          <w:rFonts w:ascii="Arial" w:hAnsi="Arial" w:cs="Arial"/>
        </w:rPr>
        <w:t xml:space="preserve"> </w:t>
      </w:r>
    </w:p>
    <w:p w14:paraId="799C1A9F" w14:textId="77777777" w:rsidR="001164AD" w:rsidRPr="003B6210" w:rsidRDefault="001164AD" w:rsidP="001164AD">
      <w:pPr>
        <w:pStyle w:val="ListParagraph"/>
        <w:numPr>
          <w:ilvl w:val="0"/>
          <w:numId w:val="4"/>
        </w:numPr>
        <w:rPr>
          <w:rFonts w:ascii="Arial" w:hAnsi="Arial" w:cs="Arial"/>
          <w:b/>
          <w:bCs/>
        </w:rPr>
      </w:pPr>
      <w:r w:rsidRPr="003B6210">
        <w:rPr>
          <w:rFonts w:ascii="Arial" w:hAnsi="Arial" w:cs="Arial"/>
          <w:b/>
          <w:bCs/>
          <w:color w:val="000000"/>
          <w:sz w:val="24"/>
          <w:szCs w:val="24"/>
        </w:rPr>
        <w:t>Health</w:t>
      </w:r>
    </w:p>
    <w:p w14:paraId="74B6370D" w14:textId="77777777" w:rsidR="001164AD" w:rsidRPr="003B6210" w:rsidRDefault="001164AD" w:rsidP="001164AD">
      <w:pPr>
        <w:pStyle w:val="ListParagraph"/>
        <w:numPr>
          <w:ilvl w:val="1"/>
          <w:numId w:val="4"/>
        </w:numPr>
        <w:jc w:val="both"/>
        <w:rPr>
          <w:rFonts w:ascii="Arial" w:hAnsi="Arial" w:cs="Arial"/>
        </w:rPr>
      </w:pPr>
      <w:r w:rsidRPr="003B6210">
        <w:rPr>
          <w:rFonts w:ascii="Arial" w:hAnsi="Arial" w:cs="Arial"/>
          <w:color w:val="000000"/>
        </w:rPr>
        <w:t>Using fossil fuel</w:t>
      </w:r>
      <w:r>
        <w:rPr>
          <w:rFonts w:ascii="Arial" w:hAnsi="Arial" w:cs="Arial"/>
          <w:color w:val="000000"/>
        </w:rPr>
        <w:t>s for flexible electricity generation</w:t>
      </w:r>
      <w:r w:rsidRPr="003B6210">
        <w:rPr>
          <w:rFonts w:ascii="Arial" w:hAnsi="Arial" w:cs="Arial"/>
          <w:color w:val="000000"/>
        </w:rPr>
        <w:t xml:space="preserve"> </w:t>
      </w:r>
      <w:r>
        <w:rPr>
          <w:rFonts w:ascii="Arial" w:hAnsi="Arial" w:cs="Arial"/>
          <w:color w:val="000000"/>
        </w:rPr>
        <w:t>would negatively impact</w:t>
      </w:r>
      <w:r w:rsidRPr="003B6210">
        <w:rPr>
          <w:rFonts w:ascii="Arial" w:hAnsi="Arial" w:cs="Arial"/>
          <w:color w:val="000000"/>
        </w:rPr>
        <w:t xml:space="preserve"> air quality</w:t>
      </w:r>
      <w:r>
        <w:rPr>
          <w:rFonts w:ascii="Arial" w:hAnsi="Arial" w:cs="Arial"/>
          <w:color w:val="000000"/>
        </w:rPr>
        <w:t xml:space="preserve">, especially if oil is used (coal use is unlikely in Switzerland). Additionally, the sites of geological </w:t>
      </w:r>
      <w:r w:rsidRPr="0030676F">
        <w:rPr>
          <w:rFonts w:ascii="Arial" w:hAnsi="Arial" w:cs="Arial"/>
        </w:rPr>
        <w:t>CO</w:t>
      </w:r>
      <w:r w:rsidRPr="0005094F">
        <w:rPr>
          <w:rFonts w:ascii="Arial" w:hAnsi="Arial" w:cs="Arial"/>
          <w:vertAlign w:val="subscript"/>
        </w:rPr>
        <w:t>2</w:t>
      </w:r>
      <w:r>
        <w:rPr>
          <w:rFonts w:ascii="Arial" w:hAnsi="Arial" w:cs="Arial"/>
          <w:vertAlign w:val="subscript"/>
        </w:rPr>
        <w:t xml:space="preserve"> </w:t>
      </w:r>
      <w:r>
        <w:rPr>
          <w:rFonts w:ascii="Arial" w:hAnsi="Arial" w:cs="Arial"/>
        </w:rPr>
        <w:t xml:space="preserve">storage abroad can experience induced earthquakes, but generally these earthquakes are too small to cause any injuries. </w:t>
      </w:r>
    </w:p>
    <w:p w14:paraId="0D6AE024" w14:textId="77777777" w:rsidR="001164AD" w:rsidRPr="00DB215F" w:rsidRDefault="001164AD" w:rsidP="001164AD">
      <w:pPr>
        <w:pStyle w:val="ListParagraph"/>
        <w:numPr>
          <w:ilvl w:val="0"/>
          <w:numId w:val="4"/>
        </w:numPr>
        <w:rPr>
          <w:rFonts w:ascii="Arial" w:hAnsi="Arial" w:cs="Arial"/>
          <w:b/>
          <w:bCs/>
        </w:rPr>
      </w:pPr>
      <w:r>
        <w:rPr>
          <w:rFonts w:ascii="Arial" w:hAnsi="Arial" w:cs="Arial"/>
          <w:b/>
          <w:bCs/>
        </w:rPr>
        <w:t>Infrastructure</w:t>
      </w:r>
    </w:p>
    <w:p w14:paraId="582586A4" w14:textId="77777777" w:rsidR="001164AD" w:rsidRPr="00CC2640" w:rsidRDefault="001164AD" w:rsidP="001164AD">
      <w:pPr>
        <w:pStyle w:val="ListParagraph"/>
        <w:numPr>
          <w:ilvl w:val="1"/>
          <w:numId w:val="4"/>
        </w:numPr>
        <w:rPr>
          <w:rFonts w:ascii="Arial" w:hAnsi="Arial" w:cs="Arial"/>
          <w:color w:val="000000"/>
          <w:u w:val="single"/>
        </w:rPr>
      </w:pPr>
      <w:r>
        <w:rPr>
          <w:rFonts w:ascii="Arial" w:hAnsi="Arial" w:cs="Arial"/>
        </w:rPr>
        <w:t>On top of the environmental impacts from fossil fuel plants, additional impacts would occur from manufacturing, constructing and operating DACCS, including the infrastructure for extracting CO</w:t>
      </w:r>
      <w:r w:rsidRPr="00DB0B27">
        <w:rPr>
          <w:rFonts w:ascii="Arial" w:hAnsi="Arial" w:cs="Arial"/>
          <w:vertAlign w:val="subscript"/>
        </w:rPr>
        <w:t>2</w:t>
      </w:r>
      <w:r>
        <w:rPr>
          <w:rFonts w:ascii="Arial" w:hAnsi="Arial" w:cs="Arial"/>
        </w:rPr>
        <w:t>, for transporting it to the site of geological storage (potentially by grids and ships), and for geological storage in the deep underground. At the same time, Switzerland might require less of other technologies, e.g. batteries, to ensure the supply-side flexibility.</w:t>
      </w:r>
    </w:p>
    <w:p w14:paraId="59838AB0" w14:textId="77777777" w:rsidR="00E84E7D" w:rsidRPr="00B806C7" w:rsidRDefault="00E84E7D" w:rsidP="00B806C7">
      <w:pPr>
        <w:rPr>
          <w:rFonts w:ascii="Arial" w:hAnsi="Arial" w:cs="Arial"/>
          <w:u w:val="single"/>
        </w:rPr>
      </w:pPr>
      <w:r w:rsidRPr="00B806C7">
        <w:rPr>
          <w:rFonts w:ascii="Arial" w:hAnsi="Arial" w:cs="Arial"/>
          <w:u w:val="single"/>
        </w:rPr>
        <w:t>Impact on energy sector</w:t>
      </w:r>
    </w:p>
    <w:p w14:paraId="266C600D" w14:textId="77777777" w:rsidR="00E84E7D" w:rsidRDefault="00E84E7D" w:rsidP="00E84E7D">
      <w:pPr>
        <w:pStyle w:val="ListParagraph"/>
        <w:numPr>
          <w:ilvl w:val="0"/>
          <w:numId w:val="4"/>
        </w:numPr>
        <w:rPr>
          <w:rFonts w:ascii="Arial" w:hAnsi="Arial" w:cs="Arial"/>
          <w:b/>
          <w:bCs/>
        </w:rPr>
      </w:pPr>
      <w:r>
        <w:rPr>
          <w:rFonts w:ascii="Arial" w:hAnsi="Arial" w:cs="Arial"/>
          <w:b/>
          <w:bCs/>
        </w:rPr>
        <w:t>R</w:t>
      </w:r>
      <w:r w:rsidRPr="00DB215F">
        <w:rPr>
          <w:rFonts w:ascii="Arial" w:hAnsi="Arial" w:cs="Arial"/>
          <w:b/>
          <w:bCs/>
        </w:rPr>
        <w:t>enewable</w:t>
      </w:r>
      <w:r>
        <w:rPr>
          <w:rFonts w:ascii="Arial" w:hAnsi="Arial" w:cs="Arial"/>
          <w:b/>
          <w:bCs/>
        </w:rPr>
        <w:t xml:space="preserve"> generation integration </w:t>
      </w:r>
    </w:p>
    <w:p w14:paraId="26AD8B98" w14:textId="77777777" w:rsidR="00E84E7D" w:rsidRPr="005028FA" w:rsidRDefault="00E84E7D" w:rsidP="00E84E7D">
      <w:pPr>
        <w:pStyle w:val="ListParagraph"/>
        <w:numPr>
          <w:ilvl w:val="1"/>
          <w:numId w:val="4"/>
        </w:numPr>
        <w:spacing w:before="240" w:after="240"/>
        <w:rPr>
          <w:rFonts w:ascii="Arial" w:hAnsi="Arial" w:cs="Arial"/>
          <w:b/>
          <w:bCs/>
        </w:rPr>
      </w:pPr>
      <w:r w:rsidRPr="005028FA">
        <w:rPr>
          <w:rFonts w:ascii="Arial" w:hAnsi="Arial" w:cs="Arial"/>
        </w:rPr>
        <w:t>Using fossil fuel</w:t>
      </w:r>
      <w:r>
        <w:rPr>
          <w:rFonts w:ascii="Arial" w:hAnsi="Arial" w:cs="Arial"/>
        </w:rPr>
        <w:t xml:space="preserve"> plants as back-up plants</w:t>
      </w:r>
      <w:r w:rsidRPr="005028FA">
        <w:rPr>
          <w:rFonts w:ascii="Arial" w:hAnsi="Arial" w:cs="Arial"/>
        </w:rPr>
        <w:t xml:space="preserve"> means the share of renewable</w:t>
      </w:r>
      <w:r>
        <w:rPr>
          <w:rFonts w:ascii="Arial" w:hAnsi="Arial" w:cs="Arial"/>
        </w:rPr>
        <w:t xml:space="preserve"> electricity </w:t>
      </w:r>
      <w:r w:rsidRPr="005028FA">
        <w:rPr>
          <w:rFonts w:ascii="Arial" w:hAnsi="Arial" w:cs="Arial"/>
        </w:rPr>
        <w:t xml:space="preserve">would </w:t>
      </w:r>
      <w:r>
        <w:rPr>
          <w:rFonts w:ascii="Arial" w:hAnsi="Arial" w:cs="Arial"/>
        </w:rPr>
        <w:t xml:space="preserve">be lower than in </w:t>
      </w:r>
      <w:r w:rsidRPr="00315C91">
        <w:rPr>
          <w:rFonts w:ascii="Arial" w:hAnsi="Arial" w:cs="Arial"/>
        </w:rPr>
        <w:t xml:space="preserve">the case that </w:t>
      </w:r>
      <w:r>
        <w:rPr>
          <w:rFonts w:ascii="Arial" w:hAnsi="Arial" w:cs="Arial"/>
        </w:rPr>
        <w:t>flexibility</w:t>
      </w:r>
      <w:r w:rsidRPr="00315C91">
        <w:rPr>
          <w:rFonts w:ascii="Arial" w:hAnsi="Arial" w:cs="Arial"/>
        </w:rPr>
        <w:t xml:space="preserve"> is provided by storage, low-carbon electricity generation or by electricity import. </w:t>
      </w:r>
      <w:r>
        <w:rPr>
          <w:rFonts w:ascii="Arial" w:hAnsi="Arial" w:cs="Arial"/>
        </w:rPr>
        <w:t xml:space="preserve">Additionally, </w:t>
      </w:r>
      <w:r>
        <w:rPr>
          <w:rFonts w:ascii="Arial" w:eastAsia="Times New Roman" w:hAnsi="Arial" w:cs="Arial"/>
          <w:kern w:val="0"/>
          <w:lang w:eastAsia="en-GB"/>
          <w14:ligatures w14:val="none"/>
        </w:rPr>
        <w:t>t</w:t>
      </w:r>
      <w:r w:rsidRPr="00315C91">
        <w:rPr>
          <w:rFonts w:ascii="Arial" w:eastAsia="Times New Roman" w:hAnsi="Arial" w:cs="Arial"/>
          <w:kern w:val="0"/>
          <w:lang w:eastAsia="en-GB"/>
          <w14:ligatures w14:val="none"/>
        </w:rPr>
        <w:t>h</w:t>
      </w:r>
      <w:r>
        <w:rPr>
          <w:rFonts w:ascii="Arial" w:eastAsia="Times New Roman" w:hAnsi="Arial" w:cs="Arial"/>
          <w:kern w:val="0"/>
          <w:lang w:eastAsia="en-GB"/>
          <w14:ligatures w14:val="none"/>
        </w:rPr>
        <w:t>e</w:t>
      </w:r>
      <w:r w:rsidRPr="00315C91">
        <w:rPr>
          <w:rFonts w:ascii="Arial" w:eastAsia="Times New Roman" w:hAnsi="Arial" w:cs="Arial"/>
          <w:kern w:val="0"/>
          <w:lang w:eastAsia="en-GB"/>
          <w14:ligatures w14:val="none"/>
        </w:rPr>
        <w:t xml:space="preserve"> process of extracting</w:t>
      </w:r>
      <w:r w:rsidRPr="00315C91">
        <w:rPr>
          <w:rFonts w:ascii="Arial" w:eastAsia="Times New Roman" w:hAnsi="Arial" w:cs="Arial"/>
          <w:b/>
          <w:bCs/>
          <w:kern w:val="0"/>
          <w:lang w:eastAsia="en-GB"/>
          <w14:ligatures w14:val="none"/>
        </w:rPr>
        <w:t xml:space="preserve"> </w:t>
      </w:r>
      <w:r w:rsidRPr="00315C91">
        <w:rPr>
          <w:rFonts w:ascii="Arial" w:hAnsi="Arial" w:cs="Arial"/>
        </w:rPr>
        <w:t>produced CO</w:t>
      </w:r>
      <w:r w:rsidRPr="00315C91">
        <w:rPr>
          <w:rFonts w:ascii="Arial" w:hAnsi="Arial" w:cs="Arial"/>
          <w:vertAlign w:val="subscript"/>
        </w:rPr>
        <w:t>2</w:t>
      </w:r>
      <w:r w:rsidRPr="00315C91">
        <w:rPr>
          <w:rFonts w:ascii="Arial" w:hAnsi="Arial" w:cs="Arial"/>
        </w:rPr>
        <w:t xml:space="preserve"> from the outside air and storing it is highly energy-intensive though therefore inefficient. </w:t>
      </w:r>
    </w:p>
    <w:p w14:paraId="6AD11AE3" w14:textId="77777777" w:rsidR="00E84E7D" w:rsidRPr="005028FA" w:rsidRDefault="00E84E7D" w:rsidP="00E84E7D">
      <w:pPr>
        <w:pStyle w:val="ListParagraph"/>
        <w:numPr>
          <w:ilvl w:val="0"/>
          <w:numId w:val="4"/>
        </w:numPr>
        <w:spacing w:before="240" w:after="240"/>
        <w:rPr>
          <w:rFonts w:ascii="Arial" w:hAnsi="Arial" w:cs="Arial"/>
          <w:b/>
          <w:bCs/>
        </w:rPr>
      </w:pPr>
      <w:r w:rsidRPr="005028FA">
        <w:rPr>
          <w:rFonts w:ascii="Arial" w:hAnsi="Arial" w:cs="Arial"/>
          <w:b/>
          <w:bCs/>
          <w:color w:val="000000"/>
        </w:rPr>
        <w:t>E</w:t>
      </w:r>
      <w:r>
        <w:rPr>
          <w:rFonts w:ascii="Arial" w:hAnsi="Arial" w:cs="Arial"/>
          <w:b/>
          <w:bCs/>
          <w:color w:val="000000"/>
        </w:rPr>
        <w:t>lectricity</w:t>
      </w:r>
      <w:r w:rsidRPr="005028FA">
        <w:rPr>
          <w:rFonts w:ascii="Arial" w:hAnsi="Arial" w:cs="Arial"/>
          <w:b/>
          <w:bCs/>
          <w:color w:val="000000"/>
        </w:rPr>
        <w:t xml:space="preserve"> s</w:t>
      </w:r>
      <w:r>
        <w:rPr>
          <w:rFonts w:ascii="Arial" w:hAnsi="Arial" w:cs="Arial"/>
          <w:b/>
          <w:bCs/>
          <w:color w:val="000000"/>
        </w:rPr>
        <w:t>upply reliability</w:t>
      </w:r>
    </w:p>
    <w:p w14:paraId="73015A0B" w14:textId="77777777" w:rsidR="00E84E7D" w:rsidRPr="004D458D" w:rsidRDefault="00E84E7D" w:rsidP="00E84E7D">
      <w:pPr>
        <w:pStyle w:val="ListParagraph"/>
        <w:numPr>
          <w:ilvl w:val="1"/>
          <w:numId w:val="4"/>
        </w:numPr>
        <w:spacing w:before="240" w:after="240"/>
        <w:rPr>
          <w:rFonts w:ascii="Arial" w:hAnsi="Arial" w:cs="Arial"/>
        </w:rPr>
      </w:pPr>
      <w:r w:rsidRPr="006015E7">
        <w:rPr>
          <w:rFonts w:ascii="Arial" w:hAnsi="Arial" w:cs="Arial"/>
        </w:rPr>
        <w:t xml:space="preserve">Fossil </w:t>
      </w:r>
      <w:r>
        <w:rPr>
          <w:rFonts w:ascii="Arial" w:hAnsi="Arial" w:cs="Arial"/>
        </w:rPr>
        <w:t xml:space="preserve">fuel-based back-up plants are very flexible and are already commonly used as reliable back-ups in the electricity system. They can react fast to provide the needed electricity to the grid, independent of season or weather. </w:t>
      </w:r>
    </w:p>
    <w:p w14:paraId="15E84146" w14:textId="77777777" w:rsidR="00E84E7D" w:rsidRDefault="00E84E7D" w:rsidP="00E84E7D">
      <w:pPr>
        <w:pStyle w:val="ListParagraph"/>
        <w:numPr>
          <w:ilvl w:val="0"/>
          <w:numId w:val="4"/>
        </w:numPr>
        <w:spacing w:before="240" w:after="240"/>
        <w:rPr>
          <w:rFonts w:ascii="Arial" w:hAnsi="Arial" w:cs="Arial"/>
          <w:b/>
          <w:bCs/>
        </w:rPr>
      </w:pPr>
      <w:r w:rsidRPr="00636F12">
        <w:rPr>
          <w:rFonts w:ascii="Arial" w:hAnsi="Arial" w:cs="Arial"/>
          <w:b/>
          <w:bCs/>
        </w:rPr>
        <w:t>Energy independence</w:t>
      </w:r>
    </w:p>
    <w:p w14:paraId="0A1CD5DA" w14:textId="77777777" w:rsidR="00E84E7D" w:rsidRPr="0091144C" w:rsidRDefault="00E84E7D" w:rsidP="00E84E7D">
      <w:pPr>
        <w:pStyle w:val="ListParagraph"/>
        <w:numPr>
          <w:ilvl w:val="1"/>
          <w:numId w:val="4"/>
        </w:numPr>
        <w:spacing w:before="240" w:after="240"/>
        <w:rPr>
          <w:rFonts w:ascii="Arial" w:hAnsi="Arial" w:cs="Arial"/>
          <w:b/>
          <w:bCs/>
        </w:rPr>
      </w:pPr>
      <w:r>
        <w:rPr>
          <w:rFonts w:ascii="Arial" w:hAnsi="Arial" w:cs="Arial"/>
        </w:rPr>
        <w:t>Fossil fuels for such plants would be imported from abroad. Hence, compared to other flexibility options, a small degree of energy dependence would remain. Additionally, it is very likely that Switzerland will need to store the captured CO</w:t>
      </w:r>
      <w:r w:rsidRPr="006015E7">
        <w:rPr>
          <w:rFonts w:ascii="Arial" w:hAnsi="Arial" w:cs="Arial"/>
          <w:vertAlign w:val="subscript"/>
        </w:rPr>
        <w:t>2</w:t>
      </w:r>
      <w:r>
        <w:rPr>
          <w:rFonts w:ascii="Arial" w:hAnsi="Arial" w:cs="Arial"/>
        </w:rPr>
        <w:t xml:space="preserve"> in geological storage sites abroad due to limited storage potential in Switzerland.</w:t>
      </w:r>
    </w:p>
    <w:p w14:paraId="0ABEA2EA" w14:textId="77777777" w:rsidR="003E7DC2" w:rsidRPr="002614EC" w:rsidRDefault="003E7DC2" w:rsidP="003E7DC2">
      <w:pPr>
        <w:rPr>
          <w:rFonts w:ascii="Arial" w:hAnsi="Arial" w:cs="Arial"/>
          <w:u w:val="single"/>
        </w:rPr>
      </w:pPr>
      <w:r w:rsidRPr="002614EC">
        <w:rPr>
          <w:rFonts w:ascii="Arial" w:hAnsi="Arial" w:cs="Arial"/>
          <w:u w:val="single"/>
        </w:rPr>
        <w:t>Economic impacts</w:t>
      </w:r>
    </w:p>
    <w:p w14:paraId="4E7CB02B" w14:textId="77777777" w:rsidR="003E7DC2" w:rsidRPr="00285143" w:rsidRDefault="003E7DC2" w:rsidP="003E7DC2">
      <w:pPr>
        <w:pStyle w:val="ListParagraph"/>
        <w:numPr>
          <w:ilvl w:val="0"/>
          <w:numId w:val="5"/>
        </w:numPr>
        <w:rPr>
          <w:rFonts w:ascii="Arial" w:hAnsi="Arial" w:cs="Arial"/>
          <w:b/>
          <w:bCs/>
        </w:rPr>
      </w:pPr>
      <w:r>
        <w:rPr>
          <w:rFonts w:ascii="Arial" w:hAnsi="Arial" w:cs="Arial"/>
          <w:b/>
          <w:bCs/>
        </w:rPr>
        <w:t>C</w:t>
      </w:r>
      <w:r w:rsidRPr="00285143">
        <w:rPr>
          <w:rFonts w:ascii="Arial" w:hAnsi="Arial" w:cs="Arial"/>
          <w:b/>
          <w:bCs/>
        </w:rPr>
        <w:t>osts</w:t>
      </w:r>
    </w:p>
    <w:p w14:paraId="207F2E33" w14:textId="77777777" w:rsidR="003E7DC2" w:rsidRPr="007740E6" w:rsidRDefault="003E7DC2" w:rsidP="003E7DC2">
      <w:pPr>
        <w:pStyle w:val="ListParagraph"/>
        <w:numPr>
          <w:ilvl w:val="1"/>
          <w:numId w:val="5"/>
        </w:numPr>
        <w:rPr>
          <w:rFonts w:ascii="Arial" w:hAnsi="Arial" w:cs="Arial"/>
        </w:rPr>
      </w:pPr>
      <w:r>
        <w:rPr>
          <w:rFonts w:ascii="Arial" w:hAnsi="Arial" w:cs="Arial"/>
        </w:rPr>
        <w:t xml:space="preserve">Costs of producing electricity from fossil fuel plants are known to fluctuate a lot from low to high, depending on the geopolitical context. On top of that, </w:t>
      </w:r>
      <w:r w:rsidRPr="007740E6">
        <w:rPr>
          <w:rFonts w:ascii="Arial" w:hAnsi="Arial" w:cs="Arial"/>
        </w:rPr>
        <w:t xml:space="preserve">DACCS is currently </w:t>
      </w:r>
      <w:r>
        <w:rPr>
          <w:rFonts w:ascii="Arial" w:hAnsi="Arial" w:cs="Arial"/>
        </w:rPr>
        <w:t>very</w:t>
      </w:r>
      <w:r w:rsidRPr="007740E6">
        <w:rPr>
          <w:rFonts w:ascii="Arial" w:hAnsi="Arial" w:cs="Arial"/>
        </w:rPr>
        <w:t xml:space="preserve"> expensive.</w:t>
      </w:r>
      <w:r>
        <w:rPr>
          <w:rFonts w:ascii="Arial" w:hAnsi="Arial" w:cs="Arial"/>
        </w:rPr>
        <w:t xml:space="preserve"> </w:t>
      </w:r>
      <w:r w:rsidRPr="007740E6">
        <w:rPr>
          <w:rFonts w:ascii="Arial" w:hAnsi="Arial" w:cs="Arial"/>
        </w:rPr>
        <w:t>It is however expected that DAC</w:t>
      </w:r>
      <w:r>
        <w:rPr>
          <w:rFonts w:ascii="Arial" w:hAnsi="Arial" w:cs="Arial"/>
        </w:rPr>
        <w:t>CS</w:t>
      </w:r>
      <w:r w:rsidRPr="007740E6">
        <w:rPr>
          <w:rFonts w:ascii="Arial" w:hAnsi="Arial" w:cs="Arial"/>
        </w:rPr>
        <w:t xml:space="preserve"> </w:t>
      </w:r>
      <w:r>
        <w:rPr>
          <w:rFonts w:ascii="Arial" w:hAnsi="Arial" w:cs="Arial"/>
        </w:rPr>
        <w:t xml:space="preserve">could </w:t>
      </w:r>
      <w:r w:rsidRPr="007740E6">
        <w:rPr>
          <w:rFonts w:ascii="Arial" w:hAnsi="Arial" w:cs="Arial"/>
        </w:rPr>
        <w:t xml:space="preserve">become cheaper over time as the technology </w:t>
      </w:r>
      <w:r>
        <w:rPr>
          <w:rFonts w:ascii="Arial" w:hAnsi="Arial" w:cs="Arial"/>
        </w:rPr>
        <w:t xml:space="preserve">is more widely deployed and </w:t>
      </w:r>
      <w:r w:rsidRPr="007740E6">
        <w:rPr>
          <w:rFonts w:ascii="Arial" w:hAnsi="Arial" w:cs="Arial"/>
        </w:rPr>
        <w:t>becomes more efficient</w:t>
      </w:r>
      <w:r>
        <w:rPr>
          <w:rFonts w:ascii="Arial" w:hAnsi="Arial" w:cs="Arial"/>
        </w:rPr>
        <w:t>.</w:t>
      </w:r>
    </w:p>
    <w:p w14:paraId="4A1C266E" w14:textId="77777777" w:rsidR="003E7DC2" w:rsidRPr="001D0976" w:rsidRDefault="003E7DC2" w:rsidP="003E7DC2">
      <w:pPr>
        <w:pStyle w:val="NormalWeb"/>
        <w:numPr>
          <w:ilvl w:val="0"/>
          <w:numId w:val="5"/>
        </w:numPr>
        <w:spacing w:before="240" w:after="240"/>
        <w:textAlignment w:val="baseline"/>
        <w:rPr>
          <w:rFonts w:ascii="Arial" w:hAnsi="Arial" w:cs="Arial"/>
          <w:b/>
          <w:bCs/>
          <w:color w:val="000000"/>
          <w:sz w:val="22"/>
          <w:szCs w:val="22"/>
        </w:rPr>
      </w:pPr>
      <w:r>
        <w:rPr>
          <w:rFonts w:ascii="Arial" w:hAnsi="Arial" w:cs="Arial"/>
          <w:b/>
          <w:bCs/>
          <w:color w:val="000000"/>
          <w:sz w:val="22"/>
          <w:szCs w:val="22"/>
        </w:rPr>
        <w:lastRenderedPageBreak/>
        <w:t>Economic inequalities</w:t>
      </w:r>
    </w:p>
    <w:p w14:paraId="34FB23E0" w14:textId="77777777" w:rsidR="003E7DC2" w:rsidRPr="0078763D" w:rsidRDefault="003E7DC2" w:rsidP="003E7DC2">
      <w:pPr>
        <w:pStyle w:val="NormalWeb"/>
        <w:numPr>
          <w:ilvl w:val="1"/>
          <w:numId w:val="5"/>
        </w:numPr>
        <w:spacing w:before="240" w:after="240"/>
        <w:textAlignment w:val="baseline"/>
        <w:rPr>
          <w:rFonts w:ascii="Arial" w:hAnsi="Arial" w:cs="Arial"/>
          <w:color w:val="000000"/>
        </w:rPr>
      </w:pPr>
      <w:r>
        <w:rPr>
          <w:rFonts w:ascii="Arial" w:hAnsi="Arial" w:cs="Arial"/>
          <w:color w:val="000000"/>
          <w:sz w:val="22"/>
          <w:szCs w:val="22"/>
        </w:rPr>
        <w:t>Financial benefits or burdens of this policy would be most likely reflected in the overall price of electricity. Low-income households could yet be more sensitive to any potential increase in price.</w:t>
      </w:r>
    </w:p>
    <w:p w14:paraId="219C2104" w14:textId="77777777" w:rsidR="003E7DC2" w:rsidRPr="00285143" w:rsidRDefault="003E7DC2" w:rsidP="003E7DC2">
      <w:pPr>
        <w:pStyle w:val="ListParagraph"/>
        <w:numPr>
          <w:ilvl w:val="0"/>
          <w:numId w:val="5"/>
        </w:numPr>
        <w:rPr>
          <w:rFonts w:ascii="Arial" w:hAnsi="Arial" w:cs="Arial"/>
          <w:b/>
          <w:bCs/>
        </w:rPr>
      </w:pPr>
      <w:r w:rsidRPr="00285143">
        <w:rPr>
          <w:rFonts w:ascii="Arial" w:hAnsi="Arial" w:cs="Arial"/>
          <w:b/>
          <w:bCs/>
        </w:rPr>
        <w:t>Jobs</w:t>
      </w:r>
    </w:p>
    <w:p w14:paraId="7DAB6BB8" w14:textId="77777777" w:rsidR="003E7DC2" w:rsidRPr="0078763D" w:rsidRDefault="003E7DC2" w:rsidP="003E7DC2">
      <w:pPr>
        <w:pStyle w:val="ListParagraph"/>
        <w:numPr>
          <w:ilvl w:val="1"/>
          <w:numId w:val="5"/>
        </w:numPr>
        <w:rPr>
          <w:rFonts w:ascii="Arial" w:hAnsi="Arial" w:cs="Arial"/>
        </w:rPr>
      </w:pPr>
      <w:r w:rsidRPr="0078763D">
        <w:rPr>
          <w:rFonts w:ascii="Arial" w:hAnsi="Arial" w:cs="Arial"/>
        </w:rPr>
        <w:t xml:space="preserve">Constructing </w:t>
      </w:r>
      <w:r>
        <w:rPr>
          <w:rFonts w:ascii="Arial" w:hAnsi="Arial" w:cs="Arial"/>
        </w:rPr>
        <w:t xml:space="preserve">and operating </w:t>
      </w:r>
      <w:r w:rsidRPr="0078763D">
        <w:rPr>
          <w:rFonts w:ascii="Arial" w:hAnsi="Arial" w:cs="Arial"/>
        </w:rPr>
        <w:t>DAC</w:t>
      </w:r>
      <w:r>
        <w:rPr>
          <w:rFonts w:ascii="Arial" w:hAnsi="Arial" w:cs="Arial"/>
        </w:rPr>
        <w:t>CS</w:t>
      </w:r>
      <w:r w:rsidRPr="0078763D">
        <w:rPr>
          <w:rFonts w:ascii="Arial" w:hAnsi="Arial" w:cs="Arial"/>
        </w:rPr>
        <w:t xml:space="preserve"> plants in Switzerland </w:t>
      </w:r>
      <w:r>
        <w:rPr>
          <w:rFonts w:ascii="Arial" w:hAnsi="Arial" w:cs="Arial"/>
        </w:rPr>
        <w:t xml:space="preserve">and abroad </w:t>
      </w:r>
      <w:r w:rsidRPr="0078763D">
        <w:rPr>
          <w:rFonts w:ascii="Arial" w:hAnsi="Arial" w:cs="Arial"/>
        </w:rPr>
        <w:t xml:space="preserve">will lead to an increase in </w:t>
      </w:r>
      <w:r>
        <w:rPr>
          <w:rFonts w:ascii="Arial" w:hAnsi="Arial" w:cs="Arial"/>
        </w:rPr>
        <w:t>new</w:t>
      </w:r>
      <w:r w:rsidRPr="0078763D">
        <w:rPr>
          <w:rFonts w:ascii="Arial" w:hAnsi="Arial" w:cs="Arial"/>
        </w:rPr>
        <w:t xml:space="preserve"> jobs in Switzerland. </w:t>
      </w:r>
      <w:r>
        <w:rPr>
          <w:rFonts w:ascii="Arial" w:hAnsi="Arial" w:cs="Arial"/>
        </w:rPr>
        <w:t>This will also aid the innovation sector of Switzerland as currently a Swiss company is one of the frontrunners of this technology.</w:t>
      </w:r>
    </w:p>
    <w:p w14:paraId="345066CF" w14:textId="77777777" w:rsidR="003E7DC2" w:rsidRPr="000C0492" w:rsidRDefault="003E7DC2" w:rsidP="003E7DC2">
      <w:pPr>
        <w:rPr>
          <w:rFonts w:ascii="Arial" w:hAnsi="Arial" w:cs="Arial"/>
          <w:u w:val="single"/>
        </w:rPr>
      </w:pPr>
      <w:r w:rsidRPr="000C0492">
        <w:rPr>
          <w:rFonts w:ascii="Arial" w:hAnsi="Arial" w:cs="Arial"/>
          <w:u w:val="single"/>
        </w:rPr>
        <w:t>Societal impacts</w:t>
      </w:r>
    </w:p>
    <w:p w14:paraId="0B84DB82" w14:textId="77777777" w:rsidR="003E7DC2" w:rsidRPr="003B6210" w:rsidRDefault="003E7DC2" w:rsidP="003E7DC2">
      <w:pPr>
        <w:pStyle w:val="ListParagraph"/>
        <w:numPr>
          <w:ilvl w:val="0"/>
          <w:numId w:val="6"/>
        </w:numPr>
        <w:rPr>
          <w:rFonts w:ascii="Arial" w:hAnsi="Arial" w:cs="Arial"/>
          <w:b/>
          <w:bCs/>
        </w:rPr>
      </w:pPr>
      <w:r w:rsidRPr="003B6210">
        <w:rPr>
          <w:rFonts w:ascii="Arial" w:hAnsi="Arial" w:cs="Arial"/>
          <w:b/>
          <w:bCs/>
          <w:color w:val="000000"/>
          <w:sz w:val="24"/>
          <w:szCs w:val="24"/>
        </w:rPr>
        <w:t>Comfort</w:t>
      </w:r>
    </w:p>
    <w:p w14:paraId="02E5C892" w14:textId="77777777" w:rsidR="003E7DC2" w:rsidRDefault="003E7DC2" w:rsidP="003E7DC2">
      <w:pPr>
        <w:pStyle w:val="ListParagraph"/>
        <w:numPr>
          <w:ilvl w:val="1"/>
          <w:numId w:val="6"/>
        </w:numPr>
        <w:rPr>
          <w:rFonts w:ascii="Arial" w:hAnsi="Arial" w:cs="Arial"/>
        </w:rPr>
      </w:pPr>
      <w:r w:rsidRPr="003B6210">
        <w:rPr>
          <w:rFonts w:ascii="Arial" w:hAnsi="Arial" w:cs="Arial"/>
        </w:rPr>
        <w:t>If fossil fuel</w:t>
      </w:r>
      <w:r>
        <w:rPr>
          <w:rFonts w:ascii="Arial" w:hAnsi="Arial" w:cs="Arial"/>
        </w:rPr>
        <w:t>-based electricity plant</w:t>
      </w:r>
      <w:r w:rsidRPr="003B6210">
        <w:rPr>
          <w:rFonts w:ascii="Arial" w:hAnsi="Arial" w:cs="Arial"/>
        </w:rPr>
        <w:t>s are used in combination with DAC</w:t>
      </w:r>
      <w:r>
        <w:rPr>
          <w:rFonts w:ascii="Arial" w:hAnsi="Arial" w:cs="Arial"/>
        </w:rPr>
        <w:t>CS</w:t>
      </w:r>
      <w:r w:rsidRPr="003B6210">
        <w:rPr>
          <w:rFonts w:ascii="Arial" w:hAnsi="Arial" w:cs="Arial"/>
        </w:rPr>
        <w:t xml:space="preserve"> to increase </w:t>
      </w:r>
      <w:r>
        <w:rPr>
          <w:rFonts w:ascii="Arial" w:hAnsi="Arial" w:cs="Arial"/>
        </w:rPr>
        <w:t>flexibility of electricity</w:t>
      </w:r>
      <w:r w:rsidRPr="003B6210">
        <w:rPr>
          <w:rFonts w:ascii="Arial" w:hAnsi="Arial" w:cs="Arial"/>
        </w:rPr>
        <w:t xml:space="preserve"> supply</w:t>
      </w:r>
      <w:r>
        <w:rPr>
          <w:rFonts w:ascii="Arial" w:hAnsi="Arial" w:cs="Arial"/>
        </w:rPr>
        <w:t xml:space="preserve"> in Switzerland</w:t>
      </w:r>
      <w:r w:rsidRPr="003B6210">
        <w:rPr>
          <w:rFonts w:ascii="Arial" w:hAnsi="Arial" w:cs="Arial"/>
        </w:rPr>
        <w:t xml:space="preserve">, </w:t>
      </w:r>
      <w:r>
        <w:rPr>
          <w:rFonts w:ascii="Arial" w:hAnsi="Arial" w:cs="Arial"/>
        </w:rPr>
        <w:t>no involvement or</w:t>
      </w:r>
      <w:r w:rsidRPr="003B6210">
        <w:rPr>
          <w:rFonts w:ascii="Arial" w:hAnsi="Arial" w:cs="Arial"/>
        </w:rPr>
        <w:t xml:space="preserve"> behaviour change is required by </w:t>
      </w:r>
      <w:r>
        <w:rPr>
          <w:rFonts w:ascii="Arial" w:hAnsi="Arial" w:cs="Arial"/>
        </w:rPr>
        <w:t xml:space="preserve">the </w:t>
      </w:r>
      <w:r w:rsidRPr="003B6210">
        <w:rPr>
          <w:rFonts w:ascii="Arial" w:hAnsi="Arial" w:cs="Arial"/>
        </w:rPr>
        <w:t>Swiss citizens</w:t>
      </w:r>
      <w:r>
        <w:rPr>
          <w:rFonts w:ascii="Arial" w:hAnsi="Arial" w:cs="Arial"/>
        </w:rPr>
        <w:t xml:space="preserve"> to provide flexibility by fossil fuel plants with DACCS</w:t>
      </w:r>
      <w:r w:rsidRPr="003B6210">
        <w:rPr>
          <w:rFonts w:ascii="Arial" w:hAnsi="Arial" w:cs="Arial"/>
        </w:rPr>
        <w:t>.</w:t>
      </w:r>
    </w:p>
    <w:p w14:paraId="444C414F" w14:textId="77777777" w:rsidR="003E7DC2" w:rsidRPr="00965010" w:rsidRDefault="003E7DC2" w:rsidP="003E7DC2">
      <w:pPr>
        <w:pStyle w:val="ListParagraph"/>
        <w:numPr>
          <w:ilvl w:val="0"/>
          <w:numId w:val="6"/>
        </w:numPr>
        <w:rPr>
          <w:rFonts w:ascii="Arial" w:hAnsi="Arial" w:cs="Arial"/>
          <w:b/>
          <w:bCs/>
        </w:rPr>
      </w:pPr>
      <w:r w:rsidRPr="00965010">
        <w:rPr>
          <w:rFonts w:ascii="Arial" w:hAnsi="Arial" w:cs="Arial"/>
          <w:b/>
          <w:bCs/>
        </w:rPr>
        <w:t>Privacy</w:t>
      </w:r>
    </w:p>
    <w:p w14:paraId="3C725D5A" w14:textId="77777777" w:rsidR="003E7DC2" w:rsidRDefault="003E7DC2" w:rsidP="003E7DC2">
      <w:pPr>
        <w:pStyle w:val="ListParagraph"/>
        <w:numPr>
          <w:ilvl w:val="1"/>
          <w:numId w:val="6"/>
        </w:numPr>
        <w:rPr>
          <w:rFonts w:ascii="Arial" w:hAnsi="Arial" w:cs="Arial"/>
        </w:rPr>
      </w:pPr>
      <w:r>
        <w:rPr>
          <w:rFonts w:ascii="Arial" w:hAnsi="Arial" w:cs="Arial"/>
        </w:rPr>
        <w:t>S</w:t>
      </w:r>
      <w:r w:rsidRPr="00965010">
        <w:rPr>
          <w:rFonts w:ascii="Arial" w:hAnsi="Arial" w:cs="Arial"/>
        </w:rPr>
        <w:t>upply</w:t>
      </w:r>
      <w:r>
        <w:rPr>
          <w:rFonts w:ascii="Arial" w:hAnsi="Arial" w:cs="Arial"/>
        </w:rPr>
        <w:t>-</w:t>
      </w:r>
      <w:r w:rsidRPr="00965010">
        <w:rPr>
          <w:rFonts w:ascii="Arial" w:hAnsi="Arial" w:cs="Arial"/>
        </w:rPr>
        <w:t>side</w:t>
      </w:r>
      <w:r>
        <w:rPr>
          <w:rFonts w:ascii="Arial" w:hAnsi="Arial" w:cs="Arial"/>
        </w:rPr>
        <w:t xml:space="preserve"> flexibility</w:t>
      </w:r>
      <w:r w:rsidRPr="00965010">
        <w:rPr>
          <w:rFonts w:ascii="Arial" w:hAnsi="Arial" w:cs="Arial"/>
        </w:rPr>
        <w:t xml:space="preserve"> measures</w:t>
      </w:r>
      <w:r>
        <w:rPr>
          <w:rFonts w:ascii="Arial" w:hAnsi="Arial" w:cs="Arial"/>
        </w:rPr>
        <w:t>,</w:t>
      </w:r>
      <w:r w:rsidRPr="00965010">
        <w:rPr>
          <w:rFonts w:ascii="Arial" w:hAnsi="Arial" w:cs="Arial"/>
        </w:rPr>
        <w:t xml:space="preserve"> such as </w:t>
      </w:r>
      <w:r>
        <w:rPr>
          <w:rFonts w:ascii="Arial" w:hAnsi="Arial" w:cs="Arial"/>
        </w:rPr>
        <w:t>this one,</w:t>
      </w:r>
      <w:r w:rsidRPr="00965010">
        <w:rPr>
          <w:rFonts w:ascii="Arial" w:hAnsi="Arial" w:cs="Arial"/>
        </w:rPr>
        <w:t xml:space="preserve"> do not</w:t>
      </w:r>
      <w:r>
        <w:rPr>
          <w:rFonts w:ascii="Arial" w:hAnsi="Arial" w:cs="Arial"/>
        </w:rPr>
        <w:t xml:space="preserve"> require sharing personal data and hence do not</w:t>
      </w:r>
      <w:r w:rsidRPr="00965010">
        <w:rPr>
          <w:rFonts w:ascii="Arial" w:hAnsi="Arial" w:cs="Arial"/>
        </w:rPr>
        <w:t xml:space="preserve"> pose or increase any privacy risks</w:t>
      </w:r>
      <w:r>
        <w:rPr>
          <w:rFonts w:ascii="Arial" w:hAnsi="Arial" w:cs="Arial"/>
        </w:rPr>
        <w:t>.</w:t>
      </w:r>
    </w:p>
    <w:p w14:paraId="0A741486" w14:textId="77777777" w:rsidR="003E7DC2" w:rsidRPr="00F719A6" w:rsidRDefault="003E7DC2" w:rsidP="003E7DC2">
      <w:pPr>
        <w:pStyle w:val="ListParagraph"/>
        <w:numPr>
          <w:ilvl w:val="0"/>
          <w:numId w:val="6"/>
        </w:numPr>
        <w:rPr>
          <w:rFonts w:ascii="Arial" w:hAnsi="Arial" w:cs="Arial"/>
        </w:rPr>
      </w:pPr>
      <w:r w:rsidRPr="00F719A6">
        <w:rPr>
          <w:rFonts w:ascii="Arial" w:hAnsi="Arial" w:cs="Arial"/>
          <w:b/>
          <w:bCs/>
        </w:rPr>
        <w:t>Distributional impacts</w:t>
      </w:r>
    </w:p>
    <w:p w14:paraId="22440F74" w14:textId="77777777" w:rsidR="003E7DC2" w:rsidRPr="00622B41" w:rsidRDefault="003E7DC2" w:rsidP="003E7DC2">
      <w:pPr>
        <w:pStyle w:val="ListParagraph"/>
        <w:numPr>
          <w:ilvl w:val="1"/>
          <w:numId w:val="6"/>
        </w:numPr>
        <w:rPr>
          <w:rFonts w:ascii="Arial" w:hAnsi="Arial" w:cs="Arial"/>
          <w:b/>
          <w:bCs/>
          <w:i/>
          <w:iCs/>
          <w:color w:val="000000"/>
        </w:rPr>
      </w:pPr>
      <w:r w:rsidRPr="00F719A6">
        <w:rPr>
          <w:rFonts w:ascii="Arial" w:hAnsi="Arial" w:cs="Arial"/>
        </w:rPr>
        <w:t>Using fossil fuel-based plants as back-ups with DACCS have different impacts on the Swiss citizens and populations abroad. For example, the mining of fossil fuels as well as most of the geological storage of CO</w:t>
      </w:r>
      <w:r w:rsidRPr="00F719A6">
        <w:rPr>
          <w:rFonts w:ascii="Arial" w:hAnsi="Arial" w:cs="Arial"/>
          <w:vertAlign w:val="subscript"/>
        </w:rPr>
        <w:t>2</w:t>
      </w:r>
      <w:r w:rsidRPr="00F719A6">
        <w:rPr>
          <w:rFonts w:ascii="Arial" w:hAnsi="Arial" w:cs="Arial"/>
        </w:rPr>
        <w:t xml:space="preserve"> would take place abroad, affecting the Swiss population less.</w:t>
      </w:r>
    </w:p>
    <w:p w14:paraId="104DB457" w14:textId="77777777" w:rsidR="00575EA4" w:rsidRDefault="00575EA4" w:rsidP="00575EA4">
      <w:pPr>
        <w:rPr>
          <w:rFonts w:ascii="Arial" w:hAnsi="Arial" w:cs="Arial"/>
          <w:color w:val="000000"/>
        </w:rPr>
      </w:pPr>
      <w:r>
        <w:rPr>
          <w:rFonts w:ascii="Arial" w:hAnsi="Arial" w:cs="Arial"/>
          <w:b/>
          <w:bCs/>
          <w:i/>
          <w:iCs/>
          <w:color w:val="000000"/>
        </w:rPr>
        <w:t>Electricity trading for increased flexibility – 809 words</w:t>
      </w:r>
    </w:p>
    <w:p w14:paraId="100C37B6" w14:textId="77777777" w:rsidR="00575EA4" w:rsidRDefault="00575EA4" w:rsidP="00575EA4">
      <w:pPr>
        <w:rPr>
          <w:rFonts w:ascii="Arial" w:hAnsi="Arial" w:cs="Arial"/>
          <w:color w:val="000000"/>
        </w:rPr>
      </w:pPr>
      <w:r>
        <w:rPr>
          <w:rFonts w:ascii="Arial" w:hAnsi="Arial" w:cs="Arial"/>
          <w:color w:val="000000"/>
        </w:rPr>
        <w:t xml:space="preserve">One option to ensure sufficient flexibility of electricity supply is to rely on electricity trading (i.e. importing and exporting electricity) with Switzerland’s neighbours. Already today, Switzerland faces a seasonal challenge when during winter electricity demand is higher than in summer (e.g. due to heating), but the domestic electricity generation from hydropower plants is lower because less water is available. Due to its advantageous location in Europe, Switzerland benefits from the ability to trade electricity with neighbouring countries </w:t>
      </w:r>
      <w:r w:rsidRPr="00D35161">
        <w:rPr>
          <w:rFonts w:ascii="Arial" w:hAnsi="Arial" w:cs="Arial"/>
          <w:color w:val="000000"/>
        </w:rPr>
        <w:t>(France, Germany, Austria, Italy)</w:t>
      </w:r>
      <w:r>
        <w:rPr>
          <w:rFonts w:ascii="Arial" w:hAnsi="Arial" w:cs="Arial"/>
          <w:color w:val="000000"/>
        </w:rPr>
        <w:t xml:space="preserve"> depending on the electricity demand and required flexibility in the system. This policy would entail increasing electricity trading to match electricity supply to electricity demand. </w:t>
      </w:r>
    </w:p>
    <w:p w14:paraId="3FC20D3F" w14:textId="77777777" w:rsidR="00575EA4" w:rsidRPr="006B05EF" w:rsidRDefault="00575EA4" w:rsidP="006B05EF">
      <w:pPr>
        <w:rPr>
          <w:rFonts w:ascii="Arial" w:hAnsi="Arial" w:cs="Arial"/>
          <w:u w:val="single"/>
        </w:rPr>
      </w:pPr>
      <w:r w:rsidRPr="006B05EF">
        <w:rPr>
          <w:rFonts w:ascii="Arial" w:hAnsi="Arial" w:cs="Arial"/>
          <w:u w:val="single"/>
        </w:rPr>
        <w:t>Impact on the environment</w:t>
      </w:r>
    </w:p>
    <w:p w14:paraId="1282F258" w14:textId="77777777" w:rsidR="00575EA4" w:rsidRPr="00B02EA5" w:rsidRDefault="00575EA4" w:rsidP="00575EA4">
      <w:pPr>
        <w:pStyle w:val="ListParagraph"/>
        <w:numPr>
          <w:ilvl w:val="0"/>
          <w:numId w:val="7"/>
        </w:numPr>
        <w:rPr>
          <w:rFonts w:ascii="Arial" w:hAnsi="Arial" w:cs="Arial"/>
          <w:color w:val="000000"/>
        </w:rPr>
      </w:pPr>
      <w:r w:rsidRPr="0005094F">
        <w:rPr>
          <w:rFonts w:ascii="Arial" w:hAnsi="Arial" w:cs="Arial"/>
          <w:b/>
          <w:bCs/>
        </w:rPr>
        <w:t>CO</w:t>
      </w:r>
      <w:r w:rsidRPr="0005094F">
        <w:rPr>
          <w:rFonts w:ascii="Arial" w:hAnsi="Arial" w:cs="Arial"/>
          <w:b/>
          <w:bCs/>
          <w:vertAlign w:val="subscript"/>
        </w:rPr>
        <w:t>2</w:t>
      </w:r>
      <w:r w:rsidRPr="009761CA">
        <w:rPr>
          <w:rFonts w:ascii="Arial" w:hAnsi="Arial" w:cs="Arial"/>
          <w:b/>
          <w:bCs/>
          <w:color w:val="000000"/>
        </w:rPr>
        <w:t xml:space="preserve"> </w:t>
      </w:r>
      <w:r>
        <w:rPr>
          <w:rFonts w:ascii="Arial" w:hAnsi="Arial" w:cs="Arial"/>
          <w:b/>
          <w:bCs/>
          <w:color w:val="000000"/>
        </w:rPr>
        <w:t>e</w:t>
      </w:r>
      <w:r w:rsidRPr="00B02EA5">
        <w:rPr>
          <w:rFonts w:ascii="Arial" w:hAnsi="Arial" w:cs="Arial"/>
          <w:b/>
          <w:bCs/>
          <w:color w:val="000000"/>
        </w:rPr>
        <w:t xml:space="preserve">missions </w:t>
      </w:r>
    </w:p>
    <w:p w14:paraId="4497E63F" w14:textId="77777777" w:rsidR="00575EA4" w:rsidRPr="002863C2" w:rsidRDefault="00575EA4" w:rsidP="00575EA4">
      <w:pPr>
        <w:pStyle w:val="ListParagraph"/>
        <w:numPr>
          <w:ilvl w:val="1"/>
          <w:numId w:val="7"/>
        </w:numPr>
        <w:rPr>
          <w:rFonts w:ascii="Arial" w:hAnsi="Arial" w:cs="Arial"/>
          <w:color w:val="000000"/>
        </w:rPr>
      </w:pPr>
      <w:r>
        <w:rPr>
          <w:rFonts w:ascii="Arial" w:hAnsi="Arial" w:cs="Arial"/>
          <w:color w:val="000000"/>
        </w:rPr>
        <w:t>Currently, electricity imports mostly come from Germany with comparatively high CO</w:t>
      </w:r>
      <w:r w:rsidRPr="002863C2">
        <w:rPr>
          <w:rFonts w:ascii="Arial" w:hAnsi="Arial" w:cs="Arial"/>
          <w:color w:val="000000"/>
          <w:vertAlign w:val="subscript"/>
        </w:rPr>
        <w:t>2</w:t>
      </w:r>
      <w:r>
        <w:rPr>
          <w:rFonts w:ascii="Arial" w:hAnsi="Arial" w:cs="Arial"/>
          <w:color w:val="000000"/>
        </w:rPr>
        <w:t xml:space="preserve"> emissions due to coal and gas plants or from France with very low CO</w:t>
      </w:r>
      <w:r w:rsidRPr="0005094F">
        <w:rPr>
          <w:rFonts w:ascii="Arial" w:hAnsi="Arial" w:cs="Arial"/>
          <w:color w:val="000000"/>
          <w:vertAlign w:val="subscript"/>
        </w:rPr>
        <w:t>2</w:t>
      </w:r>
      <w:r>
        <w:rPr>
          <w:rFonts w:ascii="Arial" w:hAnsi="Arial" w:cs="Arial"/>
          <w:color w:val="000000"/>
        </w:rPr>
        <w:t xml:space="preserve"> emissions due to nuclear power. </w:t>
      </w:r>
      <w:r w:rsidRPr="002863C2">
        <w:rPr>
          <w:rFonts w:ascii="Arial" w:hAnsi="Arial" w:cs="Arial"/>
          <w:color w:val="000000"/>
        </w:rPr>
        <w:t xml:space="preserve">Assuming that neighbouring countries </w:t>
      </w:r>
      <w:r>
        <w:rPr>
          <w:rFonts w:ascii="Arial" w:hAnsi="Arial" w:cs="Arial"/>
          <w:color w:val="000000"/>
        </w:rPr>
        <w:t>keep their current commitments to</w:t>
      </w:r>
      <w:r w:rsidRPr="002863C2">
        <w:rPr>
          <w:rFonts w:ascii="Arial" w:hAnsi="Arial" w:cs="Arial"/>
          <w:color w:val="000000"/>
        </w:rPr>
        <w:t xml:space="preserve"> transition to </w:t>
      </w:r>
      <w:r>
        <w:rPr>
          <w:rFonts w:ascii="Arial" w:hAnsi="Arial" w:cs="Arial"/>
          <w:color w:val="000000"/>
        </w:rPr>
        <w:t>carbon neutrality</w:t>
      </w:r>
      <w:r w:rsidRPr="002863C2">
        <w:rPr>
          <w:rFonts w:ascii="Arial" w:hAnsi="Arial" w:cs="Arial"/>
          <w:color w:val="000000"/>
        </w:rPr>
        <w:t xml:space="preserve">, </w:t>
      </w:r>
      <w:r>
        <w:rPr>
          <w:rFonts w:ascii="Arial" w:hAnsi="Arial" w:cs="Arial"/>
          <w:color w:val="000000"/>
        </w:rPr>
        <w:t>trading</w:t>
      </w:r>
      <w:r w:rsidRPr="002863C2">
        <w:rPr>
          <w:rFonts w:ascii="Arial" w:hAnsi="Arial" w:cs="Arial"/>
          <w:color w:val="000000"/>
        </w:rPr>
        <w:t xml:space="preserve"> electricity</w:t>
      </w:r>
      <w:r>
        <w:rPr>
          <w:rFonts w:ascii="Arial" w:hAnsi="Arial" w:cs="Arial"/>
          <w:color w:val="000000"/>
        </w:rPr>
        <w:t xml:space="preserve"> </w:t>
      </w:r>
      <w:r w:rsidRPr="002863C2">
        <w:rPr>
          <w:rFonts w:ascii="Arial" w:hAnsi="Arial" w:cs="Arial"/>
          <w:color w:val="000000"/>
        </w:rPr>
        <w:t xml:space="preserve">would not increase </w:t>
      </w:r>
      <w:r>
        <w:rPr>
          <w:rFonts w:ascii="Arial" w:hAnsi="Arial" w:cs="Arial"/>
          <w:color w:val="000000"/>
        </w:rPr>
        <w:t>CO</w:t>
      </w:r>
      <w:r w:rsidRPr="0005094F">
        <w:rPr>
          <w:rFonts w:ascii="Arial" w:hAnsi="Arial" w:cs="Arial"/>
          <w:color w:val="000000"/>
          <w:vertAlign w:val="subscript"/>
        </w:rPr>
        <w:t>2</w:t>
      </w:r>
      <w:r>
        <w:rPr>
          <w:rFonts w:ascii="Arial" w:hAnsi="Arial" w:cs="Arial"/>
          <w:color w:val="000000"/>
        </w:rPr>
        <w:t xml:space="preserve"> </w:t>
      </w:r>
      <w:r w:rsidRPr="002863C2">
        <w:rPr>
          <w:rFonts w:ascii="Arial" w:hAnsi="Arial" w:cs="Arial"/>
          <w:color w:val="000000"/>
        </w:rPr>
        <w:t>emissions</w:t>
      </w:r>
      <w:r>
        <w:rPr>
          <w:rFonts w:ascii="Arial" w:hAnsi="Arial" w:cs="Arial"/>
          <w:color w:val="000000"/>
        </w:rPr>
        <w:t xml:space="preserve"> in the long run</w:t>
      </w:r>
      <w:r w:rsidRPr="002863C2">
        <w:rPr>
          <w:rFonts w:ascii="Arial" w:hAnsi="Arial" w:cs="Arial"/>
          <w:color w:val="000000"/>
        </w:rPr>
        <w:t xml:space="preserve">. </w:t>
      </w:r>
    </w:p>
    <w:p w14:paraId="1268D548" w14:textId="77777777" w:rsidR="00575EA4" w:rsidRDefault="00575EA4" w:rsidP="00575EA4">
      <w:pPr>
        <w:pStyle w:val="ListParagraph"/>
        <w:numPr>
          <w:ilvl w:val="0"/>
          <w:numId w:val="7"/>
        </w:numPr>
        <w:rPr>
          <w:rFonts w:ascii="Arial" w:hAnsi="Arial" w:cs="Arial"/>
          <w:b/>
          <w:bCs/>
          <w:color w:val="000000"/>
        </w:rPr>
      </w:pPr>
      <w:r w:rsidRPr="00AE66CB">
        <w:rPr>
          <w:rFonts w:ascii="Arial" w:hAnsi="Arial" w:cs="Arial"/>
          <w:b/>
          <w:bCs/>
          <w:color w:val="000000"/>
        </w:rPr>
        <w:t>Health</w:t>
      </w:r>
    </w:p>
    <w:p w14:paraId="5ACAEF31" w14:textId="77777777" w:rsidR="00575EA4" w:rsidRDefault="00575EA4" w:rsidP="00575EA4">
      <w:pPr>
        <w:pStyle w:val="ListParagraph"/>
        <w:numPr>
          <w:ilvl w:val="1"/>
          <w:numId w:val="7"/>
        </w:numPr>
        <w:rPr>
          <w:rFonts w:ascii="Arial" w:hAnsi="Arial" w:cs="Arial"/>
          <w:color w:val="000000"/>
        </w:rPr>
      </w:pPr>
      <w:r>
        <w:rPr>
          <w:rFonts w:ascii="Arial" w:hAnsi="Arial" w:cs="Arial"/>
          <w:color w:val="000000"/>
        </w:rPr>
        <w:t xml:space="preserve">Health impacts from imported electricity occur where this electricity is produced. Especially in the case of electricity plants from coal and other fossil fuels, there are negative impacts on air pollution and health, e.g. in Germany. </w:t>
      </w:r>
    </w:p>
    <w:p w14:paraId="364701F1" w14:textId="77777777" w:rsidR="00575EA4" w:rsidRPr="00B02EA5" w:rsidRDefault="00575EA4" w:rsidP="00575EA4">
      <w:pPr>
        <w:pStyle w:val="ListParagraph"/>
        <w:numPr>
          <w:ilvl w:val="0"/>
          <w:numId w:val="7"/>
        </w:numPr>
        <w:rPr>
          <w:rFonts w:ascii="Arial" w:hAnsi="Arial" w:cs="Arial"/>
          <w:color w:val="000000"/>
        </w:rPr>
      </w:pPr>
      <w:r>
        <w:rPr>
          <w:rFonts w:ascii="Arial" w:hAnsi="Arial" w:cs="Arial"/>
          <w:b/>
          <w:bCs/>
          <w:color w:val="000000"/>
        </w:rPr>
        <w:t>Infrastructure</w:t>
      </w:r>
    </w:p>
    <w:p w14:paraId="5D225DE7" w14:textId="77777777" w:rsidR="00575EA4" w:rsidRPr="002130AE" w:rsidRDefault="00575EA4" w:rsidP="00575EA4">
      <w:pPr>
        <w:pStyle w:val="ListParagraph"/>
        <w:numPr>
          <w:ilvl w:val="1"/>
          <w:numId w:val="7"/>
        </w:numPr>
        <w:rPr>
          <w:rFonts w:ascii="Arial" w:hAnsi="Arial" w:cs="Arial"/>
          <w:color w:val="000000"/>
        </w:rPr>
      </w:pPr>
      <w:r>
        <w:rPr>
          <w:rFonts w:ascii="Arial" w:hAnsi="Arial" w:cs="Arial"/>
          <w:color w:val="000000"/>
        </w:rPr>
        <w:t xml:space="preserve">If electricity imports from neighbouring countries are used to increase flexibility, less infrastructure would be needed to be built in Switzerland. The </w:t>
      </w:r>
      <w:r>
        <w:rPr>
          <w:rFonts w:ascii="Arial" w:hAnsi="Arial" w:cs="Arial"/>
          <w:color w:val="000000"/>
        </w:rPr>
        <w:lastRenderedPageBreak/>
        <w:t>overall impacts from manufacturing and construction though would vary depending on the type of technology used to generate electricity.</w:t>
      </w:r>
    </w:p>
    <w:p w14:paraId="0A796194" w14:textId="77777777" w:rsidR="00575EA4" w:rsidRPr="00B806C7" w:rsidRDefault="00575EA4" w:rsidP="00575EA4">
      <w:pPr>
        <w:rPr>
          <w:rFonts w:ascii="Arial" w:hAnsi="Arial" w:cs="Arial"/>
          <w:u w:val="single"/>
        </w:rPr>
      </w:pPr>
      <w:r w:rsidRPr="00B806C7">
        <w:rPr>
          <w:rFonts w:ascii="Arial" w:hAnsi="Arial" w:cs="Arial"/>
          <w:u w:val="single"/>
        </w:rPr>
        <w:t>Impact on the energy sector</w:t>
      </w:r>
    </w:p>
    <w:p w14:paraId="6DA12B80" w14:textId="77777777" w:rsidR="00575EA4" w:rsidRPr="008A7FD5" w:rsidRDefault="00575EA4" w:rsidP="00575EA4">
      <w:pPr>
        <w:pStyle w:val="ListParagraph"/>
        <w:numPr>
          <w:ilvl w:val="0"/>
          <w:numId w:val="7"/>
        </w:numPr>
        <w:rPr>
          <w:rFonts w:ascii="Arial" w:hAnsi="Arial" w:cs="Arial"/>
          <w:b/>
          <w:bCs/>
          <w:color w:val="000000"/>
        </w:rPr>
      </w:pPr>
      <w:r>
        <w:rPr>
          <w:rFonts w:ascii="Arial" w:hAnsi="Arial" w:cs="Arial"/>
          <w:b/>
          <w:bCs/>
          <w:color w:val="000000"/>
        </w:rPr>
        <w:t>R</w:t>
      </w:r>
      <w:r w:rsidRPr="008A7FD5">
        <w:rPr>
          <w:rFonts w:ascii="Arial" w:hAnsi="Arial" w:cs="Arial"/>
          <w:b/>
          <w:bCs/>
          <w:color w:val="000000"/>
        </w:rPr>
        <w:t>enewable</w:t>
      </w:r>
      <w:r>
        <w:rPr>
          <w:rFonts w:ascii="Arial" w:hAnsi="Arial" w:cs="Arial"/>
          <w:b/>
          <w:bCs/>
          <w:color w:val="000000"/>
        </w:rPr>
        <w:t xml:space="preserve"> generation integration </w:t>
      </w:r>
    </w:p>
    <w:p w14:paraId="5B0ECB4E" w14:textId="77777777" w:rsidR="00575EA4" w:rsidRPr="00105FC8" w:rsidRDefault="00575EA4" w:rsidP="00575EA4">
      <w:pPr>
        <w:pStyle w:val="ListParagraph"/>
        <w:numPr>
          <w:ilvl w:val="1"/>
          <w:numId w:val="7"/>
        </w:numPr>
        <w:rPr>
          <w:rFonts w:ascii="Arial" w:hAnsi="Arial" w:cs="Arial"/>
        </w:rPr>
      </w:pPr>
      <w:r w:rsidRPr="008A7FD5">
        <w:rPr>
          <w:rFonts w:ascii="Arial" w:hAnsi="Arial" w:cs="Arial"/>
          <w:color w:val="000000"/>
        </w:rPr>
        <w:t>Assuming that both Switzerland and its neighbouring countries transition to a net-zero energy system, the share of renewables in the Swiss system would stay the same.</w:t>
      </w:r>
    </w:p>
    <w:p w14:paraId="619A4846" w14:textId="77777777" w:rsidR="00575EA4" w:rsidRPr="008A7FD5" w:rsidRDefault="00575EA4" w:rsidP="00575EA4">
      <w:pPr>
        <w:pStyle w:val="ListParagraph"/>
        <w:numPr>
          <w:ilvl w:val="0"/>
          <w:numId w:val="7"/>
        </w:numPr>
        <w:rPr>
          <w:rFonts w:ascii="Arial" w:hAnsi="Arial" w:cs="Arial"/>
          <w:b/>
          <w:bCs/>
        </w:rPr>
      </w:pPr>
      <w:r w:rsidRPr="008A7FD5">
        <w:rPr>
          <w:rFonts w:ascii="Arial" w:hAnsi="Arial" w:cs="Arial"/>
          <w:b/>
          <w:bCs/>
          <w:color w:val="000000"/>
        </w:rPr>
        <w:t>E</w:t>
      </w:r>
      <w:r>
        <w:rPr>
          <w:rFonts w:ascii="Arial" w:hAnsi="Arial" w:cs="Arial"/>
          <w:b/>
          <w:bCs/>
          <w:color w:val="000000"/>
        </w:rPr>
        <w:t>lectricity</w:t>
      </w:r>
      <w:r w:rsidRPr="008A7FD5">
        <w:rPr>
          <w:rFonts w:ascii="Arial" w:hAnsi="Arial" w:cs="Arial"/>
          <w:b/>
          <w:bCs/>
          <w:color w:val="000000"/>
        </w:rPr>
        <w:t xml:space="preserve"> supply reliability</w:t>
      </w:r>
      <w:r>
        <w:rPr>
          <w:rFonts w:ascii="Arial" w:hAnsi="Arial" w:cs="Arial"/>
          <w:b/>
          <w:bCs/>
          <w:color w:val="000000"/>
        </w:rPr>
        <w:t xml:space="preserve"> </w:t>
      </w:r>
    </w:p>
    <w:p w14:paraId="76D39692" w14:textId="77777777" w:rsidR="00575EA4" w:rsidRDefault="00575EA4" w:rsidP="00575EA4">
      <w:pPr>
        <w:pStyle w:val="ListParagraph"/>
        <w:numPr>
          <w:ilvl w:val="1"/>
          <w:numId w:val="7"/>
        </w:numPr>
        <w:rPr>
          <w:rFonts w:ascii="Arial" w:hAnsi="Arial" w:cs="Arial"/>
        </w:rPr>
      </w:pPr>
      <w:r w:rsidRPr="008A7FD5">
        <w:rPr>
          <w:rFonts w:ascii="Arial" w:hAnsi="Arial" w:cs="Arial"/>
        </w:rPr>
        <w:t xml:space="preserve">In general, electricity </w:t>
      </w:r>
      <w:r>
        <w:rPr>
          <w:rFonts w:ascii="Arial" w:hAnsi="Arial" w:cs="Arial"/>
        </w:rPr>
        <w:t>trading</w:t>
      </w:r>
      <w:r w:rsidRPr="008A7FD5">
        <w:rPr>
          <w:rFonts w:ascii="Arial" w:hAnsi="Arial" w:cs="Arial"/>
        </w:rPr>
        <w:t xml:space="preserve"> </w:t>
      </w:r>
      <w:r>
        <w:rPr>
          <w:rFonts w:ascii="Arial" w:hAnsi="Arial" w:cs="Arial"/>
        </w:rPr>
        <w:t>is</w:t>
      </w:r>
      <w:r w:rsidRPr="008A7FD5">
        <w:rPr>
          <w:rFonts w:ascii="Arial" w:hAnsi="Arial" w:cs="Arial"/>
        </w:rPr>
        <w:t xml:space="preserve"> reliable and therefore suitable to provide flexibility based on the needs of the Swiss </w:t>
      </w:r>
      <w:r>
        <w:rPr>
          <w:rFonts w:ascii="Arial" w:hAnsi="Arial" w:cs="Arial"/>
        </w:rPr>
        <w:t>electricity</w:t>
      </w:r>
      <w:r w:rsidRPr="008A7FD5">
        <w:rPr>
          <w:rFonts w:ascii="Arial" w:hAnsi="Arial" w:cs="Arial"/>
        </w:rPr>
        <w:t xml:space="preserve"> </w:t>
      </w:r>
      <w:r>
        <w:rPr>
          <w:rFonts w:ascii="Arial" w:hAnsi="Arial" w:cs="Arial"/>
        </w:rPr>
        <w:t>s</w:t>
      </w:r>
      <w:r w:rsidRPr="008A7FD5">
        <w:rPr>
          <w:rFonts w:ascii="Arial" w:hAnsi="Arial" w:cs="Arial"/>
        </w:rPr>
        <w:t>ystem.</w:t>
      </w:r>
      <w:r>
        <w:rPr>
          <w:rFonts w:ascii="Arial" w:hAnsi="Arial" w:cs="Arial"/>
        </w:rPr>
        <w:t xml:space="preserve"> </w:t>
      </w:r>
    </w:p>
    <w:p w14:paraId="2E444385" w14:textId="77777777" w:rsidR="00575EA4" w:rsidRDefault="00575EA4" w:rsidP="00575EA4">
      <w:pPr>
        <w:pStyle w:val="ListParagraph"/>
        <w:numPr>
          <w:ilvl w:val="0"/>
          <w:numId w:val="7"/>
        </w:numPr>
        <w:rPr>
          <w:rFonts w:ascii="Arial" w:hAnsi="Arial" w:cs="Arial"/>
          <w:b/>
          <w:bCs/>
        </w:rPr>
      </w:pPr>
      <w:r w:rsidRPr="008A7FD5">
        <w:rPr>
          <w:rFonts w:ascii="Arial" w:hAnsi="Arial" w:cs="Arial"/>
          <w:b/>
          <w:bCs/>
        </w:rPr>
        <w:t>Energy independence</w:t>
      </w:r>
    </w:p>
    <w:p w14:paraId="0BDF0F20" w14:textId="77777777" w:rsidR="00575EA4" w:rsidRPr="003D1FFF" w:rsidDel="006C0A2C" w:rsidRDefault="00575EA4" w:rsidP="00575EA4">
      <w:pPr>
        <w:pStyle w:val="ListParagraph"/>
        <w:numPr>
          <w:ilvl w:val="1"/>
          <w:numId w:val="7"/>
        </w:numPr>
        <w:rPr>
          <w:rFonts w:ascii="Arial" w:hAnsi="Arial" w:cs="Arial"/>
        </w:rPr>
      </w:pPr>
      <w:r>
        <w:rPr>
          <w:rFonts w:ascii="Arial" w:hAnsi="Arial" w:cs="Arial"/>
          <w:color w:val="000000"/>
        </w:rPr>
        <w:t>Trading with neighbouring countries</w:t>
      </w:r>
      <w:r w:rsidRPr="008A7FD5">
        <w:rPr>
          <w:rFonts w:ascii="Arial" w:hAnsi="Arial" w:cs="Arial"/>
          <w:color w:val="000000"/>
        </w:rPr>
        <w:t xml:space="preserve"> also means Switzerland</w:t>
      </w:r>
      <w:r>
        <w:rPr>
          <w:rFonts w:ascii="Arial" w:hAnsi="Arial" w:cs="Arial"/>
          <w:color w:val="000000"/>
        </w:rPr>
        <w:t xml:space="preserve"> would continue</w:t>
      </w:r>
      <w:r w:rsidRPr="008A7FD5">
        <w:rPr>
          <w:rFonts w:ascii="Arial" w:hAnsi="Arial" w:cs="Arial"/>
          <w:color w:val="000000"/>
        </w:rPr>
        <w:t xml:space="preserve"> rel</w:t>
      </w:r>
      <w:r>
        <w:rPr>
          <w:rFonts w:ascii="Arial" w:hAnsi="Arial" w:cs="Arial"/>
          <w:color w:val="000000"/>
        </w:rPr>
        <w:t>ying</w:t>
      </w:r>
      <w:r w:rsidRPr="008A7FD5">
        <w:rPr>
          <w:rFonts w:ascii="Arial" w:hAnsi="Arial" w:cs="Arial"/>
          <w:color w:val="000000"/>
        </w:rPr>
        <w:t xml:space="preserve"> on</w:t>
      </w:r>
      <w:r>
        <w:rPr>
          <w:rFonts w:ascii="Arial" w:hAnsi="Arial" w:cs="Arial"/>
          <w:color w:val="000000"/>
        </w:rPr>
        <w:t xml:space="preserve"> the situation, </w:t>
      </w:r>
      <w:r w:rsidRPr="008A7FD5">
        <w:rPr>
          <w:rFonts w:ascii="Arial" w:hAnsi="Arial" w:cs="Arial"/>
          <w:color w:val="000000"/>
        </w:rPr>
        <w:t xml:space="preserve">strategic decisions </w:t>
      </w:r>
      <w:r>
        <w:rPr>
          <w:rFonts w:ascii="Arial" w:hAnsi="Arial" w:cs="Arial"/>
          <w:color w:val="000000"/>
        </w:rPr>
        <w:t xml:space="preserve">and energy policy decisions </w:t>
      </w:r>
      <w:r w:rsidRPr="008A7FD5">
        <w:rPr>
          <w:rFonts w:ascii="Arial" w:hAnsi="Arial" w:cs="Arial"/>
          <w:color w:val="000000"/>
        </w:rPr>
        <w:t xml:space="preserve">of </w:t>
      </w:r>
      <w:r>
        <w:rPr>
          <w:rFonts w:ascii="Arial" w:hAnsi="Arial" w:cs="Arial"/>
          <w:color w:val="000000"/>
        </w:rPr>
        <w:t>these</w:t>
      </w:r>
      <w:r w:rsidRPr="008A7FD5">
        <w:rPr>
          <w:rFonts w:ascii="Arial" w:hAnsi="Arial" w:cs="Arial"/>
          <w:color w:val="000000"/>
        </w:rPr>
        <w:t xml:space="preserve"> countries</w:t>
      </w:r>
      <w:r>
        <w:rPr>
          <w:rFonts w:ascii="Arial" w:hAnsi="Arial" w:cs="Arial"/>
          <w:color w:val="000000"/>
        </w:rPr>
        <w:t xml:space="preserve"> and the European Union. The choice of electricity sources, e.g. fossil fuels or renewables, could also be limited.</w:t>
      </w:r>
    </w:p>
    <w:p w14:paraId="0753EEE2" w14:textId="77777777" w:rsidR="00575EA4" w:rsidRPr="00E6399E" w:rsidRDefault="00575EA4" w:rsidP="00575EA4">
      <w:pPr>
        <w:rPr>
          <w:rFonts w:ascii="Arial" w:hAnsi="Arial" w:cs="Arial"/>
          <w:u w:val="single"/>
        </w:rPr>
      </w:pPr>
      <w:r w:rsidRPr="00E6399E">
        <w:rPr>
          <w:rFonts w:ascii="Arial" w:hAnsi="Arial" w:cs="Arial"/>
          <w:u w:val="single"/>
        </w:rPr>
        <w:t>Economic impacts</w:t>
      </w:r>
    </w:p>
    <w:p w14:paraId="3A0006AE" w14:textId="77777777" w:rsidR="00575EA4" w:rsidRPr="003B4610" w:rsidRDefault="00575EA4" w:rsidP="00575EA4">
      <w:pPr>
        <w:pStyle w:val="ListParagraph"/>
        <w:numPr>
          <w:ilvl w:val="0"/>
          <w:numId w:val="7"/>
        </w:numPr>
        <w:rPr>
          <w:rFonts w:ascii="Arial" w:hAnsi="Arial" w:cs="Arial"/>
          <w:b/>
          <w:bCs/>
          <w:lang w:val="fr-CH"/>
        </w:rPr>
      </w:pPr>
      <w:proofErr w:type="spellStart"/>
      <w:r w:rsidRPr="003B4610">
        <w:rPr>
          <w:rFonts w:ascii="Arial" w:hAnsi="Arial" w:cs="Arial"/>
          <w:b/>
          <w:bCs/>
          <w:lang w:val="fr-CH"/>
        </w:rPr>
        <w:t>Cost</w:t>
      </w:r>
      <w:proofErr w:type="spellEnd"/>
      <w:r w:rsidRPr="003B4610">
        <w:rPr>
          <w:rFonts w:ascii="Arial" w:hAnsi="Arial" w:cs="Arial"/>
          <w:b/>
          <w:bCs/>
          <w:lang w:val="fr-CH"/>
        </w:rPr>
        <w:t xml:space="preserve"> </w:t>
      </w:r>
    </w:p>
    <w:p w14:paraId="2E0D0BFE" w14:textId="77777777" w:rsidR="00575EA4" w:rsidRDefault="00575EA4" w:rsidP="00575EA4">
      <w:pPr>
        <w:pStyle w:val="ListParagraph"/>
        <w:numPr>
          <w:ilvl w:val="1"/>
          <w:numId w:val="7"/>
        </w:numPr>
        <w:rPr>
          <w:rFonts w:ascii="Arial" w:hAnsi="Arial" w:cs="Arial"/>
          <w:color w:val="000000"/>
        </w:rPr>
      </w:pPr>
      <w:r>
        <w:rPr>
          <w:rFonts w:ascii="Arial" w:hAnsi="Arial" w:cs="Arial"/>
        </w:rPr>
        <w:t>Costs of importing electricity from abroad are uncertain as they depend on the situations and electricity generation mixes in the neighbouring countries. Overall, sufficient interconnection with neighbouring countries for trading allows to benefit from siting renewable generation in best locations and from prioritizing the lowest price electricity across the countries, leading to the lowest overall costs.</w:t>
      </w:r>
    </w:p>
    <w:p w14:paraId="4591CD64" w14:textId="77777777" w:rsidR="00575EA4" w:rsidRPr="00CC1C90" w:rsidRDefault="00575EA4" w:rsidP="00575EA4">
      <w:pPr>
        <w:pStyle w:val="ListParagraph"/>
        <w:numPr>
          <w:ilvl w:val="0"/>
          <w:numId w:val="7"/>
        </w:numPr>
        <w:rPr>
          <w:rFonts w:ascii="Arial" w:hAnsi="Arial" w:cs="Arial"/>
          <w:b/>
          <w:bCs/>
          <w:color w:val="000000"/>
        </w:rPr>
      </w:pPr>
      <w:r w:rsidRPr="00CC1C90">
        <w:rPr>
          <w:rFonts w:ascii="Arial" w:hAnsi="Arial" w:cs="Arial"/>
          <w:b/>
          <w:bCs/>
          <w:color w:val="000000"/>
        </w:rPr>
        <w:t>Economic inequalities</w:t>
      </w:r>
    </w:p>
    <w:p w14:paraId="05813F10" w14:textId="77777777" w:rsidR="00575EA4" w:rsidRPr="00DD2E8D" w:rsidRDefault="00575EA4" w:rsidP="00575EA4">
      <w:pPr>
        <w:pStyle w:val="ListParagraph"/>
        <w:ind w:left="1440"/>
        <w:rPr>
          <w:rFonts w:ascii="Arial" w:hAnsi="Arial" w:cs="Arial"/>
        </w:rPr>
      </w:pPr>
      <w:r w:rsidRPr="00DD2E8D">
        <w:rPr>
          <w:rFonts w:ascii="Arial" w:hAnsi="Arial" w:cs="Arial"/>
        </w:rPr>
        <w:t>If there are any changes in the overall price of electricity, these changes will be similar for comparable types of households. Although low-income households could be more sensitive to potential increase in price, the price is primarily expected to decrease.</w:t>
      </w:r>
    </w:p>
    <w:p w14:paraId="4A5CF219" w14:textId="77777777" w:rsidR="00575EA4" w:rsidRDefault="00575EA4" w:rsidP="00575EA4">
      <w:pPr>
        <w:pStyle w:val="ListParagraph"/>
        <w:numPr>
          <w:ilvl w:val="0"/>
          <w:numId w:val="7"/>
        </w:numPr>
        <w:rPr>
          <w:rFonts w:ascii="Arial" w:hAnsi="Arial" w:cs="Arial"/>
          <w:b/>
          <w:bCs/>
          <w:color w:val="000000"/>
        </w:rPr>
      </w:pPr>
      <w:r w:rsidRPr="00E205F8">
        <w:rPr>
          <w:rFonts w:ascii="Arial" w:hAnsi="Arial" w:cs="Arial"/>
          <w:b/>
          <w:bCs/>
          <w:color w:val="000000"/>
        </w:rPr>
        <w:t>Jobs</w:t>
      </w:r>
    </w:p>
    <w:p w14:paraId="6AC08624" w14:textId="77777777" w:rsidR="00575EA4" w:rsidRPr="000648C6" w:rsidRDefault="00575EA4" w:rsidP="00575EA4">
      <w:pPr>
        <w:pStyle w:val="ListParagraph"/>
        <w:numPr>
          <w:ilvl w:val="1"/>
          <w:numId w:val="7"/>
        </w:numPr>
        <w:rPr>
          <w:rFonts w:ascii="Arial" w:hAnsi="Arial" w:cs="Arial"/>
          <w:b/>
          <w:bCs/>
          <w:color w:val="000000"/>
        </w:rPr>
      </w:pPr>
      <w:r>
        <w:rPr>
          <w:rFonts w:ascii="Arial" w:hAnsi="Arial" w:cs="Arial"/>
          <w:color w:val="000000"/>
        </w:rPr>
        <w:t xml:space="preserve">Relying on trading for flexibility means that less jobs would be created in Switzerland for other flexibility measures, such as storage, demand side flexibility or back-up plants. </w:t>
      </w:r>
    </w:p>
    <w:p w14:paraId="76E703D8" w14:textId="77777777" w:rsidR="00575EA4" w:rsidRPr="00B806C7" w:rsidRDefault="00575EA4" w:rsidP="00575EA4">
      <w:pPr>
        <w:rPr>
          <w:rFonts w:ascii="Arial" w:hAnsi="Arial" w:cs="Arial"/>
          <w:u w:val="single"/>
        </w:rPr>
      </w:pPr>
      <w:r w:rsidRPr="00B806C7">
        <w:rPr>
          <w:rFonts w:ascii="Arial" w:hAnsi="Arial" w:cs="Arial"/>
          <w:u w:val="single"/>
        </w:rPr>
        <w:t>Societal impacts</w:t>
      </w:r>
    </w:p>
    <w:p w14:paraId="178B5D79" w14:textId="77777777" w:rsidR="00575EA4" w:rsidRPr="0089785D" w:rsidRDefault="00575EA4" w:rsidP="00575EA4">
      <w:pPr>
        <w:pStyle w:val="ListParagraph"/>
        <w:numPr>
          <w:ilvl w:val="0"/>
          <w:numId w:val="8"/>
        </w:numPr>
        <w:rPr>
          <w:rFonts w:ascii="Arial" w:hAnsi="Arial" w:cs="Arial"/>
          <w:b/>
          <w:bCs/>
          <w:color w:val="000000"/>
        </w:rPr>
      </w:pPr>
      <w:r w:rsidRPr="0089785D">
        <w:rPr>
          <w:rFonts w:ascii="Arial" w:hAnsi="Arial" w:cs="Arial"/>
          <w:b/>
          <w:bCs/>
          <w:color w:val="000000"/>
        </w:rPr>
        <w:t>Comfort</w:t>
      </w:r>
    </w:p>
    <w:p w14:paraId="588DA2ED" w14:textId="77777777" w:rsidR="00575EA4" w:rsidRDefault="00575EA4" w:rsidP="00575EA4">
      <w:pPr>
        <w:pStyle w:val="ListParagraph"/>
        <w:numPr>
          <w:ilvl w:val="1"/>
          <w:numId w:val="8"/>
        </w:numPr>
        <w:rPr>
          <w:rFonts w:ascii="Arial" w:hAnsi="Arial" w:cs="Arial"/>
          <w:color w:val="000000"/>
        </w:rPr>
      </w:pPr>
      <w:r w:rsidRPr="0089785D">
        <w:rPr>
          <w:rFonts w:ascii="Arial" w:hAnsi="Arial" w:cs="Arial"/>
          <w:color w:val="000000"/>
        </w:rPr>
        <w:t xml:space="preserve">If </w:t>
      </w:r>
      <w:r>
        <w:rPr>
          <w:rFonts w:ascii="Arial" w:hAnsi="Arial" w:cs="Arial"/>
          <w:color w:val="000000"/>
        </w:rPr>
        <w:t>trading</w:t>
      </w:r>
      <w:r w:rsidRPr="0089785D">
        <w:rPr>
          <w:rFonts w:ascii="Arial" w:hAnsi="Arial" w:cs="Arial"/>
          <w:color w:val="000000"/>
        </w:rPr>
        <w:t xml:space="preserve"> is </w:t>
      </w:r>
      <w:r>
        <w:rPr>
          <w:rFonts w:ascii="Arial" w:hAnsi="Arial" w:cs="Arial"/>
          <w:color w:val="000000"/>
        </w:rPr>
        <w:t>used as the source of</w:t>
      </w:r>
      <w:r w:rsidRPr="0089785D">
        <w:rPr>
          <w:rFonts w:ascii="Arial" w:hAnsi="Arial" w:cs="Arial"/>
          <w:color w:val="000000"/>
        </w:rPr>
        <w:t xml:space="preserve"> flexibility</w:t>
      </w:r>
      <w:r>
        <w:rPr>
          <w:rFonts w:ascii="Arial" w:hAnsi="Arial" w:cs="Arial"/>
          <w:color w:val="000000"/>
        </w:rPr>
        <w:t xml:space="preserve"> in the Swiss electricity system</w:t>
      </w:r>
      <w:r w:rsidRPr="0089785D">
        <w:rPr>
          <w:rFonts w:ascii="Arial" w:hAnsi="Arial" w:cs="Arial"/>
          <w:color w:val="000000"/>
        </w:rPr>
        <w:t xml:space="preserve">, </w:t>
      </w:r>
      <w:r>
        <w:rPr>
          <w:rFonts w:ascii="Arial" w:hAnsi="Arial" w:cs="Arial"/>
        </w:rPr>
        <w:t>no involvement or</w:t>
      </w:r>
      <w:r w:rsidRPr="003B6210">
        <w:rPr>
          <w:rFonts w:ascii="Arial" w:hAnsi="Arial" w:cs="Arial"/>
        </w:rPr>
        <w:t xml:space="preserve"> behaviour change is required by </w:t>
      </w:r>
      <w:r>
        <w:rPr>
          <w:rFonts w:ascii="Arial" w:hAnsi="Arial" w:cs="Arial"/>
        </w:rPr>
        <w:t xml:space="preserve">the </w:t>
      </w:r>
      <w:r w:rsidRPr="003B6210">
        <w:rPr>
          <w:rFonts w:ascii="Arial" w:hAnsi="Arial" w:cs="Arial"/>
        </w:rPr>
        <w:t>Swiss citizens</w:t>
      </w:r>
      <w:r>
        <w:rPr>
          <w:rFonts w:ascii="Arial" w:hAnsi="Arial" w:cs="Arial"/>
        </w:rPr>
        <w:t xml:space="preserve"> to provide flexibility by electricity trading.</w:t>
      </w:r>
    </w:p>
    <w:p w14:paraId="4CB0523C" w14:textId="77777777" w:rsidR="00575EA4" w:rsidRDefault="00575EA4" w:rsidP="00575EA4">
      <w:pPr>
        <w:pStyle w:val="ListParagraph"/>
        <w:numPr>
          <w:ilvl w:val="0"/>
          <w:numId w:val="8"/>
        </w:numPr>
        <w:rPr>
          <w:rFonts w:ascii="Arial" w:hAnsi="Arial" w:cs="Arial"/>
          <w:b/>
          <w:bCs/>
          <w:color w:val="000000"/>
        </w:rPr>
      </w:pPr>
      <w:r w:rsidRPr="00A2269C">
        <w:rPr>
          <w:rFonts w:ascii="Arial" w:hAnsi="Arial" w:cs="Arial"/>
          <w:b/>
          <w:bCs/>
          <w:color w:val="000000"/>
        </w:rPr>
        <w:t>Privacy</w:t>
      </w:r>
    </w:p>
    <w:p w14:paraId="234FB678" w14:textId="77777777" w:rsidR="00575EA4" w:rsidRDefault="00575EA4" w:rsidP="00575EA4">
      <w:pPr>
        <w:pStyle w:val="ListParagraph"/>
        <w:numPr>
          <w:ilvl w:val="1"/>
          <w:numId w:val="8"/>
        </w:numPr>
        <w:rPr>
          <w:rFonts w:ascii="Arial" w:hAnsi="Arial" w:cs="Arial"/>
        </w:rPr>
      </w:pPr>
      <w:r>
        <w:rPr>
          <w:rFonts w:ascii="Arial" w:hAnsi="Arial" w:cs="Arial"/>
        </w:rPr>
        <w:t>S</w:t>
      </w:r>
      <w:r w:rsidRPr="00965010">
        <w:rPr>
          <w:rFonts w:ascii="Arial" w:hAnsi="Arial" w:cs="Arial"/>
        </w:rPr>
        <w:t>upply</w:t>
      </w:r>
      <w:r>
        <w:rPr>
          <w:rFonts w:ascii="Arial" w:hAnsi="Arial" w:cs="Arial"/>
        </w:rPr>
        <w:t>-</w:t>
      </w:r>
      <w:r w:rsidRPr="00965010">
        <w:rPr>
          <w:rFonts w:ascii="Arial" w:hAnsi="Arial" w:cs="Arial"/>
        </w:rPr>
        <w:t>side</w:t>
      </w:r>
      <w:r>
        <w:rPr>
          <w:rFonts w:ascii="Arial" w:hAnsi="Arial" w:cs="Arial"/>
        </w:rPr>
        <w:t xml:space="preserve"> flexibility</w:t>
      </w:r>
      <w:r w:rsidRPr="00965010">
        <w:rPr>
          <w:rFonts w:ascii="Arial" w:hAnsi="Arial" w:cs="Arial"/>
        </w:rPr>
        <w:t xml:space="preserve"> measures</w:t>
      </w:r>
      <w:r>
        <w:rPr>
          <w:rFonts w:ascii="Arial" w:hAnsi="Arial" w:cs="Arial"/>
        </w:rPr>
        <w:t>,</w:t>
      </w:r>
      <w:r w:rsidRPr="00965010">
        <w:rPr>
          <w:rFonts w:ascii="Arial" w:hAnsi="Arial" w:cs="Arial"/>
        </w:rPr>
        <w:t xml:space="preserve"> such as </w:t>
      </w:r>
      <w:r>
        <w:rPr>
          <w:rFonts w:ascii="Arial" w:hAnsi="Arial" w:cs="Arial"/>
        </w:rPr>
        <w:t>this one,</w:t>
      </w:r>
      <w:r w:rsidRPr="00965010">
        <w:rPr>
          <w:rFonts w:ascii="Arial" w:hAnsi="Arial" w:cs="Arial"/>
        </w:rPr>
        <w:t xml:space="preserve"> do</w:t>
      </w:r>
      <w:r>
        <w:rPr>
          <w:rFonts w:ascii="Arial" w:hAnsi="Arial" w:cs="Arial"/>
        </w:rPr>
        <w:t>es</w:t>
      </w:r>
      <w:r w:rsidRPr="00965010">
        <w:rPr>
          <w:rFonts w:ascii="Arial" w:hAnsi="Arial" w:cs="Arial"/>
        </w:rPr>
        <w:t xml:space="preserve"> not</w:t>
      </w:r>
      <w:r>
        <w:rPr>
          <w:rFonts w:ascii="Arial" w:hAnsi="Arial" w:cs="Arial"/>
        </w:rPr>
        <w:t xml:space="preserve"> require sharing personal data and hence do not</w:t>
      </w:r>
      <w:r w:rsidRPr="00965010">
        <w:rPr>
          <w:rFonts w:ascii="Arial" w:hAnsi="Arial" w:cs="Arial"/>
        </w:rPr>
        <w:t xml:space="preserve"> pose or increase any privacy risks</w:t>
      </w:r>
      <w:r>
        <w:rPr>
          <w:rFonts w:ascii="Arial" w:hAnsi="Arial" w:cs="Arial"/>
        </w:rPr>
        <w:t>.</w:t>
      </w:r>
    </w:p>
    <w:p w14:paraId="58384F6D" w14:textId="77777777" w:rsidR="00575EA4" w:rsidRDefault="00575EA4" w:rsidP="00575EA4">
      <w:pPr>
        <w:pStyle w:val="ListParagraph"/>
        <w:numPr>
          <w:ilvl w:val="0"/>
          <w:numId w:val="8"/>
        </w:numPr>
        <w:rPr>
          <w:rFonts w:ascii="Arial" w:hAnsi="Arial" w:cs="Arial"/>
          <w:b/>
          <w:bCs/>
          <w:color w:val="000000"/>
        </w:rPr>
      </w:pPr>
      <w:r w:rsidRPr="0009388F">
        <w:rPr>
          <w:rFonts w:ascii="Arial" w:hAnsi="Arial" w:cs="Arial"/>
          <w:b/>
          <w:bCs/>
          <w:color w:val="000000"/>
        </w:rPr>
        <w:t>Distributional impacts</w:t>
      </w:r>
    </w:p>
    <w:p w14:paraId="64DBA58D" w14:textId="73567E4D" w:rsidR="00231DD7" w:rsidRPr="00575EA4" w:rsidRDefault="00575EA4" w:rsidP="00575EA4">
      <w:pPr>
        <w:pStyle w:val="ListParagraph"/>
        <w:numPr>
          <w:ilvl w:val="1"/>
          <w:numId w:val="8"/>
        </w:numPr>
        <w:rPr>
          <w:rFonts w:ascii="Arial" w:hAnsi="Arial" w:cs="Arial"/>
          <w:b/>
          <w:bCs/>
          <w:color w:val="000000"/>
        </w:rPr>
      </w:pPr>
      <w:r w:rsidRPr="00575EA4">
        <w:rPr>
          <w:rFonts w:ascii="Arial" w:hAnsi="Arial" w:cs="Arial"/>
        </w:rPr>
        <w:t>Using trading would mean having different impacts on the Swiss citizens and populations abroad. For example, the electricity generation and its negative environmental or health impacts would take place abroad, affecting the Swiss population less.</w:t>
      </w:r>
    </w:p>
    <w:p w14:paraId="686D3543" w14:textId="77777777" w:rsidR="00D755B6" w:rsidRPr="00B258AE" w:rsidRDefault="00D755B6" w:rsidP="00D755B6">
      <w:pPr>
        <w:rPr>
          <w:rFonts w:ascii="Arial" w:hAnsi="Arial" w:cs="Arial"/>
          <w:b/>
          <w:bCs/>
          <w:i/>
          <w:iCs/>
        </w:rPr>
      </w:pPr>
      <w:r w:rsidRPr="00B258AE">
        <w:rPr>
          <w:rFonts w:ascii="Arial" w:hAnsi="Arial" w:cs="Arial"/>
          <w:b/>
          <w:bCs/>
          <w:i/>
          <w:iCs/>
        </w:rPr>
        <w:t>Flexible EV charging (infrastructure) policy – 805 words</w:t>
      </w:r>
    </w:p>
    <w:p w14:paraId="40A13B5C" w14:textId="77777777" w:rsidR="00D755B6" w:rsidRPr="00B258AE" w:rsidRDefault="00D755B6" w:rsidP="00D755B6">
      <w:pPr>
        <w:rPr>
          <w:rFonts w:ascii="Arial" w:hAnsi="Arial" w:cs="Arial"/>
        </w:rPr>
      </w:pPr>
      <w:r w:rsidRPr="00B258AE">
        <w:rPr>
          <w:rFonts w:ascii="Arial" w:hAnsi="Arial" w:cs="Arial"/>
        </w:rPr>
        <w:lastRenderedPageBreak/>
        <w:t xml:space="preserve">To increase flexibility of the electricity demand, Switzerland could introduce national incentives for smart EV charging infrastructure. This means that the Swiss Confederation would financially support the construction of smart charging stations for EVs, for example, at workplaces, public parking or at residential buildings. These smart charging stations are different from the conventional charging stations in that they can receive signals about the current balance of electricity supply and demand in the grid. Based on this information, the smart charging station can slow down charging temporarily if needed for the grid and shift it within the same session to times with lower grid stress. </w:t>
      </w:r>
    </w:p>
    <w:p w14:paraId="046F011B" w14:textId="77777777" w:rsidR="00D755B6" w:rsidRPr="00B806C7" w:rsidRDefault="00D755B6" w:rsidP="00B806C7">
      <w:pPr>
        <w:rPr>
          <w:rFonts w:ascii="Arial" w:hAnsi="Arial" w:cs="Arial"/>
          <w:u w:val="single"/>
        </w:rPr>
      </w:pPr>
      <w:r w:rsidRPr="00B806C7">
        <w:rPr>
          <w:rFonts w:ascii="Arial" w:hAnsi="Arial" w:cs="Arial"/>
          <w:u w:val="single"/>
        </w:rPr>
        <w:t>Impacts on the environment</w:t>
      </w:r>
    </w:p>
    <w:p w14:paraId="318A23A1" w14:textId="77777777" w:rsidR="00D755B6" w:rsidRPr="00B258AE" w:rsidRDefault="00D755B6" w:rsidP="00D755B6">
      <w:pPr>
        <w:pStyle w:val="NormalWeb"/>
        <w:numPr>
          <w:ilvl w:val="0"/>
          <w:numId w:val="9"/>
        </w:numPr>
        <w:spacing w:before="240" w:after="240"/>
        <w:textAlignment w:val="baseline"/>
        <w:rPr>
          <w:rFonts w:ascii="Arial" w:hAnsi="Arial" w:cs="Arial"/>
          <w:b/>
          <w:bCs/>
          <w:color w:val="000000"/>
          <w:sz w:val="22"/>
          <w:szCs w:val="22"/>
        </w:rPr>
      </w:pPr>
      <w:r w:rsidRPr="00B258AE">
        <w:rPr>
          <w:rFonts w:ascii="Arial" w:hAnsi="Arial" w:cs="Arial"/>
          <w:b/>
          <w:sz w:val="22"/>
          <w:szCs w:val="22"/>
        </w:rPr>
        <w:t>CO</w:t>
      </w:r>
      <w:r w:rsidRPr="00B258AE">
        <w:rPr>
          <w:rFonts w:ascii="Arial" w:hAnsi="Arial" w:cs="Arial"/>
          <w:b/>
          <w:sz w:val="22"/>
          <w:szCs w:val="22"/>
          <w:vertAlign w:val="subscript"/>
        </w:rPr>
        <w:t>2</w:t>
      </w:r>
      <w:r w:rsidRPr="00B258AE">
        <w:rPr>
          <w:rFonts w:ascii="Arial" w:hAnsi="Arial" w:cs="Arial"/>
          <w:b/>
          <w:bCs/>
          <w:color w:val="000000"/>
          <w:sz w:val="22"/>
          <w:szCs w:val="22"/>
        </w:rPr>
        <w:t xml:space="preserve"> emissions </w:t>
      </w:r>
    </w:p>
    <w:p w14:paraId="1B85A185" w14:textId="77777777" w:rsidR="00D755B6" w:rsidRPr="00B258AE" w:rsidRDefault="00D755B6" w:rsidP="00D755B6">
      <w:pPr>
        <w:pStyle w:val="NormalWeb"/>
        <w:numPr>
          <w:ilvl w:val="1"/>
          <w:numId w:val="9"/>
        </w:numPr>
        <w:spacing w:before="240" w:after="240"/>
        <w:textAlignment w:val="baseline"/>
        <w:rPr>
          <w:rFonts w:ascii="Arial" w:hAnsi="Arial" w:cs="Arial"/>
          <w:color w:val="000000"/>
          <w:sz w:val="22"/>
          <w:szCs w:val="22"/>
        </w:rPr>
      </w:pPr>
      <w:r w:rsidRPr="00B258AE">
        <w:rPr>
          <w:rFonts w:ascii="Arial" w:hAnsi="Arial" w:cs="Arial"/>
          <w:color w:val="000000"/>
          <w:sz w:val="22"/>
          <w:szCs w:val="22"/>
        </w:rPr>
        <w:t xml:space="preserve">Controlling charging times of EVs makes it possible to consume renewable electricity when it is available. This makes it possible to consume more renewable and less non-renewable electricity. It also reduces the need for imported electricity that has higher </w:t>
      </w:r>
      <w:r w:rsidRPr="00B258AE">
        <w:rPr>
          <w:rFonts w:ascii="Arial" w:hAnsi="Arial" w:cs="Arial"/>
          <w:sz w:val="22"/>
          <w:szCs w:val="22"/>
        </w:rPr>
        <w:t>CO</w:t>
      </w:r>
      <w:r w:rsidRPr="00B258AE">
        <w:rPr>
          <w:rFonts w:ascii="Arial" w:hAnsi="Arial" w:cs="Arial"/>
          <w:sz w:val="22"/>
          <w:szCs w:val="22"/>
          <w:vertAlign w:val="subscript"/>
        </w:rPr>
        <w:t xml:space="preserve">2 </w:t>
      </w:r>
      <w:r w:rsidRPr="00B258AE">
        <w:rPr>
          <w:rFonts w:ascii="Arial" w:hAnsi="Arial" w:cs="Arial"/>
          <w:sz w:val="22"/>
          <w:szCs w:val="22"/>
        </w:rPr>
        <w:t>emissions</w:t>
      </w:r>
      <w:r w:rsidRPr="00B258AE">
        <w:rPr>
          <w:rFonts w:ascii="Arial" w:hAnsi="Arial" w:cs="Arial"/>
          <w:sz w:val="22"/>
          <w:szCs w:val="22"/>
          <w:vertAlign w:val="subscript"/>
        </w:rPr>
        <w:t xml:space="preserve"> </w:t>
      </w:r>
      <w:r w:rsidRPr="00B258AE">
        <w:rPr>
          <w:rFonts w:ascii="Arial" w:hAnsi="Arial" w:cs="Arial"/>
          <w:color w:val="000000"/>
          <w:sz w:val="22"/>
          <w:szCs w:val="22"/>
        </w:rPr>
        <w:t>due to the use of fossil fuels abroad as well as the use of fossil fuel back-up plants in Switzerland. This means smart charging leads to CO</w:t>
      </w:r>
      <w:r w:rsidRPr="00B258AE">
        <w:rPr>
          <w:rFonts w:ascii="Arial" w:hAnsi="Arial" w:cs="Arial"/>
          <w:color w:val="000000"/>
          <w:sz w:val="22"/>
          <w:szCs w:val="22"/>
          <w:vertAlign w:val="subscript"/>
        </w:rPr>
        <w:t>2</w:t>
      </w:r>
      <w:r w:rsidRPr="00B258AE">
        <w:rPr>
          <w:rFonts w:ascii="Arial" w:hAnsi="Arial" w:cs="Arial"/>
          <w:color w:val="000000"/>
          <w:sz w:val="22"/>
          <w:szCs w:val="22"/>
        </w:rPr>
        <w:t xml:space="preserve"> emissions reductions.</w:t>
      </w:r>
    </w:p>
    <w:p w14:paraId="70923079" w14:textId="77777777" w:rsidR="00D755B6" w:rsidRPr="00B258AE" w:rsidRDefault="00D755B6" w:rsidP="00D755B6">
      <w:pPr>
        <w:pStyle w:val="NormalWeb"/>
        <w:numPr>
          <w:ilvl w:val="0"/>
          <w:numId w:val="9"/>
        </w:numPr>
        <w:spacing w:before="240" w:after="240"/>
        <w:textAlignment w:val="baseline"/>
        <w:rPr>
          <w:rFonts w:ascii="Arial" w:hAnsi="Arial" w:cs="Arial"/>
          <w:b/>
          <w:bCs/>
          <w:color w:val="000000"/>
          <w:sz w:val="22"/>
          <w:szCs w:val="22"/>
        </w:rPr>
      </w:pPr>
      <w:r w:rsidRPr="00B258AE">
        <w:rPr>
          <w:rFonts w:ascii="Arial" w:hAnsi="Arial" w:cs="Arial"/>
          <w:b/>
          <w:bCs/>
          <w:color w:val="000000"/>
          <w:sz w:val="22"/>
          <w:szCs w:val="22"/>
        </w:rPr>
        <w:t>Health</w:t>
      </w:r>
    </w:p>
    <w:p w14:paraId="335A84E6" w14:textId="77777777" w:rsidR="00D755B6" w:rsidRPr="00B258AE" w:rsidRDefault="00D755B6" w:rsidP="00D755B6">
      <w:pPr>
        <w:pStyle w:val="NormalWeb"/>
        <w:numPr>
          <w:ilvl w:val="1"/>
          <w:numId w:val="9"/>
        </w:numPr>
        <w:spacing w:before="240" w:after="240"/>
        <w:textAlignment w:val="baseline"/>
        <w:rPr>
          <w:rFonts w:ascii="Arial" w:hAnsi="Arial" w:cs="Arial"/>
          <w:color w:val="000000"/>
          <w:sz w:val="22"/>
          <w:szCs w:val="22"/>
        </w:rPr>
      </w:pPr>
      <w:bookmarkStart w:id="0" w:name="_Hlk152921195"/>
      <w:r w:rsidRPr="00B258AE">
        <w:rPr>
          <w:rFonts w:ascii="Arial" w:hAnsi="Arial" w:cs="Arial"/>
          <w:color w:val="000000"/>
          <w:sz w:val="22"/>
          <w:szCs w:val="22"/>
        </w:rPr>
        <w:t xml:space="preserve">Consuming more renewable electricity by allowing controlled charging times allows for being less dependent on domestic back-up plants that rely on (fossil) fuels whose combustion emissions generate air pollution which can have negative health impacts. Likewise, controlling charging times of EVs makes it possible to avoid consuming imported electricity from fossil fuels, which contributes to air pollution and therefore has negative health impacts abroad. </w:t>
      </w:r>
    </w:p>
    <w:bookmarkEnd w:id="0"/>
    <w:p w14:paraId="32A9379C" w14:textId="77777777" w:rsidR="00D755B6" w:rsidRPr="00B258AE" w:rsidRDefault="00D755B6" w:rsidP="00D755B6">
      <w:pPr>
        <w:pStyle w:val="NormalWeb"/>
        <w:numPr>
          <w:ilvl w:val="0"/>
          <w:numId w:val="9"/>
        </w:numPr>
        <w:spacing w:before="240" w:after="240"/>
        <w:textAlignment w:val="baseline"/>
        <w:rPr>
          <w:rFonts w:ascii="Arial" w:hAnsi="Arial" w:cs="Arial"/>
          <w:b/>
          <w:bCs/>
          <w:color w:val="000000"/>
          <w:sz w:val="22"/>
          <w:szCs w:val="22"/>
        </w:rPr>
      </w:pPr>
      <w:r w:rsidRPr="00B258AE">
        <w:rPr>
          <w:rFonts w:ascii="Arial" w:hAnsi="Arial" w:cs="Arial"/>
          <w:b/>
          <w:bCs/>
          <w:color w:val="000000"/>
          <w:sz w:val="22"/>
          <w:szCs w:val="22"/>
        </w:rPr>
        <w:t>Infrastructure</w:t>
      </w:r>
    </w:p>
    <w:p w14:paraId="20C71D29" w14:textId="77777777" w:rsidR="00D755B6" w:rsidRPr="00B258AE" w:rsidRDefault="00D755B6" w:rsidP="00D755B6">
      <w:pPr>
        <w:pStyle w:val="NormalWeb"/>
        <w:numPr>
          <w:ilvl w:val="1"/>
          <w:numId w:val="9"/>
        </w:numPr>
        <w:spacing w:before="240" w:after="240"/>
        <w:textAlignment w:val="baseline"/>
        <w:rPr>
          <w:rFonts w:ascii="Arial" w:hAnsi="Arial" w:cs="Arial"/>
          <w:color w:val="000000"/>
          <w:sz w:val="22"/>
          <w:szCs w:val="22"/>
        </w:rPr>
      </w:pPr>
      <w:r w:rsidRPr="00B258AE">
        <w:rPr>
          <w:rFonts w:ascii="Arial" w:hAnsi="Arial" w:cs="Arial"/>
          <w:color w:val="000000"/>
          <w:sz w:val="22"/>
          <w:szCs w:val="22"/>
        </w:rPr>
        <w:t xml:space="preserve">Controlling EV charging times reduces the need for additional infrastructure, such as electricity storage (e.g. batteries) and transmission grid extension. This means that overall environmental and health impacts from manufacturing and construction of infrastructures could be lowered, even if smart charging requires slightly more materials than conventional charging. </w:t>
      </w:r>
    </w:p>
    <w:p w14:paraId="11B67E4C" w14:textId="77777777" w:rsidR="00D755B6" w:rsidRPr="00B806C7" w:rsidRDefault="00D755B6" w:rsidP="00B806C7">
      <w:pPr>
        <w:rPr>
          <w:rFonts w:ascii="Arial" w:hAnsi="Arial" w:cs="Arial"/>
          <w:u w:val="single"/>
        </w:rPr>
      </w:pPr>
      <w:r w:rsidRPr="00B806C7">
        <w:rPr>
          <w:rFonts w:ascii="Arial" w:hAnsi="Arial" w:cs="Arial"/>
          <w:u w:val="single"/>
        </w:rPr>
        <w:t>Impacts on the energy sector</w:t>
      </w:r>
    </w:p>
    <w:p w14:paraId="2117D944" w14:textId="77777777" w:rsidR="00D755B6" w:rsidRPr="00B258AE" w:rsidRDefault="00D755B6" w:rsidP="00D755B6">
      <w:pPr>
        <w:pStyle w:val="NormalWeb"/>
        <w:numPr>
          <w:ilvl w:val="0"/>
          <w:numId w:val="10"/>
        </w:numPr>
        <w:spacing w:before="240" w:after="240"/>
        <w:textAlignment w:val="baseline"/>
        <w:rPr>
          <w:rFonts w:ascii="Arial" w:hAnsi="Arial" w:cs="Arial"/>
          <w:b/>
          <w:bCs/>
          <w:color w:val="000000"/>
          <w:sz w:val="22"/>
          <w:szCs w:val="22"/>
        </w:rPr>
      </w:pPr>
      <w:r w:rsidRPr="00B258AE">
        <w:rPr>
          <w:rFonts w:ascii="Arial" w:hAnsi="Arial" w:cs="Arial"/>
          <w:b/>
          <w:bCs/>
          <w:color w:val="000000"/>
          <w:sz w:val="22"/>
          <w:szCs w:val="22"/>
        </w:rPr>
        <w:t xml:space="preserve">Renewable generation integration </w:t>
      </w:r>
    </w:p>
    <w:p w14:paraId="2AF6CD43" w14:textId="77777777" w:rsidR="00D755B6" w:rsidRPr="00B258AE" w:rsidRDefault="00D755B6" w:rsidP="00D755B6">
      <w:pPr>
        <w:pStyle w:val="NormalWeb"/>
        <w:numPr>
          <w:ilvl w:val="1"/>
          <w:numId w:val="10"/>
        </w:numPr>
        <w:spacing w:before="240" w:after="240"/>
        <w:textAlignment w:val="baseline"/>
        <w:rPr>
          <w:rFonts w:ascii="Arial" w:hAnsi="Arial" w:cs="Arial"/>
          <w:color w:val="000000"/>
          <w:sz w:val="22"/>
          <w:szCs w:val="22"/>
        </w:rPr>
      </w:pPr>
      <w:r w:rsidRPr="00B258AE">
        <w:rPr>
          <w:rFonts w:ascii="Arial" w:hAnsi="Arial" w:cs="Arial"/>
          <w:color w:val="000000"/>
          <w:sz w:val="22"/>
          <w:szCs w:val="22"/>
        </w:rPr>
        <w:t xml:space="preserve">Allowing smart EV charging means that more renewable electricity can be used to power EVs and can be better integrated in the electricity grid overall. </w:t>
      </w:r>
    </w:p>
    <w:p w14:paraId="592D48B9" w14:textId="77777777" w:rsidR="00D755B6" w:rsidRPr="00B258AE" w:rsidRDefault="00D755B6" w:rsidP="00D755B6">
      <w:pPr>
        <w:pStyle w:val="NormalWeb"/>
        <w:numPr>
          <w:ilvl w:val="0"/>
          <w:numId w:val="10"/>
        </w:numPr>
        <w:spacing w:before="240" w:after="240"/>
        <w:textAlignment w:val="baseline"/>
        <w:rPr>
          <w:rFonts w:ascii="Arial" w:hAnsi="Arial" w:cs="Arial"/>
          <w:b/>
          <w:bCs/>
          <w:color w:val="000000"/>
          <w:sz w:val="22"/>
          <w:szCs w:val="22"/>
        </w:rPr>
      </w:pPr>
      <w:r w:rsidRPr="00B258AE">
        <w:rPr>
          <w:rFonts w:ascii="Arial" w:hAnsi="Arial" w:cs="Arial"/>
          <w:b/>
          <w:bCs/>
          <w:color w:val="000000"/>
          <w:sz w:val="22"/>
          <w:szCs w:val="22"/>
        </w:rPr>
        <w:t>Electricity supply reliability</w:t>
      </w:r>
    </w:p>
    <w:p w14:paraId="394BC2B1" w14:textId="77777777" w:rsidR="00D755B6" w:rsidRPr="00B258AE" w:rsidRDefault="00D755B6" w:rsidP="00D755B6">
      <w:pPr>
        <w:pStyle w:val="NormalWeb"/>
        <w:numPr>
          <w:ilvl w:val="1"/>
          <w:numId w:val="10"/>
        </w:numPr>
        <w:spacing w:before="240" w:after="240"/>
        <w:textAlignment w:val="baseline"/>
        <w:rPr>
          <w:rFonts w:ascii="Arial" w:hAnsi="Arial" w:cs="Arial"/>
          <w:color w:val="000000"/>
          <w:sz w:val="22"/>
          <w:szCs w:val="22"/>
        </w:rPr>
      </w:pPr>
      <w:r w:rsidRPr="00B258AE">
        <w:rPr>
          <w:rFonts w:ascii="Arial" w:hAnsi="Arial" w:cs="Arial"/>
          <w:color w:val="000000"/>
          <w:sz w:val="22"/>
          <w:szCs w:val="22"/>
        </w:rPr>
        <w:t xml:space="preserve">Smart EV charging generally improves electricity supply reliability because EV charging can be postponed to times when enough supply, especially renewable generation, is available. Hence, smart charging can decrease stress on the electricity grid. Smart EV charging relies more on digital technologies which, however, could increase supply reliability risks. </w:t>
      </w:r>
    </w:p>
    <w:p w14:paraId="2A78BFD7" w14:textId="77777777" w:rsidR="00D755B6" w:rsidRPr="00B258AE" w:rsidRDefault="00D755B6" w:rsidP="00D755B6">
      <w:pPr>
        <w:pStyle w:val="NormalWeb"/>
        <w:numPr>
          <w:ilvl w:val="0"/>
          <w:numId w:val="10"/>
        </w:numPr>
        <w:spacing w:before="240" w:after="240"/>
        <w:textAlignment w:val="baseline"/>
        <w:rPr>
          <w:rFonts w:ascii="Arial" w:hAnsi="Arial" w:cs="Arial"/>
          <w:b/>
          <w:bCs/>
          <w:color w:val="000000"/>
          <w:sz w:val="22"/>
          <w:szCs w:val="22"/>
        </w:rPr>
      </w:pPr>
      <w:r w:rsidRPr="00B258AE">
        <w:rPr>
          <w:rFonts w:ascii="Arial" w:hAnsi="Arial" w:cs="Arial"/>
          <w:b/>
          <w:bCs/>
          <w:color w:val="000000"/>
          <w:sz w:val="22"/>
          <w:szCs w:val="22"/>
        </w:rPr>
        <w:t>Energy independence</w:t>
      </w:r>
    </w:p>
    <w:p w14:paraId="75647624" w14:textId="77777777" w:rsidR="00D755B6" w:rsidRPr="00B258AE" w:rsidRDefault="00D755B6" w:rsidP="00D755B6">
      <w:pPr>
        <w:pStyle w:val="NormalWeb"/>
        <w:numPr>
          <w:ilvl w:val="1"/>
          <w:numId w:val="10"/>
        </w:numPr>
        <w:spacing w:before="240" w:after="240"/>
        <w:textAlignment w:val="baseline"/>
        <w:rPr>
          <w:rFonts w:ascii="Arial" w:hAnsi="Arial" w:cs="Arial"/>
          <w:color w:val="000000"/>
          <w:sz w:val="22"/>
          <w:szCs w:val="22"/>
        </w:rPr>
      </w:pPr>
      <w:r w:rsidRPr="00B258AE">
        <w:rPr>
          <w:rFonts w:ascii="Arial" w:hAnsi="Arial" w:cs="Arial"/>
          <w:color w:val="000000"/>
          <w:sz w:val="22"/>
          <w:szCs w:val="22"/>
        </w:rPr>
        <w:t xml:space="preserve">Allowing smart EV charging means being less dependent on supply-side flexibility options such as electricity trading or </w:t>
      </w:r>
      <w:bookmarkStart w:id="1" w:name="_Hlk152920484"/>
      <w:r w:rsidRPr="00B258AE">
        <w:rPr>
          <w:rFonts w:ascii="Arial" w:hAnsi="Arial" w:cs="Arial"/>
          <w:color w:val="000000"/>
          <w:sz w:val="22"/>
          <w:szCs w:val="22"/>
        </w:rPr>
        <w:t>being less dependent on domestic back-up plants that rely on imported (fossil) fuels</w:t>
      </w:r>
      <w:bookmarkEnd w:id="1"/>
      <w:r w:rsidRPr="00B258AE">
        <w:rPr>
          <w:rFonts w:ascii="Arial" w:hAnsi="Arial" w:cs="Arial"/>
          <w:color w:val="000000"/>
          <w:sz w:val="22"/>
          <w:szCs w:val="22"/>
        </w:rPr>
        <w:t>.</w:t>
      </w:r>
    </w:p>
    <w:p w14:paraId="2A153785" w14:textId="77777777" w:rsidR="00D755B6" w:rsidRPr="00B806C7" w:rsidRDefault="00D755B6" w:rsidP="00B806C7">
      <w:pPr>
        <w:rPr>
          <w:rFonts w:ascii="Arial" w:hAnsi="Arial" w:cs="Arial"/>
          <w:u w:val="single"/>
        </w:rPr>
      </w:pPr>
      <w:r w:rsidRPr="00B806C7">
        <w:rPr>
          <w:rFonts w:ascii="Arial" w:hAnsi="Arial" w:cs="Arial"/>
          <w:u w:val="single"/>
        </w:rPr>
        <w:t>Economic impacts</w:t>
      </w:r>
    </w:p>
    <w:p w14:paraId="0AFFA749" w14:textId="77777777" w:rsidR="00D755B6" w:rsidRPr="00B258AE" w:rsidRDefault="00D755B6" w:rsidP="00D755B6">
      <w:pPr>
        <w:pStyle w:val="NormalWeb"/>
        <w:numPr>
          <w:ilvl w:val="0"/>
          <w:numId w:val="11"/>
        </w:numPr>
        <w:spacing w:before="240" w:after="240"/>
        <w:textAlignment w:val="baseline"/>
        <w:rPr>
          <w:rFonts w:ascii="Arial" w:hAnsi="Arial" w:cs="Arial"/>
          <w:color w:val="000000"/>
          <w:sz w:val="22"/>
          <w:szCs w:val="22"/>
        </w:rPr>
      </w:pPr>
      <w:r w:rsidRPr="00B258AE">
        <w:rPr>
          <w:rFonts w:ascii="Arial" w:hAnsi="Arial" w:cs="Arial"/>
          <w:b/>
          <w:bCs/>
          <w:color w:val="000000"/>
          <w:sz w:val="22"/>
          <w:szCs w:val="22"/>
        </w:rPr>
        <w:t>Costs</w:t>
      </w:r>
    </w:p>
    <w:p w14:paraId="0CC15751" w14:textId="77777777" w:rsidR="00D755B6" w:rsidRPr="00B258AE" w:rsidRDefault="00D755B6" w:rsidP="00D755B6">
      <w:pPr>
        <w:pStyle w:val="NormalWeb"/>
        <w:numPr>
          <w:ilvl w:val="1"/>
          <w:numId w:val="11"/>
        </w:numPr>
        <w:spacing w:before="240" w:after="240"/>
        <w:textAlignment w:val="baseline"/>
        <w:rPr>
          <w:rFonts w:ascii="Arial" w:hAnsi="Arial" w:cs="Arial"/>
          <w:color w:val="000000"/>
          <w:sz w:val="22"/>
          <w:szCs w:val="22"/>
        </w:rPr>
      </w:pPr>
      <w:r w:rsidRPr="00B258AE">
        <w:rPr>
          <w:rFonts w:ascii="Arial" w:hAnsi="Arial" w:cs="Arial"/>
          <w:color w:val="000000"/>
          <w:sz w:val="22"/>
          <w:szCs w:val="22"/>
        </w:rPr>
        <w:lastRenderedPageBreak/>
        <w:t>Smart EV charging would be cheaper for EV owners than conventional charging due to financial support from the confederation and because charging would often be shifted to periods of cheaper electricity price. The amount of cost reductions would depend on the extent of flexible charging allowed. More broadly, the overall costs of the electricity system would be also lower, e.g. due to avoided investment in new grid infrastructure, such as additional storage.</w:t>
      </w:r>
    </w:p>
    <w:p w14:paraId="703F6FF3" w14:textId="77777777" w:rsidR="00D755B6" w:rsidRPr="00B258AE" w:rsidRDefault="00D755B6" w:rsidP="00D755B6">
      <w:pPr>
        <w:pStyle w:val="NormalWeb"/>
        <w:numPr>
          <w:ilvl w:val="0"/>
          <w:numId w:val="11"/>
        </w:numPr>
        <w:spacing w:before="240" w:after="240"/>
        <w:textAlignment w:val="baseline"/>
        <w:rPr>
          <w:rFonts w:ascii="Arial" w:hAnsi="Arial" w:cs="Arial"/>
          <w:b/>
          <w:bCs/>
          <w:color w:val="000000"/>
          <w:sz w:val="22"/>
          <w:szCs w:val="22"/>
        </w:rPr>
      </w:pPr>
      <w:r w:rsidRPr="00B258AE">
        <w:rPr>
          <w:rFonts w:ascii="Arial" w:hAnsi="Arial" w:cs="Arial"/>
          <w:b/>
          <w:bCs/>
          <w:color w:val="000000"/>
          <w:sz w:val="22"/>
          <w:szCs w:val="22"/>
        </w:rPr>
        <w:t>Economic inequalities</w:t>
      </w:r>
    </w:p>
    <w:p w14:paraId="4CB6BFF4" w14:textId="77777777" w:rsidR="00D755B6" w:rsidRPr="00B258AE" w:rsidRDefault="00D755B6" w:rsidP="00D755B6">
      <w:pPr>
        <w:pStyle w:val="NormalWeb"/>
        <w:numPr>
          <w:ilvl w:val="1"/>
          <w:numId w:val="11"/>
        </w:numPr>
        <w:spacing w:before="240" w:after="240"/>
        <w:textAlignment w:val="baseline"/>
        <w:rPr>
          <w:rFonts w:ascii="Arial" w:hAnsi="Arial" w:cs="Arial"/>
          <w:color w:val="000000"/>
          <w:sz w:val="22"/>
          <w:szCs w:val="22"/>
        </w:rPr>
      </w:pPr>
      <w:r w:rsidRPr="00B258AE">
        <w:rPr>
          <w:rFonts w:ascii="Arial" w:hAnsi="Arial" w:cs="Arial"/>
          <w:color w:val="000000"/>
          <w:sz w:val="22"/>
          <w:szCs w:val="22"/>
        </w:rPr>
        <w:t>Households that own EVs or can afford EVs can financially profit more from this policy: the policy directly decreases the costs of driving the car and the confederation’s financial support also benefits the EV owners. Households that do not own or cannot afford EVs would not directly benefit but could still profit indirectly from the overall lower electricity prices.</w:t>
      </w:r>
    </w:p>
    <w:p w14:paraId="19EEC517" w14:textId="77777777" w:rsidR="00D755B6" w:rsidRPr="00B258AE" w:rsidRDefault="00D755B6" w:rsidP="00D755B6">
      <w:pPr>
        <w:pStyle w:val="NormalWeb"/>
        <w:numPr>
          <w:ilvl w:val="0"/>
          <w:numId w:val="11"/>
        </w:numPr>
        <w:spacing w:before="240" w:after="240"/>
        <w:textAlignment w:val="baseline"/>
        <w:rPr>
          <w:rFonts w:ascii="Arial" w:hAnsi="Arial" w:cs="Arial"/>
          <w:b/>
          <w:bCs/>
          <w:color w:val="000000"/>
          <w:sz w:val="22"/>
          <w:szCs w:val="22"/>
        </w:rPr>
      </w:pPr>
      <w:r w:rsidRPr="00B258AE">
        <w:rPr>
          <w:rFonts w:ascii="Arial" w:hAnsi="Arial" w:cs="Arial"/>
          <w:b/>
          <w:bCs/>
          <w:color w:val="000000"/>
          <w:sz w:val="22"/>
          <w:szCs w:val="22"/>
        </w:rPr>
        <w:t>Jobs</w:t>
      </w:r>
    </w:p>
    <w:p w14:paraId="780BC7D6" w14:textId="77777777" w:rsidR="00D755B6" w:rsidRPr="00B258AE" w:rsidRDefault="00D755B6" w:rsidP="00D755B6">
      <w:pPr>
        <w:pStyle w:val="NormalWeb"/>
        <w:numPr>
          <w:ilvl w:val="1"/>
          <w:numId w:val="11"/>
        </w:numPr>
        <w:spacing w:before="240" w:after="240"/>
        <w:textAlignment w:val="baseline"/>
        <w:rPr>
          <w:rFonts w:ascii="Arial" w:hAnsi="Arial" w:cs="Arial"/>
          <w:color w:val="000000"/>
          <w:sz w:val="22"/>
          <w:szCs w:val="22"/>
        </w:rPr>
      </w:pPr>
      <w:r w:rsidRPr="00B258AE">
        <w:rPr>
          <w:rFonts w:ascii="Arial" w:hAnsi="Arial" w:cs="Arial"/>
          <w:color w:val="000000"/>
          <w:sz w:val="22"/>
          <w:szCs w:val="22"/>
        </w:rPr>
        <w:t>Smart charging stations and their operation will create additional jobs related to the installation and maintenance of infrastructures and related software, e.g. for software engineers, data analysts, and cybersecurity experts.</w:t>
      </w:r>
    </w:p>
    <w:p w14:paraId="76FE5DB1" w14:textId="77777777" w:rsidR="00D755B6" w:rsidRPr="00B806C7" w:rsidRDefault="00D755B6" w:rsidP="00B806C7">
      <w:pPr>
        <w:rPr>
          <w:rFonts w:ascii="Arial" w:hAnsi="Arial" w:cs="Arial"/>
          <w:u w:val="single"/>
        </w:rPr>
      </w:pPr>
      <w:r w:rsidRPr="00B806C7">
        <w:rPr>
          <w:rFonts w:ascii="Arial" w:hAnsi="Arial" w:cs="Arial"/>
          <w:u w:val="single"/>
        </w:rPr>
        <w:t>Societal impacts</w:t>
      </w:r>
    </w:p>
    <w:p w14:paraId="175D405F" w14:textId="77777777" w:rsidR="00D755B6" w:rsidRPr="00B258AE" w:rsidRDefault="00D755B6" w:rsidP="00D755B6">
      <w:pPr>
        <w:pStyle w:val="NormalWeb"/>
        <w:numPr>
          <w:ilvl w:val="0"/>
          <w:numId w:val="12"/>
        </w:numPr>
        <w:spacing w:before="240" w:after="240"/>
        <w:textAlignment w:val="baseline"/>
        <w:rPr>
          <w:rFonts w:ascii="Arial" w:hAnsi="Arial" w:cs="Arial"/>
          <w:b/>
          <w:bCs/>
          <w:color w:val="000000"/>
          <w:sz w:val="22"/>
          <w:szCs w:val="22"/>
        </w:rPr>
      </w:pPr>
      <w:r w:rsidRPr="00B258AE">
        <w:rPr>
          <w:rFonts w:ascii="Arial" w:hAnsi="Arial" w:cs="Arial"/>
          <w:b/>
          <w:bCs/>
          <w:color w:val="000000"/>
          <w:sz w:val="22"/>
          <w:szCs w:val="22"/>
        </w:rPr>
        <w:t>Comfort</w:t>
      </w:r>
    </w:p>
    <w:p w14:paraId="6F7B33BB" w14:textId="77777777" w:rsidR="00D755B6" w:rsidRPr="00B258AE" w:rsidRDefault="00D755B6" w:rsidP="00D755B6">
      <w:pPr>
        <w:pStyle w:val="NormalWeb"/>
        <w:numPr>
          <w:ilvl w:val="1"/>
          <w:numId w:val="12"/>
        </w:numPr>
        <w:spacing w:before="240" w:after="240"/>
        <w:textAlignment w:val="baseline"/>
        <w:rPr>
          <w:rFonts w:ascii="Arial" w:hAnsi="Arial" w:cs="Arial"/>
          <w:color w:val="000000"/>
          <w:sz w:val="22"/>
          <w:szCs w:val="22"/>
        </w:rPr>
      </w:pPr>
      <w:r w:rsidRPr="00B258AE">
        <w:rPr>
          <w:rFonts w:ascii="Arial" w:hAnsi="Arial" w:cs="Arial"/>
          <w:color w:val="000000"/>
          <w:sz w:val="22"/>
          <w:szCs w:val="22"/>
        </w:rPr>
        <w:t>Smart charging depends on information about the driver’s departure time and requires more planning. If the driver decides to leave earlier than planned, with smart charging their car may not be fully charged yet. Smart charging could typically prolong charging time from 30 minutes to 3 hours. The driver could restrict or disable smart charging if wanted, but then the financial benefit would be lower or absent.</w:t>
      </w:r>
    </w:p>
    <w:p w14:paraId="647C881D" w14:textId="77777777" w:rsidR="00D755B6" w:rsidRPr="00B258AE" w:rsidRDefault="00D755B6" w:rsidP="00D755B6">
      <w:pPr>
        <w:pStyle w:val="NormalWeb"/>
        <w:numPr>
          <w:ilvl w:val="0"/>
          <w:numId w:val="12"/>
        </w:numPr>
        <w:spacing w:before="240" w:after="240"/>
        <w:textAlignment w:val="baseline"/>
        <w:rPr>
          <w:rFonts w:ascii="Arial" w:hAnsi="Arial" w:cs="Arial"/>
          <w:b/>
          <w:bCs/>
          <w:color w:val="000000"/>
          <w:sz w:val="22"/>
          <w:szCs w:val="22"/>
        </w:rPr>
      </w:pPr>
      <w:r w:rsidRPr="00B258AE">
        <w:rPr>
          <w:rFonts w:ascii="Arial" w:hAnsi="Arial" w:cs="Arial"/>
          <w:b/>
          <w:bCs/>
          <w:color w:val="000000"/>
          <w:sz w:val="22"/>
          <w:szCs w:val="22"/>
        </w:rPr>
        <w:t>Privacy</w:t>
      </w:r>
    </w:p>
    <w:p w14:paraId="187EB20E" w14:textId="77777777" w:rsidR="00D755B6" w:rsidRPr="00B258AE" w:rsidRDefault="00D755B6" w:rsidP="00D755B6">
      <w:pPr>
        <w:pStyle w:val="NormalWeb"/>
        <w:numPr>
          <w:ilvl w:val="1"/>
          <w:numId w:val="12"/>
        </w:numPr>
        <w:spacing w:before="240" w:after="240"/>
        <w:textAlignment w:val="baseline"/>
        <w:rPr>
          <w:rFonts w:ascii="Arial" w:hAnsi="Arial" w:cs="Arial"/>
          <w:b/>
          <w:bCs/>
          <w:color w:val="000000"/>
          <w:sz w:val="22"/>
          <w:szCs w:val="22"/>
        </w:rPr>
      </w:pPr>
      <w:r w:rsidRPr="00B258AE">
        <w:rPr>
          <w:rFonts w:ascii="Arial" w:hAnsi="Arial" w:cs="Arial"/>
          <w:color w:val="000000"/>
          <w:sz w:val="22"/>
          <w:szCs w:val="22"/>
        </w:rPr>
        <w:t>To allow efficient smart charging, grid operators and utility companies need reliable data on charging behaviour. This means individuals will need to share data on their charging behaviour, including when, where and how long they charge their EVs. The data would be protected and anonymized.</w:t>
      </w:r>
    </w:p>
    <w:p w14:paraId="4F817DAE" w14:textId="77777777" w:rsidR="00D755B6" w:rsidRPr="00B258AE" w:rsidRDefault="00D755B6" w:rsidP="00D755B6">
      <w:pPr>
        <w:pStyle w:val="NormalWeb"/>
        <w:numPr>
          <w:ilvl w:val="0"/>
          <w:numId w:val="12"/>
        </w:numPr>
        <w:spacing w:before="240" w:after="240"/>
        <w:textAlignment w:val="baseline"/>
        <w:rPr>
          <w:rFonts w:ascii="Arial" w:hAnsi="Arial" w:cs="Arial"/>
          <w:b/>
          <w:bCs/>
          <w:color w:val="000000"/>
          <w:sz w:val="22"/>
          <w:szCs w:val="22"/>
        </w:rPr>
      </w:pPr>
      <w:r w:rsidRPr="00B258AE">
        <w:rPr>
          <w:rFonts w:ascii="Arial" w:hAnsi="Arial" w:cs="Arial"/>
          <w:b/>
          <w:bCs/>
          <w:color w:val="000000"/>
          <w:sz w:val="22"/>
          <w:szCs w:val="22"/>
        </w:rPr>
        <w:t>Distributional impacts</w:t>
      </w:r>
    </w:p>
    <w:p w14:paraId="35BF57B3" w14:textId="77777777" w:rsidR="00D755B6" w:rsidRPr="00B258AE" w:rsidRDefault="00D755B6" w:rsidP="00D755B6">
      <w:pPr>
        <w:pStyle w:val="NormalWeb"/>
        <w:numPr>
          <w:ilvl w:val="1"/>
          <w:numId w:val="12"/>
        </w:numPr>
        <w:spacing w:before="240" w:after="240"/>
        <w:textAlignment w:val="baseline"/>
        <w:rPr>
          <w:rFonts w:ascii="Arial" w:hAnsi="Arial" w:cs="Arial"/>
          <w:color w:val="000000"/>
          <w:sz w:val="22"/>
          <w:szCs w:val="22"/>
        </w:rPr>
      </w:pPr>
      <w:r w:rsidRPr="00B258AE">
        <w:rPr>
          <w:rFonts w:ascii="Arial" w:hAnsi="Arial" w:cs="Arial"/>
          <w:color w:val="000000"/>
          <w:sz w:val="22"/>
          <w:szCs w:val="22"/>
        </w:rPr>
        <w:t xml:space="preserve">Using smart charging requires some extent of digital literacy and familiarity with digital devices. Citizens who are less adept at using digital devices might not be able to profit from smart charging infrastructure as much. </w:t>
      </w:r>
    </w:p>
    <w:p w14:paraId="52F9D7B5" w14:textId="77777777" w:rsidR="00DE76B1" w:rsidRPr="00B258AE" w:rsidRDefault="00DE76B1" w:rsidP="00DE76B1">
      <w:pPr>
        <w:rPr>
          <w:rFonts w:ascii="Arial" w:hAnsi="Arial" w:cs="Arial"/>
          <w:b/>
          <w:bCs/>
          <w:i/>
          <w:iCs/>
        </w:rPr>
      </w:pPr>
      <w:r w:rsidRPr="00B258AE">
        <w:rPr>
          <w:rFonts w:ascii="Arial" w:hAnsi="Arial" w:cs="Arial"/>
          <w:b/>
          <w:bCs/>
          <w:i/>
          <w:iCs/>
        </w:rPr>
        <w:t>Flexible Heating Policy – 831 words</w:t>
      </w:r>
    </w:p>
    <w:p w14:paraId="55D52ED1" w14:textId="77777777" w:rsidR="00DE76B1" w:rsidRPr="00B258AE" w:rsidRDefault="00DE76B1" w:rsidP="00DE76B1">
      <w:pPr>
        <w:rPr>
          <w:rFonts w:ascii="Arial" w:hAnsi="Arial" w:cs="Arial"/>
        </w:rPr>
      </w:pPr>
      <w:r w:rsidRPr="00B258AE">
        <w:rPr>
          <w:rFonts w:ascii="Arial" w:hAnsi="Arial" w:cs="Arial"/>
        </w:rPr>
        <w:t>To increase flexibility in residential heating, Switzerland could introduce national incentives for flexible operation of heat pumps. Heat pumps are devices that produce heat for space heating or hot water using electricity, but much more efficiently than conventional electric heating. Heat pumps can be designed to communicate with a smart meter which informs them about the current electricity demand and supply in the grid. Based on this information these heat pumps can be automatically turned down or turned off for a limited amount of time, if needed for the grid. The Swiss Confederation could financially support the flexible operation of heat pumps in residential and public buildings.</w:t>
      </w:r>
    </w:p>
    <w:p w14:paraId="6E71EFA0" w14:textId="77777777" w:rsidR="00DE76B1" w:rsidRPr="00B806C7" w:rsidRDefault="00DE76B1" w:rsidP="00B806C7">
      <w:pPr>
        <w:rPr>
          <w:rFonts w:ascii="Arial" w:hAnsi="Arial" w:cs="Arial"/>
          <w:u w:val="single"/>
        </w:rPr>
      </w:pPr>
      <w:r w:rsidRPr="00B806C7">
        <w:rPr>
          <w:rFonts w:ascii="Arial" w:hAnsi="Arial" w:cs="Arial"/>
          <w:u w:val="single"/>
        </w:rPr>
        <w:t>Impacts on the environment</w:t>
      </w:r>
    </w:p>
    <w:p w14:paraId="2402B5F4" w14:textId="77777777" w:rsidR="00DE76B1" w:rsidRPr="00B258AE" w:rsidRDefault="00DE76B1" w:rsidP="00DE76B1">
      <w:pPr>
        <w:pStyle w:val="NormalWeb"/>
        <w:numPr>
          <w:ilvl w:val="0"/>
          <w:numId w:val="9"/>
        </w:numPr>
        <w:spacing w:before="240" w:after="240"/>
        <w:textAlignment w:val="baseline"/>
        <w:rPr>
          <w:rFonts w:ascii="Arial" w:hAnsi="Arial" w:cs="Arial"/>
          <w:b/>
          <w:bCs/>
          <w:color w:val="000000"/>
          <w:sz w:val="22"/>
          <w:szCs w:val="22"/>
        </w:rPr>
      </w:pPr>
      <w:r w:rsidRPr="00B258AE">
        <w:rPr>
          <w:rFonts w:ascii="Arial" w:hAnsi="Arial" w:cs="Arial"/>
          <w:b/>
          <w:sz w:val="22"/>
          <w:szCs w:val="22"/>
        </w:rPr>
        <w:t>CO</w:t>
      </w:r>
      <w:r w:rsidRPr="00B258AE">
        <w:rPr>
          <w:rFonts w:ascii="Arial" w:hAnsi="Arial" w:cs="Arial"/>
          <w:b/>
          <w:sz w:val="22"/>
          <w:szCs w:val="22"/>
          <w:vertAlign w:val="subscript"/>
        </w:rPr>
        <w:t>2</w:t>
      </w:r>
      <w:r w:rsidRPr="00B258AE">
        <w:rPr>
          <w:rFonts w:ascii="Arial" w:hAnsi="Arial" w:cs="Arial"/>
          <w:b/>
          <w:bCs/>
          <w:color w:val="000000"/>
          <w:sz w:val="22"/>
          <w:szCs w:val="22"/>
        </w:rPr>
        <w:t xml:space="preserve"> emissions </w:t>
      </w:r>
    </w:p>
    <w:p w14:paraId="170B099D" w14:textId="77777777" w:rsidR="00DE76B1" w:rsidRPr="00B258AE" w:rsidRDefault="00DE76B1" w:rsidP="00DE76B1">
      <w:pPr>
        <w:pStyle w:val="NormalWeb"/>
        <w:numPr>
          <w:ilvl w:val="1"/>
          <w:numId w:val="9"/>
        </w:numPr>
        <w:spacing w:before="240" w:after="240"/>
        <w:textAlignment w:val="baseline"/>
        <w:rPr>
          <w:rFonts w:ascii="Arial" w:hAnsi="Arial" w:cs="Arial"/>
          <w:b/>
          <w:bCs/>
          <w:color w:val="000000"/>
          <w:sz w:val="22"/>
          <w:szCs w:val="22"/>
        </w:rPr>
      </w:pPr>
      <w:r w:rsidRPr="00B258AE">
        <w:rPr>
          <w:rFonts w:ascii="Arial" w:hAnsi="Arial" w:cs="Arial"/>
          <w:color w:val="000000"/>
          <w:sz w:val="22"/>
          <w:szCs w:val="22"/>
        </w:rPr>
        <w:t xml:space="preserve">Controlling heat pump use makes it possible to consume renewable electricity when it is available. This makes it possible to consume more renewable and less non-renewable electricity. It also reduces the need for imported electricity </w:t>
      </w:r>
      <w:r w:rsidRPr="00B258AE">
        <w:rPr>
          <w:rFonts w:ascii="Arial" w:hAnsi="Arial" w:cs="Arial"/>
          <w:color w:val="000000"/>
          <w:sz w:val="22"/>
          <w:szCs w:val="22"/>
        </w:rPr>
        <w:lastRenderedPageBreak/>
        <w:t xml:space="preserve">that has higher </w:t>
      </w:r>
      <w:r w:rsidRPr="00B258AE">
        <w:rPr>
          <w:rFonts w:ascii="Arial" w:hAnsi="Arial" w:cs="Arial"/>
          <w:sz w:val="22"/>
          <w:szCs w:val="22"/>
        </w:rPr>
        <w:t>CO</w:t>
      </w:r>
      <w:r w:rsidRPr="00B258AE">
        <w:rPr>
          <w:rFonts w:ascii="Arial" w:hAnsi="Arial" w:cs="Arial"/>
          <w:sz w:val="22"/>
          <w:szCs w:val="22"/>
          <w:vertAlign w:val="subscript"/>
        </w:rPr>
        <w:t xml:space="preserve">2 </w:t>
      </w:r>
      <w:r w:rsidRPr="00B258AE">
        <w:rPr>
          <w:rFonts w:ascii="Arial" w:hAnsi="Arial" w:cs="Arial"/>
          <w:sz w:val="22"/>
          <w:szCs w:val="22"/>
        </w:rPr>
        <w:t>emissions</w:t>
      </w:r>
      <w:r w:rsidRPr="00B258AE">
        <w:rPr>
          <w:rFonts w:ascii="Arial" w:hAnsi="Arial" w:cs="Arial"/>
          <w:sz w:val="22"/>
          <w:szCs w:val="22"/>
          <w:vertAlign w:val="subscript"/>
        </w:rPr>
        <w:t xml:space="preserve"> </w:t>
      </w:r>
      <w:r w:rsidRPr="00B258AE">
        <w:rPr>
          <w:rFonts w:ascii="Arial" w:hAnsi="Arial" w:cs="Arial"/>
          <w:color w:val="000000"/>
          <w:sz w:val="22"/>
          <w:szCs w:val="22"/>
        </w:rPr>
        <w:t>due to fossil fuels abroad as well as the use of fossil fuel back-up plants in Switzerland. This means smart heating leads to CO</w:t>
      </w:r>
      <w:r w:rsidRPr="00B258AE">
        <w:rPr>
          <w:rFonts w:ascii="Arial" w:hAnsi="Arial" w:cs="Arial"/>
          <w:color w:val="000000"/>
          <w:sz w:val="22"/>
          <w:szCs w:val="22"/>
          <w:vertAlign w:val="subscript"/>
        </w:rPr>
        <w:t>2</w:t>
      </w:r>
      <w:r w:rsidRPr="00B258AE">
        <w:rPr>
          <w:rFonts w:ascii="Arial" w:hAnsi="Arial" w:cs="Arial"/>
          <w:color w:val="000000"/>
          <w:sz w:val="22"/>
          <w:szCs w:val="22"/>
        </w:rPr>
        <w:t xml:space="preserve"> emissions reductions. </w:t>
      </w:r>
    </w:p>
    <w:p w14:paraId="1D7C99D0" w14:textId="77777777" w:rsidR="00DE76B1" w:rsidRPr="00B258AE" w:rsidRDefault="00DE76B1" w:rsidP="00DE76B1">
      <w:pPr>
        <w:pStyle w:val="NormalWeb"/>
        <w:numPr>
          <w:ilvl w:val="0"/>
          <w:numId w:val="9"/>
        </w:numPr>
        <w:spacing w:before="240" w:after="240"/>
        <w:textAlignment w:val="baseline"/>
        <w:rPr>
          <w:rFonts w:ascii="Arial" w:hAnsi="Arial" w:cs="Arial"/>
          <w:b/>
          <w:bCs/>
          <w:color w:val="000000"/>
          <w:sz w:val="22"/>
          <w:szCs w:val="22"/>
        </w:rPr>
      </w:pPr>
      <w:r w:rsidRPr="00B258AE">
        <w:rPr>
          <w:rFonts w:ascii="Arial" w:hAnsi="Arial" w:cs="Arial"/>
          <w:b/>
          <w:bCs/>
          <w:color w:val="000000"/>
          <w:sz w:val="22"/>
          <w:szCs w:val="22"/>
        </w:rPr>
        <w:t>Health</w:t>
      </w:r>
    </w:p>
    <w:p w14:paraId="502588DE" w14:textId="77777777" w:rsidR="00DE76B1" w:rsidRPr="00B258AE" w:rsidRDefault="00DE76B1" w:rsidP="00DE76B1">
      <w:pPr>
        <w:pStyle w:val="ListParagraph"/>
        <w:numPr>
          <w:ilvl w:val="1"/>
          <w:numId w:val="9"/>
        </w:numPr>
        <w:rPr>
          <w:rFonts w:ascii="Arial" w:eastAsia="Times New Roman" w:hAnsi="Arial" w:cs="Arial"/>
          <w:color w:val="000000"/>
          <w:kern w:val="0"/>
          <w:lang w:eastAsia="en-GB"/>
          <w14:ligatures w14:val="none"/>
        </w:rPr>
      </w:pPr>
      <w:r w:rsidRPr="00B258AE">
        <w:rPr>
          <w:rFonts w:ascii="Arial" w:eastAsia="Times New Roman" w:hAnsi="Arial" w:cs="Arial"/>
          <w:color w:val="000000"/>
          <w:kern w:val="0"/>
          <w:lang w:eastAsia="en-GB"/>
          <w14:ligatures w14:val="none"/>
        </w:rPr>
        <w:t xml:space="preserve">Consuming more renewable electricity by allowing smart heating allows for being less dependent on domestic back-up power plants that rely on (fossil) fuels for heating. Their combustion emissions generate air pollution which can have negative health impacts. Likewise, smart heating makes it possible to avoid consuming imported electricity from fossil fuels, which contributes to air pollution and therefore has negative health impacts abroad. </w:t>
      </w:r>
    </w:p>
    <w:p w14:paraId="4B00915A" w14:textId="77777777" w:rsidR="00DE76B1" w:rsidRPr="00B258AE" w:rsidRDefault="00DE76B1" w:rsidP="00DE76B1">
      <w:pPr>
        <w:pStyle w:val="NormalWeb"/>
        <w:numPr>
          <w:ilvl w:val="0"/>
          <w:numId w:val="9"/>
        </w:numPr>
        <w:spacing w:before="240" w:after="240"/>
        <w:textAlignment w:val="baseline"/>
        <w:rPr>
          <w:rFonts w:ascii="Arial" w:hAnsi="Arial" w:cs="Arial"/>
          <w:b/>
          <w:bCs/>
          <w:color w:val="000000"/>
          <w:sz w:val="22"/>
          <w:szCs w:val="22"/>
        </w:rPr>
      </w:pPr>
      <w:r w:rsidRPr="00B258AE">
        <w:rPr>
          <w:rFonts w:ascii="Arial" w:hAnsi="Arial" w:cs="Arial"/>
          <w:b/>
          <w:bCs/>
          <w:color w:val="000000"/>
          <w:sz w:val="22"/>
          <w:szCs w:val="22"/>
        </w:rPr>
        <w:t>Infrastructure</w:t>
      </w:r>
    </w:p>
    <w:p w14:paraId="6FD50854" w14:textId="77777777" w:rsidR="00DE76B1" w:rsidRPr="00B258AE" w:rsidRDefault="00DE76B1" w:rsidP="00DE76B1">
      <w:pPr>
        <w:pStyle w:val="NormalWeb"/>
        <w:numPr>
          <w:ilvl w:val="1"/>
          <w:numId w:val="9"/>
        </w:numPr>
        <w:spacing w:before="240" w:after="240"/>
        <w:textAlignment w:val="baseline"/>
        <w:rPr>
          <w:rFonts w:ascii="Arial" w:hAnsi="Arial" w:cs="Arial"/>
          <w:b/>
          <w:bCs/>
          <w:color w:val="000000"/>
          <w:sz w:val="22"/>
          <w:szCs w:val="22"/>
        </w:rPr>
      </w:pPr>
      <w:r w:rsidRPr="00B258AE">
        <w:rPr>
          <w:rFonts w:ascii="Arial" w:hAnsi="Arial" w:cs="Arial"/>
          <w:color w:val="000000"/>
          <w:sz w:val="22"/>
          <w:szCs w:val="22"/>
        </w:rPr>
        <w:t xml:space="preserve">Smart heating reduces the need for additional infrastructure, such as electricity storage (e.g. batteries) and transmission grid extension. This means that overall environmental and health impacts from manufacturing and construction of infrastructures could be lowered, even if smart heating requires slightly more materials than conventional heating. </w:t>
      </w:r>
    </w:p>
    <w:p w14:paraId="5AAD682A" w14:textId="77777777" w:rsidR="00DE76B1" w:rsidRPr="00B806C7" w:rsidRDefault="00DE76B1" w:rsidP="00B806C7">
      <w:pPr>
        <w:rPr>
          <w:rFonts w:ascii="Arial" w:hAnsi="Arial" w:cs="Arial"/>
          <w:u w:val="single"/>
        </w:rPr>
      </w:pPr>
      <w:r w:rsidRPr="00B806C7">
        <w:rPr>
          <w:rFonts w:ascii="Arial" w:hAnsi="Arial" w:cs="Arial"/>
          <w:u w:val="single"/>
        </w:rPr>
        <w:t>Impacts on the energy sector</w:t>
      </w:r>
    </w:p>
    <w:p w14:paraId="4981F198" w14:textId="77777777" w:rsidR="00DE76B1" w:rsidRPr="00B258AE" w:rsidRDefault="00DE76B1" w:rsidP="00DE76B1">
      <w:pPr>
        <w:pStyle w:val="NormalWeb"/>
        <w:numPr>
          <w:ilvl w:val="0"/>
          <w:numId w:val="10"/>
        </w:numPr>
        <w:spacing w:before="240" w:after="240"/>
        <w:ind w:left="720"/>
        <w:textAlignment w:val="baseline"/>
        <w:rPr>
          <w:rFonts w:ascii="Arial" w:hAnsi="Arial" w:cs="Arial"/>
          <w:b/>
          <w:bCs/>
          <w:color w:val="000000"/>
          <w:sz w:val="22"/>
          <w:szCs w:val="22"/>
        </w:rPr>
      </w:pPr>
      <w:r w:rsidRPr="00B258AE">
        <w:rPr>
          <w:rFonts w:ascii="Arial" w:hAnsi="Arial" w:cs="Arial"/>
          <w:b/>
          <w:bCs/>
          <w:color w:val="000000"/>
          <w:sz w:val="22"/>
          <w:szCs w:val="22"/>
        </w:rPr>
        <w:t xml:space="preserve">Renewable generation integration </w:t>
      </w:r>
    </w:p>
    <w:p w14:paraId="191E21FF" w14:textId="77777777" w:rsidR="00DE76B1" w:rsidRPr="00B258AE" w:rsidRDefault="00DE76B1" w:rsidP="00DE76B1">
      <w:pPr>
        <w:pStyle w:val="NormalWeb"/>
        <w:numPr>
          <w:ilvl w:val="1"/>
          <w:numId w:val="10"/>
        </w:numPr>
        <w:spacing w:before="240" w:after="240"/>
        <w:ind w:left="1440"/>
        <w:textAlignment w:val="baseline"/>
        <w:rPr>
          <w:rFonts w:ascii="Arial" w:hAnsi="Arial" w:cs="Arial"/>
          <w:color w:val="000000"/>
          <w:sz w:val="22"/>
          <w:szCs w:val="22"/>
        </w:rPr>
      </w:pPr>
      <w:r w:rsidRPr="00B258AE">
        <w:rPr>
          <w:rFonts w:ascii="Arial" w:hAnsi="Arial" w:cs="Arial"/>
          <w:color w:val="000000"/>
          <w:sz w:val="22"/>
          <w:szCs w:val="22"/>
        </w:rPr>
        <w:t xml:space="preserve">Allowing smart heat pump operation means that more renewable electricity can be used for heating and can be integrated in the electricity grid overall. </w:t>
      </w:r>
    </w:p>
    <w:p w14:paraId="340AFBF2" w14:textId="77777777" w:rsidR="00DE76B1" w:rsidRPr="00B258AE" w:rsidRDefault="00DE76B1" w:rsidP="00DE76B1">
      <w:pPr>
        <w:pStyle w:val="NormalWeb"/>
        <w:numPr>
          <w:ilvl w:val="0"/>
          <w:numId w:val="10"/>
        </w:numPr>
        <w:spacing w:before="240" w:after="240"/>
        <w:textAlignment w:val="baseline"/>
        <w:rPr>
          <w:rFonts w:ascii="Arial" w:hAnsi="Arial" w:cs="Arial"/>
          <w:b/>
          <w:bCs/>
          <w:color w:val="000000"/>
          <w:sz w:val="22"/>
          <w:szCs w:val="22"/>
        </w:rPr>
      </w:pPr>
      <w:r w:rsidRPr="00B258AE">
        <w:rPr>
          <w:rFonts w:ascii="Arial" w:hAnsi="Arial" w:cs="Arial"/>
          <w:b/>
          <w:bCs/>
          <w:color w:val="000000"/>
          <w:sz w:val="22"/>
          <w:szCs w:val="22"/>
        </w:rPr>
        <w:t>Electricity supply reliability</w:t>
      </w:r>
    </w:p>
    <w:p w14:paraId="24703142" w14:textId="77777777" w:rsidR="00DE76B1" w:rsidRPr="00B258AE" w:rsidRDefault="00DE76B1" w:rsidP="00DE76B1">
      <w:pPr>
        <w:pStyle w:val="NormalWeb"/>
        <w:numPr>
          <w:ilvl w:val="1"/>
          <w:numId w:val="10"/>
        </w:numPr>
        <w:spacing w:before="240" w:after="240"/>
        <w:ind w:left="1440"/>
        <w:textAlignment w:val="baseline"/>
        <w:rPr>
          <w:rFonts w:ascii="Arial" w:hAnsi="Arial" w:cs="Arial"/>
          <w:color w:val="000000"/>
          <w:sz w:val="22"/>
          <w:szCs w:val="22"/>
        </w:rPr>
      </w:pPr>
      <w:r w:rsidRPr="00B258AE">
        <w:rPr>
          <w:rFonts w:ascii="Arial" w:hAnsi="Arial" w:cs="Arial"/>
          <w:color w:val="000000"/>
          <w:sz w:val="22"/>
          <w:szCs w:val="22"/>
        </w:rPr>
        <w:t>Smart use of heat pumps generally improves electricity supply reliability because heating can be postponed to times when enough supply, especially renewable generation, is available. Hence, smart use of heat pumps can decrease stress on the electricity grid. Smart meters for smart heating rely on digital technologies which, however, could increase reliability risks.</w:t>
      </w:r>
    </w:p>
    <w:p w14:paraId="7F1E693F" w14:textId="77777777" w:rsidR="00DE76B1" w:rsidRPr="00B258AE" w:rsidRDefault="00DE76B1" w:rsidP="00DE76B1">
      <w:pPr>
        <w:pStyle w:val="NormalWeb"/>
        <w:numPr>
          <w:ilvl w:val="0"/>
          <w:numId w:val="10"/>
        </w:numPr>
        <w:spacing w:before="240" w:after="240"/>
        <w:ind w:left="720"/>
        <w:textAlignment w:val="baseline"/>
        <w:rPr>
          <w:rFonts w:ascii="Arial" w:hAnsi="Arial" w:cs="Arial"/>
          <w:b/>
          <w:bCs/>
          <w:color w:val="000000"/>
          <w:sz w:val="22"/>
          <w:szCs w:val="22"/>
        </w:rPr>
      </w:pPr>
      <w:r w:rsidRPr="00B258AE">
        <w:rPr>
          <w:rFonts w:ascii="Arial" w:hAnsi="Arial" w:cs="Arial"/>
          <w:b/>
          <w:bCs/>
          <w:color w:val="000000"/>
          <w:sz w:val="22"/>
          <w:szCs w:val="22"/>
        </w:rPr>
        <w:t>Energy independence</w:t>
      </w:r>
    </w:p>
    <w:p w14:paraId="4CB87F89" w14:textId="77777777" w:rsidR="00DE76B1" w:rsidRPr="00B258AE" w:rsidRDefault="00DE76B1" w:rsidP="00DE76B1">
      <w:pPr>
        <w:pStyle w:val="NormalWeb"/>
        <w:numPr>
          <w:ilvl w:val="1"/>
          <w:numId w:val="10"/>
        </w:numPr>
        <w:spacing w:before="240" w:after="240"/>
        <w:textAlignment w:val="baseline"/>
        <w:rPr>
          <w:rFonts w:ascii="Arial" w:hAnsi="Arial" w:cs="Arial"/>
          <w:color w:val="000000"/>
          <w:sz w:val="22"/>
          <w:szCs w:val="22"/>
        </w:rPr>
      </w:pPr>
      <w:r w:rsidRPr="00B258AE">
        <w:rPr>
          <w:rFonts w:ascii="Arial" w:hAnsi="Arial" w:cs="Arial"/>
          <w:color w:val="000000"/>
          <w:sz w:val="22"/>
          <w:szCs w:val="22"/>
        </w:rPr>
        <w:t>Allowing smart operation of heat pumps means being less dependent on supply-side flexibility options such as electricity trading with neighbouring countries or being less dependent on domestic back-up plants that rely on imported (fossil) fuels.</w:t>
      </w:r>
    </w:p>
    <w:p w14:paraId="5D01891A" w14:textId="77777777" w:rsidR="00DE76B1" w:rsidRPr="00B806C7" w:rsidRDefault="00DE76B1" w:rsidP="00B806C7">
      <w:pPr>
        <w:rPr>
          <w:rFonts w:ascii="Arial" w:hAnsi="Arial" w:cs="Arial"/>
          <w:u w:val="single"/>
        </w:rPr>
      </w:pPr>
      <w:r w:rsidRPr="00B806C7">
        <w:rPr>
          <w:rFonts w:ascii="Arial" w:hAnsi="Arial" w:cs="Arial"/>
          <w:u w:val="single"/>
        </w:rPr>
        <w:t>Economic impacts</w:t>
      </w:r>
    </w:p>
    <w:p w14:paraId="1EF59E96" w14:textId="77777777" w:rsidR="00DE76B1" w:rsidRPr="00B258AE" w:rsidRDefault="00DE76B1" w:rsidP="00DE76B1">
      <w:pPr>
        <w:pStyle w:val="NormalWeb"/>
        <w:numPr>
          <w:ilvl w:val="0"/>
          <w:numId w:val="11"/>
        </w:numPr>
        <w:spacing w:before="240" w:after="240"/>
        <w:textAlignment w:val="baseline"/>
        <w:rPr>
          <w:rFonts w:ascii="Arial" w:hAnsi="Arial" w:cs="Arial"/>
          <w:b/>
          <w:bCs/>
          <w:color w:val="000000"/>
          <w:sz w:val="22"/>
          <w:szCs w:val="22"/>
        </w:rPr>
      </w:pPr>
      <w:r w:rsidRPr="00B258AE">
        <w:rPr>
          <w:rFonts w:ascii="Arial" w:hAnsi="Arial" w:cs="Arial"/>
          <w:b/>
          <w:bCs/>
          <w:color w:val="000000"/>
          <w:sz w:val="22"/>
          <w:szCs w:val="22"/>
        </w:rPr>
        <w:t>Costs</w:t>
      </w:r>
    </w:p>
    <w:p w14:paraId="4FD1A8CC" w14:textId="77777777" w:rsidR="00DE76B1" w:rsidRPr="00B258AE" w:rsidRDefault="00DE76B1" w:rsidP="00DE76B1">
      <w:pPr>
        <w:pStyle w:val="NormalWeb"/>
        <w:numPr>
          <w:ilvl w:val="1"/>
          <w:numId w:val="11"/>
        </w:numPr>
        <w:spacing w:before="240" w:after="240"/>
        <w:textAlignment w:val="baseline"/>
        <w:rPr>
          <w:rFonts w:ascii="Arial" w:hAnsi="Arial" w:cs="Arial"/>
          <w:color w:val="000000"/>
          <w:sz w:val="22"/>
          <w:szCs w:val="22"/>
        </w:rPr>
      </w:pPr>
      <w:r w:rsidRPr="00B258AE">
        <w:rPr>
          <w:rFonts w:ascii="Arial" w:hAnsi="Arial" w:cs="Arial"/>
          <w:color w:val="000000"/>
          <w:sz w:val="22"/>
          <w:szCs w:val="22"/>
        </w:rPr>
        <w:t>Smart heating would be cheaper for heat pump owners than conventional operation of heat pumps due to financial support from the confederation and because heating would often be shifted to periods of cheaper electricity price. The amount would depend on the extent of flexibility that is allowed. The overall costs of the electricity system would also be lower, e.g. due to avoided investment in new grid infrastructure, such as additional storage.</w:t>
      </w:r>
    </w:p>
    <w:p w14:paraId="39457ED0" w14:textId="77777777" w:rsidR="00DE76B1" w:rsidRPr="00B258AE" w:rsidRDefault="00DE76B1" w:rsidP="00DE76B1">
      <w:pPr>
        <w:pStyle w:val="NormalWeb"/>
        <w:numPr>
          <w:ilvl w:val="0"/>
          <w:numId w:val="11"/>
        </w:numPr>
        <w:spacing w:before="240" w:after="240"/>
        <w:textAlignment w:val="baseline"/>
        <w:rPr>
          <w:rFonts w:ascii="Arial" w:hAnsi="Arial" w:cs="Arial"/>
          <w:b/>
          <w:bCs/>
          <w:color w:val="000000"/>
          <w:sz w:val="22"/>
          <w:szCs w:val="22"/>
        </w:rPr>
      </w:pPr>
      <w:r w:rsidRPr="00B258AE">
        <w:rPr>
          <w:rFonts w:ascii="Arial" w:hAnsi="Arial" w:cs="Arial"/>
          <w:b/>
          <w:bCs/>
          <w:color w:val="000000"/>
          <w:sz w:val="22"/>
          <w:szCs w:val="22"/>
        </w:rPr>
        <w:t>Economic inequalities</w:t>
      </w:r>
    </w:p>
    <w:p w14:paraId="3A1ED033" w14:textId="77777777" w:rsidR="00DE76B1" w:rsidRPr="00B258AE" w:rsidRDefault="00DE76B1" w:rsidP="00DE76B1">
      <w:pPr>
        <w:pStyle w:val="NormalWeb"/>
        <w:numPr>
          <w:ilvl w:val="1"/>
          <w:numId w:val="11"/>
        </w:numPr>
        <w:spacing w:before="240" w:after="240"/>
        <w:textAlignment w:val="baseline"/>
        <w:rPr>
          <w:rFonts w:ascii="Arial" w:hAnsi="Arial" w:cs="Arial"/>
          <w:color w:val="000000"/>
          <w:sz w:val="22"/>
          <w:szCs w:val="22"/>
        </w:rPr>
      </w:pPr>
      <w:r w:rsidRPr="00B258AE">
        <w:rPr>
          <w:rFonts w:ascii="Arial" w:hAnsi="Arial" w:cs="Arial"/>
          <w:color w:val="000000"/>
          <w:sz w:val="22"/>
          <w:szCs w:val="22"/>
        </w:rPr>
        <w:t xml:space="preserve">Financial benefits of this policy would reach the households that have a heat pump or can afford to install a heat pump. This is because flexible heating enables heating at times of lower electricity price on top of the confederation’s financial support. Also, not all buildings are suitable for heat pumps so it is not possible for every household to install them. </w:t>
      </w:r>
    </w:p>
    <w:p w14:paraId="4B25F7D0" w14:textId="77777777" w:rsidR="00DE76B1" w:rsidRPr="00B258AE" w:rsidRDefault="00DE76B1" w:rsidP="00DE76B1">
      <w:pPr>
        <w:pStyle w:val="NormalWeb"/>
        <w:numPr>
          <w:ilvl w:val="0"/>
          <w:numId w:val="11"/>
        </w:numPr>
        <w:spacing w:before="240" w:after="240"/>
        <w:textAlignment w:val="baseline"/>
        <w:rPr>
          <w:rFonts w:ascii="Arial" w:hAnsi="Arial" w:cs="Arial"/>
          <w:b/>
          <w:bCs/>
          <w:color w:val="000000"/>
          <w:sz w:val="22"/>
          <w:szCs w:val="22"/>
        </w:rPr>
      </w:pPr>
      <w:r w:rsidRPr="00B258AE">
        <w:rPr>
          <w:rFonts w:ascii="Arial" w:hAnsi="Arial" w:cs="Arial"/>
          <w:b/>
          <w:bCs/>
          <w:color w:val="000000"/>
          <w:sz w:val="22"/>
          <w:szCs w:val="22"/>
        </w:rPr>
        <w:t>Jobs</w:t>
      </w:r>
    </w:p>
    <w:p w14:paraId="0AA0C4C0" w14:textId="77777777" w:rsidR="00DE76B1" w:rsidRPr="00B258AE" w:rsidRDefault="00DE76B1" w:rsidP="00DE76B1">
      <w:pPr>
        <w:pStyle w:val="NormalWeb"/>
        <w:numPr>
          <w:ilvl w:val="1"/>
          <w:numId w:val="11"/>
        </w:numPr>
        <w:spacing w:before="240" w:after="240"/>
        <w:textAlignment w:val="baseline"/>
        <w:rPr>
          <w:rFonts w:ascii="Arial" w:hAnsi="Arial" w:cs="Arial"/>
          <w:color w:val="000000"/>
          <w:sz w:val="22"/>
          <w:szCs w:val="22"/>
        </w:rPr>
      </w:pPr>
      <w:r w:rsidRPr="00B258AE">
        <w:rPr>
          <w:rFonts w:ascii="Arial" w:hAnsi="Arial" w:cs="Arial"/>
          <w:color w:val="000000"/>
          <w:sz w:val="22"/>
          <w:szCs w:val="22"/>
        </w:rPr>
        <w:t>Smart operation of heat pumps requires smart meters, whose installation and operation will create additional jobs, e.g. for technicians, electricians, software engineers, data analysts, and cybersecurity experts.</w:t>
      </w:r>
    </w:p>
    <w:p w14:paraId="54A8B997" w14:textId="77777777" w:rsidR="00DE76B1" w:rsidRPr="00B806C7" w:rsidRDefault="00DE76B1" w:rsidP="00B806C7">
      <w:pPr>
        <w:rPr>
          <w:rFonts w:ascii="Arial" w:hAnsi="Arial" w:cs="Arial"/>
          <w:u w:val="single"/>
        </w:rPr>
      </w:pPr>
      <w:r w:rsidRPr="00B806C7">
        <w:rPr>
          <w:rFonts w:ascii="Arial" w:hAnsi="Arial" w:cs="Arial"/>
          <w:u w:val="single"/>
        </w:rPr>
        <w:lastRenderedPageBreak/>
        <w:t>Societal impacts</w:t>
      </w:r>
    </w:p>
    <w:p w14:paraId="67E4A667" w14:textId="77777777" w:rsidR="00DE76B1" w:rsidRPr="00B258AE" w:rsidRDefault="00DE76B1" w:rsidP="00DE76B1">
      <w:pPr>
        <w:pStyle w:val="NormalWeb"/>
        <w:numPr>
          <w:ilvl w:val="0"/>
          <w:numId w:val="12"/>
        </w:numPr>
        <w:spacing w:before="240" w:after="240"/>
        <w:textAlignment w:val="baseline"/>
        <w:rPr>
          <w:rFonts w:ascii="Arial" w:hAnsi="Arial" w:cs="Arial"/>
          <w:b/>
          <w:bCs/>
          <w:color w:val="000000"/>
          <w:sz w:val="22"/>
          <w:szCs w:val="22"/>
        </w:rPr>
      </w:pPr>
      <w:r w:rsidRPr="00B258AE">
        <w:rPr>
          <w:rFonts w:ascii="Arial" w:hAnsi="Arial" w:cs="Arial"/>
          <w:b/>
          <w:bCs/>
          <w:color w:val="000000"/>
          <w:sz w:val="22"/>
          <w:szCs w:val="22"/>
        </w:rPr>
        <w:t>Comfort</w:t>
      </w:r>
    </w:p>
    <w:p w14:paraId="49D0A15F" w14:textId="77777777" w:rsidR="00DE76B1" w:rsidRPr="00B258AE" w:rsidRDefault="00DE76B1" w:rsidP="00DE76B1">
      <w:pPr>
        <w:pStyle w:val="NormalWeb"/>
        <w:numPr>
          <w:ilvl w:val="1"/>
          <w:numId w:val="12"/>
        </w:numPr>
        <w:spacing w:before="240" w:after="240"/>
        <w:textAlignment w:val="baseline"/>
        <w:rPr>
          <w:rFonts w:ascii="Arial" w:hAnsi="Arial" w:cs="Arial"/>
          <w:color w:val="000000"/>
          <w:sz w:val="22"/>
          <w:szCs w:val="22"/>
        </w:rPr>
      </w:pPr>
      <w:r w:rsidRPr="00B258AE">
        <w:rPr>
          <w:rFonts w:ascii="Arial" w:hAnsi="Arial" w:cs="Arial"/>
          <w:color w:val="000000"/>
          <w:sz w:val="22"/>
          <w:szCs w:val="22"/>
        </w:rPr>
        <w:t>Allowing smart heating means that heat pump activity will be reduced or turned off at certain times leading to slightly lower room temperature, e.g. typically for 90 minutes at any time during the day. Smart heating can be restricted or disabled if wanted, but then the financial benefit would be lower or absent.</w:t>
      </w:r>
      <w:r w:rsidRPr="00B258AE" w:rsidDel="00D61833">
        <w:rPr>
          <w:rFonts w:ascii="Arial" w:hAnsi="Arial" w:cs="Arial"/>
          <w:color w:val="000000"/>
          <w:sz w:val="22"/>
          <w:szCs w:val="22"/>
        </w:rPr>
        <w:t xml:space="preserve"> </w:t>
      </w:r>
    </w:p>
    <w:p w14:paraId="63CB9F30" w14:textId="77777777" w:rsidR="00DE76B1" w:rsidRPr="00B258AE" w:rsidRDefault="00DE76B1" w:rsidP="00DE76B1">
      <w:pPr>
        <w:pStyle w:val="NormalWeb"/>
        <w:numPr>
          <w:ilvl w:val="0"/>
          <w:numId w:val="12"/>
        </w:numPr>
        <w:spacing w:before="240" w:after="240"/>
        <w:textAlignment w:val="baseline"/>
        <w:rPr>
          <w:rFonts w:ascii="Arial" w:hAnsi="Arial" w:cs="Arial"/>
          <w:b/>
          <w:bCs/>
          <w:color w:val="000000"/>
          <w:sz w:val="22"/>
          <w:szCs w:val="22"/>
        </w:rPr>
      </w:pPr>
      <w:r w:rsidRPr="00B258AE">
        <w:rPr>
          <w:rFonts w:ascii="Arial" w:hAnsi="Arial" w:cs="Arial"/>
          <w:b/>
          <w:bCs/>
          <w:color w:val="000000"/>
          <w:sz w:val="22"/>
          <w:szCs w:val="22"/>
        </w:rPr>
        <w:t xml:space="preserve">Privacy </w:t>
      </w:r>
    </w:p>
    <w:p w14:paraId="15A6E0F0" w14:textId="77777777" w:rsidR="00DE76B1" w:rsidRPr="00B258AE" w:rsidRDefault="00DE76B1" w:rsidP="00DE76B1">
      <w:pPr>
        <w:pStyle w:val="NormalWeb"/>
        <w:numPr>
          <w:ilvl w:val="1"/>
          <w:numId w:val="12"/>
        </w:numPr>
        <w:spacing w:before="240" w:after="240"/>
        <w:textAlignment w:val="baseline"/>
        <w:rPr>
          <w:rFonts w:ascii="Arial" w:hAnsi="Arial" w:cs="Arial"/>
          <w:color w:val="000000"/>
          <w:sz w:val="22"/>
          <w:szCs w:val="22"/>
        </w:rPr>
      </w:pPr>
      <w:r w:rsidRPr="00B258AE">
        <w:rPr>
          <w:rFonts w:ascii="Arial" w:hAnsi="Arial" w:cs="Arial"/>
          <w:color w:val="000000"/>
          <w:sz w:val="22"/>
          <w:szCs w:val="22"/>
        </w:rPr>
        <w:t>To allow smart heating, heat pumps require households to share personal data with grid operators and utility companies via smart meters. This would include data on when and how many individuals are at home, room temperatures, or information on open windows. The data would be protected and anonymized.</w:t>
      </w:r>
    </w:p>
    <w:p w14:paraId="49D1E1D9" w14:textId="77777777" w:rsidR="00DE76B1" w:rsidRPr="00DE76B1" w:rsidRDefault="00DE76B1" w:rsidP="00DE76B1">
      <w:pPr>
        <w:pStyle w:val="NormalWeb"/>
        <w:numPr>
          <w:ilvl w:val="0"/>
          <w:numId w:val="12"/>
        </w:numPr>
        <w:spacing w:before="240" w:after="240"/>
        <w:textAlignment w:val="baseline"/>
        <w:rPr>
          <w:rFonts w:ascii="Arial" w:hAnsi="Arial" w:cs="Arial"/>
          <w:color w:val="000000"/>
          <w:sz w:val="22"/>
          <w:szCs w:val="22"/>
        </w:rPr>
      </w:pPr>
      <w:r w:rsidRPr="00B258AE">
        <w:rPr>
          <w:rFonts w:ascii="Arial" w:hAnsi="Arial" w:cs="Arial"/>
          <w:b/>
          <w:bCs/>
          <w:color w:val="000000"/>
          <w:sz w:val="22"/>
          <w:szCs w:val="22"/>
        </w:rPr>
        <w:t>Distributional impacts</w:t>
      </w:r>
    </w:p>
    <w:p w14:paraId="04697078" w14:textId="0061FA74" w:rsidR="00231DD7" w:rsidRPr="00DE76B1" w:rsidRDefault="00DE76B1" w:rsidP="00DE76B1">
      <w:pPr>
        <w:pStyle w:val="NormalWeb"/>
        <w:numPr>
          <w:ilvl w:val="1"/>
          <w:numId w:val="12"/>
        </w:numPr>
        <w:spacing w:before="240" w:after="240"/>
        <w:textAlignment w:val="baseline"/>
        <w:rPr>
          <w:rFonts w:ascii="Arial" w:hAnsi="Arial" w:cs="Arial"/>
          <w:color w:val="000000"/>
          <w:sz w:val="22"/>
          <w:szCs w:val="22"/>
        </w:rPr>
      </w:pPr>
      <w:r w:rsidRPr="00DE76B1">
        <w:rPr>
          <w:rFonts w:ascii="Arial" w:hAnsi="Arial" w:cs="Arial"/>
          <w:color w:val="000000"/>
        </w:rPr>
        <w:t>Using smart heating requires some extent of digital literacy and familiarity with digital devices. Citizens who are less adept at using digital devices might not be able to profit from smart meters for heating as much.</w:t>
      </w:r>
    </w:p>
    <w:p w14:paraId="7D5742BB" w14:textId="47E38E87" w:rsidR="00DE76B1" w:rsidRDefault="00DE76B1" w:rsidP="00DE76B1">
      <w:r w:rsidRPr="00DE76B1">
        <w:rPr>
          <w:b/>
          <w:bCs/>
        </w:rPr>
        <w:t>Study 2</w:t>
      </w:r>
      <w:r w:rsidR="001D3D9A">
        <w:rPr>
          <w:b/>
          <w:bCs/>
        </w:rPr>
        <w:t xml:space="preserve"> </w:t>
      </w:r>
      <w:r w:rsidR="001D3D9A" w:rsidRPr="001D3D9A">
        <w:t xml:space="preserve">– </w:t>
      </w:r>
      <w:r w:rsidR="001D3D9A" w:rsidRPr="000E6D52">
        <w:rPr>
          <w:b/>
          <w:bCs/>
        </w:rPr>
        <w:t>Information on referendum contents provided to participants</w:t>
      </w:r>
      <w:r w:rsidR="001D3D9A" w:rsidRPr="000E6D52">
        <w:rPr>
          <w:rStyle w:val="FootnoteReference"/>
          <w:b/>
          <w:bCs/>
        </w:rPr>
        <w:footnoteReference w:id="1"/>
      </w:r>
    </w:p>
    <w:p w14:paraId="3FC43CB3" w14:textId="1FFC9F9D" w:rsidR="00E45EDD" w:rsidRPr="00E45EDD" w:rsidRDefault="00E45EDD" w:rsidP="00E45EDD">
      <w:pPr>
        <w:jc w:val="center"/>
        <w:rPr>
          <w:b/>
          <w:bCs/>
        </w:rPr>
      </w:pPr>
      <w:r w:rsidRPr="00E45EDD">
        <w:rPr>
          <w:b/>
          <w:bCs/>
        </w:rPr>
        <w:t>Referendum on the Federal Act on a Secure Electricity Supply from Renewable Energy Sources</w:t>
      </w:r>
    </w:p>
    <w:p w14:paraId="139B1603" w14:textId="1B166E36" w:rsidR="00E45EDD" w:rsidRDefault="00E45EDD" w:rsidP="00E45EDD">
      <w:r>
        <w:t>On 9 June, Switzerland faces an important decision: the vote on the Federal Act on a Secure Electricity Supply from Renewable Energy Sources. This law aims to expand renewable energy systems (solar, wind and hydropower) in order to reduce dependence on foreign electricity and improve security of supply. However, the debate is controversial and both supporters and opponents have strong arguments to put forward.</w:t>
      </w:r>
    </w:p>
    <w:p w14:paraId="2F5EEE0F" w14:textId="449CEB25" w:rsidR="00E45EDD" w:rsidRDefault="00E45EDD" w:rsidP="00E45EDD">
      <w:r>
        <w:t>Arguments of the referendum committee:</w:t>
      </w:r>
    </w:p>
    <w:p w14:paraId="02F104F1" w14:textId="7B232079" w:rsidR="00E45EDD" w:rsidRDefault="00E45EDD" w:rsidP="00E45EDD">
      <w:r>
        <w:t>The referendum committee warns of the potential consequences of the law. It emphasises that the law threatens nature by facilitating the clearing of forests and disfiguring landscapes. The sovereignty of the people, cantons and municipalities could be restricted by the law, as local decisions on projects could potentially be undermined. The focus on gigantic solar parks in scenic areas is seen as irreparable damage to the country. Instead, alternatives are proposed, such as the increased use of solar installations on existing buildings and infrastructure.</w:t>
      </w:r>
    </w:p>
    <w:p w14:paraId="78169729" w14:textId="530B2254" w:rsidR="00E45EDD" w:rsidRPr="00EB2F39" w:rsidRDefault="00E45EDD" w:rsidP="00E45EDD">
      <w:pPr>
        <w:rPr>
          <w:lang w:val="en-US"/>
        </w:rPr>
      </w:pPr>
      <w:r w:rsidRPr="00EB2F39">
        <w:rPr>
          <w:lang w:val="en-US"/>
        </w:rPr>
        <w:t>Arguments of the Federal Council and the government:</w:t>
      </w:r>
    </w:p>
    <w:p w14:paraId="01E40083" w14:textId="0887BA6D" w:rsidR="00DE76B1" w:rsidRDefault="00E45EDD" w:rsidP="00DE76B1">
      <w:pPr>
        <w:rPr>
          <w:lang w:val="en-US"/>
        </w:rPr>
      </w:pPr>
      <w:r w:rsidRPr="00EB2F39">
        <w:rPr>
          <w:lang w:val="en-US"/>
        </w:rPr>
        <w:t xml:space="preserve">The Federal Council and the government argue that the law is necessary to drive forward the expansion of domestic electricity production while at the same time showing consideration for nature and the landscape. They </w:t>
      </w:r>
      <w:proofErr w:type="spellStart"/>
      <w:r w:rsidRPr="00EB2F39">
        <w:rPr>
          <w:lang w:val="en-US"/>
        </w:rPr>
        <w:t>emphasise</w:t>
      </w:r>
      <w:proofErr w:type="spellEnd"/>
      <w:r w:rsidRPr="00EB2F39">
        <w:rPr>
          <w:lang w:val="en-US"/>
        </w:rPr>
        <w:t xml:space="preserve"> the importance of rapid expansion for the security of the electricity supply and the reduction of dependence on energy imports. The construction of large plants is carried out with consideration for the environment and nature, and areas that are particularly worthy of protection remain largely free of new plants. In addition, the proposal concentrates on selected areas for wind and solar power plants in order to protect the landscape and nature. The bill also includes democratic co-determination options for the </w:t>
      </w:r>
      <w:r w:rsidRPr="00EB2F39">
        <w:rPr>
          <w:lang w:val="en-US"/>
        </w:rPr>
        <w:lastRenderedPageBreak/>
        <w:t>population, and financial incentives should enable expansion without additional burdens for consumers. Ultimately, the law is seen as an important step towards achieving climate neutrality by 2050.</w:t>
      </w:r>
    </w:p>
    <w:p w14:paraId="15EF20FD" w14:textId="4FD5D7B8" w:rsidR="00A44848" w:rsidRDefault="00A44848" w:rsidP="00A44848">
      <w:pPr>
        <w:rPr>
          <w:b/>
          <w:bCs/>
        </w:rPr>
      </w:pPr>
      <w:r>
        <w:rPr>
          <w:b/>
          <w:bCs/>
        </w:rPr>
        <w:t>Study 3</w:t>
      </w:r>
    </w:p>
    <w:p w14:paraId="7F039910" w14:textId="77777777" w:rsidR="00C92C33" w:rsidRPr="00C92C33" w:rsidRDefault="00C92C33" w:rsidP="00C92C33">
      <w:r w:rsidRPr="00C92C33">
        <w:rPr>
          <w:b/>
          <w:bCs/>
        </w:rPr>
        <w:t>Bioenergy with carbon capture and storage (BECCS) as a climate change mitigation measure</w:t>
      </w:r>
    </w:p>
    <w:p w14:paraId="2DA45F77" w14:textId="66FD462B" w:rsidR="00A44848" w:rsidRDefault="00C92C33" w:rsidP="00C92C33">
      <w:r w:rsidRPr="00C92C33">
        <w:rPr>
          <w:i/>
          <w:iCs/>
        </w:rPr>
        <w:t>Please read this text carefully</w:t>
      </w:r>
      <w:r w:rsidRPr="00C92C33">
        <w:br/>
      </w:r>
      <w:r w:rsidRPr="00C92C33">
        <w:br/>
        <w:t>The Intergovernmental Panel on Climate Change (IPCC), an international body of scientists, warns that if human activities continue at the current rate, global temperature will rise to unsafe levels before 2100. The main drivers of global warming are greenhouse gases—gases in the atmosphere that trap heat, such as carbon dioxide and methane—released by human activities.</w:t>
      </w:r>
      <w:r w:rsidR="001C3396">
        <w:t xml:space="preserve"> </w:t>
      </w:r>
      <w:r w:rsidRPr="00C92C33">
        <w:t>Currently, the world emits about 60 gigatons of greenhouse gases per year, measured as carbon dioxide equivalent (</w:t>
      </w:r>
      <w:r w:rsidR="001C3396">
        <w:t>CO</w:t>
      </w:r>
      <w:r w:rsidR="001C3396" w:rsidRPr="001C3396">
        <w:rPr>
          <w:vertAlign w:val="subscript"/>
        </w:rPr>
        <w:t>2</w:t>
      </w:r>
      <w:r w:rsidR="001C3396" w:rsidRPr="001C3396">
        <w:t>eq</w:t>
      </w:r>
      <w:r w:rsidRPr="00C92C33">
        <w:t>). To limit temperature rise, we must achieve net-zero greenhouse gas emissions by 2050. This requires using various mitigation measures, including bioenergy with carbon capture and storage (BECCS for its acronym in English</w:t>
      </w:r>
      <w:r w:rsidRPr="00C92C33">
        <w:rPr>
          <w:i/>
          <w:iCs/>
        </w:rPr>
        <w:t xml:space="preserve"> </w:t>
      </w:r>
      <w:proofErr w:type="spellStart"/>
      <w:r w:rsidRPr="00C92C33">
        <w:rPr>
          <w:i/>
          <w:iCs/>
        </w:rPr>
        <w:t>BioEnergy</w:t>
      </w:r>
      <w:proofErr w:type="spellEnd"/>
      <w:r w:rsidRPr="00C92C33">
        <w:rPr>
          <w:i/>
          <w:iCs/>
        </w:rPr>
        <w:t xml:space="preserve"> with Carbon Capture and Storage</w:t>
      </w:r>
      <w:r w:rsidRPr="00C92C33">
        <w:t>).</w:t>
      </w:r>
      <w:r w:rsidRPr="00C92C33">
        <w:br/>
      </w:r>
      <w:r w:rsidRPr="00C92C33">
        <w:br/>
        <w:t>BECCS involves growing plants, such as grains and sugarcane, that capture large amounts of carbon dioxide (CO₂) from the atmosphere. These plants are then burned to produce energy. However, during combustion, the CO₂ inside the plants would not be emitted into the atmosphere but would be technically captured and deposited underground in the deep rocks, hence reducing the amount of CO₂ in the atmosphere.</w:t>
      </w:r>
      <w:r w:rsidRPr="00C92C33">
        <w:br/>
      </w:r>
      <w:r w:rsidRPr="00C92C33">
        <w:br/>
        <w:t>The IPCC has calculated the global mitigation potential of BECCS, that is, the amount of greenhouse gases emissions (</w:t>
      </w:r>
      <w:r w:rsidR="001C3396">
        <w:t>CO</w:t>
      </w:r>
      <w:r w:rsidR="001C3396" w:rsidRPr="001C3396">
        <w:rPr>
          <w:vertAlign w:val="subscript"/>
        </w:rPr>
        <w:t>2</w:t>
      </w:r>
      <w:r w:rsidR="001C3396">
        <w:t>eq</w:t>
      </w:r>
      <w:r w:rsidRPr="00C92C33">
        <w:t xml:space="preserve">) that BECCS could avoid and removed from the atmosphere if implemented worldwide. According to the IPCC, BECCS could globally reduce 6 gigatons of </w:t>
      </w:r>
      <w:r w:rsidR="001C3396">
        <w:t>CO</w:t>
      </w:r>
      <w:r w:rsidR="001C3396" w:rsidRPr="001C3396">
        <w:rPr>
          <w:vertAlign w:val="subscript"/>
        </w:rPr>
        <w:t>2</w:t>
      </w:r>
      <w:r w:rsidR="001C3396">
        <w:t>eq</w:t>
      </w:r>
      <w:r w:rsidR="001C3396" w:rsidRPr="00C92C33">
        <w:t xml:space="preserve"> </w:t>
      </w:r>
      <w:r w:rsidRPr="00C92C33">
        <w:t>per year</w:t>
      </w:r>
      <w:r w:rsidR="0026444B">
        <w:t xml:space="preserve"> </w:t>
      </w:r>
      <w:r w:rsidRPr="00C92C33">
        <w:t>from 2020 to</w:t>
      </w:r>
      <w:r w:rsidR="0026444B">
        <w:t xml:space="preserve"> </w:t>
      </w:r>
      <w:r w:rsidRPr="00C92C33">
        <w:t xml:space="preserve">2050, as shown in the following graph. </w:t>
      </w:r>
      <w:r w:rsidRPr="00C92C33">
        <w:rPr>
          <w:noProof/>
        </w:rPr>
        <w:lastRenderedPageBreak/>
        <w:drawing>
          <wp:inline distT="0" distB="0" distL="0" distR="0" wp14:anchorId="17C86CD3" wp14:editId="38904A14">
            <wp:extent cx="5731510" cy="4552950"/>
            <wp:effectExtent l="0" t="0" r="2540" b="0"/>
            <wp:docPr id="1439195218" name="Picture 2" descr="A graph of a graph showing the number of gas emissi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195218" name="Picture 2" descr="A graph of a graph showing the number of gas emissions&#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4552950"/>
                    </a:xfrm>
                    <a:prstGeom prst="rect">
                      <a:avLst/>
                    </a:prstGeom>
                    <a:noFill/>
                    <a:ln>
                      <a:noFill/>
                    </a:ln>
                  </pic:spPr>
                </pic:pic>
              </a:graphicData>
            </a:graphic>
          </wp:inline>
        </w:drawing>
      </w:r>
      <w:r w:rsidRPr="00C92C33">
        <w:br/>
      </w:r>
    </w:p>
    <w:p w14:paraId="78097510" w14:textId="77777777" w:rsidR="00005398" w:rsidRPr="00005398" w:rsidRDefault="00005398" w:rsidP="00005398">
      <w:r w:rsidRPr="00005398">
        <w:rPr>
          <w:b/>
          <w:bCs/>
        </w:rPr>
        <w:t>Green hydrogen as a climate change mitigation measure</w:t>
      </w:r>
    </w:p>
    <w:p w14:paraId="1DDCF21B" w14:textId="3940B025" w:rsidR="00005398" w:rsidRPr="00005398" w:rsidRDefault="00005398" w:rsidP="00005398">
      <w:r w:rsidRPr="00005398">
        <w:t>Please read this text carefully</w:t>
      </w:r>
      <w:r w:rsidRPr="00005398">
        <w:br/>
      </w:r>
      <w:r w:rsidRPr="00005398">
        <w:br/>
        <w:t>The Intergovernmental Panel on Climate Change (IPCC), an international body of scientists, warns that if human activities continue at the current rate, global temperature will rise to unsafe levels before 2100. The main drivers of global warming are greenhouse gases—gases in the atmosphere that trap heat, such as carbon dioxide and methane—released by human activities. Currently, the world emits about 60 gigatons of greenhouse gases per year, measured as carbon dioxide equivalent (</w:t>
      </w:r>
      <w:r w:rsidR="001C3396">
        <w:t>CO</w:t>
      </w:r>
      <w:r w:rsidR="001C3396" w:rsidRPr="001C3396">
        <w:rPr>
          <w:vertAlign w:val="subscript"/>
        </w:rPr>
        <w:t>2</w:t>
      </w:r>
      <w:r w:rsidR="001C3396">
        <w:t>eq</w:t>
      </w:r>
      <w:r w:rsidRPr="00005398">
        <w:t>). To limit temperature rise, we must achieve net-zero greenhouse gas emissions by 2050. This requires using various mitigation measures, including green hydrogen.</w:t>
      </w:r>
      <w:r w:rsidRPr="00005398">
        <w:br/>
      </w:r>
      <w:r w:rsidRPr="00005398">
        <w:br/>
        <w:t>Green hydrogen consists of splitting water (H₂O) into oxygen (O) and hydrogen (H) using electricity generated from renewable sources like wind or solar power. Therefore, green hydrogen production does not result in carbon dioxide (CO₂) emissions. Hydrogen can then be used as a fuel to store and provide energy to sectors that are difficult to decarbonise through electrification, such as industry, buildings, and transportation.</w:t>
      </w:r>
      <w:r w:rsidRPr="00005398">
        <w:br/>
      </w:r>
      <w:r w:rsidRPr="00005398">
        <w:br/>
        <w:t>The IPCC has calculated the global mitigation potential of green hydrogen, that is, the amount of greenhouse gases emissions (</w:t>
      </w:r>
      <w:r w:rsidR="001C3396">
        <w:t>CO</w:t>
      </w:r>
      <w:r w:rsidR="001C3396" w:rsidRPr="001C3396">
        <w:rPr>
          <w:vertAlign w:val="subscript"/>
        </w:rPr>
        <w:t>2</w:t>
      </w:r>
      <w:r w:rsidR="001C3396">
        <w:t>eq</w:t>
      </w:r>
      <w:r w:rsidRPr="00005398">
        <w:t>) that green hydrogen could avoid</w:t>
      </w:r>
      <w:r w:rsidR="0026444B">
        <w:t xml:space="preserve"> </w:t>
      </w:r>
      <w:r w:rsidRPr="00005398">
        <w:t xml:space="preserve">if implemented worldwide. According to the IPCC, green hydrogen could globally reduce 3 gigatons of </w:t>
      </w:r>
      <w:r w:rsidR="001C3396">
        <w:t>CO</w:t>
      </w:r>
      <w:r w:rsidR="001C3396" w:rsidRPr="001C3396">
        <w:rPr>
          <w:vertAlign w:val="subscript"/>
        </w:rPr>
        <w:t>2</w:t>
      </w:r>
      <w:r w:rsidR="001C3396">
        <w:t>eq</w:t>
      </w:r>
      <w:r w:rsidR="001C3396" w:rsidRPr="00005398">
        <w:t xml:space="preserve"> </w:t>
      </w:r>
      <w:r w:rsidRPr="00005398">
        <w:t>per year from 2020 to 2050,</w:t>
      </w:r>
      <w:r w:rsidR="0026444B" w:rsidRPr="00005398">
        <w:t xml:space="preserve"> </w:t>
      </w:r>
      <w:r w:rsidRPr="00005398">
        <w:t>as shown in the following graph.</w:t>
      </w:r>
    </w:p>
    <w:p w14:paraId="4040C30F" w14:textId="37E3864E" w:rsidR="00005398" w:rsidRPr="00005398" w:rsidRDefault="00005398" w:rsidP="00005398">
      <w:r w:rsidRPr="00005398">
        <w:lastRenderedPageBreak/>
        <w:br/>
      </w:r>
      <w:r w:rsidRPr="00005398">
        <w:rPr>
          <w:noProof/>
        </w:rPr>
        <w:drawing>
          <wp:inline distT="0" distB="0" distL="0" distR="0" wp14:anchorId="6279CCA4" wp14:editId="5C6F88FB">
            <wp:extent cx="5731510" cy="4375785"/>
            <wp:effectExtent l="0" t="0" r="2540" b="5715"/>
            <wp:docPr id="1459374930" name="Picture 4" descr="A graph of a graph showing the global warm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374930" name="Picture 4" descr="A graph of a graph showing the global warming&#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4375785"/>
                    </a:xfrm>
                    <a:prstGeom prst="rect">
                      <a:avLst/>
                    </a:prstGeom>
                    <a:noFill/>
                    <a:ln>
                      <a:noFill/>
                    </a:ln>
                  </pic:spPr>
                </pic:pic>
              </a:graphicData>
            </a:graphic>
          </wp:inline>
        </w:drawing>
      </w:r>
    </w:p>
    <w:p w14:paraId="0F87FAB5" w14:textId="77777777" w:rsidR="00005398" w:rsidRPr="00005398" w:rsidRDefault="00005398" w:rsidP="00005398"/>
    <w:p w14:paraId="1BAA85B6" w14:textId="77777777" w:rsidR="0012300D" w:rsidRPr="0012300D" w:rsidRDefault="0012300D" w:rsidP="0012300D">
      <w:r w:rsidRPr="0012300D">
        <w:rPr>
          <w:b/>
          <w:bCs/>
        </w:rPr>
        <w:t>Afforestation and reforestation as a climate change mitigation measure</w:t>
      </w:r>
    </w:p>
    <w:p w14:paraId="77D8583A" w14:textId="4510428B" w:rsidR="0012300D" w:rsidRPr="0012300D" w:rsidRDefault="0012300D" w:rsidP="0012300D">
      <w:r w:rsidRPr="0012300D">
        <w:rPr>
          <w:i/>
          <w:iCs/>
        </w:rPr>
        <w:t>Please read this text carefully</w:t>
      </w:r>
      <w:r w:rsidRPr="0012300D">
        <w:br/>
      </w:r>
      <w:r w:rsidRPr="0012300D">
        <w:br/>
        <w:t>The Intergovernmental Panel on Climate Change (IPCC), an international body of scientists, warns that if human activities continue at the current rate, global temperature will rise to unsafe levels before 2100. The main drivers of global warming are greenhouse gases—gases in the atmosphere that trap heat, such as carbon dioxide and methane—released by human activities. Currently, the world emits about 60 gigatons of greenhouse gases per year, measured as carbon dioxide equivalent (</w:t>
      </w:r>
      <w:r w:rsidR="0010202E">
        <w:t>CO</w:t>
      </w:r>
      <w:r w:rsidR="0010202E" w:rsidRPr="001C3396">
        <w:rPr>
          <w:vertAlign w:val="subscript"/>
        </w:rPr>
        <w:t>2</w:t>
      </w:r>
      <w:r w:rsidR="0010202E">
        <w:t>eq</w:t>
      </w:r>
      <w:r w:rsidRPr="0012300D">
        <w:t>). To limit temperature rise, we must achieve net-zero greenhouse gas emissions by 2050. This requires using various mitigation measures, including afforestation and reforestation.</w:t>
      </w:r>
      <w:r w:rsidRPr="0012300D">
        <w:br/>
      </w:r>
      <w:r w:rsidRPr="0012300D">
        <w:br/>
        <w:t>Afforestation involves planting trees in areas that do not have natural forest. Reforestation involves planting trees in areas where forests have been depleted or degraded. Both these processes help capture carbon dioxide (CO₂) from the atmosphere as trees naturally absorb CO₂ during photosynthesis, storing carbon in their biomass and the soil.</w:t>
      </w:r>
      <w:r w:rsidRPr="0012300D">
        <w:br/>
      </w:r>
      <w:r w:rsidRPr="0012300D">
        <w:br/>
        <w:t>The IPCC has calculated the global mitigation potential of afforestation and reforestation, that is, the amount of greenhouse gases emissions (</w:t>
      </w:r>
      <w:r w:rsidR="0010202E">
        <w:t>CO</w:t>
      </w:r>
      <w:r w:rsidR="0010202E" w:rsidRPr="001C3396">
        <w:rPr>
          <w:vertAlign w:val="subscript"/>
        </w:rPr>
        <w:t>2</w:t>
      </w:r>
      <w:r w:rsidR="0010202E">
        <w:t>eq</w:t>
      </w:r>
      <w:r w:rsidRPr="0012300D">
        <w:t xml:space="preserve">) that afforestation and reforestation could remove from the atmosphere if implemented worldwide. According to the IPCC, </w:t>
      </w:r>
      <w:r w:rsidRPr="0012300D">
        <w:lastRenderedPageBreak/>
        <w:t xml:space="preserve">afforestation and reforestation could globally remove 5 gigatons of </w:t>
      </w:r>
      <w:r w:rsidR="0010202E">
        <w:t>CO</w:t>
      </w:r>
      <w:r w:rsidR="0010202E" w:rsidRPr="001C3396">
        <w:rPr>
          <w:vertAlign w:val="subscript"/>
        </w:rPr>
        <w:t>2</w:t>
      </w:r>
      <w:r w:rsidR="0010202E">
        <w:t>eq</w:t>
      </w:r>
      <w:r>
        <w:t xml:space="preserve"> </w:t>
      </w:r>
      <w:r w:rsidRPr="0012300D">
        <w:t>emissions per year from 2020 to 2050,</w:t>
      </w:r>
      <w:r w:rsidR="0010202E">
        <w:t xml:space="preserve"> </w:t>
      </w:r>
      <w:r w:rsidRPr="0012300D">
        <w:t>as shown in the following graph.</w:t>
      </w:r>
    </w:p>
    <w:p w14:paraId="41BDA35A" w14:textId="30AAF733" w:rsidR="0012300D" w:rsidRPr="0012300D" w:rsidRDefault="0012300D" w:rsidP="0012300D">
      <w:r w:rsidRPr="0012300D">
        <w:rPr>
          <w:noProof/>
        </w:rPr>
        <w:drawing>
          <wp:inline distT="0" distB="0" distL="0" distR="0" wp14:anchorId="350F011D" wp14:editId="31A2F244">
            <wp:extent cx="5731510" cy="4354195"/>
            <wp:effectExtent l="0" t="0" r="2540" b="8255"/>
            <wp:docPr id="1754506568" name="Picture 6" descr="A graph of a number of gray and white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506568" name="Picture 6" descr="A graph of a number of gray and white bars&#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4354195"/>
                    </a:xfrm>
                    <a:prstGeom prst="rect">
                      <a:avLst/>
                    </a:prstGeom>
                    <a:noFill/>
                    <a:ln>
                      <a:noFill/>
                    </a:ln>
                  </pic:spPr>
                </pic:pic>
              </a:graphicData>
            </a:graphic>
          </wp:inline>
        </w:drawing>
      </w:r>
    </w:p>
    <w:p w14:paraId="6EA9A693" w14:textId="2CA1D580" w:rsidR="00005398" w:rsidRDefault="00005398" w:rsidP="0012300D"/>
    <w:p w14:paraId="04906217" w14:textId="77777777" w:rsidR="00D85327" w:rsidRPr="00D85327" w:rsidRDefault="00D85327" w:rsidP="00D85327">
      <w:r w:rsidRPr="00D85327">
        <w:rPr>
          <w:b/>
          <w:bCs/>
        </w:rPr>
        <w:t>Shifting towards sustainable diets as a climate change mitigation measure</w:t>
      </w:r>
    </w:p>
    <w:p w14:paraId="35EC9271" w14:textId="191D5AC6" w:rsidR="00D85327" w:rsidRPr="00005398" w:rsidRDefault="00D85327" w:rsidP="00D85327">
      <w:r w:rsidRPr="00D85327">
        <w:rPr>
          <w:i/>
          <w:iCs/>
        </w:rPr>
        <w:t>Please read this text carefully</w:t>
      </w:r>
      <w:r w:rsidRPr="00D85327">
        <w:br/>
      </w:r>
      <w:r w:rsidRPr="00D85327">
        <w:br/>
        <w:t>The Intergovernmental Panel on Climate Change (IPCC), an international body of scientists, warns that if human activities continue at the current rate, global temperature will rise to unsafe levels before 2100. The main drivers of global warming are greenhouse gases—gases in the atmosphere that trap heat, such as carbon dioxide and methane—released by human activities. Currently, the world emits about 60 gigatons of greenhouse gases per year, measured as carbon dioxide equivalent (</w:t>
      </w:r>
      <w:r w:rsidR="00F74E04">
        <w:t>CO</w:t>
      </w:r>
      <w:r w:rsidR="00F74E04" w:rsidRPr="001C3396">
        <w:rPr>
          <w:vertAlign w:val="subscript"/>
        </w:rPr>
        <w:t>2</w:t>
      </w:r>
      <w:r w:rsidR="00F74E04">
        <w:t>eq</w:t>
      </w:r>
      <w:r w:rsidRPr="00D85327">
        <w:t>). To limit temperature rise, we must achieve net-zero greenhouse gas emissions by 2050. This requires using various mitigation measures, including shifting towards sustainable diets.</w:t>
      </w:r>
      <w:r w:rsidRPr="00D85327">
        <w:br/>
      </w:r>
      <w:r w:rsidRPr="00D85327">
        <w:br/>
        <w:t>Sustainable diets consist of eating more protein from plants than from animals. Shifting towards diets with more plant-based proteins and fewer animal products, particularly red meat, can reduce carbon dioxide (CO₂) and other greenhouse gas emissions. This is because plant-based diets require much less land than animal products, lowering CO₂ emissions from the conversion of forests to agricultural land for livestock feed and grazing. Additionally, cattle naturally produce large amounts of methane (another greenhouse gas) during digestion, which cannot be significantly reduced by farming practices alone.</w:t>
      </w:r>
      <w:r w:rsidRPr="00D85327">
        <w:br/>
      </w:r>
      <w:r w:rsidRPr="00D85327">
        <w:lastRenderedPageBreak/>
        <w:br/>
        <w:t>The IPCC has calculated the global mitigation potential of shifting towards sustainable diets, that is, the amount of greenhouse gases emissions (</w:t>
      </w:r>
      <w:r w:rsidR="00F74E04">
        <w:t>CO</w:t>
      </w:r>
      <w:r w:rsidR="00F74E04" w:rsidRPr="001C3396">
        <w:rPr>
          <w:vertAlign w:val="subscript"/>
        </w:rPr>
        <w:t>2</w:t>
      </w:r>
      <w:r w:rsidR="00F74E04">
        <w:t>eq</w:t>
      </w:r>
      <w:r w:rsidRPr="00D85327">
        <w:t xml:space="preserve">) that shifting towards sustainable diets could avoid if implemented worldwide. According to the IPCC, shifting towards sustainable diets could globally reduce 3.5 gigatons of </w:t>
      </w:r>
      <w:r w:rsidR="00F74E04">
        <w:t>CO</w:t>
      </w:r>
      <w:r w:rsidR="00F74E04" w:rsidRPr="001C3396">
        <w:rPr>
          <w:vertAlign w:val="subscript"/>
        </w:rPr>
        <w:t>2</w:t>
      </w:r>
      <w:r w:rsidR="00F74E04">
        <w:t>eq</w:t>
      </w:r>
      <w:r>
        <w:t xml:space="preserve"> </w:t>
      </w:r>
      <w:r w:rsidRPr="00D85327">
        <w:t>emissions per year from 2020 to 2050,as shown in the following graph.</w:t>
      </w:r>
      <w:r w:rsidRPr="00D85327">
        <w:br/>
      </w:r>
      <w:r w:rsidRPr="00D85327">
        <w:br/>
      </w:r>
      <w:r w:rsidRPr="00D85327">
        <w:rPr>
          <w:noProof/>
        </w:rPr>
        <w:drawing>
          <wp:inline distT="0" distB="0" distL="0" distR="0" wp14:anchorId="1FFB3E43" wp14:editId="1F6686C3">
            <wp:extent cx="5731510" cy="4299585"/>
            <wp:effectExtent l="0" t="0" r="2540" b="5715"/>
            <wp:docPr id="1338095612" name="Picture 8" descr="A graph of a graph showing the number of different types of foo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095612" name="Picture 8" descr="A graph of a graph showing the number of different types of food&#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1510" cy="4299585"/>
                    </a:xfrm>
                    <a:prstGeom prst="rect">
                      <a:avLst/>
                    </a:prstGeom>
                    <a:noFill/>
                    <a:ln>
                      <a:noFill/>
                    </a:ln>
                  </pic:spPr>
                </pic:pic>
              </a:graphicData>
            </a:graphic>
          </wp:inline>
        </w:drawing>
      </w:r>
    </w:p>
    <w:p w14:paraId="5FF8DA9C" w14:textId="565319C4" w:rsidR="00231DD7" w:rsidRDefault="00231DD7" w:rsidP="0046157E">
      <w:pPr>
        <w:jc w:val="center"/>
        <w:rPr>
          <w:b/>
          <w:bCs/>
        </w:rPr>
      </w:pPr>
      <w:r w:rsidRPr="00231DD7">
        <w:rPr>
          <w:b/>
          <w:bCs/>
        </w:rPr>
        <w:t>S4 – Additional analyses</w:t>
      </w:r>
    </w:p>
    <w:p w14:paraId="08728F4A" w14:textId="77777777" w:rsidR="00CF15BD" w:rsidRPr="004768F9" w:rsidRDefault="00CF15BD" w:rsidP="00EC54F0">
      <w:pPr>
        <w:rPr>
          <w:u w:val="single"/>
        </w:rPr>
      </w:pPr>
      <w:r w:rsidRPr="004768F9">
        <w:rPr>
          <w:u w:val="single"/>
        </w:rPr>
        <w:t>Study 1:</w:t>
      </w:r>
    </w:p>
    <w:p w14:paraId="554056FD" w14:textId="53474FA6" w:rsidR="00231DD7" w:rsidRDefault="00CF15BD" w:rsidP="00EC54F0">
      <w:r w:rsidRPr="00860189">
        <w:t>Models with N = 1096</w:t>
      </w:r>
    </w:p>
    <w:p w14:paraId="490B90EF" w14:textId="1ADD2826" w:rsidR="00AF0061" w:rsidRDefault="007538B6" w:rsidP="00EC54F0">
      <w:r>
        <w:t xml:space="preserve">We ran the same models without excluding </w:t>
      </w:r>
      <w:r w:rsidR="00CC7ABC">
        <w:t xml:space="preserve">participants </w:t>
      </w:r>
      <w:r w:rsidR="00CA4B03">
        <w:t>with potentially low data quality.</w:t>
      </w:r>
      <w:r w:rsidR="00862D07">
        <w:t xml:space="preserve"> The regression random forest </w:t>
      </w:r>
      <w:r w:rsidR="009E73EB">
        <w:t xml:space="preserve">using hyperparameters recommended by </w:t>
      </w:r>
      <w:proofErr w:type="spellStart"/>
      <w:r w:rsidR="009E73EB">
        <w:t>Pargent</w:t>
      </w:r>
      <w:proofErr w:type="spellEnd"/>
      <w:r w:rsidR="009E73EB">
        <w:t xml:space="preserve"> et al. (2023) performed with</w:t>
      </w:r>
      <w:r w:rsidR="00CA4B03">
        <w:t xml:space="preserve"> </w:t>
      </w:r>
      <w:r w:rsidR="009E73EB">
        <w:t xml:space="preserve">a root mean squared error (RMSE) of </w:t>
      </w:r>
      <w:r w:rsidR="00C7217F">
        <w:t xml:space="preserve">0.62 and explained 80.10 % of variance in policy support (R² </w:t>
      </w:r>
      <w:r w:rsidR="00C7217F" w:rsidRPr="0088203F">
        <w:t>= 0.</w:t>
      </w:r>
      <w:r w:rsidR="00C7217F">
        <w:t xml:space="preserve">8010). </w:t>
      </w:r>
      <w:r w:rsidR="00FF2415">
        <w:t xml:space="preserve">The model using </w:t>
      </w:r>
      <w:r w:rsidR="00F837CA">
        <w:t xml:space="preserve">adapted hyperparameter settings performed with </w:t>
      </w:r>
      <w:r w:rsidR="00860189" w:rsidRPr="0088203F">
        <w:t>a root mean squared error (RMSE) of 0.78 and explained 71.08 percent (%) of variance in policy support (R² = 0.</w:t>
      </w:r>
      <w:r w:rsidR="00683BDA">
        <w:t>68</w:t>
      </w:r>
      <w:r w:rsidR="00BC00A2">
        <w:t>29</w:t>
      </w:r>
      <w:r w:rsidR="00860189" w:rsidRPr="0088203F">
        <w:t>)</w:t>
      </w:r>
      <w:r w:rsidR="004B32DB">
        <w:t xml:space="preserve">. </w:t>
      </w:r>
      <w:r w:rsidR="00EB2113">
        <w:t>The ridge regression model performed with a mean RMSE</w:t>
      </w:r>
      <w:r w:rsidR="00EE2414">
        <w:t xml:space="preserve"> of 0.68202 and</w:t>
      </w:r>
      <w:r w:rsidR="009137F0">
        <w:t>, on average,</w:t>
      </w:r>
      <w:r w:rsidR="00EE2414">
        <w:t xml:space="preserve"> explained 77.44 % of variance in policy support (</w:t>
      </w:r>
      <w:r w:rsidR="00EE2414" w:rsidRPr="0088203F">
        <w:t>R² = 0.</w:t>
      </w:r>
      <w:r w:rsidR="00EE2414">
        <w:t>77</w:t>
      </w:r>
      <w:r w:rsidR="009137F0">
        <w:t>44</w:t>
      </w:r>
      <w:r w:rsidR="00EE2414" w:rsidRPr="0088203F">
        <w:t>)</w:t>
      </w:r>
      <w:r w:rsidR="00EE2414">
        <w:t>.</w:t>
      </w:r>
    </w:p>
    <w:p w14:paraId="3F607381" w14:textId="0F66F462" w:rsidR="00DD49C0" w:rsidRDefault="00A116AB" w:rsidP="00EC54F0">
      <w:pPr>
        <w:rPr>
          <w:b/>
          <w:bCs/>
        </w:rPr>
      </w:pPr>
      <w:r w:rsidRPr="00A116AB">
        <w:rPr>
          <w:b/>
          <w:bCs/>
        </w:rPr>
        <w:t>Table 7</w:t>
      </w:r>
    </w:p>
    <w:p w14:paraId="2D0720E9" w14:textId="5531B37B" w:rsidR="00A116AB" w:rsidRPr="00A116AB" w:rsidRDefault="00A116AB" w:rsidP="00EC54F0">
      <w:pPr>
        <w:rPr>
          <w:b/>
          <w:bCs/>
        </w:rPr>
      </w:pPr>
      <w:r>
        <w:rPr>
          <w:b/>
          <w:bCs/>
        </w:rPr>
        <w:t>Results of machine learning models without data exclusions</w:t>
      </w:r>
    </w:p>
    <w:tbl>
      <w:tblPr>
        <w:tblStyle w:val="TableGrid"/>
        <w:tblW w:w="9634" w:type="dxa"/>
        <w:tblLayout w:type="fixed"/>
        <w:tblLook w:val="04A0" w:firstRow="1" w:lastRow="0" w:firstColumn="1" w:lastColumn="0" w:noHBand="0" w:noVBand="1"/>
      </w:tblPr>
      <w:tblGrid>
        <w:gridCol w:w="1677"/>
        <w:gridCol w:w="1012"/>
        <w:gridCol w:w="2551"/>
        <w:gridCol w:w="1134"/>
        <w:gridCol w:w="3260"/>
      </w:tblGrid>
      <w:tr w:rsidR="00DD49C0" w14:paraId="528D1EC0" w14:textId="77777777" w:rsidTr="00DD49C0">
        <w:tc>
          <w:tcPr>
            <w:tcW w:w="1677" w:type="dxa"/>
            <w:vMerge w:val="restart"/>
            <w:vAlign w:val="center"/>
          </w:tcPr>
          <w:p w14:paraId="3A3F5B82" w14:textId="77777777" w:rsidR="00DD49C0" w:rsidRDefault="00DD49C0" w:rsidP="00FF34E2">
            <w:pPr>
              <w:jc w:val="center"/>
            </w:pPr>
            <w:r>
              <w:t>Predictor</w:t>
            </w:r>
          </w:p>
        </w:tc>
        <w:tc>
          <w:tcPr>
            <w:tcW w:w="3563" w:type="dxa"/>
            <w:gridSpan w:val="2"/>
            <w:vAlign w:val="center"/>
          </w:tcPr>
          <w:p w14:paraId="2BA64EF0" w14:textId="77777777" w:rsidR="00DD49C0" w:rsidRDefault="00DD49C0" w:rsidP="00FF34E2">
            <w:pPr>
              <w:jc w:val="center"/>
            </w:pPr>
            <w:r>
              <w:t>Regression Random Forest</w:t>
            </w:r>
          </w:p>
        </w:tc>
        <w:tc>
          <w:tcPr>
            <w:tcW w:w="4394" w:type="dxa"/>
            <w:gridSpan w:val="2"/>
            <w:vAlign w:val="center"/>
          </w:tcPr>
          <w:p w14:paraId="262F1652" w14:textId="77777777" w:rsidR="00DD49C0" w:rsidRDefault="00DD49C0" w:rsidP="00FF34E2">
            <w:pPr>
              <w:jc w:val="center"/>
            </w:pPr>
            <w:r>
              <w:t>Ridge Regression</w:t>
            </w:r>
          </w:p>
        </w:tc>
      </w:tr>
      <w:tr w:rsidR="00DD49C0" w14:paraId="4A59A214" w14:textId="77777777" w:rsidTr="00DD49C0">
        <w:tc>
          <w:tcPr>
            <w:tcW w:w="1677" w:type="dxa"/>
            <w:vMerge/>
          </w:tcPr>
          <w:p w14:paraId="0AE199AC" w14:textId="77777777" w:rsidR="00DD49C0" w:rsidRDefault="00DD49C0" w:rsidP="00FF34E2"/>
        </w:tc>
        <w:tc>
          <w:tcPr>
            <w:tcW w:w="1012" w:type="dxa"/>
          </w:tcPr>
          <w:p w14:paraId="0BD120DF" w14:textId="77777777" w:rsidR="00DD49C0" w:rsidRDefault="00DD49C0" w:rsidP="00FF34E2">
            <w:r>
              <w:t>Rank</w:t>
            </w:r>
          </w:p>
        </w:tc>
        <w:tc>
          <w:tcPr>
            <w:tcW w:w="2551" w:type="dxa"/>
          </w:tcPr>
          <w:p w14:paraId="70E6C621" w14:textId="77777777" w:rsidR="00DD49C0" w:rsidRDefault="00DD49C0" w:rsidP="00FF34E2">
            <w:r>
              <w:t>Mean RMSE-Loss</w:t>
            </w:r>
          </w:p>
          <w:p w14:paraId="604BC5E4" w14:textId="77777777" w:rsidR="00DD49C0" w:rsidRDefault="00DD49C0" w:rsidP="00FF34E2">
            <w:r>
              <w:t>(Range)</w:t>
            </w:r>
          </w:p>
        </w:tc>
        <w:tc>
          <w:tcPr>
            <w:tcW w:w="1134" w:type="dxa"/>
          </w:tcPr>
          <w:p w14:paraId="55F396DD" w14:textId="77777777" w:rsidR="00DD49C0" w:rsidRDefault="00DD49C0" w:rsidP="00FF34E2">
            <w:r>
              <w:t>Rank</w:t>
            </w:r>
          </w:p>
        </w:tc>
        <w:tc>
          <w:tcPr>
            <w:tcW w:w="3260" w:type="dxa"/>
          </w:tcPr>
          <w:p w14:paraId="7CEF90B8" w14:textId="77777777" w:rsidR="00DD49C0" w:rsidRDefault="00DD49C0" w:rsidP="00FF34E2">
            <w:r>
              <w:t xml:space="preserve">Mean Standardized Regression Coefficient </w:t>
            </w:r>
          </w:p>
          <w:p w14:paraId="0D8FED64" w14:textId="77777777" w:rsidR="00DD49C0" w:rsidRDefault="00DD49C0" w:rsidP="00FF34E2">
            <w:r>
              <w:t>(Range)</w:t>
            </w:r>
          </w:p>
        </w:tc>
      </w:tr>
      <w:tr w:rsidR="00DD49C0" w14:paraId="6C992581" w14:textId="77777777" w:rsidTr="000A2F06">
        <w:tc>
          <w:tcPr>
            <w:tcW w:w="1677" w:type="dxa"/>
          </w:tcPr>
          <w:p w14:paraId="6BABB0B4" w14:textId="75CB8D95" w:rsidR="00DD49C0" w:rsidRDefault="00FC3C91" w:rsidP="000A2F06">
            <w:r>
              <w:t>General a</w:t>
            </w:r>
            <w:r w:rsidR="00DD49C0">
              <w:t>ffect</w:t>
            </w:r>
          </w:p>
        </w:tc>
        <w:tc>
          <w:tcPr>
            <w:tcW w:w="1012" w:type="dxa"/>
            <w:vAlign w:val="center"/>
          </w:tcPr>
          <w:p w14:paraId="34A6E89F" w14:textId="77777777" w:rsidR="00DD49C0" w:rsidRDefault="00DD49C0" w:rsidP="00FF34E2">
            <w:pPr>
              <w:jc w:val="center"/>
            </w:pPr>
            <w:r>
              <w:t>1</w:t>
            </w:r>
          </w:p>
        </w:tc>
        <w:tc>
          <w:tcPr>
            <w:tcW w:w="2551" w:type="dxa"/>
            <w:vAlign w:val="center"/>
          </w:tcPr>
          <w:p w14:paraId="48608965" w14:textId="77777777" w:rsidR="00DD49C0" w:rsidRDefault="002637E8" w:rsidP="00FF34E2">
            <w:pPr>
              <w:jc w:val="center"/>
            </w:pPr>
            <w:r>
              <w:t>0.8527</w:t>
            </w:r>
          </w:p>
          <w:p w14:paraId="0E318C62" w14:textId="12135878" w:rsidR="002637E8" w:rsidRDefault="002637E8" w:rsidP="00FF34E2">
            <w:pPr>
              <w:jc w:val="center"/>
            </w:pPr>
            <w:r>
              <w:t>(0.84</w:t>
            </w:r>
            <w:r w:rsidR="00BD76A4">
              <w:t>55</w:t>
            </w:r>
            <w:r w:rsidR="009B6591">
              <w:t xml:space="preserve">; </w:t>
            </w:r>
            <w:r w:rsidR="00BD76A4">
              <w:t>0.8602)</w:t>
            </w:r>
          </w:p>
        </w:tc>
        <w:tc>
          <w:tcPr>
            <w:tcW w:w="1134" w:type="dxa"/>
            <w:vAlign w:val="center"/>
          </w:tcPr>
          <w:p w14:paraId="1DE34CB8" w14:textId="77777777" w:rsidR="00DD49C0" w:rsidRDefault="00DD49C0" w:rsidP="00FF34E2">
            <w:pPr>
              <w:jc w:val="center"/>
            </w:pPr>
            <w:r>
              <w:t>1</w:t>
            </w:r>
          </w:p>
        </w:tc>
        <w:tc>
          <w:tcPr>
            <w:tcW w:w="3260" w:type="dxa"/>
            <w:vAlign w:val="center"/>
          </w:tcPr>
          <w:p w14:paraId="7C9D48DD" w14:textId="77777777" w:rsidR="00DD49C0" w:rsidRDefault="000F01BD" w:rsidP="00FF34E2">
            <w:pPr>
              <w:jc w:val="center"/>
            </w:pPr>
            <w:r>
              <w:t>0.160</w:t>
            </w:r>
          </w:p>
          <w:p w14:paraId="704097F9" w14:textId="18DB37E4" w:rsidR="00704F5D" w:rsidRDefault="00704F5D" w:rsidP="00FF34E2">
            <w:pPr>
              <w:jc w:val="center"/>
            </w:pPr>
            <w:r>
              <w:t>(0.139</w:t>
            </w:r>
            <w:r w:rsidR="009B6591">
              <w:t xml:space="preserve">; </w:t>
            </w:r>
            <w:r>
              <w:t>0.176)</w:t>
            </w:r>
          </w:p>
        </w:tc>
      </w:tr>
      <w:tr w:rsidR="00DD49C0" w14:paraId="78D249C3" w14:textId="77777777" w:rsidTr="00DD49C0">
        <w:tc>
          <w:tcPr>
            <w:tcW w:w="1677" w:type="dxa"/>
          </w:tcPr>
          <w:p w14:paraId="4A40C1B8" w14:textId="33412C29" w:rsidR="00DD49C0" w:rsidRDefault="002637E8" w:rsidP="00FF34E2">
            <w:r>
              <w:t>Hope</w:t>
            </w:r>
          </w:p>
        </w:tc>
        <w:tc>
          <w:tcPr>
            <w:tcW w:w="1012" w:type="dxa"/>
            <w:vAlign w:val="center"/>
          </w:tcPr>
          <w:p w14:paraId="3154936D" w14:textId="77777777" w:rsidR="00DD49C0" w:rsidRDefault="00DD49C0" w:rsidP="00FF34E2">
            <w:pPr>
              <w:jc w:val="center"/>
            </w:pPr>
            <w:r>
              <w:t>2</w:t>
            </w:r>
          </w:p>
        </w:tc>
        <w:tc>
          <w:tcPr>
            <w:tcW w:w="2551" w:type="dxa"/>
            <w:vAlign w:val="center"/>
          </w:tcPr>
          <w:p w14:paraId="6833B887" w14:textId="76A4D9C1" w:rsidR="00DD49C0" w:rsidRDefault="00BD76A4" w:rsidP="00FF34E2">
            <w:pPr>
              <w:jc w:val="center"/>
            </w:pPr>
            <w:r>
              <w:t>0.8175</w:t>
            </w:r>
          </w:p>
          <w:p w14:paraId="1F2DA011" w14:textId="54C0D786" w:rsidR="00BD76A4" w:rsidRDefault="00BD76A4" w:rsidP="00FF34E2">
            <w:pPr>
              <w:jc w:val="center"/>
            </w:pPr>
            <w:r>
              <w:t>(0.8118</w:t>
            </w:r>
            <w:r w:rsidR="009B6591">
              <w:t xml:space="preserve">; </w:t>
            </w:r>
            <w:r>
              <w:t>0.82</w:t>
            </w:r>
            <w:r w:rsidR="00FB53AC">
              <w:t>36)</w:t>
            </w:r>
          </w:p>
        </w:tc>
        <w:tc>
          <w:tcPr>
            <w:tcW w:w="1134" w:type="dxa"/>
            <w:vAlign w:val="center"/>
          </w:tcPr>
          <w:p w14:paraId="34625E61" w14:textId="78C7A6D3" w:rsidR="00DD49C0" w:rsidRDefault="00704F5D" w:rsidP="00FF34E2">
            <w:pPr>
              <w:jc w:val="center"/>
            </w:pPr>
            <w:r>
              <w:t>3</w:t>
            </w:r>
          </w:p>
        </w:tc>
        <w:tc>
          <w:tcPr>
            <w:tcW w:w="3260" w:type="dxa"/>
            <w:vAlign w:val="center"/>
          </w:tcPr>
          <w:p w14:paraId="2F37628E" w14:textId="77777777" w:rsidR="00DD49C0" w:rsidRDefault="00704F5D" w:rsidP="00FF34E2">
            <w:pPr>
              <w:jc w:val="center"/>
            </w:pPr>
            <w:r>
              <w:t>0.0978</w:t>
            </w:r>
          </w:p>
          <w:p w14:paraId="659BE9DA" w14:textId="2EF62950" w:rsidR="00704F5D" w:rsidRDefault="00704F5D" w:rsidP="00FF34E2">
            <w:pPr>
              <w:jc w:val="center"/>
            </w:pPr>
            <w:r>
              <w:t>(0.0909</w:t>
            </w:r>
            <w:r w:rsidR="009B6591">
              <w:t xml:space="preserve">; </w:t>
            </w:r>
            <w:r>
              <w:t>0.</w:t>
            </w:r>
            <w:r w:rsidR="006D28CC">
              <w:t>102)</w:t>
            </w:r>
          </w:p>
        </w:tc>
      </w:tr>
      <w:tr w:rsidR="00DD49C0" w:rsidRPr="00011B89" w14:paraId="1AD05220" w14:textId="77777777" w:rsidTr="00DD49C0">
        <w:tc>
          <w:tcPr>
            <w:tcW w:w="1677" w:type="dxa"/>
          </w:tcPr>
          <w:p w14:paraId="3664B534" w14:textId="33C68E9A" w:rsidR="00DD49C0" w:rsidRDefault="002637E8" w:rsidP="00FF34E2">
            <w:r>
              <w:t>Pride</w:t>
            </w:r>
          </w:p>
        </w:tc>
        <w:tc>
          <w:tcPr>
            <w:tcW w:w="1012" w:type="dxa"/>
            <w:vAlign w:val="center"/>
          </w:tcPr>
          <w:p w14:paraId="50884D01" w14:textId="77777777" w:rsidR="00DD49C0" w:rsidRDefault="00DD49C0" w:rsidP="00FF34E2">
            <w:pPr>
              <w:jc w:val="center"/>
            </w:pPr>
            <w:r>
              <w:t>3</w:t>
            </w:r>
          </w:p>
        </w:tc>
        <w:tc>
          <w:tcPr>
            <w:tcW w:w="2551" w:type="dxa"/>
            <w:vAlign w:val="center"/>
          </w:tcPr>
          <w:p w14:paraId="7DFBFCC0" w14:textId="77777777" w:rsidR="00DD49C0" w:rsidRDefault="00FB53AC" w:rsidP="00FF34E2">
            <w:pPr>
              <w:jc w:val="center"/>
            </w:pPr>
            <w:r>
              <w:t>0.8139</w:t>
            </w:r>
          </w:p>
          <w:p w14:paraId="2AC7FBC8" w14:textId="55845E97" w:rsidR="00FB53AC" w:rsidRDefault="00FB53AC" w:rsidP="00FF34E2">
            <w:pPr>
              <w:jc w:val="center"/>
            </w:pPr>
            <w:r>
              <w:t>(</w:t>
            </w:r>
            <w:r w:rsidR="00491EAB">
              <w:t>0.8077</w:t>
            </w:r>
            <w:r w:rsidR="009B6591">
              <w:t xml:space="preserve">; </w:t>
            </w:r>
            <w:r w:rsidR="00491EAB">
              <w:t>0.8226)</w:t>
            </w:r>
          </w:p>
        </w:tc>
        <w:tc>
          <w:tcPr>
            <w:tcW w:w="1134" w:type="dxa"/>
            <w:vAlign w:val="center"/>
          </w:tcPr>
          <w:p w14:paraId="5512ED57" w14:textId="2B1B6248" w:rsidR="00DD49C0" w:rsidRDefault="00704F5D" w:rsidP="00FF34E2">
            <w:pPr>
              <w:jc w:val="center"/>
            </w:pPr>
            <w:r>
              <w:t>5</w:t>
            </w:r>
          </w:p>
        </w:tc>
        <w:tc>
          <w:tcPr>
            <w:tcW w:w="3260" w:type="dxa"/>
            <w:vAlign w:val="center"/>
          </w:tcPr>
          <w:p w14:paraId="053EE776" w14:textId="77777777" w:rsidR="00DD49C0" w:rsidRDefault="006D28CC" w:rsidP="00FF34E2">
            <w:pPr>
              <w:jc w:val="center"/>
            </w:pPr>
            <w:r>
              <w:t>0.0847</w:t>
            </w:r>
          </w:p>
          <w:p w14:paraId="629F3800" w14:textId="72A2DBE5" w:rsidR="006D28CC" w:rsidRDefault="006D28CC" w:rsidP="00FF34E2">
            <w:pPr>
              <w:jc w:val="center"/>
            </w:pPr>
            <w:r>
              <w:t>(0.0792</w:t>
            </w:r>
            <w:r w:rsidR="009B6591">
              <w:t xml:space="preserve">; </w:t>
            </w:r>
            <w:r>
              <w:t>0.0879)</w:t>
            </w:r>
          </w:p>
        </w:tc>
      </w:tr>
      <w:tr w:rsidR="00DD49C0" w:rsidRPr="00011B89" w14:paraId="423B553E" w14:textId="77777777" w:rsidTr="00DD49C0">
        <w:tc>
          <w:tcPr>
            <w:tcW w:w="1677" w:type="dxa"/>
          </w:tcPr>
          <w:p w14:paraId="44EB4DBF" w14:textId="54D4FE60" w:rsidR="00DD49C0" w:rsidRDefault="002637E8" w:rsidP="00FF34E2">
            <w:r>
              <w:t>Perceived Societal Impacts</w:t>
            </w:r>
          </w:p>
        </w:tc>
        <w:tc>
          <w:tcPr>
            <w:tcW w:w="1012" w:type="dxa"/>
            <w:vAlign w:val="center"/>
          </w:tcPr>
          <w:p w14:paraId="1212741A" w14:textId="77777777" w:rsidR="00DD49C0" w:rsidRDefault="00DD49C0" w:rsidP="00FF34E2">
            <w:pPr>
              <w:jc w:val="center"/>
            </w:pPr>
            <w:r>
              <w:t>4</w:t>
            </w:r>
          </w:p>
        </w:tc>
        <w:tc>
          <w:tcPr>
            <w:tcW w:w="2551" w:type="dxa"/>
            <w:vAlign w:val="center"/>
          </w:tcPr>
          <w:p w14:paraId="4D121A07" w14:textId="77777777" w:rsidR="00DD49C0" w:rsidRDefault="00491EAB" w:rsidP="00FF34E2">
            <w:pPr>
              <w:jc w:val="center"/>
            </w:pPr>
            <w:r>
              <w:t>0.8102</w:t>
            </w:r>
          </w:p>
          <w:p w14:paraId="44CB65AE" w14:textId="3B695F1D" w:rsidR="00491EAB" w:rsidRDefault="00491EAB" w:rsidP="00FF34E2">
            <w:pPr>
              <w:jc w:val="center"/>
            </w:pPr>
            <w:r>
              <w:t>(0.8046</w:t>
            </w:r>
            <w:r w:rsidR="009B6591">
              <w:t xml:space="preserve">; </w:t>
            </w:r>
            <w:r>
              <w:t>0.8143)</w:t>
            </w:r>
          </w:p>
        </w:tc>
        <w:tc>
          <w:tcPr>
            <w:tcW w:w="1134" w:type="dxa"/>
            <w:vAlign w:val="center"/>
          </w:tcPr>
          <w:p w14:paraId="4A089BCD" w14:textId="3AA5BF51" w:rsidR="00DD49C0" w:rsidRDefault="006D28CC" w:rsidP="00FF34E2">
            <w:pPr>
              <w:jc w:val="center"/>
            </w:pPr>
            <w:r>
              <w:t>2</w:t>
            </w:r>
          </w:p>
        </w:tc>
        <w:tc>
          <w:tcPr>
            <w:tcW w:w="3260" w:type="dxa"/>
            <w:vAlign w:val="center"/>
          </w:tcPr>
          <w:p w14:paraId="23F51B5B" w14:textId="77777777" w:rsidR="00DD49C0" w:rsidRDefault="00CD517E" w:rsidP="00FF34E2">
            <w:pPr>
              <w:jc w:val="center"/>
            </w:pPr>
            <w:r>
              <w:t>0.105</w:t>
            </w:r>
          </w:p>
          <w:p w14:paraId="13BAD55D" w14:textId="61710EB3" w:rsidR="00CD517E" w:rsidRDefault="00CD517E" w:rsidP="00FF34E2">
            <w:pPr>
              <w:jc w:val="center"/>
            </w:pPr>
            <w:r>
              <w:t>(0.0969</w:t>
            </w:r>
            <w:r w:rsidR="009B6591">
              <w:t xml:space="preserve">; </w:t>
            </w:r>
            <w:r>
              <w:t>0.111)</w:t>
            </w:r>
          </w:p>
        </w:tc>
      </w:tr>
      <w:tr w:rsidR="00DD49C0" w:rsidRPr="00860189" w14:paraId="0260A1A0" w14:textId="77777777" w:rsidTr="00DD49C0">
        <w:tc>
          <w:tcPr>
            <w:tcW w:w="1677" w:type="dxa"/>
          </w:tcPr>
          <w:p w14:paraId="7941FBD8" w14:textId="77777777" w:rsidR="00DD49C0" w:rsidRDefault="00DD49C0" w:rsidP="00FF34E2">
            <w:r>
              <w:t>Perceived Environmental Impacts</w:t>
            </w:r>
          </w:p>
        </w:tc>
        <w:tc>
          <w:tcPr>
            <w:tcW w:w="1012" w:type="dxa"/>
            <w:vAlign w:val="center"/>
          </w:tcPr>
          <w:p w14:paraId="73678E58" w14:textId="77777777" w:rsidR="00DD49C0" w:rsidRDefault="00DD49C0" w:rsidP="00FF34E2">
            <w:pPr>
              <w:jc w:val="center"/>
            </w:pPr>
            <w:r>
              <w:t>5</w:t>
            </w:r>
          </w:p>
        </w:tc>
        <w:tc>
          <w:tcPr>
            <w:tcW w:w="2551" w:type="dxa"/>
            <w:vAlign w:val="center"/>
          </w:tcPr>
          <w:p w14:paraId="38BB175A" w14:textId="77777777" w:rsidR="00DD49C0" w:rsidRDefault="00491EAB" w:rsidP="00FF34E2">
            <w:pPr>
              <w:jc w:val="center"/>
            </w:pPr>
            <w:r>
              <w:t>0.8043</w:t>
            </w:r>
          </w:p>
          <w:p w14:paraId="55887E03" w14:textId="4D888DDC" w:rsidR="00491EAB" w:rsidRDefault="00491EAB" w:rsidP="00FF34E2">
            <w:pPr>
              <w:jc w:val="center"/>
            </w:pPr>
            <w:r>
              <w:t>(0.</w:t>
            </w:r>
            <w:r w:rsidR="009C7DE6">
              <w:t>7981</w:t>
            </w:r>
            <w:r w:rsidR="009B6591">
              <w:t xml:space="preserve">; </w:t>
            </w:r>
            <w:r w:rsidR="009C7DE6">
              <w:t>0.8087)</w:t>
            </w:r>
          </w:p>
        </w:tc>
        <w:tc>
          <w:tcPr>
            <w:tcW w:w="1134" w:type="dxa"/>
            <w:vAlign w:val="center"/>
          </w:tcPr>
          <w:p w14:paraId="705711A7" w14:textId="77777777" w:rsidR="00DD49C0" w:rsidRDefault="00DD49C0" w:rsidP="00FF34E2">
            <w:pPr>
              <w:jc w:val="center"/>
            </w:pPr>
            <w:r>
              <w:t>4</w:t>
            </w:r>
          </w:p>
        </w:tc>
        <w:tc>
          <w:tcPr>
            <w:tcW w:w="3260" w:type="dxa"/>
            <w:vAlign w:val="center"/>
          </w:tcPr>
          <w:p w14:paraId="2DE8FE88" w14:textId="77777777" w:rsidR="00DD49C0" w:rsidRDefault="00CD517E" w:rsidP="00FF34E2">
            <w:pPr>
              <w:jc w:val="center"/>
            </w:pPr>
            <w:r>
              <w:t>0.0877</w:t>
            </w:r>
          </w:p>
          <w:p w14:paraId="461117AD" w14:textId="7EBC4DF1" w:rsidR="00CD517E" w:rsidRDefault="00CD517E" w:rsidP="00FF34E2">
            <w:pPr>
              <w:jc w:val="center"/>
            </w:pPr>
            <w:r>
              <w:t>(0.</w:t>
            </w:r>
            <w:r w:rsidR="00B14D1F">
              <w:t>0828</w:t>
            </w:r>
            <w:r w:rsidR="009B6591">
              <w:t xml:space="preserve">; </w:t>
            </w:r>
            <w:r w:rsidR="00B14D1F">
              <w:t>0.0904)</w:t>
            </w:r>
          </w:p>
        </w:tc>
      </w:tr>
      <w:tr w:rsidR="00DD49C0" w14:paraId="7FC77F89" w14:textId="77777777" w:rsidTr="00DD49C0">
        <w:tc>
          <w:tcPr>
            <w:tcW w:w="1677" w:type="dxa"/>
          </w:tcPr>
          <w:p w14:paraId="50252222" w14:textId="5325B8D8" w:rsidR="00DD49C0" w:rsidRDefault="00117215" w:rsidP="00FF34E2">
            <w:r>
              <w:t>Fairness towards Swiss Citizens</w:t>
            </w:r>
          </w:p>
        </w:tc>
        <w:tc>
          <w:tcPr>
            <w:tcW w:w="1012" w:type="dxa"/>
            <w:vAlign w:val="center"/>
          </w:tcPr>
          <w:p w14:paraId="3B9B563C" w14:textId="77777777" w:rsidR="00DD49C0" w:rsidRDefault="00DD49C0" w:rsidP="00FF34E2">
            <w:pPr>
              <w:jc w:val="center"/>
            </w:pPr>
            <w:r>
              <w:t>6</w:t>
            </w:r>
          </w:p>
        </w:tc>
        <w:tc>
          <w:tcPr>
            <w:tcW w:w="2551" w:type="dxa"/>
            <w:vAlign w:val="center"/>
          </w:tcPr>
          <w:p w14:paraId="24851439" w14:textId="77777777" w:rsidR="00DD49C0" w:rsidRDefault="00117215" w:rsidP="00FF34E2">
            <w:pPr>
              <w:jc w:val="center"/>
            </w:pPr>
            <w:r>
              <w:t>0.8043</w:t>
            </w:r>
          </w:p>
          <w:p w14:paraId="53E071FE" w14:textId="2C32E05B" w:rsidR="00117215" w:rsidRDefault="00117215" w:rsidP="00FF34E2">
            <w:pPr>
              <w:jc w:val="center"/>
            </w:pPr>
            <w:r>
              <w:t>(0.7993</w:t>
            </w:r>
            <w:r w:rsidR="009B6591">
              <w:t xml:space="preserve">; </w:t>
            </w:r>
            <w:r>
              <w:t>0.</w:t>
            </w:r>
            <w:r w:rsidR="00D84BBA">
              <w:t>8121)</w:t>
            </w:r>
          </w:p>
        </w:tc>
        <w:tc>
          <w:tcPr>
            <w:tcW w:w="1134" w:type="dxa"/>
            <w:vAlign w:val="center"/>
          </w:tcPr>
          <w:p w14:paraId="6481F829" w14:textId="3C72E70B" w:rsidR="00DD49C0" w:rsidRDefault="0061579A" w:rsidP="00FF34E2">
            <w:pPr>
              <w:jc w:val="center"/>
            </w:pPr>
            <w:r>
              <w:t>8</w:t>
            </w:r>
          </w:p>
        </w:tc>
        <w:tc>
          <w:tcPr>
            <w:tcW w:w="3260" w:type="dxa"/>
            <w:vAlign w:val="center"/>
          </w:tcPr>
          <w:p w14:paraId="10733D15" w14:textId="77777777" w:rsidR="00DD49C0" w:rsidRDefault="0061579A" w:rsidP="00FF34E2">
            <w:pPr>
              <w:jc w:val="center"/>
            </w:pPr>
            <w:r>
              <w:t>0.0716</w:t>
            </w:r>
          </w:p>
          <w:p w14:paraId="2ACCC61D" w14:textId="4DB6CAE9" w:rsidR="0061579A" w:rsidRDefault="0061579A" w:rsidP="00FF34E2">
            <w:pPr>
              <w:jc w:val="center"/>
            </w:pPr>
            <w:r>
              <w:t>(0.0698</w:t>
            </w:r>
            <w:r w:rsidR="009B6591">
              <w:t xml:space="preserve">; </w:t>
            </w:r>
            <w:r>
              <w:t>0.0722)</w:t>
            </w:r>
          </w:p>
        </w:tc>
      </w:tr>
      <w:tr w:rsidR="00DD49C0" w:rsidRPr="00B30A81" w14:paraId="04E452F1" w14:textId="77777777" w:rsidTr="00DD49C0">
        <w:tc>
          <w:tcPr>
            <w:tcW w:w="1677" w:type="dxa"/>
          </w:tcPr>
          <w:p w14:paraId="2374AF8B" w14:textId="50A11F3A" w:rsidR="00DD49C0" w:rsidRDefault="00117215" w:rsidP="00FF34E2">
            <w:r>
              <w:t>Personal Fairness</w:t>
            </w:r>
          </w:p>
        </w:tc>
        <w:tc>
          <w:tcPr>
            <w:tcW w:w="1012" w:type="dxa"/>
            <w:vAlign w:val="center"/>
          </w:tcPr>
          <w:p w14:paraId="4E7F3C3D" w14:textId="77777777" w:rsidR="00DD49C0" w:rsidRDefault="00DD49C0" w:rsidP="00FF34E2">
            <w:pPr>
              <w:jc w:val="center"/>
            </w:pPr>
            <w:r>
              <w:t>7</w:t>
            </w:r>
          </w:p>
        </w:tc>
        <w:tc>
          <w:tcPr>
            <w:tcW w:w="2551" w:type="dxa"/>
            <w:vAlign w:val="center"/>
          </w:tcPr>
          <w:p w14:paraId="7C9C3E07" w14:textId="77777777" w:rsidR="00DD49C0" w:rsidRDefault="00D84BBA" w:rsidP="00FF34E2">
            <w:pPr>
              <w:jc w:val="center"/>
            </w:pPr>
            <w:r>
              <w:t>0.8028</w:t>
            </w:r>
          </w:p>
          <w:p w14:paraId="0D7136D6" w14:textId="44E73C78" w:rsidR="00D84BBA" w:rsidRDefault="00D84BBA" w:rsidP="00FF34E2">
            <w:pPr>
              <w:jc w:val="center"/>
            </w:pPr>
            <w:r>
              <w:t>(0.7975</w:t>
            </w:r>
            <w:r w:rsidR="009B6591">
              <w:t xml:space="preserve">; </w:t>
            </w:r>
            <w:r>
              <w:t>0.</w:t>
            </w:r>
            <w:r w:rsidR="00CE12E6">
              <w:t>8075)</w:t>
            </w:r>
          </w:p>
        </w:tc>
        <w:tc>
          <w:tcPr>
            <w:tcW w:w="1134" w:type="dxa"/>
            <w:vAlign w:val="center"/>
          </w:tcPr>
          <w:p w14:paraId="4B51647E" w14:textId="67541A33" w:rsidR="00DD49C0" w:rsidRDefault="0061579A" w:rsidP="00FF34E2">
            <w:pPr>
              <w:jc w:val="center"/>
            </w:pPr>
            <w:r>
              <w:t>7</w:t>
            </w:r>
          </w:p>
        </w:tc>
        <w:tc>
          <w:tcPr>
            <w:tcW w:w="3260" w:type="dxa"/>
            <w:vAlign w:val="center"/>
          </w:tcPr>
          <w:p w14:paraId="5A48F4AA" w14:textId="77777777" w:rsidR="00DD49C0" w:rsidRDefault="0061579A" w:rsidP="00FF34E2">
            <w:pPr>
              <w:jc w:val="center"/>
            </w:pPr>
            <w:r>
              <w:t>0.0746</w:t>
            </w:r>
          </w:p>
          <w:p w14:paraId="03E34C49" w14:textId="1C1E9542" w:rsidR="0061579A" w:rsidRDefault="0061579A" w:rsidP="00FF34E2">
            <w:pPr>
              <w:jc w:val="center"/>
            </w:pPr>
            <w:r>
              <w:t>(0.0717</w:t>
            </w:r>
            <w:r w:rsidR="009B6591">
              <w:t xml:space="preserve">; </w:t>
            </w:r>
            <w:r>
              <w:t>0.0763)</w:t>
            </w:r>
          </w:p>
        </w:tc>
      </w:tr>
      <w:tr w:rsidR="00DD49C0" w14:paraId="1B511411" w14:textId="77777777" w:rsidTr="00DD49C0">
        <w:tc>
          <w:tcPr>
            <w:tcW w:w="1677" w:type="dxa"/>
          </w:tcPr>
          <w:p w14:paraId="464EA78A" w14:textId="77777777" w:rsidR="00DD49C0" w:rsidRDefault="00DD49C0" w:rsidP="00FF34E2">
            <w:r>
              <w:t>Perceived Dynamic Norms</w:t>
            </w:r>
          </w:p>
        </w:tc>
        <w:tc>
          <w:tcPr>
            <w:tcW w:w="1012" w:type="dxa"/>
            <w:vAlign w:val="center"/>
          </w:tcPr>
          <w:p w14:paraId="527E379E" w14:textId="77777777" w:rsidR="00DD49C0" w:rsidRDefault="00DD49C0" w:rsidP="00FF34E2">
            <w:pPr>
              <w:jc w:val="center"/>
            </w:pPr>
            <w:r>
              <w:t>8</w:t>
            </w:r>
          </w:p>
        </w:tc>
        <w:tc>
          <w:tcPr>
            <w:tcW w:w="2551" w:type="dxa"/>
            <w:vAlign w:val="center"/>
          </w:tcPr>
          <w:p w14:paraId="687D8199" w14:textId="77777777" w:rsidR="00DD49C0" w:rsidRDefault="00CE12E6" w:rsidP="00FF34E2">
            <w:pPr>
              <w:jc w:val="center"/>
            </w:pPr>
            <w:r>
              <w:t>0.8009</w:t>
            </w:r>
          </w:p>
          <w:p w14:paraId="60610C99" w14:textId="1DCEB0BD" w:rsidR="00CE12E6" w:rsidRDefault="00CE12E6" w:rsidP="00FF34E2">
            <w:pPr>
              <w:jc w:val="center"/>
            </w:pPr>
            <w:r>
              <w:t>(0.7977</w:t>
            </w:r>
            <w:r w:rsidR="009B6591">
              <w:t xml:space="preserve">; </w:t>
            </w:r>
            <w:r>
              <w:t>0.8048)</w:t>
            </w:r>
          </w:p>
        </w:tc>
        <w:tc>
          <w:tcPr>
            <w:tcW w:w="1134" w:type="dxa"/>
            <w:vAlign w:val="center"/>
          </w:tcPr>
          <w:p w14:paraId="062D2F0A" w14:textId="096C7E2D" w:rsidR="00DD49C0" w:rsidRDefault="003C6AE4" w:rsidP="00FF34E2">
            <w:pPr>
              <w:jc w:val="center"/>
            </w:pPr>
            <w:r>
              <w:t>6</w:t>
            </w:r>
          </w:p>
        </w:tc>
        <w:tc>
          <w:tcPr>
            <w:tcW w:w="3260" w:type="dxa"/>
            <w:vAlign w:val="center"/>
          </w:tcPr>
          <w:p w14:paraId="1094D091" w14:textId="77777777" w:rsidR="00DD49C0" w:rsidRDefault="003C6AE4" w:rsidP="00FF34E2">
            <w:pPr>
              <w:jc w:val="center"/>
            </w:pPr>
            <w:r>
              <w:t>0.0800</w:t>
            </w:r>
          </w:p>
          <w:p w14:paraId="50A235B9" w14:textId="052082C4" w:rsidR="003C6AE4" w:rsidRDefault="003C6AE4" w:rsidP="00FF34E2">
            <w:pPr>
              <w:jc w:val="center"/>
            </w:pPr>
            <w:r>
              <w:t>(0.0744</w:t>
            </w:r>
            <w:r w:rsidR="009B6591">
              <w:t xml:space="preserve">; </w:t>
            </w:r>
            <w:r>
              <w:t>0.0836)</w:t>
            </w:r>
          </w:p>
        </w:tc>
      </w:tr>
      <w:tr w:rsidR="00DD49C0" w14:paraId="51D642EC" w14:textId="77777777" w:rsidTr="00DD49C0">
        <w:tc>
          <w:tcPr>
            <w:tcW w:w="1677" w:type="dxa"/>
          </w:tcPr>
          <w:p w14:paraId="107B92A4" w14:textId="13143EDC" w:rsidR="00DD49C0" w:rsidRDefault="00C62D1B" w:rsidP="00FF34E2">
            <w:r>
              <w:t>Anger</w:t>
            </w:r>
          </w:p>
        </w:tc>
        <w:tc>
          <w:tcPr>
            <w:tcW w:w="1012" w:type="dxa"/>
            <w:vAlign w:val="center"/>
          </w:tcPr>
          <w:p w14:paraId="6FB55579" w14:textId="77777777" w:rsidR="00DD49C0" w:rsidRDefault="00DD49C0" w:rsidP="00FF34E2">
            <w:pPr>
              <w:jc w:val="center"/>
            </w:pPr>
            <w:r>
              <w:t>9</w:t>
            </w:r>
          </w:p>
        </w:tc>
        <w:tc>
          <w:tcPr>
            <w:tcW w:w="2551" w:type="dxa"/>
            <w:vAlign w:val="center"/>
          </w:tcPr>
          <w:p w14:paraId="6D33BB79" w14:textId="77777777" w:rsidR="00DD49C0" w:rsidRDefault="00C62D1B" w:rsidP="00FF34E2">
            <w:pPr>
              <w:jc w:val="center"/>
            </w:pPr>
            <w:r>
              <w:t>0.8001</w:t>
            </w:r>
          </w:p>
          <w:p w14:paraId="11B4EE7E" w14:textId="6387BB2C" w:rsidR="00C62D1B" w:rsidRDefault="00C62D1B" w:rsidP="00FF34E2">
            <w:pPr>
              <w:jc w:val="center"/>
            </w:pPr>
            <w:r>
              <w:t>(0.7970</w:t>
            </w:r>
            <w:r w:rsidR="009B6591">
              <w:t xml:space="preserve">; </w:t>
            </w:r>
            <w:r>
              <w:t>0.8063)</w:t>
            </w:r>
          </w:p>
        </w:tc>
        <w:tc>
          <w:tcPr>
            <w:tcW w:w="1134" w:type="dxa"/>
            <w:vAlign w:val="center"/>
          </w:tcPr>
          <w:p w14:paraId="652E1CB5" w14:textId="6F92D5AE" w:rsidR="00DD49C0" w:rsidRDefault="009B6591" w:rsidP="00FF34E2">
            <w:pPr>
              <w:jc w:val="center"/>
            </w:pPr>
            <w:r>
              <w:t>11</w:t>
            </w:r>
          </w:p>
        </w:tc>
        <w:tc>
          <w:tcPr>
            <w:tcW w:w="3260" w:type="dxa"/>
            <w:vAlign w:val="center"/>
          </w:tcPr>
          <w:p w14:paraId="3F8B8633" w14:textId="77777777" w:rsidR="00DD49C0" w:rsidRDefault="009B6591" w:rsidP="00FF34E2">
            <w:pPr>
              <w:jc w:val="center"/>
            </w:pPr>
            <w:r>
              <w:t>-0.0654</w:t>
            </w:r>
          </w:p>
          <w:p w14:paraId="482002A6" w14:textId="0B35AD98" w:rsidR="009B6591" w:rsidRDefault="009B6591" w:rsidP="00FF34E2">
            <w:pPr>
              <w:jc w:val="center"/>
            </w:pPr>
            <w:r>
              <w:t>(-0.0665; -0.0627)</w:t>
            </w:r>
          </w:p>
        </w:tc>
      </w:tr>
      <w:tr w:rsidR="00DD49C0" w14:paraId="539D2EED" w14:textId="77777777" w:rsidTr="00DD49C0">
        <w:tc>
          <w:tcPr>
            <w:tcW w:w="1677" w:type="dxa"/>
          </w:tcPr>
          <w:p w14:paraId="23D24475" w14:textId="77777777" w:rsidR="00DD49C0" w:rsidRDefault="00DD49C0" w:rsidP="00FF34E2">
            <w:r>
              <w:t>Worry</w:t>
            </w:r>
          </w:p>
        </w:tc>
        <w:tc>
          <w:tcPr>
            <w:tcW w:w="1012" w:type="dxa"/>
            <w:vAlign w:val="center"/>
          </w:tcPr>
          <w:p w14:paraId="5499057C" w14:textId="77777777" w:rsidR="00DD49C0" w:rsidRDefault="00DD49C0" w:rsidP="00FF34E2">
            <w:pPr>
              <w:jc w:val="center"/>
            </w:pPr>
            <w:r>
              <w:t>10</w:t>
            </w:r>
          </w:p>
        </w:tc>
        <w:tc>
          <w:tcPr>
            <w:tcW w:w="2551" w:type="dxa"/>
            <w:vAlign w:val="center"/>
          </w:tcPr>
          <w:p w14:paraId="2417972D" w14:textId="77777777" w:rsidR="00DD49C0" w:rsidRDefault="001A589D" w:rsidP="00FF34E2">
            <w:pPr>
              <w:jc w:val="center"/>
            </w:pPr>
            <w:r>
              <w:t>0.7986</w:t>
            </w:r>
          </w:p>
          <w:p w14:paraId="3F4AFE92" w14:textId="36387295" w:rsidR="001A589D" w:rsidRDefault="001A589D" w:rsidP="00FF34E2">
            <w:pPr>
              <w:jc w:val="center"/>
            </w:pPr>
            <w:r>
              <w:t>(0.7939</w:t>
            </w:r>
            <w:r w:rsidR="009B6591">
              <w:t xml:space="preserve">; </w:t>
            </w:r>
            <w:r>
              <w:t>0.8042)</w:t>
            </w:r>
          </w:p>
        </w:tc>
        <w:tc>
          <w:tcPr>
            <w:tcW w:w="1134" w:type="dxa"/>
            <w:vAlign w:val="center"/>
          </w:tcPr>
          <w:p w14:paraId="3B14EDB2" w14:textId="49C7BFE2" w:rsidR="00DD49C0" w:rsidRDefault="00E54C6D" w:rsidP="00FF34E2">
            <w:pPr>
              <w:jc w:val="center"/>
            </w:pPr>
            <w:r>
              <w:t>9</w:t>
            </w:r>
          </w:p>
        </w:tc>
        <w:tc>
          <w:tcPr>
            <w:tcW w:w="3260" w:type="dxa"/>
            <w:vAlign w:val="center"/>
          </w:tcPr>
          <w:p w14:paraId="3664D9BB" w14:textId="77777777" w:rsidR="00DD49C0" w:rsidRDefault="00E54C6D" w:rsidP="00FF34E2">
            <w:pPr>
              <w:jc w:val="center"/>
            </w:pPr>
            <w:r>
              <w:t>-0.0715</w:t>
            </w:r>
          </w:p>
          <w:p w14:paraId="016D7687" w14:textId="25F37753" w:rsidR="00E54C6D" w:rsidRDefault="00E54C6D" w:rsidP="00FF34E2">
            <w:pPr>
              <w:jc w:val="center"/>
            </w:pPr>
            <w:r>
              <w:t>(-0.0741; -0.0670)</w:t>
            </w:r>
          </w:p>
        </w:tc>
      </w:tr>
      <w:tr w:rsidR="00DD49C0" w14:paraId="04D2F106" w14:textId="77777777" w:rsidTr="00DD49C0">
        <w:tc>
          <w:tcPr>
            <w:tcW w:w="1677" w:type="dxa"/>
          </w:tcPr>
          <w:p w14:paraId="501E24B8" w14:textId="7B166F1F" w:rsidR="00DD49C0" w:rsidRDefault="00DD49C0" w:rsidP="00FF34E2">
            <w:r w:rsidRPr="0088203F">
              <w:t xml:space="preserve">Perceived impact on personal </w:t>
            </w:r>
            <w:r w:rsidR="001A589D">
              <w:t>wellbeing</w:t>
            </w:r>
          </w:p>
        </w:tc>
        <w:tc>
          <w:tcPr>
            <w:tcW w:w="1012" w:type="dxa"/>
            <w:vAlign w:val="center"/>
          </w:tcPr>
          <w:p w14:paraId="2F7392E4" w14:textId="77777777" w:rsidR="00DD49C0" w:rsidRDefault="00DD49C0" w:rsidP="00FF34E2">
            <w:pPr>
              <w:jc w:val="center"/>
            </w:pPr>
            <w:r>
              <w:t>11</w:t>
            </w:r>
          </w:p>
        </w:tc>
        <w:tc>
          <w:tcPr>
            <w:tcW w:w="2551" w:type="dxa"/>
            <w:vAlign w:val="center"/>
          </w:tcPr>
          <w:p w14:paraId="6E437C99" w14:textId="77777777" w:rsidR="00DD49C0" w:rsidRDefault="007D40D1" w:rsidP="00FF34E2">
            <w:pPr>
              <w:jc w:val="center"/>
            </w:pPr>
            <w:r>
              <w:t>0.7971</w:t>
            </w:r>
          </w:p>
          <w:p w14:paraId="77ED4CB4" w14:textId="7801065B" w:rsidR="007D40D1" w:rsidRDefault="007D40D1" w:rsidP="00FF34E2">
            <w:pPr>
              <w:jc w:val="center"/>
            </w:pPr>
            <w:r>
              <w:t>(0.7922</w:t>
            </w:r>
            <w:r w:rsidR="009B6591">
              <w:t xml:space="preserve">; </w:t>
            </w:r>
            <w:r>
              <w:t>0.8035)</w:t>
            </w:r>
          </w:p>
        </w:tc>
        <w:tc>
          <w:tcPr>
            <w:tcW w:w="1134" w:type="dxa"/>
            <w:vAlign w:val="center"/>
          </w:tcPr>
          <w:p w14:paraId="65A4984A" w14:textId="73668624" w:rsidR="00DD49C0" w:rsidRDefault="00DC6259" w:rsidP="00FF34E2">
            <w:pPr>
              <w:jc w:val="center"/>
            </w:pPr>
            <w:r>
              <w:t>16</w:t>
            </w:r>
          </w:p>
        </w:tc>
        <w:tc>
          <w:tcPr>
            <w:tcW w:w="3260" w:type="dxa"/>
            <w:vAlign w:val="center"/>
          </w:tcPr>
          <w:p w14:paraId="45214648" w14:textId="77777777" w:rsidR="00DD49C0" w:rsidRDefault="00DC6259" w:rsidP="00FF34E2">
            <w:pPr>
              <w:jc w:val="center"/>
            </w:pPr>
            <w:r>
              <w:t>0.0503</w:t>
            </w:r>
          </w:p>
          <w:p w14:paraId="3CD0FD27" w14:textId="5CE47A88" w:rsidR="00DC6259" w:rsidRDefault="00DC6259" w:rsidP="00FF34E2">
            <w:pPr>
              <w:jc w:val="center"/>
            </w:pPr>
            <w:r>
              <w:t>(0.0490: 0.0515)</w:t>
            </w:r>
          </w:p>
        </w:tc>
      </w:tr>
      <w:tr w:rsidR="00C62D1B" w:rsidRPr="00B6118B" w14:paraId="365058B0" w14:textId="77777777" w:rsidTr="00DD49C0">
        <w:tc>
          <w:tcPr>
            <w:tcW w:w="1677" w:type="dxa"/>
          </w:tcPr>
          <w:p w14:paraId="2B752682" w14:textId="618BE4A0" w:rsidR="00BC6C83" w:rsidRDefault="00BC6C83" w:rsidP="00C62D1B">
            <w:r>
              <w:t>Fairness towards people in other countries</w:t>
            </w:r>
          </w:p>
        </w:tc>
        <w:tc>
          <w:tcPr>
            <w:tcW w:w="1012" w:type="dxa"/>
            <w:vAlign w:val="center"/>
          </w:tcPr>
          <w:p w14:paraId="48530CF6" w14:textId="77777777" w:rsidR="00C62D1B" w:rsidRDefault="00C62D1B" w:rsidP="00C62D1B">
            <w:pPr>
              <w:jc w:val="center"/>
            </w:pPr>
            <w:r>
              <w:t>12</w:t>
            </w:r>
          </w:p>
        </w:tc>
        <w:tc>
          <w:tcPr>
            <w:tcW w:w="2551" w:type="dxa"/>
            <w:vAlign w:val="center"/>
          </w:tcPr>
          <w:p w14:paraId="7983737E" w14:textId="77777777" w:rsidR="00C62D1B" w:rsidRDefault="00175631" w:rsidP="00C62D1B">
            <w:pPr>
              <w:jc w:val="center"/>
            </w:pPr>
            <w:r>
              <w:t>0.7969</w:t>
            </w:r>
          </w:p>
          <w:p w14:paraId="6B899C79" w14:textId="596EA8E6" w:rsidR="00175631" w:rsidRDefault="00175631" w:rsidP="00C62D1B">
            <w:pPr>
              <w:jc w:val="center"/>
            </w:pPr>
            <w:r>
              <w:t>(0.7933</w:t>
            </w:r>
            <w:r w:rsidR="009B6591">
              <w:t xml:space="preserve">; </w:t>
            </w:r>
            <w:r>
              <w:t>0.800</w:t>
            </w:r>
            <w:r w:rsidR="004631FC">
              <w:t>0)</w:t>
            </w:r>
          </w:p>
        </w:tc>
        <w:tc>
          <w:tcPr>
            <w:tcW w:w="1134" w:type="dxa"/>
            <w:vAlign w:val="center"/>
          </w:tcPr>
          <w:p w14:paraId="1944C71E" w14:textId="029BB6BE" w:rsidR="00C62D1B" w:rsidRDefault="00E54C6D" w:rsidP="00C62D1B">
            <w:pPr>
              <w:jc w:val="center"/>
            </w:pPr>
            <w:r>
              <w:t>10</w:t>
            </w:r>
          </w:p>
        </w:tc>
        <w:tc>
          <w:tcPr>
            <w:tcW w:w="3260" w:type="dxa"/>
            <w:vAlign w:val="center"/>
          </w:tcPr>
          <w:p w14:paraId="0E6290B1" w14:textId="77777777" w:rsidR="00C62D1B" w:rsidRDefault="00E54C6D" w:rsidP="00C62D1B">
            <w:pPr>
              <w:jc w:val="center"/>
            </w:pPr>
            <w:r>
              <w:t>0.0673</w:t>
            </w:r>
          </w:p>
          <w:p w14:paraId="18CDAE37" w14:textId="141FEA5A" w:rsidR="00E54C6D" w:rsidRDefault="00E54C6D" w:rsidP="00C62D1B">
            <w:pPr>
              <w:jc w:val="center"/>
            </w:pPr>
            <w:r>
              <w:t>(0.0625; 0.0703)</w:t>
            </w:r>
          </w:p>
        </w:tc>
      </w:tr>
      <w:tr w:rsidR="002F2E77" w14:paraId="1897954B" w14:textId="77777777" w:rsidTr="002D089D">
        <w:trPr>
          <w:trHeight w:val="1373"/>
        </w:trPr>
        <w:tc>
          <w:tcPr>
            <w:tcW w:w="1677" w:type="dxa"/>
          </w:tcPr>
          <w:p w14:paraId="43673320" w14:textId="4DF45063" w:rsidR="002F2E77" w:rsidRDefault="002F2E77" w:rsidP="00405A73">
            <w:r w:rsidRPr="0088203F">
              <w:t xml:space="preserve">Perceived </w:t>
            </w:r>
            <w:r>
              <w:t>I</w:t>
            </w:r>
            <w:r w:rsidRPr="0088203F">
              <w:t xml:space="preserve">mpact on personal </w:t>
            </w:r>
            <w:r>
              <w:t>finances</w:t>
            </w:r>
          </w:p>
        </w:tc>
        <w:tc>
          <w:tcPr>
            <w:tcW w:w="1012" w:type="dxa"/>
            <w:vAlign w:val="center"/>
          </w:tcPr>
          <w:p w14:paraId="69212EA2" w14:textId="77777777" w:rsidR="002F2E77" w:rsidRDefault="002F2E77" w:rsidP="00C62D1B">
            <w:pPr>
              <w:jc w:val="center"/>
            </w:pPr>
            <w:r>
              <w:t>13</w:t>
            </w:r>
          </w:p>
        </w:tc>
        <w:tc>
          <w:tcPr>
            <w:tcW w:w="2551" w:type="dxa"/>
            <w:vAlign w:val="center"/>
          </w:tcPr>
          <w:p w14:paraId="07F022D0" w14:textId="77777777" w:rsidR="002F2E77" w:rsidRDefault="002F2E77" w:rsidP="00C62D1B">
            <w:pPr>
              <w:jc w:val="center"/>
            </w:pPr>
            <w:r>
              <w:t>0.7962</w:t>
            </w:r>
          </w:p>
          <w:p w14:paraId="5C775023" w14:textId="46A901EB" w:rsidR="002F2E77" w:rsidRDefault="002F2E77" w:rsidP="00C62D1B">
            <w:pPr>
              <w:jc w:val="center"/>
            </w:pPr>
            <w:r>
              <w:t>(0.7911; 0.8016)</w:t>
            </w:r>
          </w:p>
        </w:tc>
        <w:tc>
          <w:tcPr>
            <w:tcW w:w="1134" w:type="dxa"/>
            <w:vAlign w:val="center"/>
          </w:tcPr>
          <w:p w14:paraId="7FE5E28C" w14:textId="5FD959CE" w:rsidR="002F2E77" w:rsidRDefault="002F2E77" w:rsidP="00C62D1B">
            <w:pPr>
              <w:jc w:val="center"/>
            </w:pPr>
            <w:r>
              <w:t>12</w:t>
            </w:r>
          </w:p>
        </w:tc>
        <w:tc>
          <w:tcPr>
            <w:tcW w:w="3260" w:type="dxa"/>
            <w:vAlign w:val="center"/>
          </w:tcPr>
          <w:p w14:paraId="12E12407" w14:textId="77777777" w:rsidR="002F2E77" w:rsidRDefault="002F2E77" w:rsidP="00C62D1B">
            <w:pPr>
              <w:jc w:val="center"/>
            </w:pPr>
            <w:r>
              <w:t>00585</w:t>
            </w:r>
          </w:p>
          <w:p w14:paraId="435DD46C" w14:textId="572DEB35" w:rsidR="002F2E77" w:rsidRDefault="002F2E77" w:rsidP="00C62D1B">
            <w:pPr>
              <w:jc w:val="center"/>
            </w:pPr>
            <w:r>
              <w:t>(0.0581; 0.0585)</w:t>
            </w:r>
          </w:p>
        </w:tc>
      </w:tr>
      <w:tr w:rsidR="00C62D1B" w14:paraId="6949F312" w14:textId="77777777" w:rsidTr="00DD49C0">
        <w:tc>
          <w:tcPr>
            <w:tcW w:w="1677" w:type="dxa"/>
          </w:tcPr>
          <w:p w14:paraId="5836AE5A" w14:textId="4980FDF2" w:rsidR="00C62D1B" w:rsidRDefault="005C073D" w:rsidP="00405A73">
            <w:r>
              <w:t>Perceived impact on share of renewables in energy system (Effectiveness)</w:t>
            </w:r>
          </w:p>
        </w:tc>
        <w:tc>
          <w:tcPr>
            <w:tcW w:w="1012" w:type="dxa"/>
            <w:vAlign w:val="center"/>
          </w:tcPr>
          <w:p w14:paraId="44CBA4E3" w14:textId="77777777" w:rsidR="00C62D1B" w:rsidRDefault="00C62D1B" w:rsidP="00C62D1B">
            <w:pPr>
              <w:jc w:val="center"/>
            </w:pPr>
            <w:r>
              <w:t>14</w:t>
            </w:r>
          </w:p>
        </w:tc>
        <w:tc>
          <w:tcPr>
            <w:tcW w:w="2551" w:type="dxa"/>
            <w:vAlign w:val="center"/>
          </w:tcPr>
          <w:p w14:paraId="7D01FB40" w14:textId="77777777" w:rsidR="00C62D1B" w:rsidRDefault="004F36BA" w:rsidP="00C62D1B">
            <w:pPr>
              <w:jc w:val="center"/>
            </w:pPr>
            <w:r>
              <w:t>0.7932</w:t>
            </w:r>
          </w:p>
          <w:p w14:paraId="2A74F034" w14:textId="1ECA706B" w:rsidR="004F36BA" w:rsidRDefault="004F36BA" w:rsidP="00C62D1B">
            <w:pPr>
              <w:jc w:val="center"/>
            </w:pPr>
            <w:r>
              <w:t>(0.7909</w:t>
            </w:r>
            <w:r w:rsidR="009B6591">
              <w:t xml:space="preserve">; </w:t>
            </w:r>
            <w:r>
              <w:t>0.7992)</w:t>
            </w:r>
          </w:p>
        </w:tc>
        <w:tc>
          <w:tcPr>
            <w:tcW w:w="1134" w:type="dxa"/>
            <w:vAlign w:val="center"/>
          </w:tcPr>
          <w:p w14:paraId="632FD09B" w14:textId="54BFE6BF" w:rsidR="00C62D1B" w:rsidRDefault="002F2E77" w:rsidP="00C62D1B">
            <w:pPr>
              <w:jc w:val="center"/>
            </w:pPr>
            <w:r>
              <w:t>15</w:t>
            </w:r>
          </w:p>
        </w:tc>
        <w:tc>
          <w:tcPr>
            <w:tcW w:w="3260" w:type="dxa"/>
            <w:vAlign w:val="center"/>
          </w:tcPr>
          <w:p w14:paraId="6FF1F9EC" w14:textId="77777777" w:rsidR="00C62D1B" w:rsidRDefault="002F2E77" w:rsidP="00C62D1B">
            <w:pPr>
              <w:jc w:val="center"/>
            </w:pPr>
            <w:r>
              <w:t>0.0522</w:t>
            </w:r>
          </w:p>
          <w:p w14:paraId="33D4E2B6" w14:textId="1A714886" w:rsidR="002F2E77" w:rsidRDefault="002F2E77" w:rsidP="00C62D1B">
            <w:pPr>
              <w:jc w:val="center"/>
            </w:pPr>
            <w:r>
              <w:t>(0.0510; 0.0527)</w:t>
            </w:r>
          </w:p>
        </w:tc>
      </w:tr>
      <w:tr w:rsidR="009D7034" w:rsidRPr="00AB11AC" w14:paraId="61C338D4" w14:textId="77777777" w:rsidTr="009D7034">
        <w:trPr>
          <w:trHeight w:val="135"/>
        </w:trPr>
        <w:tc>
          <w:tcPr>
            <w:tcW w:w="1677" w:type="dxa"/>
            <w:vMerge w:val="restart"/>
          </w:tcPr>
          <w:p w14:paraId="54FEDA45" w14:textId="466591EA" w:rsidR="009D7034" w:rsidRDefault="009D7034" w:rsidP="009D7034">
            <w:r>
              <w:t xml:space="preserve">Condition </w:t>
            </w:r>
          </w:p>
        </w:tc>
        <w:tc>
          <w:tcPr>
            <w:tcW w:w="1012" w:type="dxa"/>
            <w:vMerge w:val="restart"/>
            <w:vAlign w:val="center"/>
          </w:tcPr>
          <w:p w14:paraId="50087603" w14:textId="77777777" w:rsidR="009D7034" w:rsidRDefault="009D7034" w:rsidP="009D7034">
            <w:pPr>
              <w:jc w:val="center"/>
            </w:pPr>
            <w:r>
              <w:t>15</w:t>
            </w:r>
          </w:p>
        </w:tc>
        <w:tc>
          <w:tcPr>
            <w:tcW w:w="2551" w:type="dxa"/>
            <w:vMerge w:val="restart"/>
            <w:vAlign w:val="center"/>
          </w:tcPr>
          <w:p w14:paraId="6B5B5EAD" w14:textId="77777777" w:rsidR="009D7034" w:rsidRDefault="009D7034" w:rsidP="009D7034">
            <w:pPr>
              <w:jc w:val="center"/>
            </w:pPr>
            <w:r>
              <w:t>0.7931</w:t>
            </w:r>
          </w:p>
          <w:p w14:paraId="08AAF727" w14:textId="6DBA99F8" w:rsidR="009D7034" w:rsidRDefault="009D7034" w:rsidP="009D7034">
            <w:pPr>
              <w:jc w:val="center"/>
            </w:pPr>
            <w:r>
              <w:t>(0.7909; 0.7980)</w:t>
            </w:r>
          </w:p>
        </w:tc>
        <w:tc>
          <w:tcPr>
            <w:tcW w:w="1134" w:type="dxa"/>
            <w:vAlign w:val="center"/>
          </w:tcPr>
          <w:p w14:paraId="35518BA9" w14:textId="77777777" w:rsidR="009D7034" w:rsidRDefault="009D7034" w:rsidP="009D7034">
            <w:pPr>
              <w:jc w:val="center"/>
            </w:pPr>
            <w:r>
              <w:t>Heating:</w:t>
            </w:r>
          </w:p>
          <w:p w14:paraId="21D84DD7" w14:textId="1467A7D1" w:rsidR="009D7034" w:rsidRDefault="009D7034" w:rsidP="009D7034">
            <w:pPr>
              <w:jc w:val="center"/>
            </w:pPr>
            <w:r>
              <w:t>24</w:t>
            </w:r>
          </w:p>
        </w:tc>
        <w:tc>
          <w:tcPr>
            <w:tcW w:w="3260" w:type="dxa"/>
            <w:vAlign w:val="center"/>
          </w:tcPr>
          <w:p w14:paraId="51BC8979" w14:textId="77777777" w:rsidR="009D7034" w:rsidRDefault="0096004F" w:rsidP="009D7034">
            <w:pPr>
              <w:jc w:val="center"/>
            </w:pPr>
            <w:r>
              <w:t>0.0245</w:t>
            </w:r>
          </w:p>
          <w:p w14:paraId="5D4E8AED" w14:textId="7A304FDE" w:rsidR="0096004F" w:rsidRDefault="0096004F" w:rsidP="009D7034">
            <w:pPr>
              <w:jc w:val="center"/>
            </w:pPr>
            <w:r>
              <w:t>(0.0204; 0.0276)</w:t>
            </w:r>
          </w:p>
        </w:tc>
      </w:tr>
      <w:tr w:rsidR="009D7034" w:rsidRPr="00AB11AC" w14:paraId="1908EBFB" w14:textId="77777777" w:rsidTr="00DD49C0">
        <w:trPr>
          <w:trHeight w:val="135"/>
        </w:trPr>
        <w:tc>
          <w:tcPr>
            <w:tcW w:w="1677" w:type="dxa"/>
            <w:vMerge/>
          </w:tcPr>
          <w:p w14:paraId="64EFA1A1" w14:textId="77777777" w:rsidR="009D7034" w:rsidRDefault="009D7034" w:rsidP="009D7034"/>
        </w:tc>
        <w:tc>
          <w:tcPr>
            <w:tcW w:w="1012" w:type="dxa"/>
            <w:vMerge/>
            <w:vAlign w:val="center"/>
          </w:tcPr>
          <w:p w14:paraId="58187980" w14:textId="77777777" w:rsidR="009D7034" w:rsidRDefault="009D7034" w:rsidP="009D7034">
            <w:pPr>
              <w:jc w:val="center"/>
            </w:pPr>
          </w:p>
        </w:tc>
        <w:tc>
          <w:tcPr>
            <w:tcW w:w="2551" w:type="dxa"/>
            <w:vMerge/>
            <w:vAlign w:val="center"/>
          </w:tcPr>
          <w:p w14:paraId="3DF9FF70" w14:textId="77777777" w:rsidR="009D7034" w:rsidRDefault="009D7034" w:rsidP="009D7034">
            <w:pPr>
              <w:jc w:val="center"/>
            </w:pPr>
          </w:p>
        </w:tc>
        <w:tc>
          <w:tcPr>
            <w:tcW w:w="1134" w:type="dxa"/>
            <w:vAlign w:val="center"/>
          </w:tcPr>
          <w:p w14:paraId="679DB319" w14:textId="77777777" w:rsidR="009D7034" w:rsidRDefault="009D7034" w:rsidP="009D7034">
            <w:pPr>
              <w:jc w:val="center"/>
            </w:pPr>
            <w:r>
              <w:t>EV:</w:t>
            </w:r>
          </w:p>
          <w:p w14:paraId="3AC940A8" w14:textId="598A3751" w:rsidR="009D7034" w:rsidRDefault="00E14A68" w:rsidP="009D7034">
            <w:pPr>
              <w:jc w:val="center"/>
            </w:pPr>
            <w:r>
              <w:t>28</w:t>
            </w:r>
          </w:p>
        </w:tc>
        <w:tc>
          <w:tcPr>
            <w:tcW w:w="3260" w:type="dxa"/>
            <w:vAlign w:val="center"/>
          </w:tcPr>
          <w:p w14:paraId="2100277D" w14:textId="77777777" w:rsidR="009D7034" w:rsidRDefault="00E14A68" w:rsidP="009D7034">
            <w:pPr>
              <w:jc w:val="center"/>
            </w:pPr>
            <w:r>
              <w:t>0.0155</w:t>
            </w:r>
          </w:p>
          <w:p w14:paraId="55C2461F" w14:textId="53EDBA3A" w:rsidR="00E14A68" w:rsidRDefault="00E14A68" w:rsidP="009D7034">
            <w:pPr>
              <w:jc w:val="center"/>
            </w:pPr>
            <w:r>
              <w:t>(0.0126; 0.0178)</w:t>
            </w:r>
          </w:p>
        </w:tc>
      </w:tr>
      <w:tr w:rsidR="009D7034" w:rsidRPr="00AB11AC" w14:paraId="0EA20D79" w14:textId="77777777" w:rsidTr="00DD49C0">
        <w:trPr>
          <w:trHeight w:val="135"/>
        </w:trPr>
        <w:tc>
          <w:tcPr>
            <w:tcW w:w="1677" w:type="dxa"/>
            <w:vMerge/>
          </w:tcPr>
          <w:p w14:paraId="0651B210" w14:textId="77777777" w:rsidR="009D7034" w:rsidRDefault="009D7034" w:rsidP="009D7034"/>
        </w:tc>
        <w:tc>
          <w:tcPr>
            <w:tcW w:w="1012" w:type="dxa"/>
            <w:vMerge/>
            <w:vAlign w:val="center"/>
          </w:tcPr>
          <w:p w14:paraId="0728B3EF" w14:textId="77777777" w:rsidR="009D7034" w:rsidRDefault="009D7034" w:rsidP="009D7034">
            <w:pPr>
              <w:jc w:val="center"/>
            </w:pPr>
          </w:p>
        </w:tc>
        <w:tc>
          <w:tcPr>
            <w:tcW w:w="2551" w:type="dxa"/>
            <w:vMerge/>
            <w:vAlign w:val="center"/>
          </w:tcPr>
          <w:p w14:paraId="3F8B7A11" w14:textId="77777777" w:rsidR="009D7034" w:rsidRDefault="009D7034" w:rsidP="009D7034">
            <w:pPr>
              <w:jc w:val="center"/>
            </w:pPr>
          </w:p>
        </w:tc>
        <w:tc>
          <w:tcPr>
            <w:tcW w:w="1134" w:type="dxa"/>
            <w:vAlign w:val="center"/>
          </w:tcPr>
          <w:p w14:paraId="3D9FFCCF" w14:textId="77777777" w:rsidR="009D7034" w:rsidRDefault="009D7034" w:rsidP="009D7034">
            <w:pPr>
              <w:jc w:val="center"/>
            </w:pPr>
            <w:r>
              <w:t>Trading:</w:t>
            </w:r>
          </w:p>
          <w:p w14:paraId="64D6B863" w14:textId="45A07A76" w:rsidR="009D7034" w:rsidRDefault="009D7034" w:rsidP="009D7034">
            <w:pPr>
              <w:jc w:val="center"/>
            </w:pPr>
            <w:r>
              <w:lastRenderedPageBreak/>
              <w:t>2</w:t>
            </w:r>
            <w:r w:rsidR="0096004F">
              <w:t>5</w:t>
            </w:r>
          </w:p>
        </w:tc>
        <w:tc>
          <w:tcPr>
            <w:tcW w:w="3260" w:type="dxa"/>
            <w:vAlign w:val="center"/>
          </w:tcPr>
          <w:p w14:paraId="79FF2FB8" w14:textId="77777777" w:rsidR="009D7034" w:rsidRDefault="0096004F" w:rsidP="009D7034">
            <w:pPr>
              <w:jc w:val="center"/>
            </w:pPr>
            <w:r>
              <w:lastRenderedPageBreak/>
              <w:t>0.0178</w:t>
            </w:r>
          </w:p>
          <w:p w14:paraId="1C6CA27B" w14:textId="360AC4F9" w:rsidR="0096004F" w:rsidRDefault="0096004F" w:rsidP="009D7034">
            <w:pPr>
              <w:jc w:val="center"/>
            </w:pPr>
            <w:r>
              <w:lastRenderedPageBreak/>
              <w:t>(0.0128; 0.0221)</w:t>
            </w:r>
          </w:p>
        </w:tc>
      </w:tr>
      <w:tr w:rsidR="009D7034" w:rsidRPr="00AB11AC" w14:paraId="738C5BED" w14:textId="77777777" w:rsidTr="00DD49C0">
        <w:trPr>
          <w:trHeight w:val="135"/>
        </w:trPr>
        <w:tc>
          <w:tcPr>
            <w:tcW w:w="1677" w:type="dxa"/>
            <w:vMerge/>
          </w:tcPr>
          <w:p w14:paraId="79EB84B0" w14:textId="77777777" w:rsidR="009D7034" w:rsidRDefault="009D7034" w:rsidP="009D7034"/>
        </w:tc>
        <w:tc>
          <w:tcPr>
            <w:tcW w:w="1012" w:type="dxa"/>
            <w:vMerge/>
            <w:vAlign w:val="center"/>
          </w:tcPr>
          <w:p w14:paraId="5B4E5ACF" w14:textId="77777777" w:rsidR="009D7034" w:rsidRDefault="009D7034" w:rsidP="009D7034">
            <w:pPr>
              <w:jc w:val="center"/>
            </w:pPr>
          </w:p>
        </w:tc>
        <w:tc>
          <w:tcPr>
            <w:tcW w:w="2551" w:type="dxa"/>
            <w:vMerge/>
            <w:vAlign w:val="center"/>
          </w:tcPr>
          <w:p w14:paraId="67FE8F3D" w14:textId="77777777" w:rsidR="009D7034" w:rsidRDefault="009D7034" w:rsidP="009D7034">
            <w:pPr>
              <w:jc w:val="center"/>
            </w:pPr>
          </w:p>
        </w:tc>
        <w:tc>
          <w:tcPr>
            <w:tcW w:w="1134" w:type="dxa"/>
            <w:vAlign w:val="center"/>
          </w:tcPr>
          <w:p w14:paraId="01090D13" w14:textId="77777777" w:rsidR="009D7034" w:rsidRDefault="009D7034" w:rsidP="009D7034">
            <w:pPr>
              <w:jc w:val="center"/>
            </w:pPr>
            <w:r>
              <w:t>DACCS:</w:t>
            </w:r>
          </w:p>
          <w:p w14:paraId="2BCA0169" w14:textId="534750FE" w:rsidR="009D7034" w:rsidRDefault="009D7034" w:rsidP="009D7034">
            <w:pPr>
              <w:jc w:val="center"/>
            </w:pPr>
            <w:r>
              <w:t>In intercept</w:t>
            </w:r>
          </w:p>
        </w:tc>
        <w:tc>
          <w:tcPr>
            <w:tcW w:w="3260" w:type="dxa"/>
            <w:vAlign w:val="center"/>
          </w:tcPr>
          <w:p w14:paraId="7FA4E259" w14:textId="77777777" w:rsidR="009D7034" w:rsidRDefault="009D7034" w:rsidP="009D7034">
            <w:pPr>
              <w:jc w:val="center"/>
            </w:pPr>
          </w:p>
        </w:tc>
      </w:tr>
      <w:tr w:rsidR="009D7034" w14:paraId="63E2C938" w14:textId="77777777" w:rsidTr="00DD49C0">
        <w:tc>
          <w:tcPr>
            <w:tcW w:w="1677" w:type="dxa"/>
          </w:tcPr>
          <w:p w14:paraId="19681714" w14:textId="36223F9E" w:rsidR="009D7034" w:rsidRDefault="009D7034" w:rsidP="009D7034">
            <w:r>
              <w:t xml:space="preserve">Perceived impact on personal privacy </w:t>
            </w:r>
          </w:p>
        </w:tc>
        <w:tc>
          <w:tcPr>
            <w:tcW w:w="1012" w:type="dxa"/>
            <w:vAlign w:val="center"/>
          </w:tcPr>
          <w:p w14:paraId="494A099F" w14:textId="77777777" w:rsidR="009D7034" w:rsidRDefault="009D7034" w:rsidP="009D7034">
            <w:pPr>
              <w:jc w:val="center"/>
            </w:pPr>
            <w:r>
              <w:t>16</w:t>
            </w:r>
          </w:p>
        </w:tc>
        <w:tc>
          <w:tcPr>
            <w:tcW w:w="2551" w:type="dxa"/>
            <w:vAlign w:val="center"/>
          </w:tcPr>
          <w:p w14:paraId="12FF2E94" w14:textId="60BCC5EA" w:rsidR="009D7034" w:rsidRDefault="009D7034" w:rsidP="009D7034">
            <w:pPr>
              <w:jc w:val="center"/>
            </w:pPr>
            <w:r>
              <w:t>0.7931</w:t>
            </w:r>
          </w:p>
          <w:p w14:paraId="52BFDD11" w14:textId="0074B364" w:rsidR="009D7034" w:rsidRDefault="009D7034" w:rsidP="009D7034">
            <w:pPr>
              <w:jc w:val="center"/>
            </w:pPr>
            <w:r>
              <w:t>(0.7815; 0.7947)</w:t>
            </w:r>
          </w:p>
        </w:tc>
        <w:tc>
          <w:tcPr>
            <w:tcW w:w="1134" w:type="dxa"/>
            <w:vAlign w:val="center"/>
          </w:tcPr>
          <w:p w14:paraId="2590B529" w14:textId="55414415" w:rsidR="009D7034" w:rsidRDefault="009D7034" w:rsidP="009D7034">
            <w:pPr>
              <w:jc w:val="center"/>
            </w:pPr>
            <w:r>
              <w:t>18</w:t>
            </w:r>
          </w:p>
        </w:tc>
        <w:tc>
          <w:tcPr>
            <w:tcW w:w="3260" w:type="dxa"/>
            <w:vAlign w:val="center"/>
          </w:tcPr>
          <w:p w14:paraId="33396F7D" w14:textId="77777777" w:rsidR="009D7034" w:rsidRDefault="009D7034" w:rsidP="009D7034">
            <w:pPr>
              <w:jc w:val="center"/>
            </w:pPr>
            <w:r>
              <w:t>0.0404</w:t>
            </w:r>
          </w:p>
          <w:p w14:paraId="202DD60D" w14:textId="2294227C" w:rsidR="009D7034" w:rsidRDefault="009D7034" w:rsidP="009D7034">
            <w:pPr>
              <w:jc w:val="center"/>
            </w:pPr>
            <w:r>
              <w:t>(0.0391; 0.0417)</w:t>
            </w:r>
          </w:p>
        </w:tc>
      </w:tr>
      <w:tr w:rsidR="009D7034" w14:paraId="19C3FB23" w14:textId="77777777" w:rsidTr="00DD49C0">
        <w:tc>
          <w:tcPr>
            <w:tcW w:w="1677" w:type="dxa"/>
          </w:tcPr>
          <w:p w14:paraId="0E4E5A0A" w14:textId="22CC7734" w:rsidR="009D7034" w:rsidRPr="0088203F" w:rsidRDefault="009D7034" w:rsidP="009D7034">
            <w:r>
              <w:t>Fairness towards low-income earners</w:t>
            </w:r>
          </w:p>
        </w:tc>
        <w:tc>
          <w:tcPr>
            <w:tcW w:w="1012" w:type="dxa"/>
            <w:vAlign w:val="center"/>
          </w:tcPr>
          <w:p w14:paraId="6EE0EC4D" w14:textId="77777777" w:rsidR="009D7034" w:rsidRDefault="009D7034" w:rsidP="009D7034">
            <w:pPr>
              <w:jc w:val="center"/>
            </w:pPr>
            <w:r>
              <w:t>17</w:t>
            </w:r>
          </w:p>
        </w:tc>
        <w:tc>
          <w:tcPr>
            <w:tcW w:w="2551" w:type="dxa"/>
            <w:vAlign w:val="center"/>
          </w:tcPr>
          <w:p w14:paraId="6E297E08" w14:textId="77777777" w:rsidR="009D7034" w:rsidRDefault="009D7034" w:rsidP="009D7034">
            <w:pPr>
              <w:jc w:val="center"/>
            </w:pPr>
            <w:r>
              <w:t>0.7929</w:t>
            </w:r>
          </w:p>
          <w:p w14:paraId="43D9D183" w14:textId="21EA63C7" w:rsidR="009D7034" w:rsidRDefault="009D7034" w:rsidP="009D7034">
            <w:pPr>
              <w:jc w:val="center"/>
            </w:pPr>
            <w:r>
              <w:t>(0.7878; 0.7983)</w:t>
            </w:r>
          </w:p>
        </w:tc>
        <w:tc>
          <w:tcPr>
            <w:tcW w:w="1134" w:type="dxa"/>
            <w:vAlign w:val="center"/>
          </w:tcPr>
          <w:p w14:paraId="1647685B" w14:textId="4FD6D3DF" w:rsidR="009D7034" w:rsidRDefault="009D7034" w:rsidP="009D7034">
            <w:pPr>
              <w:jc w:val="center"/>
            </w:pPr>
            <w:r>
              <w:t>13</w:t>
            </w:r>
          </w:p>
        </w:tc>
        <w:tc>
          <w:tcPr>
            <w:tcW w:w="3260" w:type="dxa"/>
            <w:vAlign w:val="center"/>
          </w:tcPr>
          <w:p w14:paraId="3C45A733" w14:textId="77777777" w:rsidR="009D7034" w:rsidRDefault="009D7034" w:rsidP="009D7034">
            <w:pPr>
              <w:jc w:val="center"/>
            </w:pPr>
            <w:r>
              <w:t>0.0584</w:t>
            </w:r>
          </w:p>
          <w:p w14:paraId="2DCA575A" w14:textId="2B51FBB5" w:rsidR="009D7034" w:rsidRDefault="009D7034" w:rsidP="009D7034">
            <w:pPr>
              <w:jc w:val="center"/>
            </w:pPr>
            <w:r>
              <w:t>(0.0575; 0.0585)</w:t>
            </w:r>
          </w:p>
        </w:tc>
      </w:tr>
      <w:tr w:rsidR="009D7034" w14:paraId="4618C60C" w14:textId="77777777" w:rsidTr="00DD49C0">
        <w:tc>
          <w:tcPr>
            <w:tcW w:w="1677" w:type="dxa"/>
          </w:tcPr>
          <w:p w14:paraId="0E8627F0" w14:textId="3F4AA65D" w:rsidR="009D7034" w:rsidRPr="0088203F" w:rsidRDefault="009D7034" w:rsidP="009D7034">
            <w:r>
              <w:t xml:space="preserve">Descriptive Norms </w:t>
            </w:r>
          </w:p>
        </w:tc>
        <w:tc>
          <w:tcPr>
            <w:tcW w:w="1012" w:type="dxa"/>
            <w:vAlign w:val="center"/>
          </w:tcPr>
          <w:p w14:paraId="4BB6DAD5" w14:textId="77777777" w:rsidR="009D7034" w:rsidRDefault="009D7034" w:rsidP="009D7034">
            <w:pPr>
              <w:jc w:val="center"/>
            </w:pPr>
            <w:r>
              <w:t>18</w:t>
            </w:r>
          </w:p>
        </w:tc>
        <w:tc>
          <w:tcPr>
            <w:tcW w:w="2551" w:type="dxa"/>
            <w:vAlign w:val="center"/>
          </w:tcPr>
          <w:p w14:paraId="19C3CF09" w14:textId="77777777" w:rsidR="009D7034" w:rsidRDefault="009D7034" w:rsidP="009D7034">
            <w:pPr>
              <w:jc w:val="center"/>
            </w:pPr>
            <w:r>
              <w:t>0.7922</w:t>
            </w:r>
          </w:p>
          <w:p w14:paraId="38F15BCF" w14:textId="549CFA9A" w:rsidR="009D7034" w:rsidRDefault="009D7034" w:rsidP="009D7034">
            <w:pPr>
              <w:jc w:val="center"/>
            </w:pPr>
            <w:r>
              <w:t>(0.7898; 0.7971)</w:t>
            </w:r>
          </w:p>
        </w:tc>
        <w:tc>
          <w:tcPr>
            <w:tcW w:w="1134" w:type="dxa"/>
            <w:vAlign w:val="center"/>
          </w:tcPr>
          <w:p w14:paraId="1E5BD5EA" w14:textId="16A5973F" w:rsidR="009D7034" w:rsidRDefault="009D7034" w:rsidP="009D7034">
            <w:pPr>
              <w:jc w:val="center"/>
            </w:pPr>
            <w:r>
              <w:t>14</w:t>
            </w:r>
          </w:p>
        </w:tc>
        <w:tc>
          <w:tcPr>
            <w:tcW w:w="3260" w:type="dxa"/>
            <w:vAlign w:val="center"/>
          </w:tcPr>
          <w:p w14:paraId="1F3BA64B" w14:textId="77777777" w:rsidR="009D7034" w:rsidRDefault="009D7034" w:rsidP="009D7034">
            <w:pPr>
              <w:jc w:val="center"/>
            </w:pPr>
            <w:r>
              <w:t>0.0561</w:t>
            </w:r>
          </w:p>
          <w:p w14:paraId="21A4A3EF" w14:textId="75FE106C" w:rsidR="009D7034" w:rsidRDefault="009D7034" w:rsidP="009D7034">
            <w:pPr>
              <w:jc w:val="center"/>
            </w:pPr>
            <w:r>
              <w:t>(0.0540; 0.0570)</w:t>
            </w:r>
          </w:p>
        </w:tc>
      </w:tr>
      <w:tr w:rsidR="009D7034" w14:paraId="26EF7087" w14:textId="77777777" w:rsidTr="00DD49C0">
        <w:tc>
          <w:tcPr>
            <w:tcW w:w="1677" w:type="dxa"/>
          </w:tcPr>
          <w:p w14:paraId="3F728464" w14:textId="3221F520" w:rsidR="009D7034" w:rsidRPr="0088203F" w:rsidRDefault="009D7034" w:rsidP="009D7034">
            <w:r>
              <w:t>Perceived economic impact</w:t>
            </w:r>
          </w:p>
        </w:tc>
        <w:tc>
          <w:tcPr>
            <w:tcW w:w="1012" w:type="dxa"/>
            <w:vAlign w:val="center"/>
          </w:tcPr>
          <w:p w14:paraId="274DB57D" w14:textId="77777777" w:rsidR="009D7034" w:rsidRDefault="009D7034" w:rsidP="009D7034">
            <w:pPr>
              <w:jc w:val="center"/>
            </w:pPr>
            <w:r>
              <w:t>19</w:t>
            </w:r>
          </w:p>
        </w:tc>
        <w:tc>
          <w:tcPr>
            <w:tcW w:w="2551" w:type="dxa"/>
            <w:vAlign w:val="center"/>
          </w:tcPr>
          <w:p w14:paraId="6C502360" w14:textId="77777777" w:rsidR="009D7034" w:rsidRDefault="009D7034" w:rsidP="009D7034">
            <w:pPr>
              <w:jc w:val="center"/>
            </w:pPr>
            <w:r>
              <w:t>0.7921</w:t>
            </w:r>
          </w:p>
          <w:p w14:paraId="6954DDCF" w14:textId="265DB203" w:rsidR="009D7034" w:rsidRDefault="009D7034" w:rsidP="009D7034">
            <w:pPr>
              <w:jc w:val="center"/>
            </w:pPr>
            <w:r>
              <w:t>(0.7902; 0.7946)</w:t>
            </w:r>
          </w:p>
        </w:tc>
        <w:tc>
          <w:tcPr>
            <w:tcW w:w="1134" w:type="dxa"/>
            <w:vAlign w:val="center"/>
          </w:tcPr>
          <w:p w14:paraId="77CE4E8C" w14:textId="20DCDA06" w:rsidR="009D7034" w:rsidRDefault="009D7034" w:rsidP="009D7034">
            <w:pPr>
              <w:jc w:val="center"/>
            </w:pPr>
            <w:r>
              <w:t>17</w:t>
            </w:r>
          </w:p>
        </w:tc>
        <w:tc>
          <w:tcPr>
            <w:tcW w:w="3260" w:type="dxa"/>
            <w:vAlign w:val="center"/>
          </w:tcPr>
          <w:p w14:paraId="47503E13" w14:textId="77777777" w:rsidR="009D7034" w:rsidRDefault="009D7034" w:rsidP="009D7034">
            <w:pPr>
              <w:jc w:val="center"/>
            </w:pPr>
            <w:r>
              <w:t>0.0458</w:t>
            </w:r>
          </w:p>
          <w:p w14:paraId="1517FA87" w14:textId="1AC47BE6" w:rsidR="009D7034" w:rsidRDefault="009D7034" w:rsidP="009D7034">
            <w:pPr>
              <w:jc w:val="center"/>
            </w:pPr>
            <w:r>
              <w:t>(0.0453; 0.0459)</w:t>
            </w:r>
          </w:p>
        </w:tc>
      </w:tr>
      <w:tr w:rsidR="009D7034" w:rsidRPr="00860189" w14:paraId="4C8719A5" w14:textId="77777777" w:rsidTr="00DD49C0">
        <w:tc>
          <w:tcPr>
            <w:tcW w:w="1677" w:type="dxa"/>
          </w:tcPr>
          <w:p w14:paraId="4ABCB42C" w14:textId="140A4E86" w:rsidR="009D7034" w:rsidRDefault="009D7034" w:rsidP="009D7034">
            <w:r>
              <w:t>Perceived impact on personal health</w:t>
            </w:r>
          </w:p>
        </w:tc>
        <w:tc>
          <w:tcPr>
            <w:tcW w:w="1012" w:type="dxa"/>
            <w:vAlign w:val="center"/>
          </w:tcPr>
          <w:p w14:paraId="4458E09D" w14:textId="77777777" w:rsidR="009D7034" w:rsidRDefault="009D7034" w:rsidP="009D7034">
            <w:pPr>
              <w:jc w:val="center"/>
            </w:pPr>
            <w:r>
              <w:t>20</w:t>
            </w:r>
          </w:p>
        </w:tc>
        <w:tc>
          <w:tcPr>
            <w:tcW w:w="2551" w:type="dxa"/>
            <w:vAlign w:val="center"/>
          </w:tcPr>
          <w:p w14:paraId="0C79B969" w14:textId="77777777" w:rsidR="009D7034" w:rsidRDefault="009D7034" w:rsidP="009D7034">
            <w:pPr>
              <w:jc w:val="center"/>
            </w:pPr>
            <w:r>
              <w:t>0.7921</w:t>
            </w:r>
          </w:p>
          <w:p w14:paraId="4479C6CC" w14:textId="7FEF1529" w:rsidR="009D7034" w:rsidRDefault="009D7034" w:rsidP="009D7034">
            <w:pPr>
              <w:jc w:val="center"/>
            </w:pPr>
            <w:r>
              <w:t>(0.7894; 0.7951)</w:t>
            </w:r>
          </w:p>
        </w:tc>
        <w:tc>
          <w:tcPr>
            <w:tcW w:w="1134" w:type="dxa"/>
            <w:vAlign w:val="center"/>
          </w:tcPr>
          <w:p w14:paraId="0ECC5DEC" w14:textId="5250CDC3" w:rsidR="009D7034" w:rsidRDefault="009D7034" w:rsidP="009D7034">
            <w:pPr>
              <w:jc w:val="center"/>
            </w:pPr>
            <w:r>
              <w:t>19</w:t>
            </w:r>
          </w:p>
        </w:tc>
        <w:tc>
          <w:tcPr>
            <w:tcW w:w="3260" w:type="dxa"/>
            <w:vAlign w:val="center"/>
          </w:tcPr>
          <w:p w14:paraId="33D6ECBE" w14:textId="77777777" w:rsidR="009D7034" w:rsidRDefault="009D7034" w:rsidP="009D7034">
            <w:pPr>
              <w:jc w:val="center"/>
            </w:pPr>
            <w:r>
              <w:t>0.0365</w:t>
            </w:r>
          </w:p>
          <w:p w14:paraId="02907FE0" w14:textId="530CD8DB" w:rsidR="009D7034" w:rsidRDefault="009D7034" w:rsidP="009D7034">
            <w:pPr>
              <w:jc w:val="center"/>
            </w:pPr>
            <w:r>
              <w:t>(0.0325; 0.0408)</w:t>
            </w:r>
          </w:p>
        </w:tc>
      </w:tr>
      <w:tr w:rsidR="009D7034" w14:paraId="21C609F8" w14:textId="77777777" w:rsidTr="00DD49C0">
        <w:tc>
          <w:tcPr>
            <w:tcW w:w="1677" w:type="dxa"/>
          </w:tcPr>
          <w:p w14:paraId="48E0DF86" w14:textId="77777777" w:rsidR="009D7034" w:rsidRDefault="009D7034" w:rsidP="009D7034">
            <w:r>
              <w:t>Perceived impact on flexibility of the energy system</w:t>
            </w:r>
          </w:p>
          <w:p w14:paraId="75EFA016" w14:textId="739F5AAE" w:rsidR="009D7034" w:rsidRDefault="009D7034" w:rsidP="009D7034">
            <w:r>
              <w:t>(Effectiveness)</w:t>
            </w:r>
          </w:p>
        </w:tc>
        <w:tc>
          <w:tcPr>
            <w:tcW w:w="1012" w:type="dxa"/>
            <w:vAlign w:val="center"/>
          </w:tcPr>
          <w:p w14:paraId="04DD6155" w14:textId="77777777" w:rsidR="009D7034" w:rsidRDefault="009D7034" w:rsidP="009D7034">
            <w:pPr>
              <w:jc w:val="center"/>
            </w:pPr>
            <w:r>
              <w:t>21</w:t>
            </w:r>
          </w:p>
        </w:tc>
        <w:tc>
          <w:tcPr>
            <w:tcW w:w="2551" w:type="dxa"/>
            <w:vAlign w:val="center"/>
          </w:tcPr>
          <w:p w14:paraId="154A58DD" w14:textId="77777777" w:rsidR="009D7034" w:rsidRDefault="009D7034" w:rsidP="009D7034">
            <w:pPr>
              <w:jc w:val="center"/>
            </w:pPr>
            <w:r>
              <w:t>0.7883</w:t>
            </w:r>
          </w:p>
          <w:p w14:paraId="5E012FBA" w14:textId="658563D0" w:rsidR="009D7034" w:rsidRDefault="009D7034" w:rsidP="009D7034">
            <w:pPr>
              <w:jc w:val="center"/>
            </w:pPr>
            <w:r>
              <w:t>(0.7865; 0.7903)</w:t>
            </w:r>
          </w:p>
        </w:tc>
        <w:tc>
          <w:tcPr>
            <w:tcW w:w="1134" w:type="dxa"/>
            <w:vAlign w:val="center"/>
          </w:tcPr>
          <w:p w14:paraId="6E90CEF4" w14:textId="5A66A666" w:rsidR="009D7034" w:rsidRDefault="009D7034" w:rsidP="009D7034">
            <w:pPr>
              <w:jc w:val="center"/>
            </w:pPr>
            <w:r>
              <w:t>22</w:t>
            </w:r>
          </w:p>
        </w:tc>
        <w:tc>
          <w:tcPr>
            <w:tcW w:w="3260" w:type="dxa"/>
            <w:vAlign w:val="center"/>
          </w:tcPr>
          <w:p w14:paraId="16D68172" w14:textId="77777777" w:rsidR="009D7034" w:rsidRDefault="009D7034" w:rsidP="009D7034">
            <w:pPr>
              <w:jc w:val="center"/>
            </w:pPr>
            <w:r>
              <w:t>0.0301</w:t>
            </w:r>
          </w:p>
          <w:p w14:paraId="411FA099" w14:textId="6EF5FE1E" w:rsidR="009D7034" w:rsidRDefault="009D7034" w:rsidP="009D7034">
            <w:pPr>
              <w:jc w:val="center"/>
            </w:pPr>
            <w:r>
              <w:t>(0.0289; 0.0317)</w:t>
            </w:r>
          </w:p>
        </w:tc>
      </w:tr>
      <w:tr w:rsidR="009D7034" w14:paraId="1F279A03" w14:textId="77777777" w:rsidTr="00DD49C0">
        <w:tc>
          <w:tcPr>
            <w:tcW w:w="1677" w:type="dxa"/>
          </w:tcPr>
          <w:p w14:paraId="555DB39F" w14:textId="166818B5" w:rsidR="009D7034" w:rsidRDefault="009D7034" w:rsidP="009D7034">
            <w:r>
              <w:t>Subjective knowledge</w:t>
            </w:r>
          </w:p>
        </w:tc>
        <w:tc>
          <w:tcPr>
            <w:tcW w:w="1012" w:type="dxa"/>
            <w:vAlign w:val="center"/>
          </w:tcPr>
          <w:p w14:paraId="06C0BA4D" w14:textId="77777777" w:rsidR="009D7034" w:rsidRDefault="009D7034" w:rsidP="009D7034">
            <w:pPr>
              <w:jc w:val="center"/>
            </w:pPr>
            <w:r>
              <w:t>22</w:t>
            </w:r>
          </w:p>
        </w:tc>
        <w:tc>
          <w:tcPr>
            <w:tcW w:w="2551" w:type="dxa"/>
            <w:vAlign w:val="center"/>
          </w:tcPr>
          <w:p w14:paraId="1217570B" w14:textId="77777777" w:rsidR="009D7034" w:rsidRDefault="009D7034" w:rsidP="009D7034">
            <w:pPr>
              <w:jc w:val="center"/>
            </w:pPr>
            <w:r>
              <w:t>0.7875</w:t>
            </w:r>
          </w:p>
          <w:p w14:paraId="66457B7A" w14:textId="14CB71FE" w:rsidR="009D7034" w:rsidRDefault="009D7034" w:rsidP="009D7034">
            <w:pPr>
              <w:jc w:val="center"/>
            </w:pPr>
            <w:r>
              <w:t>(0.7850; 0.7893)</w:t>
            </w:r>
          </w:p>
        </w:tc>
        <w:tc>
          <w:tcPr>
            <w:tcW w:w="1134" w:type="dxa"/>
            <w:vAlign w:val="center"/>
          </w:tcPr>
          <w:p w14:paraId="129EE205" w14:textId="1D7FD0C0" w:rsidR="009D7034" w:rsidRDefault="009D7034" w:rsidP="009D7034">
            <w:pPr>
              <w:jc w:val="center"/>
            </w:pPr>
            <w:r>
              <w:t>20</w:t>
            </w:r>
          </w:p>
        </w:tc>
        <w:tc>
          <w:tcPr>
            <w:tcW w:w="3260" w:type="dxa"/>
            <w:vAlign w:val="center"/>
          </w:tcPr>
          <w:p w14:paraId="6A4EDAB5" w14:textId="77777777" w:rsidR="009D7034" w:rsidRDefault="009D7034" w:rsidP="009D7034">
            <w:pPr>
              <w:jc w:val="center"/>
            </w:pPr>
            <w:r>
              <w:t>0.0354</w:t>
            </w:r>
          </w:p>
          <w:p w14:paraId="7B6C1C76" w14:textId="271E3A78" w:rsidR="009D7034" w:rsidRDefault="009D7034" w:rsidP="009D7034">
            <w:pPr>
              <w:jc w:val="center"/>
            </w:pPr>
            <w:r>
              <w:t>(0.0321; 0.0378)</w:t>
            </w:r>
          </w:p>
        </w:tc>
      </w:tr>
      <w:tr w:rsidR="009D7034" w14:paraId="17781550" w14:textId="77777777" w:rsidTr="00DD49C0">
        <w:tc>
          <w:tcPr>
            <w:tcW w:w="1677" w:type="dxa"/>
          </w:tcPr>
          <w:p w14:paraId="7FB2922A" w14:textId="05DEA02F" w:rsidR="009D7034" w:rsidRDefault="009D7034" w:rsidP="009D7034">
            <w:r>
              <w:t>Perceived impact on personal freedom</w:t>
            </w:r>
          </w:p>
        </w:tc>
        <w:tc>
          <w:tcPr>
            <w:tcW w:w="1012" w:type="dxa"/>
            <w:vAlign w:val="center"/>
          </w:tcPr>
          <w:p w14:paraId="009E614E" w14:textId="77777777" w:rsidR="009D7034" w:rsidRDefault="009D7034" w:rsidP="009D7034">
            <w:pPr>
              <w:jc w:val="center"/>
            </w:pPr>
            <w:r>
              <w:t>23</w:t>
            </w:r>
          </w:p>
        </w:tc>
        <w:tc>
          <w:tcPr>
            <w:tcW w:w="2551" w:type="dxa"/>
            <w:vAlign w:val="center"/>
          </w:tcPr>
          <w:p w14:paraId="5AF1FE10" w14:textId="77777777" w:rsidR="009D7034" w:rsidRDefault="009D7034" w:rsidP="009D7034">
            <w:pPr>
              <w:jc w:val="center"/>
            </w:pPr>
            <w:r>
              <w:t>0.7875</w:t>
            </w:r>
          </w:p>
          <w:p w14:paraId="57BFFF1E" w14:textId="5A1CCE46" w:rsidR="009D7034" w:rsidRDefault="009D7034" w:rsidP="009D7034">
            <w:pPr>
              <w:jc w:val="center"/>
            </w:pPr>
            <w:r>
              <w:t>(0.7832; 0.7899)</w:t>
            </w:r>
          </w:p>
        </w:tc>
        <w:tc>
          <w:tcPr>
            <w:tcW w:w="1134" w:type="dxa"/>
            <w:vAlign w:val="center"/>
          </w:tcPr>
          <w:p w14:paraId="7BAB0C4B" w14:textId="4DD4CA81" w:rsidR="009D7034" w:rsidRDefault="009D7034" w:rsidP="009D7034">
            <w:pPr>
              <w:jc w:val="center"/>
            </w:pPr>
            <w:r>
              <w:t>21</w:t>
            </w:r>
          </w:p>
        </w:tc>
        <w:tc>
          <w:tcPr>
            <w:tcW w:w="3260" w:type="dxa"/>
            <w:vAlign w:val="center"/>
          </w:tcPr>
          <w:p w14:paraId="4D52C636" w14:textId="77777777" w:rsidR="009D7034" w:rsidRDefault="009D7034" w:rsidP="009D7034">
            <w:pPr>
              <w:jc w:val="center"/>
            </w:pPr>
            <w:r>
              <w:t>-0.0315</w:t>
            </w:r>
          </w:p>
          <w:p w14:paraId="60BB272E" w14:textId="2788F203" w:rsidR="009D7034" w:rsidRDefault="009D7034" w:rsidP="009D7034">
            <w:pPr>
              <w:jc w:val="center"/>
            </w:pPr>
            <w:r>
              <w:t>(-0.0315; -0.0313)</w:t>
            </w:r>
          </w:p>
        </w:tc>
      </w:tr>
      <w:tr w:rsidR="009D7034" w14:paraId="735D0F0A" w14:textId="77777777" w:rsidTr="00DD49C0">
        <w:tc>
          <w:tcPr>
            <w:tcW w:w="1677" w:type="dxa"/>
          </w:tcPr>
          <w:p w14:paraId="5E44794A" w14:textId="77777777" w:rsidR="009D7034" w:rsidRDefault="009D7034" w:rsidP="009D7034">
            <w:r>
              <w:t>Perceived impact on reliability of the energy system</w:t>
            </w:r>
          </w:p>
          <w:p w14:paraId="74D64B64" w14:textId="03EDF1CA" w:rsidR="009D7034" w:rsidRDefault="009D7034" w:rsidP="009D7034">
            <w:r>
              <w:t>(Effectiveness)</w:t>
            </w:r>
          </w:p>
        </w:tc>
        <w:tc>
          <w:tcPr>
            <w:tcW w:w="1012" w:type="dxa"/>
            <w:vAlign w:val="center"/>
          </w:tcPr>
          <w:p w14:paraId="5C173768" w14:textId="77777777" w:rsidR="009D7034" w:rsidRDefault="009D7034" w:rsidP="009D7034">
            <w:pPr>
              <w:jc w:val="center"/>
            </w:pPr>
            <w:r>
              <w:t>24</w:t>
            </w:r>
          </w:p>
        </w:tc>
        <w:tc>
          <w:tcPr>
            <w:tcW w:w="2551" w:type="dxa"/>
            <w:vAlign w:val="center"/>
          </w:tcPr>
          <w:p w14:paraId="295C88B5" w14:textId="24D55194" w:rsidR="009D7034" w:rsidRDefault="009D7034" w:rsidP="009D7034">
            <w:pPr>
              <w:jc w:val="center"/>
            </w:pPr>
            <w:r>
              <w:t>0.7870</w:t>
            </w:r>
          </w:p>
          <w:p w14:paraId="2C5CF2AC" w14:textId="241AB49B" w:rsidR="009D7034" w:rsidRDefault="009D7034" w:rsidP="009D7034">
            <w:pPr>
              <w:jc w:val="center"/>
            </w:pPr>
            <w:r>
              <w:t>(0.7844; 0.7901)</w:t>
            </w:r>
          </w:p>
        </w:tc>
        <w:tc>
          <w:tcPr>
            <w:tcW w:w="1134" w:type="dxa"/>
            <w:vAlign w:val="center"/>
          </w:tcPr>
          <w:p w14:paraId="04D66A1C" w14:textId="19D2FC49" w:rsidR="009D7034" w:rsidRDefault="008C464B" w:rsidP="009D7034">
            <w:pPr>
              <w:jc w:val="center"/>
            </w:pPr>
            <w:r>
              <w:t>27</w:t>
            </w:r>
          </w:p>
        </w:tc>
        <w:tc>
          <w:tcPr>
            <w:tcW w:w="3260" w:type="dxa"/>
            <w:vAlign w:val="center"/>
          </w:tcPr>
          <w:p w14:paraId="0FF4BBE0" w14:textId="77777777" w:rsidR="009D7034" w:rsidRDefault="008C464B" w:rsidP="009D7034">
            <w:pPr>
              <w:jc w:val="center"/>
            </w:pPr>
            <w:r>
              <w:t>0.0165</w:t>
            </w:r>
          </w:p>
          <w:p w14:paraId="22800A5B" w14:textId="6D6CFC44" w:rsidR="008C464B" w:rsidRDefault="008C464B" w:rsidP="009D7034">
            <w:pPr>
              <w:jc w:val="center"/>
            </w:pPr>
            <w:r>
              <w:t>(0.0129; 0.0211)</w:t>
            </w:r>
          </w:p>
        </w:tc>
      </w:tr>
      <w:tr w:rsidR="009D7034" w:rsidRPr="008A663E" w14:paraId="489745F4" w14:textId="77777777" w:rsidTr="00DD49C0">
        <w:tc>
          <w:tcPr>
            <w:tcW w:w="1677" w:type="dxa"/>
          </w:tcPr>
          <w:p w14:paraId="5416DC5B" w14:textId="77777777" w:rsidR="009D7034" w:rsidRDefault="009D7034" w:rsidP="009D7034">
            <w:r>
              <w:t>Climate Change Worry</w:t>
            </w:r>
          </w:p>
        </w:tc>
        <w:tc>
          <w:tcPr>
            <w:tcW w:w="1012" w:type="dxa"/>
            <w:vAlign w:val="center"/>
          </w:tcPr>
          <w:p w14:paraId="0C10744A" w14:textId="77777777" w:rsidR="009D7034" w:rsidRDefault="009D7034" w:rsidP="009D7034">
            <w:pPr>
              <w:jc w:val="center"/>
            </w:pPr>
            <w:r>
              <w:t>25</w:t>
            </w:r>
          </w:p>
        </w:tc>
        <w:tc>
          <w:tcPr>
            <w:tcW w:w="2551" w:type="dxa"/>
            <w:vAlign w:val="center"/>
          </w:tcPr>
          <w:p w14:paraId="2EC10B52" w14:textId="77777777" w:rsidR="009D7034" w:rsidRDefault="009D7034" w:rsidP="009D7034">
            <w:pPr>
              <w:jc w:val="center"/>
            </w:pPr>
            <w:r w:rsidRPr="00DF2354">
              <w:t>0.783</w:t>
            </w:r>
            <w:r>
              <w:t>6</w:t>
            </w:r>
          </w:p>
          <w:p w14:paraId="279196D8" w14:textId="2B1E5CB7" w:rsidR="009D7034" w:rsidRDefault="009D7034" w:rsidP="009D7034">
            <w:pPr>
              <w:jc w:val="center"/>
            </w:pPr>
            <w:r>
              <w:t>(0.7803; 0.7861)</w:t>
            </w:r>
          </w:p>
        </w:tc>
        <w:tc>
          <w:tcPr>
            <w:tcW w:w="1134" w:type="dxa"/>
            <w:vAlign w:val="center"/>
          </w:tcPr>
          <w:p w14:paraId="175496FE" w14:textId="125589E5" w:rsidR="009D7034" w:rsidRDefault="00EF10D6" w:rsidP="009D7034">
            <w:pPr>
              <w:jc w:val="center"/>
            </w:pPr>
            <w:r>
              <w:t>37</w:t>
            </w:r>
          </w:p>
        </w:tc>
        <w:tc>
          <w:tcPr>
            <w:tcW w:w="3260" w:type="dxa"/>
            <w:vAlign w:val="center"/>
          </w:tcPr>
          <w:p w14:paraId="47425994" w14:textId="77777777" w:rsidR="009D7034" w:rsidRDefault="00EF10D6" w:rsidP="009D7034">
            <w:pPr>
              <w:jc w:val="center"/>
            </w:pPr>
            <w:r>
              <w:t>0.0105</w:t>
            </w:r>
          </w:p>
          <w:p w14:paraId="32E81D9B" w14:textId="1FB69A65" w:rsidR="00EF10D6" w:rsidRDefault="00EF10D6" w:rsidP="009D7034">
            <w:pPr>
              <w:jc w:val="center"/>
            </w:pPr>
            <w:r>
              <w:t>(0.0099; 0.0115)</w:t>
            </w:r>
          </w:p>
        </w:tc>
      </w:tr>
      <w:tr w:rsidR="009D7034" w:rsidRPr="00A67197" w14:paraId="34FA5647" w14:textId="77777777" w:rsidTr="00DD49C0">
        <w:tc>
          <w:tcPr>
            <w:tcW w:w="1677" w:type="dxa"/>
          </w:tcPr>
          <w:p w14:paraId="6E63813F" w14:textId="460A9F7C" w:rsidR="009D7034" w:rsidRDefault="009D7034" w:rsidP="009D7034">
            <w:r>
              <w:t>Belief in negative consequences of climate change</w:t>
            </w:r>
          </w:p>
        </w:tc>
        <w:tc>
          <w:tcPr>
            <w:tcW w:w="1012" w:type="dxa"/>
            <w:vAlign w:val="center"/>
          </w:tcPr>
          <w:p w14:paraId="7A624565" w14:textId="77777777" w:rsidR="009D7034" w:rsidRDefault="009D7034" w:rsidP="009D7034">
            <w:pPr>
              <w:jc w:val="center"/>
            </w:pPr>
            <w:r>
              <w:t>26</w:t>
            </w:r>
          </w:p>
        </w:tc>
        <w:tc>
          <w:tcPr>
            <w:tcW w:w="2551" w:type="dxa"/>
            <w:vAlign w:val="center"/>
          </w:tcPr>
          <w:p w14:paraId="4F767B6F" w14:textId="77777777" w:rsidR="009D7034" w:rsidRDefault="009D7034" w:rsidP="009D7034">
            <w:pPr>
              <w:jc w:val="center"/>
            </w:pPr>
            <w:r>
              <w:t>0.7835</w:t>
            </w:r>
          </w:p>
          <w:p w14:paraId="3EEEBC90" w14:textId="598DC03B" w:rsidR="009D7034" w:rsidRDefault="009D7034" w:rsidP="009D7034">
            <w:pPr>
              <w:jc w:val="center"/>
            </w:pPr>
            <w:r>
              <w:t>(0.7803; 0.7861)</w:t>
            </w:r>
          </w:p>
        </w:tc>
        <w:tc>
          <w:tcPr>
            <w:tcW w:w="1134" w:type="dxa"/>
            <w:vAlign w:val="center"/>
          </w:tcPr>
          <w:p w14:paraId="67C4AC4A" w14:textId="7044113D" w:rsidR="009D7034" w:rsidRDefault="00A7117F" w:rsidP="009D7034">
            <w:pPr>
              <w:jc w:val="center"/>
            </w:pPr>
            <w:r>
              <w:t>46</w:t>
            </w:r>
          </w:p>
        </w:tc>
        <w:tc>
          <w:tcPr>
            <w:tcW w:w="3260" w:type="dxa"/>
            <w:vAlign w:val="center"/>
          </w:tcPr>
          <w:p w14:paraId="40250AB3" w14:textId="77777777" w:rsidR="009D7034" w:rsidRDefault="00A7117F" w:rsidP="009D7034">
            <w:pPr>
              <w:jc w:val="center"/>
            </w:pPr>
            <w:r>
              <w:t>0.0055</w:t>
            </w:r>
          </w:p>
          <w:p w14:paraId="01EFFABA" w14:textId="7B46CA92" w:rsidR="00A7117F" w:rsidRDefault="00A7117F" w:rsidP="009D7034">
            <w:pPr>
              <w:jc w:val="center"/>
            </w:pPr>
            <w:r>
              <w:t>(0.0047; 0.0069)</w:t>
            </w:r>
          </w:p>
        </w:tc>
      </w:tr>
      <w:tr w:rsidR="009D7034" w14:paraId="092B6A9C" w14:textId="77777777" w:rsidTr="00DD49C0">
        <w:tc>
          <w:tcPr>
            <w:tcW w:w="1677" w:type="dxa"/>
          </w:tcPr>
          <w:p w14:paraId="02CCAC80" w14:textId="77777777" w:rsidR="009D7034" w:rsidRDefault="009D7034" w:rsidP="009D7034">
            <w:r>
              <w:t>Personal responsibility to mitigate climate change</w:t>
            </w:r>
          </w:p>
        </w:tc>
        <w:tc>
          <w:tcPr>
            <w:tcW w:w="1012" w:type="dxa"/>
            <w:vAlign w:val="center"/>
          </w:tcPr>
          <w:p w14:paraId="010261A7" w14:textId="77777777" w:rsidR="009D7034" w:rsidRDefault="009D7034" w:rsidP="009D7034">
            <w:pPr>
              <w:jc w:val="center"/>
            </w:pPr>
            <w:r>
              <w:t>27</w:t>
            </w:r>
          </w:p>
        </w:tc>
        <w:tc>
          <w:tcPr>
            <w:tcW w:w="2551" w:type="dxa"/>
            <w:vAlign w:val="center"/>
          </w:tcPr>
          <w:p w14:paraId="79DBCCB9" w14:textId="77777777" w:rsidR="009D7034" w:rsidRDefault="009D7034" w:rsidP="009D7034">
            <w:pPr>
              <w:jc w:val="center"/>
            </w:pPr>
            <w:r>
              <w:t>0.7834</w:t>
            </w:r>
          </w:p>
          <w:p w14:paraId="7B1243CD" w14:textId="6294ED3A" w:rsidR="009D7034" w:rsidRDefault="009D7034" w:rsidP="009D7034">
            <w:pPr>
              <w:jc w:val="center"/>
            </w:pPr>
            <w:r>
              <w:t>(0.7822; 0.7851)</w:t>
            </w:r>
          </w:p>
        </w:tc>
        <w:tc>
          <w:tcPr>
            <w:tcW w:w="1134" w:type="dxa"/>
            <w:vAlign w:val="center"/>
          </w:tcPr>
          <w:p w14:paraId="06BFFA40" w14:textId="02C52284" w:rsidR="009D7034" w:rsidRDefault="00E86C08" w:rsidP="009D7034">
            <w:pPr>
              <w:jc w:val="center"/>
            </w:pPr>
            <w:r>
              <w:t>53</w:t>
            </w:r>
          </w:p>
        </w:tc>
        <w:tc>
          <w:tcPr>
            <w:tcW w:w="3260" w:type="dxa"/>
            <w:vAlign w:val="center"/>
          </w:tcPr>
          <w:p w14:paraId="7A85C0C8" w14:textId="77777777" w:rsidR="009D7034" w:rsidRDefault="00E86C08" w:rsidP="009D7034">
            <w:pPr>
              <w:jc w:val="center"/>
            </w:pPr>
            <w:r>
              <w:t>0.0017</w:t>
            </w:r>
          </w:p>
          <w:p w14:paraId="4E9F27D9" w14:textId="3C064F94" w:rsidR="00E86C08" w:rsidRDefault="00E86C08" w:rsidP="009D7034">
            <w:pPr>
              <w:jc w:val="center"/>
            </w:pPr>
            <w:r>
              <w:t>(-0.0007; 0.0048)</w:t>
            </w:r>
          </w:p>
        </w:tc>
      </w:tr>
      <w:tr w:rsidR="009D7034" w14:paraId="28D5DDE5" w14:textId="77777777" w:rsidTr="00DD49C0">
        <w:tc>
          <w:tcPr>
            <w:tcW w:w="1677" w:type="dxa"/>
          </w:tcPr>
          <w:p w14:paraId="61A59C4A" w14:textId="62ED32E4" w:rsidR="009D7034" w:rsidRDefault="009D7034" w:rsidP="009D7034">
            <w:r>
              <w:t>Biospheric values</w:t>
            </w:r>
          </w:p>
        </w:tc>
        <w:tc>
          <w:tcPr>
            <w:tcW w:w="1012" w:type="dxa"/>
            <w:vAlign w:val="center"/>
          </w:tcPr>
          <w:p w14:paraId="2969B6E0" w14:textId="77777777" w:rsidR="009D7034" w:rsidRDefault="009D7034" w:rsidP="009D7034">
            <w:pPr>
              <w:jc w:val="center"/>
            </w:pPr>
            <w:r>
              <w:t>28</w:t>
            </w:r>
          </w:p>
        </w:tc>
        <w:tc>
          <w:tcPr>
            <w:tcW w:w="2551" w:type="dxa"/>
            <w:vAlign w:val="center"/>
          </w:tcPr>
          <w:p w14:paraId="3719C2C1" w14:textId="77777777" w:rsidR="009D7034" w:rsidRDefault="009D7034" w:rsidP="009D7034">
            <w:pPr>
              <w:jc w:val="center"/>
            </w:pPr>
            <w:r>
              <w:t>0.7833</w:t>
            </w:r>
          </w:p>
          <w:p w14:paraId="337A8AF8" w14:textId="550C2949" w:rsidR="009D7034" w:rsidRDefault="009D7034" w:rsidP="009D7034">
            <w:pPr>
              <w:jc w:val="center"/>
            </w:pPr>
            <w:r>
              <w:t>(0.7821; 0.7844)</w:t>
            </w:r>
          </w:p>
        </w:tc>
        <w:tc>
          <w:tcPr>
            <w:tcW w:w="1134" w:type="dxa"/>
            <w:vAlign w:val="center"/>
          </w:tcPr>
          <w:p w14:paraId="7F3229FA" w14:textId="03D6557D" w:rsidR="009D7034" w:rsidRDefault="00E50FAC" w:rsidP="009D7034">
            <w:pPr>
              <w:jc w:val="center"/>
            </w:pPr>
            <w:r>
              <w:t>34</w:t>
            </w:r>
          </w:p>
        </w:tc>
        <w:tc>
          <w:tcPr>
            <w:tcW w:w="3260" w:type="dxa"/>
            <w:vAlign w:val="center"/>
          </w:tcPr>
          <w:p w14:paraId="56CC1F96" w14:textId="77777777" w:rsidR="009D7034" w:rsidRDefault="00E50FAC" w:rsidP="009D7034">
            <w:pPr>
              <w:jc w:val="center"/>
            </w:pPr>
            <w:r>
              <w:t>-0.0115</w:t>
            </w:r>
          </w:p>
          <w:p w14:paraId="75611E9E" w14:textId="183B6310" w:rsidR="00E50FAC" w:rsidRDefault="00E50FAC" w:rsidP="009D7034">
            <w:pPr>
              <w:jc w:val="center"/>
            </w:pPr>
            <w:r>
              <w:t>(-0.0135; -0.0085)</w:t>
            </w:r>
          </w:p>
        </w:tc>
      </w:tr>
      <w:tr w:rsidR="009D7034" w14:paraId="415A018C" w14:textId="77777777" w:rsidTr="00DD49C0">
        <w:tc>
          <w:tcPr>
            <w:tcW w:w="1677" w:type="dxa"/>
          </w:tcPr>
          <w:p w14:paraId="2FAE73F5" w14:textId="70550B43" w:rsidR="009D7034" w:rsidRDefault="009D7034" w:rsidP="009D7034">
            <w:r>
              <w:lastRenderedPageBreak/>
              <w:t>Objective knowledge</w:t>
            </w:r>
          </w:p>
        </w:tc>
        <w:tc>
          <w:tcPr>
            <w:tcW w:w="1012" w:type="dxa"/>
            <w:vAlign w:val="center"/>
          </w:tcPr>
          <w:p w14:paraId="52A348B5" w14:textId="77777777" w:rsidR="009D7034" w:rsidRDefault="009D7034" w:rsidP="009D7034">
            <w:pPr>
              <w:jc w:val="center"/>
            </w:pPr>
            <w:r>
              <w:t>29</w:t>
            </w:r>
          </w:p>
        </w:tc>
        <w:tc>
          <w:tcPr>
            <w:tcW w:w="2551" w:type="dxa"/>
            <w:vAlign w:val="center"/>
          </w:tcPr>
          <w:p w14:paraId="6B5B15CA" w14:textId="77777777" w:rsidR="009D7034" w:rsidRDefault="009D7034" w:rsidP="009D7034">
            <w:pPr>
              <w:jc w:val="center"/>
            </w:pPr>
            <w:r>
              <w:t>0.7831</w:t>
            </w:r>
          </w:p>
          <w:p w14:paraId="0E876F8F" w14:textId="52FC490D" w:rsidR="009D7034" w:rsidRDefault="009D7034" w:rsidP="009D7034">
            <w:pPr>
              <w:jc w:val="center"/>
            </w:pPr>
            <w:r>
              <w:t>(0.7821; 0.7844)</w:t>
            </w:r>
          </w:p>
        </w:tc>
        <w:tc>
          <w:tcPr>
            <w:tcW w:w="1134" w:type="dxa"/>
            <w:vAlign w:val="center"/>
          </w:tcPr>
          <w:p w14:paraId="7CCF69DB" w14:textId="2ACA2664" w:rsidR="009D7034" w:rsidRDefault="00510C59" w:rsidP="009D7034">
            <w:pPr>
              <w:jc w:val="center"/>
            </w:pPr>
            <w:r>
              <w:t>51</w:t>
            </w:r>
          </w:p>
        </w:tc>
        <w:tc>
          <w:tcPr>
            <w:tcW w:w="3260" w:type="dxa"/>
            <w:vAlign w:val="center"/>
          </w:tcPr>
          <w:p w14:paraId="1B0F047A" w14:textId="77777777" w:rsidR="009D7034" w:rsidRDefault="00045D70" w:rsidP="009D7034">
            <w:pPr>
              <w:jc w:val="center"/>
            </w:pPr>
            <w:r>
              <w:t>-0.0025</w:t>
            </w:r>
          </w:p>
          <w:p w14:paraId="3F361CF3" w14:textId="7D8941BE" w:rsidR="00045D70" w:rsidRDefault="00045D70" w:rsidP="009D7034">
            <w:pPr>
              <w:jc w:val="center"/>
            </w:pPr>
            <w:r>
              <w:t>(-0.0035; -0.0009)</w:t>
            </w:r>
          </w:p>
        </w:tc>
      </w:tr>
      <w:tr w:rsidR="009D7034" w:rsidRPr="00C90A26" w14:paraId="4A978277" w14:textId="77777777" w:rsidTr="00DD49C0">
        <w:tc>
          <w:tcPr>
            <w:tcW w:w="1677" w:type="dxa"/>
          </w:tcPr>
          <w:p w14:paraId="1266918C" w14:textId="77777777" w:rsidR="009D7034" w:rsidRDefault="009D7034" w:rsidP="009D7034">
            <w:r>
              <w:t>Perceived impact on energy independence</w:t>
            </w:r>
          </w:p>
          <w:p w14:paraId="34FA404F" w14:textId="03EA6CDF" w:rsidR="009D7034" w:rsidRDefault="009D7034" w:rsidP="009D7034">
            <w:r>
              <w:t>(Effectiveness)</w:t>
            </w:r>
          </w:p>
        </w:tc>
        <w:tc>
          <w:tcPr>
            <w:tcW w:w="1012" w:type="dxa"/>
            <w:vAlign w:val="center"/>
          </w:tcPr>
          <w:p w14:paraId="7F81F87A" w14:textId="77777777" w:rsidR="009D7034" w:rsidRDefault="009D7034" w:rsidP="009D7034">
            <w:pPr>
              <w:jc w:val="center"/>
            </w:pPr>
            <w:r>
              <w:t>30</w:t>
            </w:r>
          </w:p>
        </w:tc>
        <w:tc>
          <w:tcPr>
            <w:tcW w:w="2551" w:type="dxa"/>
            <w:vAlign w:val="center"/>
          </w:tcPr>
          <w:p w14:paraId="02709786" w14:textId="77777777" w:rsidR="009D7034" w:rsidRDefault="009D7034" w:rsidP="009D7034">
            <w:pPr>
              <w:jc w:val="center"/>
            </w:pPr>
            <w:r>
              <w:t>0.7828</w:t>
            </w:r>
          </w:p>
          <w:p w14:paraId="338E23A3" w14:textId="019CC04F" w:rsidR="009D7034" w:rsidRDefault="009D7034" w:rsidP="009D7034">
            <w:pPr>
              <w:jc w:val="center"/>
            </w:pPr>
            <w:r>
              <w:t>(0.7811; 0.7840)</w:t>
            </w:r>
          </w:p>
        </w:tc>
        <w:tc>
          <w:tcPr>
            <w:tcW w:w="1134" w:type="dxa"/>
            <w:vAlign w:val="center"/>
          </w:tcPr>
          <w:p w14:paraId="6EF9F3C9" w14:textId="1978677F" w:rsidR="009D7034" w:rsidRDefault="00BE75B2" w:rsidP="009D7034">
            <w:pPr>
              <w:jc w:val="center"/>
            </w:pPr>
            <w:r>
              <w:t>32</w:t>
            </w:r>
          </w:p>
        </w:tc>
        <w:tc>
          <w:tcPr>
            <w:tcW w:w="3260" w:type="dxa"/>
            <w:vAlign w:val="center"/>
          </w:tcPr>
          <w:p w14:paraId="0F710DA4" w14:textId="77777777" w:rsidR="009D7034" w:rsidRDefault="00BE75B2" w:rsidP="009D7034">
            <w:pPr>
              <w:jc w:val="center"/>
            </w:pPr>
            <w:r>
              <w:t>0.0127</w:t>
            </w:r>
          </w:p>
          <w:p w14:paraId="5770B0EB" w14:textId="097DA9DF" w:rsidR="00BE75B2" w:rsidRDefault="00BE75B2" w:rsidP="009D7034">
            <w:pPr>
              <w:jc w:val="center"/>
            </w:pPr>
            <w:r>
              <w:t>(0.0121; 0.0133)</w:t>
            </w:r>
          </w:p>
        </w:tc>
      </w:tr>
      <w:tr w:rsidR="009D7034" w14:paraId="0C07C25B" w14:textId="77777777" w:rsidTr="00DD49C0">
        <w:tc>
          <w:tcPr>
            <w:tcW w:w="1677" w:type="dxa"/>
          </w:tcPr>
          <w:p w14:paraId="3174F1FD" w14:textId="65BF17A9" w:rsidR="009D7034" w:rsidRDefault="009D7034" w:rsidP="009D7034">
            <w:r>
              <w:t>Belief in spatial proximity of climate change effects</w:t>
            </w:r>
          </w:p>
        </w:tc>
        <w:tc>
          <w:tcPr>
            <w:tcW w:w="1012" w:type="dxa"/>
            <w:vAlign w:val="center"/>
          </w:tcPr>
          <w:p w14:paraId="6E7439D2" w14:textId="77777777" w:rsidR="009D7034" w:rsidRDefault="009D7034" w:rsidP="009D7034">
            <w:pPr>
              <w:jc w:val="center"/>
            </w:pPr>
            <w:r>
              <w:t>31</w:t>
            </w:r>
          </w:p>
        </w:tc>
        <w:tc>
          <w:tcPr>
            <w:tcW w:w="2551" w:type="dxa"/>
            <w:vAlign w:val="center"/>
          </w:tcPr>
          <w:p w14:paraId="0707094E" w14:textId="77777777" w:rsidR="009D7034" w:rsidRDefault="009D7034" w:rsidP="009D7034">
            <w:pPr>
              <w:jc w:val="center"/>
            </w:pPr>
            <w:r w:rsidRPr="008718AF">
              <w:t>0.7828</w:t>
            </w:r>
          </w:p>
          <w:p w14:paraId="1DDB2115" w14:textId="23D0F529" w:rsidR="009D7034" w:rsidRDefault="009D7034" w:rsidP="009D7034">
            <w:pPr>
              <w:jc w:val="center"/>
            </w:pPr>
            <w:r>
              <w:t>(</w:t>
            </w:r>
            <w:r w:rsidRPr="008718AF">
              <w:t>0.7815</w:t>
            </w:r>
            <w:r>
              <w:t xml:space="preserve">; </w:t>
            </w:r>
            <w:r w:rsidRPr="008718AF">
              <w:t>0.7847</w:t>
            </w:r>
            <w:r>
              <w:t>)</w:t>
            </w:r>
          </w:p>
        </w:tc>
        <w:tc>
          <w:tcPr>
            <w:tcW w:w="1134" w:type="dxa"/>
            <w:vAlign w:val="center"/>
          </w:tcPr>
          <w:p w14:paraId="7A90F160" w14:textId="4083606A" w:rsidR="009D7034" w:rsidRDefault="000B7461" w:rsidP="009D7034">
            <w:pPr>
              <w:jc w:val="center"/>
            </w:pPr>
            <w:r>
              <w:t>41</w:t>
            </w:r>
          </w:p>
        </w:tc>
        <w:tc>
          <w:tcPr>
            <w:tcW w:w="3260" w:type="dxa"/>
            <w:vAlign w:val="center"/>
          </w:tcPr>
          <w:p w14:paraId="674E288D" w14:textId="77777777" w:rsidR="009D7034" w:rsidRDefault="000B7461" w:rsidP="009D7034">
            <w:pPr>
              <w:jc w:val="center"/>
            </w:pPr>
            <w:r>
              <w:t>0.0073</w:t>
            </w:r>
          </w:p>
          <w:p w14:paraId="10E2276D" w14:textId="021D1850" w:rsidR="000B7461" w:rsidRDefault="000B7461" w:rsidP="009D7034">
            <w:pPr>
              <w:jc w:val="center"/>
            </w:pPr>
            <w:r>
              <w:t>(0.0068; 0.0082)</w:t>
            </w:r>
          </w:p>
        </w:tc>
      </w:tr>
      <w:tr w:rsidR="009D7034" w14:paraId="02AE35F9" w14:textId="77777777" w:rsidTr="00DD49C0">
        <w:tc>
          <w:tcPr>
            <w:tcW w:w="1677" w:type="dxa"/>
          </w:tcPr>
          <w:p w14:paraId="20B7C7D8" w14:textId="51DEE811" w:rsidR="009D7034" w:rsidRDefault="009D7034" w:rsidP="009D7034">
            <w:r>
              <w:t>Techno-optimism</w:t>
            </w:r>
          </w:p>
        </w:tc>
        <w:tc>
          <w:tcPr>
            <w:tcW w:w="1012" w:type="dxa"/>
            <w:vAlign w:val="center"/>
          </w:tcPr>
          <w:p w14:paraId="457A7871" w14:textId="77777777" w:rsidR="009D7034" w:rsidRDefault="009D7034" w:rsidP="009D7034">
            <w:pPr>
              <w:jc w:val="center"/>
            </w:pPr>
            <w:r>
              <w:t>32</w:t>
            </w:r>
          </w:p>
        </w:tc>
        <w:tc>
          <w:tcPr>
            <w:tcW w:w="2551" w:type="dxa"/>
            <w:vAlign w:val="center"/>
          </w:tcPr>
          <w:p w14:paraId="7821CD0D" w14:textId="77777777" w:rsidR="009D7034" w:rsidRDefault="009D7034" w:rsidP="009D7034">
            <w:pPr>
              <w:jc w:val="center"/>
            </w:pPr>
            <w:r w:rsidRPr="000B0ABE">
              <w:t>0.782</w:t>
            </w:r>
            <w:r>
              <w:t>7</w:t>
            </w:r>
          </w:p>
          <w:p w14:paraId="6305FEC1" w14:textId="7113A835" w:rsidR="009D7034" w:rsidRDefault="009D7034" w:rsidP="009D7034">
            <w:pPr>
              <w:jc w:val="center"/>
            </w:pPr>
            <w:r>
              <w:t>(</w:t>
            </w:r>
            <w:r w:rsidRPr="00416532">
              <w:t>0.7808</w:t>
            </w:r>
            <w:r>
              <w:t xml:space="preserve">; </w:t>
            </w:r>
            <w:r w:rsidRPr="00416532">
              <w:t>0.7842</w:t>
            </w:r>
            <w:r>
              <w:t>)</w:t>
            </w:r>
          </w:p>
        </w:tc>
        <w:tc>
          <w:tcPr>
            <w:tcW w:w="1134" w:type="dxa"/>
            <w:vAlign w:val="center"/>
          </w:tcPr>
          <w:p w14:paraId="780B16BD" w14:textId="4E7D242E" w:rsidR="009D7034" w:rsidRDefault="00BE75B2" w:rsidP="009D7034">
            <w:pPr>
              <w:jc w:val="center"/>
            </w:pPr>
            <w:r>
              <w:t>31</w:t>
            </w:r>
          </w:p>
        </w:tc>
        <w:tc>
          <w:tcPr>
            <w:tcW w:w="3260" w:type="dxa"/>
            <w:vAlign w:val="center"/>
          </w:tcPr>
          <w:p w14:paraId="1F21D1DE" w14:textId="77777777" w:rsidR="009D7034" w:rsidRDefault="00BE75B2" w:rsidP="009D7034">
            <w:pPr>
              <w:jc w:val="center"/>
            </w:pPr>
            <w:r>
              <w:t>0.0127</w:t>
            </w:r>
          </w:p>
          <w:p w14:paraId="74FBA3DB" w14:textId="393FEB66" w:rsidR="00BE75B2" w:rsidRDefault="00BE75B2" w:rsidP="009D7034">
            <w:pPr>
              <w:jc w:val="center"/>
            </w:pPr>
            <w:r>
              <w:t>(0.0120; 0.0138)</w:t>
            </w:r>
          </w:p>
        </w:tc>
      </w:tr>
      <w:tr w:rsidR="009D7034" w14:paraId="4134F3B9" w14:textId="77777777" w:rsidTr="00DD49C0">
        <w:tc>
          <w:tcPr>
            <w:tcW w:w="1677" w:type="dxa"/>
          </w:tcPr>
          <w:p w14:paraId="29DEEBB6" w14:textId="0FB29F8C" w:rsidR="009D7034" w:rsidRDefault="009D7034" w:rsidP="009D7034">
            <w:r>
              <w:t>Altruistic values</w:t>
            </w:r>
          </w:p>
        </w:tc>
        <w:tc>
          <w:tcPr>
            <w:tcW w:w="1012" w:type="dxa"/>
            <w:vAlign w:val="center"/>
          </w:tcPr>
          <w:p w14:paraId="68056089" w14:textId="77777777" w:rsidR="009D7034" w:rsidRDefault="009D7034" w:rsidP="009D7034">
            <w:pPr>
              <w:jc w:val="center"/>
            </w:pPr>
            <w:r>
              <w:t>33</w:t>
            </w:r>
          </w:p>
        </w:tc>
        <w:tc>
          <w:tcPr>
            <w:tcW w:w="2551" w:type="dxa"/>
            <w:vAlign w:val="center"/>
          </w:tcPr>
          <w:p w14:paraId="2C26336F" w14:textId="77777777" w:rsidR="009D7034" w:rsidRDefault="009D7034" w:rsidP="009D7034">
            <w:pPr>
              <w:jc w:val="center"/>
            </w:pPr>
            <w:r w:rsidRPr="00416532">
              <w:t>0.7826</w:t>
            </w:r>
          </w:p>
          <w:p w14:paraId="2EFF2CA1" w14:textId="30FC8EFE" w:rsidR="009D7034" w:rsidRDefault="009D7034" w:rsidP="009D7034">
            <w:pPr>
              <w:jc w:val="center"/>
            </w:pPr>
            <w:r>
              <w:t>(</w:t>
            </w:r>
            <w:r w:rsidRPr="00416532">
              <w:t>0.781</w:t>
            </w:r>
            <w:r>
              <w:t xml:space="preserve">9; </w:t>
            </w:r>
            <w:r w:rsidRPr="0067033A">
              <w:t>0.7836</w:t>
            </w:r>
            <w:r>
              <w:t>)</w:t>
            </w:r>
          </w:p>
        </w:tc>
        <w:tc>
          <w:tcPr>
            <w:tcW w:w="1134" w:type="dxa"/>
            <w:vAlign w:val="center"/>
          </w:tcPr>
          <w:p w14:paraId="0E5FEC11" w14:textId="6ED5D0CD" w:rsidR="009D7034" w:rsidRDefault="009E7635" w:rsidP="009D7034">
            <w:pPr>
              <w:jc w:val="center"/>
            </w:pPr>
            <w:r>
              <w:t>55</w:t>
            </w:r>
          </w:p>
        </w:tc>
        <w:tc>
          <w:tcPr>
            <w:tcW w:w="3260" w:type="dxa"/>
            <w:vAlign w:val="center"/>
          </w:tcPr>
          <w:p w14:paraId="612D0740" w14:textId="77777777" w:rsidR="009D7034" w:rsidRDefault="009E7635" w:rsidP="009D7034">
            <w:pPr>
              <w:jc w:val="center"/>
            </w:pPr>
            <w:r>
              <w:t>-0.0015</w:t>
            </w:r>
          </w:p>
          <w:p w14:paraId="61064DCE" w14:textId="655222CD" w:rsidR="009E7635" w:rsidRDefault="009E7635" w:rsidP="009D7034">
            <w:pPr>
              <w:jc w:val="center"/>
            </w:pPr>
            <w:r>
              <w:t>(-0.0020; -0.00</w:t>
            </w:r>
            <w:r w:rsidR="007028F1">
              <w:t>55)</w:t>
            </w:r>
          </w:p>
        </w:tc>
      </w:tr>
      <w:tr w:rsidR="009D7034" w14:paraId="234E5AED" w14:textId="77777777" w:rsidTr="00DD49C0">
        <w:tc>
          <w:tcPr>
            <w:tcW w:w="1677" w:type="dxa"/>
          </w:tcPr>
          <w:p w14:paraId="2776E297" w14:textId="77777777" w:rsidR="009D7034" w:rsidRDefault="009D7034" w:rsidP="009D7034">
            <w:r>
              <w:t>Belief in the human causes of climate change</w:t>
            </w:r>
          </w:p>
        </w:tc>
        <w:tc>
          <w:tcPr>
            <w:tcW w:w="1012" w:type="dxa"/>
            <w:vAlign w:val="center"/>
          </w:tcPr>
          <w:p w14:paraId="16DF814A" w14:textId="77777777" w:rsidR="009D7034" w:rsidRDefault="009D7034" w:rsidP="009D7034">
            <w:pPr>
              <w:jc w:val="center"/>
            </w:pPr>
            <w:r>
              <w:t>34</w:t>
            </w:r>
          </w:p>
        </w:tc>
        <w:tc>
          <w:tcPr>
            <w:tcW w:w="2551" w:type="dxa"/>
            <w:vAlign w:val="center"/>
          </w:tcPr>
          <w:p w14:paraId="16C866C5" w14:textId="77777777" w:rsidR="009D7034" w:rsidRDefault="009D7034" w:rsidP="009D7034">
            <w:pPr>
              <w:jc w:val="center"/>
            </w:pPr>
            <w:r w:rsidRPr="0067033A">
              <w:t>0.782</w:t>
            </w:r>
            <w:r>
              <w:t>3</w:t>
            </w:r>
          </w:p>
          <w:p w14:paraId="35B894F3" w14:textId="682B8D2E" w:rsidR="009D7034" w:rsidRDefault="009D7034" w:rsidP="009D7034">
            <w:pPr>
              <w:jc w:val="center"/>
            </w:pPr>
            <w:r>
              <w:t>(</w:t>
            </w:r>
            <w:r w:rsidRPr="00F34367">
              <w:t>0.780</w:t>
            </w:r>
            <w:r>
              <w:t xml:space="preserve">0; </w:t>
            </w:r>
            <w:r w:rsidRPr="00F34367">
              <w:t>0.783</w:t>
            </w:r>
            <w:r>
              <w:t>7)</w:t>
            </w:r>
          </w:p>
        </w:tc>
        <w:tc>
          <w:tcPr>
            <w:tcW w:w="1134" w:type="dxa"/>
            <w:vAlign w:val="center"/>
          </w:tcPr>
          <w:p w14:paraId="05370E90" w14:textId="325A3120" w:rsidR="009D7034" w:rsidRDefault="00E21524" w:rsidP="009D7034">
            <w:pPr>
              <w:jc w:val="center"/>
            </w:pPr>
            <w:r>
              <w:t>39</w:t>
            </w:r>
          </w:p>
        </w:tc>
        <w:tc>
          <w:tcPr>
            <w:tcW w:w="3260" w:type="dxa"/>
            <w:vAlign w:val="center"/>
          </w:tcPr>
          <w:p w14:paraId="07712C3C" w14:textId="77777777" w:rsidR="009D7034" w:rsidRDefault="00E21524" w:rsidP="009D7034">
            <w:pPr>
              <w:jc w:val="center"/>
            </w:pPr>
            <w:r>
              <w:t>0.0087</w:t>
            </w:r>
          </w:p>
          <w:p w14:paraId="3F11A507" w14:textId="0CF7227D" w:rsidR="00E21524" w:rsidRDefault="00E21524" w:rsidP="009D7034">
            <w:pPr>
              <w:jc w:val="center"/>
            </w:pPr>
            <w:r>
              <w:t>(0.0079; 0.0099)</w:t>
            </w:r>
          </w:p>
        </w:tc>
      </w:tr>
      <w:tr w:rsidR="009D7034" w14:paraId="41284194" w14:textId="77777777" w:rsidTr="00DD49C0">
        <w:tc>
          <w:tcPr>
            <w:tcW w:w="1677" w:type="dxa"/>
          </w:tcPr>
          <w:p w14:paraId="1002FABC" w14:textId="77777777" w:rsidR="009D7034" w:rsidRDefault="009D7034" w:rsidP="009D7034">
            <w:r>
              <w:t>Techno-fix attitudes</w:t>
            </w:r>
          </w:p>
        </w:tc>
        <w:tc>
          <w:tcPr>
            <w:tcW w:w="1012" w:type="dxa"/>
            <w:vAlign w:val="center"/>
          </w:tcPr>
          <w:p w14:paraId="5D59C075" w14:textId="77777777" w:rsidR="009D7034" w:rsidRDefault="009D7034" w:rsidP="009D7034">
            <w:pPr>
              <w:jc w:val="center"/>
            </w:pPr>
            <w:r>
              <w:t>35</w:t>
            </w:r>
          </w:p>
        </w:tc>
        <w:tc>
          <w:tcPr>
            <w:tcW w:w="2551" w:type="dxa"/>
            <w:vAlign w:val="center"/>
          </w:tcPr>
          <w:p w14:paraId="2D2C9BE9" w14:textId="77777777" w:rsidR="009D7034" w:rsidRDefault="009D7034" w:rsidP="009D7034">
            <w:pPr>
              <w:jc w:val="center"/>
            </w:pPr>
            <w:r>
              <w:t>0.7822</w:t>
            </w:r>
          </w:p>
          <w:p w14:paraId="482361E8" w14:textId="559A0E87" w:rsidR="009D7034" w:rsidRDefault="009D7034" w:rsidP="009D7034">
            <w:pPr>
              <w:jc w:val="center"/>
            </w:pPr>
            <w:r>
              <w:t>(0.7806; 0.7835)</w:t>
            </w:r>
          </w:p>
        </w:tc>
        <w:tc>
          <w:tcPr>
            <w:tcW w:w="1134" w:type="dxa"/>
            <w:vAlign w:val="center"/>
          </w:tcPr>
          <w:p w14:paraId="106FCC36" w14:textId="01F03EC3" w:rsidR="009D7034" w:rsidRDefault="00E85830" w:rsidP="009D7034">
            <w:pPr>
              <w:jc w:val="center"/>
            </w:pPr>
            <w:r>
              <w:t>49</w:t>
            </w:r>
          </w:p>
        </w:tc>
        <w:tc>
          <w:tcPr>
            <w:tcW w:w="3260" w:type="dxa"/>
            <w:vAlign w:val="center"/>
          </w:tcPr>
          <w:p w14:paraId="4BDB47DE" w14:textId="77777777" w:rsidR="009D7034" w:rsidRDefault="00E85830" w:rsidP="009D7034">
            <w:pPr>
              <w:jc w:val="center"/>
            </w:pPr>
            <w:r>
              <w:t>0.0044</w:t>
            </w:r>
          </w:p>
          <w:p w14:paraId="30D22AF9" w14:textId="73F5A866" w:rsidR="00E85830" w:rsidRDefault="00E85830" w:rsidP="009D7034">
            <w:pPr>
              <w:jc w:val="center"/>
            </w:pPr>
            <w:r>
              <w:t>(0.0025; 0.0069)</w:t>
            </w:r>
          </w:p>
        </w:tc>
      </w:tr>
      <w:tr w:rsidR="009D7034" w14:paraId="1F5CD85D" w14:textId="77777777" w:rsidTr="00DD49C0">
        <w:tc>
          <w:tcPr>
            <w:tcW w:w="1677" w:type="dxa"/>
          </w:tcPr>
          <w:p w14:paraId="40689253" w14:textId="4F61D37E" w:rsidR="009D7034" w:rsidRDefault="009D7034" w:rsidP="009D7034">
            <w:r>
              <w:t>Belief in the temporal distance of climate change</w:t>
            </w:r>
          </w:p>
        </w:tc>
        <w:tc>
          <w:tcPr>
            <w:tcW w:w="1012" w:type="dxa"/>
            <w:vAlign w:val="center"/>
          </w:tcPr>
          <w:p w14:paraId="06C23F8A" w14:textId="77777777" w:rsidR="009D7034" w:rsidRDefault="009D7034" w:rsidP="009D7034">
            <w:pPr>
              <w:jc w:val="center"/>
            </w:pPr>
            <w:r>
              <w:t>36</w:t>
            </w:r>
          </w:p>
        </w:tc>
        <w:tc>
          <w:tcPr>
            <w:tcW w:w="2551" w:type="dxa"/>
            <w:vAlign w:val="center"/>
          </w:tcPr>
          <w:p w14:paraId="776FEB9B" w14:textId="77777777" w:rsidR="009D7034" w:rsidRDefault="009D7034" w:rsidP="009D7034">
            <w:pPr>
              <w:jc w:val="center"/>
            </w:pPr>
            <w:r>
              <w:t>0.7818</w:t>
            </w:r>
          </w:p>
          <w:p w14:paraId="23D61928" w14:textId="45B4D7E9" w:rsidR="009D7034" w:rsidRDefault="009D7034" w:rsidP="009D7034">
            <w:pPr>
              <w:jc w:val="center"/>
            </w:pPr>
            <w:r>
              <w:t>(0.7808; 0.7825)</w:t>
            </w:r>
          </w:p>
        </w:tc>
        <w:tc>
          <w:tcPr>
            <w:tcW w:w="1134" w:type="dxa"/>
            <w:vAlign w:val="center"/>
          </w:tcPr>
          <w:p w14:paraId="678FC834" w14:textId="02A22E8C" w:rsidR="009D7034" w:rsidRDefault="007028F1" w:rsidP="009D7034">
            <w:pPr>
              <w:jc w:val="center"/>
            </w:pPr>
            <w:r>
              <w:t>56</w:t>
            </w:r>
          </w:p>
        </w:tc>
        <w:tc>
          <w:tcPr>
            <w:tcW w:w="3260" w:type="dxa"/>
            <w:vAlign w:val="center"/>
          </w:tcPr>
          <w:p w14:paraId="27C56268" w14:textId="77777777" w:rsidR="009D7034" w:rsidRDefault="007028F1" w:rsidP="009D7034">
            <w:pPr>
              <w:jc w:val="center"/>
            </w:pPr>
            <w:r>
              <w:t>-0.0014</w:t>
            </w:r>
          </w:p>
          <w:p w14:paraId="3488E5B2" w14:textId="36296790" w:rsidR="007028F1" w:rsidRDefault="007028F1" w:rsidP="009D7034">
            <w:pPr>
              <w:jc w:val="center"/>
            </w:pPr>
            <w:r>
              <w:t>(-0.0014; -0.0013)</w:t>
            </w:r>
          </w:p>
        </w:tc>
      </w:tr>
      <w:tr w:rsidR="009D7034" w14:paraId="7A2198DE" w14:textId="77777777" w:rsidTr="00DD49C0">
        <w:tc>
          <w:tcPr>
            <w:tcW w:w="1677" w:type="dxa"/>
          </w:tcPr>
          <w:p w14:paraId="47E530E9" w14:textId="33F6740C" w:rsidR="009D7034" w:rsidRDefault="009D7034" w:rsidP="009D7034">
            <w:r>
              <w:t>Egoistic values</w:t>
            </w:r>
          </w:p>
        </w:tc>
        <w:tc>
          <w:tcPr>
            <w:tcW w:w="1012" w:type="dxa"/>
            <w:vAlign w:val="center"/>
          </w:tcPr>
          <w:p w14:paraId="3E922C21" w14:textId="77777777" w:rsidR="009D7034" w:rsidRDefault="009D7034" w:rsidP="009D7034">
            <w:pPr>
              <w:jc w:val="center"/>
            </w:pPr>
            <w:r>
              <w:t>37</w:t>
            </w:r>
          </w:p>
        </w:tc>
        <w:tc>
          <w:tcPr>
            <w:tcW w:w="2551" w:type="dxa"/>
            <w:vAlign w:val="center"/>
          </w:tcPr>
          <w:p w14:paraId="2B8939F0" w14:textId="77777777" w:rsidR="009D7034" w:rsidRDefault="009D7034" w:rsidP="009D7034">
            <w:pPr>
              <w:jc w:val="center"/>
            </w:pPr>
            <w:r>
              <w:t>0.7818</w:t>
            </w:r>
          </w:p>
          <w:p w14:paraId="7436BF7C" w14:textId="366F4A92" w:rsidR="009D7034" w:rsidRDefault="009D7034" w:rsidP="009D7034">
            <w:pPr>
              <w:jc w:val="center"/>
            </w:pPr>
            <w:r>
              <w:t>(0.7808; 0.7827)</w:t>
            </w:r>
          </w:p>
        </w:tc>
        <w:tc>
          <w:tcPr>
            <w:tcW w:w="1134" w:type="dxa"/>
            <w:vAlign w:val="center"/>
          </w:tcPr>
          <w:p w14:paraId="735CFE77" w14:textId="197F686A" w:rsidR="009D7034" w:rsidRDefault="00D6641A" w:rsidP="009D7034">
            <w:pPr>
              <w:jc w:val="center"/>
            </w:pPr>
            <w:r>
              <w:t>33</w:t>
            </w:r>
          </w:p>
        </w:tc>
        <w:tc>
          <w:tcPr>
            <w:tcW w:w="3260" w:type="dxa"/>
            <w:vAlign w:val="center"/>
          </w:tcPr>
          <w:p w14:paraId="4D969715" w14:textId="77777777" w:rsidR="009D7034" w:rsidRDefault="00D6641A" w:rsidP="009D7034">
            <w:pPr>
              <w:jc w:val="center"/>
            </w:pPr>
            <w:r>
              <w:t>0.0116</w:t>
            </w:r>
          </w:p>
          <w:p w14:paraId="45B4CBDD" w14:textId="16273B54" w:rsidR="00D6641A" w:rsidRDefault="00D6641A" w:rsidP="009D7034">
            <w:pPr>
              <w:jc w:val="center"/>
            </w:pPr>
            <w:r>
              <w:t>(0.0114; 0.0119)</w:t>
            </w:r>
          </w:p>
        </w:tc>
      </w:tr>
      <w:tr w:rsidR="009D7034" w14:paraId="1C08226D" w14:textId="77777777" w:rsidTr="00DD49C0">
        <w:tc>
          <w:tcPr>
            <w:tcW w:w="1677" w:type="dxa"/>
          </w:tcPr>
          <w:p w14:paraId="75F2786D" w14:textId="7E557D71" w:rsidR="009D7034" w:rsidRDefault="009D7034" w:rsidP="009D7034">
            <w:r>
              <w:t>Age</w:t>
            </w:r>
          </w:p>
        </w:tc>
        <w:tc>
          <w:tcPr>
            <w:tcW w:w="1012" w:type="dxa"/>
            <w:vAlign w:val="center"/>
          </w:tcPr>
          <w:p w14:paraId="7202F07F" w14:textId="77777777" w:rsidR="009D7034" w:rsidRDefault="009D7034" w:rsidP="009D7034">
            <w:pPr>
              <w:jc w:val="center"/>
            </w:pPr>
            <w:r>
              <w:t>38</w:t>
            </w:r>
          </w:p>
        </w:tc>
        <w:tc>
          <w:tcPr>
            <w:tcW w:w="2551" w:type="dxa"/>
            <w:vAlign w:val="center"/>
          </w:tcPr>
          <w:p w14:paraId="0BDBE627" w14:textId="77777777" w:rsidR="009D7034" w:rsidRDefault="009D7034" w:rsidP="009D7034">
            <w:pPr>
              <w:jc w:val="center"/>
            </w:pPr>
            <w:r>
              <w:t>0.7818</w:t>
            </w:r>
          </w:p>
          <w:p w14:paraId="728E5FD6" w14:textId="373DE585" w:rsidR="009D7034" w:rsidRDefault="009D7034" w:rsidP="009D7034">
            <w:pPr>
              <w:jc w:val="center"/>
            </w:pPr>
            <w:r>
              <w:t>(0.7790; 0.7839)</w:t>
            </w:r>
          </w:p>
        </w:tc>
        <w:tc>
          <w:tcPr>
            <w:tcW w:w="1134" w:type="dxa"/>
            <w:vAlign w:val="center"/>
          </w:tcPr>
          <w:p w14:paraId="5AFF99BD" w14:textId="513DC86D" w:rsidR="009D7034" w:rsidRDefault="00527683" w:rsidP="009D7034">
            <w:pPr>
              <w:jc w:val="center"/>
            </w:pPr>
            <w:r>
              <w:t>30</w:t>
            </w:r>
          </w:p>
        </w:tc>
        <w:tc>
          <w:tcPr>
            <w:tcW w:w="3260" w:type="dxa"/>
            <w:vAlign w:val="center"/>
          </w:tcPr>
          <w:p w14:paraId="0A5DB998" w14:textId="77777777" w:rsidR="009D7034" w:rsidRDefault="00527683" w:rsidP="009D7034">
            <w:pPr>
              <w:jc w:val="center"/>
            </w:pPr>
            <w:r>
              <w:t>-0.0142</w:t>
            </w:r>
          </w:p>
          <w:p w14:paraId="65A281C1" w14:textId="7F33E53F" w:rsidR="00527683" w:rsidRDefault="00527683" w:rsidP="009D7034">
            <w:pPr>
              <w:jc w:val="center"/>
            </w:pPr>
            <w:r>
              <w:t>(-0.0148; -0.0</w:t>
            </w:r>
            <w:r w:rsidR="00BE75B2">
              <w:t>132)</w:t>
            </w:r>
          </w:p>
        </w:tc>
      </w:tr>
      <w:tr w:rsidR="00EF10D6" w14:paraId="7C2484AA" w14:textId="77777777" w:rsidTr="00062626">
        <w:trPr>
          <w:trHeight w:val="2728"/>
        </w:trPr>
        <w:tc>
          <w:tcPr>
            <w:tcW w:w="1677" w:type="dxa"/>
          </w:tcPr>
          <w:p w14:paraId="7F1D80AB" w14:textId="10BFFA79" w:rsidR="00EF10D6" w:rsidRDefault="00EF10D6" w:rsidP="009D7034">
            <w:r>
              <w:t>Trust in political institutions</w:t>
            </w:r>
          </w:p>
        </w:tc>
        <w:tc>
          <w:tcPr>
            <w:tcW w:w="1012" w:type="dxa"/>
            <w:vAlign w:val="center"/>
          </w:tcPr>
          <w:p w14:paraId="29DE0E7E" w14:textId="77777777" w:rsidR="00EF10D6" w:rsidRDefault="00EF10D6" w:rsidP="009D7034">
            <w:pPr>
              <w:jc w:val="center"/>
            </w:pPr>
            <w:r>
              <w:t>39</w:t>
            </w:r>
          </w:p>
        </w:tc>
        <w:tc>
          <w:tcPr>
            <w:tcW w:w="2551" w:type="dxa"/>
            <w:vAlign w:val="center"/>
          </w:tcPr>
          <w:p w14:paraId="65FCC9DC" w14:textId="77777777" w:rsidR="00EF10D6" w:rsidRDefault="00EF10D6" w:rsidP="009D7034">
            <w:pPr>
              <w:jc w:val="center"/>
            </w:pPr>
            <w:r>
              <w:t>0.7817</w:t>
            </w:r>
          </w:p>
          <w:p w14:paraId="6A92A2EF" w14:textId="400A8891" w:rsidR="00EF10D6" w:rsidRDefault="00EF10D6" w:rsidP="009D7034">
            <w:pPr>
              <w:jc w:val="center"/>
            </w:pPr>
            <w:r>
              <w:t>(0.7777; 0.7840)</w:t>
            </w:r>
          </w:p>
        </w:tc>
        <w:tc>
          <w:tcPr>
            <w:tcW w:w="1134" w:type="dxa"/>
            <w:vAlign w:val="center"/>
          </w:tcPr>
          <w:p w14:paraId="03522DD8" w14:textId="359A9C95" w:rsidR="00EF10D6" w:rsidRDefault="00E21524" w:rsidP="009D7034">
            <w:pPr>
              <w:jc w:val="center"/>
            </w:pPr>
            <w:r>
              <w:t>38</w:t>
            </w:r>
          </w:p>
        </w:tc>
        <w:tc>
          <w:tcPr>
            <w:tcW w:w="3260" w:type="dxa"/>
            <w:vAlign w:val="center"/>
          </w:tcPr>
          <w:p w14:paraId="45B9F271" w14:textId="77777777" w:rsidR="00EF10D6" w:rsidRDefault="00E21524" w:rsidP="009D7034">
            <w:pPr>
              <w:jc w:val="center"/>
            </w:pPr>
            <w:r>
              <w:t>0.0100</w:t>
            </w:r>
          </w:p>
          <w:p w14:paraId="02B5797C" w14:textId="5EBFAD3D" w:rsidR="00E21524" w:rsidRDefault="00E21524" w:rsidP="009D7034">
            <w:pPr>
              <w:jc w:val="center"/>
            </w:pPr>
            <w:r>
              <w:t>(0.0075; 0.0134)</w:t>
            </w:r>
          </w:p>
        </w:tc>
      </w:tr>
      <w:tr w:rsidR="00A7117F" w14:paraId="670F506C" w14:textId="77777777" w:rsidTr="00493159">
        <w:trPr>
          <w:trHeight w:val="1074"/>
        </w:trPr>
        <w:tc>
          <w:tcPr>
            <w:tcW w:w="1677" w:type="dxa"/>
          </w:tcPr>
          <w:p w14:paraId="03F6971C" w14:textId="74E47F17" w:rsidR="00A7117F" w:rsidRDefault="00A7117F" w:rsidP="009D7034">
            <w:r>
              <w:t>Belief in the reality of climate change</w:t>
            </w:r>
          </w:p>
        </w:tc>
        <w:tc>
          <w:tcPr>
            <w:tcW w:w="1012" w:type="dxa"/>
            <w:vAlign w:val="center"/>
          </w:tcPr>
          <w:p w14:paraId="260FBA81" w14:textId="77777777" w:rsidR="00A7117F" w:rsidRDefault="00A7117F" w:rsidP="009D7034">
            <w:pPr>
              <w:jc w:val="center"/>
            </w:pPr>
            <w:r>
              <w:t>40</w:t>
            </w:r>
          </w:p>
        </w:tc>
        <w:tc>
          <w:tcPr>
            <w:tcW w:w="2551" w:type="dxa"/>
            <w:vAlign w:val="center"/>
          </w:tcPr>
          <w:p w14:paraId="264E1639" w14:textId="77777777" w:rsidR="00A7117F" w:rsidRDefault="00A7117F" w:rsidP="009D7034">
            <w:pPr>
              <w:jc w:val="center"/>
            </w:pPr>
            <w:r>
              <w:t>0.7816</w:t>
            </w:r>
          </w:p>
          <w:p w14:paraId="00B9722E" w14:textId="1E13341D" w:rsidR="00A7117F" w:rsidRDefault="00A7117F" w:rsidP="009D7034">
            <w:pPr>
              <w:jc w:val="center"/>
            </w:pPr>
            <w:r>
              <w:t>(0.7796; 0.7840)</w:t>
            </w:r>
          </w:p>
        </w:tc>
        <w:tc>
          <w:tcPr>
            <w:tcW w:w="1134" w:type="dxa"/>
            <w:vAlign w:val="center"/>
          </w:tcPr>
          <w:p w14:paraId="61EE63F7" w14:textId="7C67E4EA" w:rsidR="00A7117F" w:rsidRDefault="00A7117F" w:rsidP="009D7034">
            <w:pPr>
              <w:jc w:val="center"/>
            </w:pPr>
            <w:r>
              <w:t>45</w:t>
            </w:r>
          </w:p>
        </w:tc>
        <w:tc>
          <w:tcPr>
            <w:tcW w:w="3260" w:type="dxa"/>
            <w:vAlign w:val="center"/>
          </w:tcPr>
          <w:p w14:paraId="7F7E98AC" w14:textId="77777777" w:rsidR="00A7117F" w:rsidRDefault="00A7117F" w:rsidP="009D7034">
            <w:pPr>
              <w:jc w:val="center"/>
            </w:pPr>
            <w:r>
              <w:t>0.0058</w:t>
            </w:r>
          </w:p>
          <w:p w14:paraId="2333F802" w14:textId="1D81DD1E" w:rsidR="00A7117F" w:rsidRDefault="00A7117F" w:rsidP="009D7034">
            <w:pPr>
              <w:jc w:val="center"/>
            </w:pPr>
            <w:r>
              <w:t>(0.0050; 0.0072)</w:t>
            </w:r>
          </w:p>
        </w:tc>
      </w:tr>
      <w:tr w:rsidR="009D7034" w14:paraId="43FE1265" w14:textId="77777777" w:rsidTr="00DD49C0">
        <w:tc>
          <w:tcPr>
            <w:tcW w:w="1677" w:type="dxa"/>
          </w:tcPr>
          <w:p w14:paraId="59049547" w14:textId="7EEB3383" w:rsidR="009D7034" w:rsidRDefault="009D7034" w:rsidP="009D7034">
            <w:r>
              <w:t>Randomly created variable with binomial distribution</w:t>
            </w:r>
          </w:p>
        </w:tc>
        <w:tc>
          <w:tcPr>
            <w:tcW w:w="1012" w:type="dxa"/>
            <w:vAlign w:val="center"/>
          </w:tcPr>
          <w:p w14:paraId="1FDFB45D" w14:textId="77777777" w:rsidR="009D7034" w:rsidRDefault="009D7034" w:rsidP="009D7034">
            <w:pPr>
              <w:jc w:val="center"/>
            </w:pPr>
            <w:r>
              <w:t>41</w:t>
            </w:r>
          </w:p>
        </w:tc>
        <w:tc>
          <w:tcPr>
            <w:tcW w:w="2551" w:type="dxa"/>
            <w:vAlign w:val="center"/>
          </w:tcPr>
          <w:p w14:paraId="56696618" w14:textId="77777777" w:rsidR="009D7034" w:rsidRDefault="009D7034" w:rsidP="009D7034">
            <w:pPr>
              <w:jc w:val="center"/>
            </w:pPr>
            <w:r>
              <w:t>0.7814</w:t>
            </w:r>
          </w:p>
          <w:p w14:paraId="6527A85C" w14:textId="0EA0F337" w:rsidR="009D7034" w:rsidRDefault="009D7034" w:rsidP="009D7034">
            <w:pPr>
              <w:jc w:val="center"/>
            </w:pPr>
            <w:r>
              <w:t>(0.7809; 0.7820)</w:t>
            </w:r>
          </w:p>
        </w:tc>
        <w:tc>
          <w:tcPr>
            <w:tcW w:w="1134" w:type="dxa"/>
            <w:vAlign w:val="center"/>
          </w:tcPr>
          <w:p w14:paraId="3D72BF91" w14:textId="196150BF" w:rsidR="009D7034" w:rsidRDefault="00637D07" w:rsidP="009D7034">
            <w:pPr>
              <w:jc w:val="center"/>
            </w:pPr>
            <w:r>
              <w:t>47</w:t>
            </w:r>
          </w:p>
        </w:tc>
        <w:tc>
          <w:tcPr>
            <w:tcW w:w="3260" w:type="dxa"/>
            <w:vAlign w:val="center"/>
          </w:tcPr>
          <w:p w14:paraId="7C857D07" w14:textId="05E6AF19" w:rsidR="009D7034" w:rsidRDefault="00637D07" w:rsidP="009D7034">
            <w:pPr>
              <w:jc w:val="center"/>
            </w:pPr>
            <w:r>
              <w:t>0.0048</w:t>
            </w:r>
            <w:r w:rsidR="004C51DE">
              <w:t>3</w:t>
            </w:r>
          </w:p>
          <w:p w14:paraId="0FD493DA" w14:textId="662315B5" w:rsidR="00637D07" w:rsidRDefault="00637D07" w:rsidP="009D7034">
            <w:pPr>
              <w:jc w:val="center"/>
            </w:pPr>
            <w:r>
              <w:t>(0.004</w:t>
            </w:r>
            <w:r w:rsidR="004C51DE">
              <w:t>82</w:t>
            </w:r>
            <w:r>
              <w:t>; 0.00</w:t>
            </w:r>
            <w:r w:rsidR="004C51DE">
              <w:t>484</w:t>
            </w:r>
            <w:r>
              <w:t>)</w:t>
            </w:r>
          </w:p>
        </w:tc>
      </w:tr>
      <w:tr w:rsidR="007028F1" w14:paraId="64AB6021" w14:textId="77777777" w:rsidTr="007028F1">
        <w:trPr>
          <w:trHeight w:val="180"/>
        </w:trPr>
        <w:tc>
          <w:tcPr>
            <w:tcW w:w="1677" w:type="dxa"/>
            <w:vMerge w:val="restart"/>
          </w:tcPr>
          <w:p w14:paraId="051489AE" w14:textId="1424ABAB" w:rsidR="007028F1" w:rsidRDefault="007028F1" w:rsidP="009D7034">
            <w:r>
              <w:t>Gender</w:t>
            </w:r>
          </w:p>
        </w:tc>
        <w:tc>
          <w:tcPr>
            <w:tcW w:w="1012" w:type="dxa"/>
            <w:vMerge w:val="restart"/>
            <w:vAlign w:val="center"/>
          </w:tcPr>
          <w:p w14:paraId="7FF29BA5" w14:textId="77777777" w:rsidR="007028F1" w:rsidRDefault="007028F1" w:rsidP="009D7034">
            <w:pPr>
              <w:jc w:val="center"/>
            </w:pPr>
            <w:r>
              <w:t>42</w:t>
            </w:r>
          </w:p>
        </w:tc>
        <w:tc>
          <w:tcPr>
            <w:tcW w:w="2551" w:type="dxa"/>
            <w:vMerge w:val="restart"/>
            <w:vAlign w:val="center"/>
          </w:tcPr>
          <w:p w14:paraId="64C8F61D" w14:textId="77777777" w:rsidR="007028F1" w:rsidRDefault="007028F1" w:rsidP="009D7034">
            <w:pPr>
              <w:jc w:val="center"/>
            </w:pPr>
            <w:r>
              <w:t>0.7813</w:t>
            </w:r>
          </w:p>
          <w:p w14:paraId="454B44D9" w14:textId="288B0618" w:rsidR="007028F1" w:rsidRDefault="007028F1" w:rsidP="009D7034">
            <w:pPr>
              <w:jc w:val="center"/>
            </w:pPr>
            <w:r>
              <w:t>(0.7809; 0.7816)</w:t>
            </w:r>
          </w:p>
        </w:tc>
        <w:tc>
          <w:tcPr>
            <w:tcW w:w="1134" w:type="dxa"/>
            <w:vAlign w:val="center"/>
          </w:tcPr>
          <w:p w14:paraId="1C69843A" w14:textId="77777777" w:rsidR="007028F1" w:rsidRDefault="007028F1" w:rsidP="009D7034">
            <w:pPr>
              <w:jc w:val="center"/>
            </w:pPr>
            <w:r>
              <w:t>Female:</w:t>
            </w:r>
          </w:p>
          <w:p w14:paraId="739D1118" w14:textId="7A2BE0DA" w:rsidR="007028F1" w:rsidRDefault="007028F1" w:rsidP="009D7034">
            <w:pPr>
              <w:jc w:val="center"/>
            </w:pPr>
            <w:r>
              <w:t>In intercept</w:t>
            </w:r>
          </w:p>
        </w:tc>
        <w:tc>
          <w:tcPr>
            <w:tcW w:w="3260" w:type="dxa"/>
            <w:vAlign w:val="center"/>
          </w:tcPr>
          <w:p w14:paraId="517E824A" w14:textId="55E85E6B" w:rsidR="007028F1" w:rsidRDefault="00B75C03" w:rsidP="009D7034">
            <w:pPr>
              <w:jc w:val="center"/>
            </w:pPr>
            <w:r>
              <w:t>NA</w:t>
            </w:r>
          </w:p>
        </w:tc>
      </w:tr>
      <w:tr w:rsidR="007028F1" w14:paraId="164B02A6" w14:textId="77777777" w:rsidTr="00DD49C0">
        <w:trPr>
          <w:trHeight w:val="180"/>
        </w:trPr>
        <w:tc>
          <w:tcPr>
            <w:tcW w:w="1677" w:type="dxa"/>
            <w:vMerge/>
          </w:tcPr>
          <w:p w14:paraId="083EBA23" w14:textId="77777777" w:rsidR="007028F1" w:rsidRDefault="007028F1" w:rsidP="009D7034"/>
        </w:tc>
        <w:tc>
          <w:tcPr>
            <w:tcW w:w="1012" w:type="dxa"/>
            <w:vMerge/>
            <w:vAlign w:val="center"/>
          </w:tcPr>
          <w:p w14:paraId="69779160" w14:textId="77777777" w:rsidR="007028F1" w:rsidRDefault="007028F1" w:rsidP="009D7034">
            <w:pPr>
              <w:jc w:val="center"/>
            </w:pPr>
          </w:p>
        </w:tc>
        <w:tc>
          <w:tcPr>
            <w:tcW w:w="2551" w:type="dxa"/>
            <w:vMerge/>
            <w:vAlign w:val="center"/>
          </w:tcPr>
          <w:p w14:paraId="2B1106B6" w14:textId="77777777" w:rsidR="007028F1" w:rsidRDefault="007028F1" w:rsidP="009D7034">
            <w:pPr>
              <w:jc w:val="center"/>
            </w:pPr>
          </w:p>
        </w:tc>
        <w:tc>
          <w:tcPr>
            <w:tcW w:w="1134" w:type="dxa"/>
            <w:vAlign w:val="center"/>
          </w:tcPr>
          <w:p w14:paraId="61D8D076" w14:textId="77777777" w:rsidR="007028F1" w:rsidRDefault="007028F1" w:rsidP="009D7034">
            <w:pPr>
              <w:jc w:val="center"/>
            </w:pPr>
            <w:r>
              <w:t>Male:</w:t>
            </w:r>
          </w:p>
          <w:p w14:paraId="473B511A" w14:textId="22BADDCB" w:rsidR="007028F1" w:rsidRDefault="00C165C3" w:rsidP="009D7034">
            <w:pPr>
              <w:jc w:val="center"/>
            </w:pPr>
            <w:r>
              <w:t>58</w:t>
            </w:r>
          </w:p>
        </w:tc>
        <w:tc>
          <w:tcPr>
            <w:tcW w:w="3260" w:type="dxa"/>
            <w:vAlign w:val="center"/>
          </w:tcPr>
          <w:p w14:paraId="791C7A87" w14:textId="77777777" w:rsidR="007028F1" w:rsidRDefault="00C165C3" w:rsidP="009D7034">
            <w:pPr>
              <w:jc w:val="center"/>
            </w:pPr>
            <w:r>
              <w:t>0.0004</w:t>
            </w:r>
          </w:p>
          <w:p w14:paraId="49A33C3E" w14:textId="486B6445" w:rsidR="00C165C3" w:rsidRDefault="00C165C3" w:rsidP="009D7034">
            <w:pPr>
              <w:jc w:val="center"/>
            </w:pPr>
            <w:r>
              <w:t>(-0.0008; 0.0017)</w:t>
            </w:r>
          </w:p>
        </w:tc>
      </w:tr>
      <w:tr w:rsidR="007028F1" w14:paraId="088B16E4" w14:textId="77777777" w:rsidTr="00DD49C0">
        <w:trPr>
          <w:trHeight w:val="180"/>
        </w:trPr>
        <w:tc>
          <w:tcPr>
            <w:tcW w:w="1677" w:type="dxa"/>
            <w:vMerge/>
          </w:tcPr>
          <w:p w14:paraId="56B151E7" w14:textId="77777777" w:rsidR="007028F1" w:rsidRDefault="007028F1" w:rsidP="009D7034"/>
        </w:tc>
        <w:tc>
          <w:tcPr>
            <w:tcW w:w="1012" w:type="dxa"/>
            <w:vMerge/>
            <w:vAlign w:val="center"/>
          </w:tcPr>
          <w:p w14:paraId="6B9FDC36" w14:textId="77777777" w:rsidR="007028F1" w:rsidRDefault="007028F1" w:rsidP="009D7034">
            <w:pPr>
              <w:jc w:val="center"/>
            </w:pPr>
          </w:p>
        </w:tc>
        <w:tc>
          <w:tcPr>
            <w:tcW w:w="2551" w:type="dxa"/>
            <w:vMerge/>
            <w:vAlign w:val="center"/>
          </w:tcPr>
          <w:p w14:paraId="6ED006E4" w14:textId="77777777" w:rsidR="007028F1" w:rsidRDefault="007028F1" w:rsidP="009D7034">
            <w:pPr>
              <w:jc w:val="center"/>
            </w:pPr>
          </w:p>
        </w:tc>
        <w:tc>
          <w:tcPr>
            <w:tcW w:w="1134" w:type="dxa"/>
            <w:vAlign w:val="center"/>
          </w:tcPr>
          <w:p w14:paraId="708FFB36" w14:textId="77777777" w:rsidR="007028F1" w:rsidRDefault="00C165C3" w:rsidP="009D7034">
            <w:pPr>
              <w:jc w:val="center"/>
            </w:pPr>
            <w:r>
              <w:t>Other:</w:t>
            </w:r>
          </w:p>
          <w:p w14:paraId="3DA53BA9" w14:textId="01BDE487" w:rsidR="00C165C3" w:rsidRDefault="00C165C3" w:rsidP="009D7034">
            <w:pPr>
              <w:jc w:val="center"/>
            </w:pPr>
            <w:r>
              <w:t>59</w:t>
            </w:r>
          </w:p>
        </w:tc>
        <w:tc>
          <w:tcPr>
            <w:tcW w:w="3260" w:type="dxa"/>
            <w:vAlign w:val="center"/>
          </w:tcPr>
          <w:p w14:paraId="35E3D145" w14:textId="47E0B467" w:rsidR="007028F1" w:rsidRDefault="00C165C3" w:rsidP="009D7034">
            <w:pPr>
              <w:jc w:val="center"/>
            </w:pPr>
            <w:r>
              <w:t>-0.000158</w:t>
            </w:r>
          </w:p>
          <w:p w14:paraId="06EE8C5A" w14:textId="28961AD6" w:rsidR="00C165C3" w:rsidRDefault="00C165C3" w:rsidP="009D7034">
            <w:pPr>
              <w:jc w:val="center"/>
            </w:pPr>
            <w:r>
              <w:t>(-0.000171; -0.000143)</w:t>
            </w:r>
          </w:p>
        </w:tc>
      </w:tr>
      <w:tr w:rsidR="005D1BC9" w14:paraId="0201B7D8" w14:textId="77777777" w:rsidTr="005D1BC9">
        <w:trPr>
          <w:trHeight w:val="108"/>
        </w:trPr>
        <w:tc>
          <w:tcPr>
            <w:tcW w:w="1677" w:type="dxa"/>
            <w:vMerge w:val="restart"/>
          </w:tcPr>
          <w:p w14:paraId="1D93CB4D" w14:textId="615D7F05" w:rsidR="005D1BC9" w:rsidRDefault="005D1BC9" w:rsidP="009D7034">
            <w:r>
              <w:t>Income</w:t>
            </w:r>
          </w:p>
        </w:tc>
        <w:tc>
          <w:tcPr>
            <w:tcW w:w="1012" w:type="dxa"/>
            <w:vMerge w:val="restart"/>
            <w:vAlign w:val="center"/>
          </w:tcPr>
          <w:p w14:paraId="49EAFF5F" w14:textId="77777777" w:rsidR="005D1BC9" w:rsidRDefault="005D1BC9" w:rsidP="009D7034">
            <w:pPr>
              <w:jc w:val="center"/>
            </w:pPr>
            <w:r>
              <w:t>43</w:t>
            </w:r>
          </w:p>
        </w:tc>
        <w:tc>
          <w:tcPr>
            <w:tcW w:w="2551" w:type="dxa"/>
            <w:vMerge w:val="restart"/>
            <w:vAlign w:val="center"/>
          </w:tcPr>
          <w:p w14:paraId="4720024F" w14:textId="77777777" w:rsidR="005D1BC9" w:rsidRDefault="005D1BC9" w:rsidP="009D7034">
            <w:pPr>
              <w:jc w:val="center"/>
            </w:pPr>
            <w:r>
              <w:t>0.7812</w:t>
            </w:r>
          </w:p>
          <w:p w14:paraId="413CCBE7" w14:textId="50EB7EA9" w:rsidR="005D1BC9" w:rsidRDefault="005D1BC9" w:rsidP="009D7034">
            <w:pPr>
              <w:jc w:val="center"/>
            </w:pPr>
            <w:r>
              <w:t>(0.7801; 0.7822)</w:t>
            </w:r>
          </w:p>
        </w:tc>
        <w:tc>
          <w:tcPr>
            <w:tcW w:w="1134" w:type="dxa"/>
            <w:vAlign w:val="center"/>
          </w:tcPr>
          <w:p w14:paraId="67182E53" w14:textId="77777777" w:rsidR="005D1BC9" w:rsidRDefault="00B75C03" w:rsidP="009D7034">
            <w:pPr>
              <w:jc w:val="center"/>
            </w:pPr>
            <w:r>
              <w:t>0-5000 CHF:</w:t>
            </w:r>
          </w:p>
          <w:p w14:paraId="546739C1" w14:textId="147C5936" w:rsidR="00B75C03" w:rsidRDefault="00B75C03" w:rsidP="009D7034">
            <w:pPr>
              <w:jc w:val="center"/>
            </w:pPr>
            <w:r>
              <w:t>In intercept</w:t>
            </w:r>
          </w:p>
        </w:tc>
        <w:tc>
          <w:tcPr>
            <w:tcW w:w="3260" w:type="dxa"/>
            <w:vAlign w:val="center"/>
          </w:tcPr>
          <w:p w14:paraId="2E0A50D2" w14:textId="6DACAD2C" w:rsidR="005D1BC9" w:rsidRDefault="00B75C03" w:rsidP="009D7034">
            <w:pPr>
              <w:jc w:val="center"/>
            </w:pPr>
            <w:r>
              <w:t>NA</w:t>
            </w:r>
          </w:p>
        </w:tc>
      </w:tr>
      <w:tr w:rsidR="005D1BC9" w14:paraId="456AF0E6" w14:textId="77777777" w:rsidTr="00DD49C0">
        <w:trPr>
          <w:trHeight w:val="108"/>
        </w:trPr>
        <w:tc>
          <w:tcPr>
            <w:tcW w:w="1677" w:type="dxa"/>
            <w:vMerge/>
          </w:tcPr>
          <w:p w14:paraId="24E8F10A" w14:textId="77777777" w:rsidR="005D1BC9" w:rsidRDefault="005D1BC9" w:rsidP="009D7034"/>
        </w:tc>
        <w:tc>
          <w:tcPr>
            <w:tcW w:w="1012" w:type="dxa"/>
            <w:vMerge/>
            <w:vAlign w:val="center"/>
          </w:tcPr>
          <w:p w14:paraId="1773D7F0" w14:textId="77777777" w:rsidR="005D1BC9" w:rsidRDefault="005D1BC9" w:rsidP="009D7034">
            <w:pPr>
              <w:jc w:val="center"/>
            </w:pPr>
          </w:p>
        </w:tc>
        <w:tc>
          <w:tcPr>
            <w:tcW w:w="2551" w:type="dxa"/>
            <w:vMerge/>
            <w:vAlign w:val="center"/>
          </w:tcPr>
          <w:p w14:paraId="522FDAB8" w14:textId="77777777" w:rsidR="005D1BC9" w:rsidRDefault="005D1BC9" w:rsidP="009D7034">
            <w:pPr>
              <w:jc w:val="center"/>
            </w:pPr>
          </w:p>
        </w:tc>
        <w:tc>
          <w:tcPr>
            <w:tcW w:w="1134" w:type="dxa"/>
            <w:vAlign w:val="center"/>
          </w:tcPr>
          <w:p w14:paraId="62AC295B" w14:textId="77777777" w:rsidR="005D1BC9" w:rsidRDefault="00667B04" w:rsidP="009D7034">
            <w:pPr>
              <w:jc w:val="center"/>
            </w:pPr>
            <w:r>
              <w:t>5001-8000 CHF:</w:t>
            </w:r>
          </w:p>
          <w:p w14:paraId="10E69818" w14:textId="0DC4196D" w:rsidR="00667B04" w:rsidRDefault="00667B04" w:rsidP="009D7034">
            <w:pPr>
              <w:jc w:val="center"/>
            </w:pPr>
            <w:r>
              <w:t>61</w:t>
            </w:r>
          </w:p>
        </w:tc>
        <w:tc>
          <w:tcPr>
            <w:tcW w:w="3260" w:type="dxa"/>
            <w:vAlign w:val="center"/>
          </w:tcPr>
          <w:p w14:paraId="1B5D8E16" w14:textId="77777777" w:rsidR="005D1BC9" w:rsidRDefault="00667B04" w:rsidP="009D7034">
            <w:pPr>
              <w:jc w:val="center"/>
            </w:pPr>
            <w:r>
              <w:t>0.000054</w:t>
            </w:r>
          </w:p>
          <w:p w14:paraId="79657CA0" w14:textId="5648B930" w:rsidR="00667B04" w:rsidRDefault="00667B04" w:rsidP="009D7034">
            <w:pPr>
              <w:jc w:val="center"/>
            </w:pPr>
            <w:r>
              <w:t>(-0.000514; 0.000691)</w:t>
            </w:r>
          </w:p>
        </w:tc>
      </w:tr>
      <w:tr w:rsidR="005D1BC9" w14:paraId="69467D2E" w14:textId="77777777" w:rsidTr="00DD49C0">
        <w:trPr>
          <w:trHeight w:val="108"/>
        </w:trPr>
        <w:tc>
          <w:tcPr>
            <w:tcW w:w="1677" w:type="dxa"/>
            <w:vMerge/>
          </w:tcPr>
          <w:p w14:paraId="32A87B40" w14:textId="77777777" w:rsidR="005D1BC9" w:rsidRDefault="005D1BC9" w:rsidP="009D7034"/>
        </w:tc>
        <w:tc>
          <w:tcPr>
            <w:tcW w:w="1012" w:type="dxa"/>
            <w:vMerge/>
            <w:vAlign w:val="center"/>
          </w:tcPr>
          <w:p w14:paraId="048D1BF9" w14:textId="77777777" w:rsidR="005D1BC9" w:rsidRDefault="005D1BC9" w:rsidP="009D7034">
            <w:pPr>
              <w:jc w:val="center"/>
            </w:pPr>
          </w:p>
        </w:tc>
        <w:tc>
          <w:tcPr>
            <w:tcW w:w="2551" w:type="dxa"/>
            <w:vMerge/>
            <w:vAlign w:val="center"/>
          </w:tcPr>
          <w:p w14:paraId="3476CB24" w14:textId="77777777" w:rsidR="005D1BC9" w:rsidRDefault="005D1BC9" w:rsidP="009D7034">
            <w:pPr>
              <w:jc w:val="center"/>
            </w:pPr>
          </w:p>
        </w:tc>
        <w:tc>
          <w:tcPr>
            <w:tcW w:w="1134" w:type="dxa"/>
            <w:vAlign w:val="center"/>
          </w:tcPr>
          <w:p w14:paraId="3907D254" w14:textId="7C1CBE19" w:rsidR="005D1BC9" w:rsidRDefault="002840F5" w:rsidP="009D7034">
            <w:pPr>
              <w:jc w:val="center"/>
            </w:pPr>
            <w:r>
              <w:t>8001-20.000 CHF:</w:t>
            </w:r>
          </w:p>
          <w:p w14:paraId="4C5BF9F2" w14:textId="589DBBDB" w:rsidR="002840F5" w:rsidRDefault="002840F5" w:rsidP="009D7034">
            <w:pPr>
              <w:jc w:val="center"/>
            </w:pPr>
            <w:r>
              <w:t>36</w:t>
            </w:r>
          </w:p>
        </w:tc>
        <w:tc>
          <w:tcPr>
            <w:tcW w:w="3260" w:type="dxa"/>
            <w:vAlign w:val="center"/>
          </w:tcPr>
          <w:p w14:paraId="56BA1B2A" w14:textId="77777777" w:rsidR="005D1BC9" w:rsidRDefault="002840F5" w:rsidP="009D7034">
            <w:pPr>
              <w:jc w:val="center"/>
            </w:pPr>
            <w:r>
              <w:t>-0.0110</w:t>
            </w:r>
          </w:p>
          <w:p w14:paraId="7F9098E5" w14:textId="127758F4" w:rsidR="002840F5" w:rsidRDefault="002840F5" w:rsidP="009D7034">
            <w:pPr>
              <w:jc w:val="center"/>
            </w:pPr>
            <w:r>
              <w:t>(-0.0133; -0.0081)</w:t>
            </w:r>
          </w:p>
        </w:tc>
      </w:tr>
      <w:tr w:rsidR="005D1BC9" w14:paraId="429B29EF" w14:textId="77777777" w:rsidTr="00DD49C0">
        <w:trPr>
          <w:trHeight w:val="108"/>
        </w:trPr>
        <w:tc>
          <w:tcPr>
            <w:tcW w:w="1677" w:type="dxa"/>
            <w:vMerge/>
          </w:tcPr>
          <w:p w14:paraId="503D2E71" w14:textId="77777777" w:rsidR="005D1BC9" w:rsidRDefault="005D1BC9" w:rsidP="009D7034"/>
        </w:tc>
        <w:tc>
          <w:tcPr>
            <w:tcW w:w="1012" w:type="dxa"/>
            <w:vMerge/>
            <w:vAlign w:val="center"/>
          </w:tcPr>
          <w:p w14:paraId="562B91FF" w14:textId="77777777" w:rsidR="005D1BC9" w:rsidRDefault="005D1BC9" w:rsidP="009D7034">
            <w:pPr>
              <w:jc w:val="center"/>
            </w:pPr>
          </w:p>
        </w:tc>
        <w:tc>
          <w:tcPr>
            <w:tcW w:w="2551" w:type="dxa"/>
            <w:vMerge/>
            <w:vAlign w:val="center"/>
          </w:tcPr>
          <w:p w14:paraId="608CC185" w14:textId="77777777" w:rsidR="005D1BC9" w:rsidRDefault="005D1BC9" w:rsidP="009D7034">
            <w:pPr>
              <w:jc w:val="center"/>
            </w:pPr>
          </w:p>
        </w:tc>
        <w:tc>
          <w:tcPr>
            <w:tcW w:w="1134" w:type="dxa"/>
            <w:vAlign w:val="center"/>
          </w:tcPr>
          <w:p w14:paraId="7AA2FBF9" w14:textId="77777777" w:rsidR="005D1BC9" w:rsidRDefault="007E0D3B" w:rsidP="009D7034">
            <w:pPr>
              <w:jc w:val="center"/>
            </w:pPr>
            <w:r>
              <w:t>&gt; 20.000 CHF:</w:t>
            </w:r>
          </w:p>
          <w:p w14:paraId="12E8FC03" w14:textId="5399A16A" w:rsidR="007E0D3B" w:rsidRDefault="007E0D3B" w:rsidP="009D7034">
            <w:pPr>
              <w:jc w:val="center"/>
            </w:pPr>
            <w:r>
              <w:t>54</w:t>
            </w:r>
          </w:p>
        </w:tc>
        <w:tc>
          <w:tcPr>
            <w:tcW w:w="3260" w:type="dxa"/>
            <w:vAlign w:val="center"/>
          </w:tcPr>
          <w:p w14:paraId="769420A3" w14:textId="77777777" w:rsidR="005D1BC9" w:rsidRDefault="009E7635" w:rsidP="009D7034">
            <w:pPr>
              <w:jc w:val="center"/>
            </w:pPr>
            <w:r>
              <w:t>-0.0016</w:t>
            </w:r>
          </w:p>
          <w:p w14:paraId="0F18B9C3" w14:textId="07BA4F72" w:rsidR="009E7635" w:rsidRDefault="009E7635" w:rsidP="009D7034">
            <w:pPr>
              <w:jc w:val="center"/>
            </w:pPr>
            <w:r>
              <w:t>(-0.0020; -0.0011)</w:t>
            </w:r>
          </w:p>
        </w:tc>
      </w:tr>
      <w:tr w:rsidR="005D1BC9" w14:paraId="5D726AEB" w14:textId="77777777" w:rsidTr="00DD49C0">
        <w:trPr>
          <w:trHeight w:val="108"/>
        </w:trPr>
        <w:tc>
          <w:tcPr>
            <w:tcW w:w="1677" w:type="dxa"/>
            <w:vMerge/>
          </w:tcPr>
          <w:p w14:paraId="55A48339" w14:textId="77777777" w:rsidR="005D1BC9" w:rsidRDefault="005D1BC9" w:rsidP="009D7034"/>
        </w:tc>
        <w:tc>
          <w:tcPr>
            <w:tcW w:w="1012" w:type="dxa"/>
            <w:vMerge/>
            <w:vAlign w:val="center"/>
          </w:tcPr>
          <w:p w14:paraId="234B13E6" w14:textId="77777777" w:rsidR="005D1BC9" w:rsidRDefault="005D1BC9" w:rsidP="009D7034">
            <w:pPr>
              <w:jc w:val="center"/>
            </w:pPr>
          </w:p>
        </w:tc>
        <w:tc>
          <w:tcPr>
            <w:tcW w:w="2551" w:type="dxa"/>
            <w:vMerge/>
            <w:vAlign w:val="center"/>
          </w:tcPr>
          <w:p w14:paraId="12473181" w14:textId="77777777" w:rsidR="005D1BC9" w:rsidRDefault="005D1BC9" w:rsidP="009D7034">
            <w:pPr>
              <w:jc w:val="center"/>
            </w:pPr>
          </w:p>
        </w:tc>
        <w:tc>
          <w:tcPr>
            <w:tcW w:w="1134" w:type="dxa"/>
            <w:vAlign w:val="center"/>
          </w:tcPr>
          <w:p w14:paraId="37A30036" w14:textId="77777777" w:rsidR="005D1BC9" w:rsidRDefault="004C51DE" w:rsidP="009D7034">
            <w:pPr>
              <w:jc w:val="center"/>
            </w:pPr>
            <w:r>
              <w:t>Prefer not to answer:</w:t>
            </w:r>
          </w:p>
          <w:p w14:paraId="5042D843" w14:textId="108F88CE" w:rsidR="004C51DE" w:rsidRDefault="004C51DE" w:rsidP="009D7034">
            <w:pPr>
              <w:jc w:val="center"/>
            </w:pPr>
            <w:r>
              <w:t>48</w:t>
            </w:r>
          </w:p>
        </w:tc>
        <w:tc>
          <w:tcPr>
            <w:tcW w:w="3260" w:type="dxa"/>
            <w:vAlign w:val="center"/>
          </w:tcPr>
          <w:p w14:paraId="3AC16724" w14:textId="77777777" w:rsidR="005D1BC9" w:rsidRDefault="004C51DE" w:rsidP="009D7034">
            <w:pPr>
              <w:jc w:val="center"/>
            </w:pPr>
            <w:r>
              <w:t>-0.0049</w:t>
            </w:r>
          </w:p>
          <w:p w14:paraId="2F6F573C" w14:textId="19767F6D" w:rsidR="004C51DE" w:rsidRDefault="004C51DE" w:rsidP="009D7034">
            <w:pPr>
              <w:jc w:val="center"/>
            </w:pPr>
            <w:r>
              <w:t>(-0.0057; -0.0031)</w:t>
            </w:r>
          </w:p>
        </w:tc>
      </w:tr>
      <w:tr w:rsidR="009D7034" w14:paraId="56014245" w14:textId="77777777" w:rsidTr="00DD49C0">
        <w:tc>
          <w:tcPr>
            <w:tcW w:w="1677" w:type="dxa"/>
          </w:tcPr>
          <w:p w14:paraId="16F692DE" w14:textId="689834DB" w:rsidR="009D7034" w:rsidRDefault="009D7034" w:rsidP="009D7034">
            <w:r>
              <w:t>Political affiliation (prefer not to answer)</w:t>
            </w:r>
          </w:p>
        </w:tc>
        <w:tc>
          <w:tcPr>
            <w:tcW w:w="1012" w:type="dxa"/>
            <w:vAlign w:val="center"/>
          </w:tcPr>
          <w:p w14:paraId="0C6D0760" w14:textId="77777777" w:rsidR="009D7034" w:rsidRDefault="009D7034" w:rsidP="009D7034">
            <w:pPr>
              <w:jc w:val="center"/>
            </w:pPr>
            <w:r>
              <w:t>44</w:t>
            </w:r>
          </w:p>
        </w:tc>
        <w:tc>
          <w:tcPr>
            <w:tcW w:w="2551" w:type="dxa"/>
            <w:vAlign w:val="center"/>
          </w:tcPr>
          <w:p w14:paraId="14C45FB4" w14:textId="77777777" w:rsidR="009D7034" w:rsidRDefault="009D7034" w:rsidP="009D7034">
            <w:pPr>
              <w:jc w:val="center"/>
            </w:pPr>
            <w:r>
              <w:t>0.7811</w:t>
            </w:r>
          </w:p>
          <w:p w14:paraId="729044A4" w14:textId="0840A579" w:rsidR="009D7034" w:rsidRDefault="009D7034" w:rsidP="009D7034">
            <w:pPr>
              <w:jc w:val="center"/>
            </w:pPr>
            <w:r>
              <w:t>(0.7801; 0.7822)</w:t>
            </w:r>
          </w:p>
        </w:tc>
        <w:tc>
          <w:tcPr>
            <w:tcW w:w="1134" w:type="dxa"/>
            <w:vAlign w:val="center"/>
          </w:tcPr>
          <w:p w14:paraId="23A630DB" w14:textId="1C1AEAD6" w:rsidR="009D7034" w:rsidRDefault="00E86C08" w:rsidP="009D7034">
            <w:pPr>
              <w:jc w:val="center"/>
            </w:pPr>
            <w:r>
              <w:t>52</w:t>
            </w:r>
          </w:p>
        </w:tc>
        <w:tc>
          <w:tcPr>
            <w:tcW w:w="3260" w:type="dxa"/>
            <w:vAlign w:val="center"/>
          </w:tcPr>
          <w:p w14:paraId="2FE8B80C" w14:textId="77777777" w:rsidR="009D7034" w:rsidRDefault="00E86C08" w:rsidP="009D7034">
            <w:pPr>
              <w:jc w:val="center"/>
            </w:pPr>
            <w:r>
              <w:t>-0.0022</w:t>
            </w:r>
          </w:p>
          <w:p w14:paraId="3C71DE3C" w14:textId="720C843E" w:rsidR="00E86C08" w:rsidRDefault="00E86C08" w:rsidP="009D7034">
            <w:pPr>
              <w:jc w:val="center"/>
            </w:pPr>
            <w:r>
              <w:t>(-0.0027; -0.0016)</w:t>
            </w:r>
          </w:p>
        </w:tc>
      </w:tr>
      <w:tr w:rsidR="002A0DB2" w14:paraId="23EE6A09" w14:textId="77777777" w:rsidTr="006B68F8">
        <w:trPr>
          <w:trHeight w:val="1104"/>
        </w:trPr>
        <w:tc>
          <w:tcPr>
            <w:tcW w:w="1677" w:type="dxa"/>
          </w:tcPr>
          <w:p w14:paraId="09582750" w14:textId="1090E669" w:rsidR="002A0DB2" w:rsidRDefault="002A0DB2" w:rsidP="009D7034">
            <w:r>
              <w:t>Subjective financial scarcity</w:t>
            </w:r>
          </w:p>
        </w:tc>
        <w:tc>
          <w:tcPr>
            <w:tcW w:w="1012" w:type="dxa"/>
            <w:vAlign w:val="center"/>
          </w:tcPr>
          <w:p w14:paraId="15E8DE2A" w14:textId="77777777" w:rsidR="002A0DB2" w:rsidRDefault="002A0DB2" w:rsidP="009D7034">
            <w:pPr>
              <w:jc w:val="center"/>
            </w:pPr>
            <w:r>
              <w:t>45</w:t>
            </w:r>
          </w:p>
        </w:tc>
        <w:tc>
          <w:tcPr>
            <w:tcW w:w="2551" w:type="dxa"/>
            <w:vAlign w:val="center"/>
          </w:tcPr>
          <w:p w14:paraId="5D989A84" w14:textId="77777777" w:rsidR="002A0DB2" w:rsidRDefault="002A0DB2" w:rsidP="009D7034">
            <w:pPr>
              <w:jc w:val="center"/>
            </w:pPr>
            <w:r>
              <w:t>0.7810</w:t>
            </w:r>
          </w:p>
          <w:p w14:paraId="05544867" w14:textId="5B1C43FE" w:rsidR="002A0DB2" w:rsidRDefault="002A0DB2" w:rsidP="009D7034">
            <w:pPr>
              <w:jc w:val="center"/>
            </w:pPr>
            <w:r>
              <w:t>(0.7802; 0.7814)</w:t>
            </w:r>
          </w:p>
        </w:tc>
        <w:tc>
          <w:tcPr>
            <w:tcW w:w="1134" w:type="dxa"/>
            <w:vAlign w:val="center"/>
          </w:tcPr>
          <w:p w14:paraId="42018247" w14:textId="0BDBD932" w:rsidR="002A0DB2" w:rsidRDefault="002A0DB2" w:rsidP="009D7034">
            <w:pPr>
              <w:jc w:val="center"/>
            </w:pPr>
            <w:r>
              <w:t>26</w:t>
            </w:r>
          </w:p>
        </w:tc>
        <w:tc>
          <w:tcPr>
            <w:tcW w:w="3260" w:type="dxa"/>
            <w:vAlign w:val="center"/>
          </w:tcPr>
          <w:p w14:paraId="4C29F8A5" w14:textId="77777777" w:rsidR="002A0DB2" w:rsidRDefault="002A0DB2" w:rsidP="009D7034">
            <w:pPr>
              <w:jc w:val="center"/>
            </w:pPr>
            <w:r>
              <w:t>0.0173</w:t>
            </w:r>
          </w:p>
          <w:p w14:paraId="4EEFB17D" w14:textId="691928B2" w:rsidR="002A0DB2" w:rsidRDefault="002A0DB2" w:rsidP="009D7034">
            <w:pPr>
              <w:jc w:val="center"/>
            </w:pPr>
            <w:r>
              <w:t>(0.0126; 0.0206)</w:t>
            </w:r>
          </w:p>
        </w:tc>
      </w:tr>
      <w:tr w:rsidR="009D7034" w14:paraId="3C4886E7" w14:textId="77777777" w:rsidTr="00DD49C0">
        <w:tc>
          <w:tcPr>
            <w:tcW w:w="1677" w:type="dxa"/>
          </w:tcPr>
          <w:p w14:paraId="4CD557C8" w14:textId="2F136C87" w:rsidR="009D7034" w:rsidRDefault="009D7034" w:rsidP="009D7034">
            <w:r>
              <w:t>Political Affiliation</w:t>
            </w:r>
          </w:p>
        </w:tc>
        <w:tc>
          <w:tcPr>
            <w:tcW w:w="1012" w:type="dxa"/>
            <w:vAlign w:val="center"/>
          </w:tcPr>
          <w:p w14:paraId="2F957D28" w14:textId="77777777" w:rsidR="009D7034" w:rsidRDefault="009D7034" w:rsidP="009D7034">
            <w:pPr>
              <w:jc w:val="center"/>
            </w:pPr>
            <w:r>
              <w:t>46</w:t>
            </w:r>
          </w:p>
        </w:tc>
        <w:tc>
          <w:tcPr>
            <w:tcW w:w="2551" w:type="dxa"/>
            <w:vAlign w:val="center"/>
          </w:tcPr>
          <w:p w14:paraId="6C83A7BF" w14:textId="77777777" w:rsidR="009D7034" w:rsidRDefault="009D7034" w:rsidP="009D7034">
            <w:pPr>
              <w:jc w:val="center"/>
            </w:pPr>
            <w:r>
              <w:t>0.7809</w:t>
            </w:r>
          </w:p>
          <w:p w14:paraId="383BBBBD" w14:textId="6F5582CF" w:rsidR="009D7034" w:rsidRDefault="009D7034" w:rsidP="009D7034">
            <w:pPr>
              <w:jc w:val="center"/>
            </w:pPr>
            <w:r>
              <w:t>(0.7791; 0.7821)</w:t>
            </w:r>
          </w:p>
        </w:tc>
        <w:tc>
          <w:tcPr>
            <w:tcW w:w="1134" w:type="dxa"/>
            <w:vAlign w:val="center"/>
          </w:tcPr>
          <w:p w14:paraId="669E1175" w14:textId="4341729C" w:rsidR="009D7034" w:rsidRDefault="009D7034" w:rsidP="009D7034">
            <w:pPr>
              <w:jc w:val="center"/>
            </w:pPr>
            <w:r>
              <w:t>23</w:t>
            </w:r>
          </w:p>
        </w:tc>
        <w:tc>
          <w:tcPr>
            <w:tcW w:w="3260" w:type="dxa"/>
            <w:vAlign w:val="center"/>
          </w:tcPr>
          <w:p w14:paraId="7857FD6A" w14:textId="77777777" w:rsidR="009D7034" w:rsidRDefault="009D7034" w:rsidP="009D7034">
            <w:pPr>
              <w:jc w:val="center"/>
            </w:pPr>
            <w:r>
              <w:t>-0.0288;</w:t>
            </w:r>
          </w:p>
          <w:p w14:paraId="6DEA3706" w14:textId="0C7AC4C7" w:rsidR="009D7034" w:rsidRDefault="009D7034" w:rsidP="009D7034">
            <w:pPr>
              <w:jc w:val="center"/>
            </w:pPr>
            <w:r>
              <w:t>(-0.0320; -0.0244)</w:t>
            </w:r>
          </w:p>
        </w:tc>
      </w:tr>
      <w:tr w:rsidR="009D7034" w14:paraId="38A48810" w14:textId="77777777" w:rsidTr="00DD49C0">
        <w:tc>
          <w:tcPr>
            <w:tcW w:w="1677" w:type="dxa"/>
          </w:tcPr>
          <w:p w14:paraId="456C24C8" w14:textId="3ECBC201" w:rsidR="009D7034" w:rsidRDefault="009D7034" w:rsidP="009D7034">
            <w:r>
              <w:t>Randomly created variable with normal distribution</w:t>
            </w:r>
          </w:p>
        </w:tc>
        <w:tc>
          <w:tcPr>
            <w:tcW w:w="1012" w:type="dxa"/>
            <w:vAlign w:val="center"/>
          </w:tcPr>
          <w:p w14:paraId="60CBF6D4" w14:textId="77777777" w:rsidR="009D7034" w:rsidRDefault="009D7034" w:rsidP="009D7034">
            <w:pPr>
              <w:jc w:val="center"/>
            </w:pPr>
            <w:r>
              <w:t>47</w:t>
            </w:r>
          </w:p>
        </w:tc>
        <w:tc>
          <w:tcPr>
            <w:tcW w:w="2551" w:type="dxa"/>
            <w:vAlign w:val="center"/>
          </w:tcPr>
          <w:p w14:paraId="38EEE7C9" w14:textId="77777777" w:rsidR="009D7034" w:rsidRDefault="009D7034" w:rsidP="009D7034">
            <w:pPr>
              <w:jc w:val="center"/>
            </w:pPr>
            <w:r>
              <w:t>0.7810</w:t>
            </w:r>
          </w:p>
          <w:p w14:paraId="3ACF75C1" w14:textId="0823D024" w:rsidR="009D7034" w:rsidRDefault="009D7034" w:rsidP="009D7034">
            <w:pPr>
              <w:jc w:val="center"/>
            </w:pPr>
            <w:r>
              <w:t>(0.7804; 0.7816)</w:t>
            </w:r>
          </w:p>
        </w:tc>
        <w:tc>
          <w:tcPr>
            <w:tcW w:w="1134" w:type="dxa"/>
            <w:vAlign w:val="center"/>
          </w:tcPr>
          <w:p w14:paraId="43E54049" w14:textId="13E0FB59" w:rsidR="009D7034" w:rsidRDefault="005D1BC9" w:rsidP="009D7034">
            <w:pPr>
              <w:jc w:val="center"/>
            </w:pPr>
            <w:r>
              <w:t>35</w:t>
            </w:r>
          </w:p>
        </w:tc>
        <w:tc>
          <w:tcPr>
            <w:tcW w:w="3260" w:type="dxa"/>
            <w:vAlign w:val="center"/>
          </w:tcPr>
          <w:p w14:paraId="7FB1D6A6" w14:textId="77777777" w:rsidR="009D7034" w:rsidRDefault="005D1BC9" w:rsidP="009D7034">
            <w:pPr>
              <w:jc w:val="center"/>
            </w:pPr>
            <w:r>
              <w:t>-0.0110</w:t>
            </w:r>
          </w:p>
          <w:p w14:paraId="47CC962F" w14:textId="1D95E16A" w:rsidR="005D1BC9" w:rsidRDefault="005D1BC9" w:rsidP="009D7034">
            <w:pPr>
              <w:jc w:val="center"/>
            </w:pPr>
            <w:r>
              <w:t>(-0.0120; -0.0095)</w:t>
            </w:r>
          </w:p>
        </w:tc>
      </w:tr>
      <w:tr w:rsidR="00F76B89" w14:paraId="23B36246" w14:textId="77777777" w:rsidTr="00F76B89">
        <w:trPr>
          <w:trHeight w:val="270"/>
        </w:trPr>
        <w:tc>
          <w:tcPr>
            <w:tcW w:w="1677" w:type="dxa"/>
            <w:vMerge w:val="restart"/>
          </w:tcPr>
          <w:p w14:paraId="1B04923A" w14:textId="4084D961" w:rsidR="00F76B89" w:rsidRDefault="00F76B89" w:rsidP="009D7034">
            <w:r>
              <w:t>Living area (Rural/Urban)</w:t>
            </w:r>
          </w:p>
        </w:tc>
        <w:tc>
          <w:tcPr>
            <w:tcW w:w="1012" w:type="dxa"/>
            <w:vMerge w:val="restart"/>
            <w:vAlign w:val="center"/>
          </w:tcPr>
          <w:p w14:paraId="196A6854" w14:textId="77777777" w:rsidR="00F76B89" w:rsidRDefault="00F76B89" w:rsidP="009D7034">
            <w:pPr>
              <w:jc w:val="center"/>
            </w:pPr>
            <w:r>
              <w:t>48</w:t>
            </w:r>
          </w:p>
        </w:tc>
        <w:tc>
          <w:tcPr>
            <w:tcW w:w="2551" w:type="dxa"/>
            <w:vMerge w:val="restart"/>
            <w:vAlign w:val="center"/>
          </w:tcPr>
          <w:p w14:paraId="44041053" w14:textId="77777777" w:rsidR="00F76B89" w:rsidRDefault="00F76B89" w:rsidP="009D7034">
            <w:pPr>
              <w:jc w:val="center"/>
            </w:pPr>
            <w:r>
              <w:t>0.7808</w:t>
            </w:r>
          </w:p>
          <w:p w14:paraId="53A25FDF" w14:textId="232FD590" w:rsidR="00F76B89" w:rsidRDefault="00F76B89" w:rsidP="009D7034">
            <w:pPr>
              <w:jc w:val="center"/>
            </w:pPr>
            <w:r>
              <w:t>(0.7793; 0.7829)</w:t>
            </w:r>
          </w:p>
        </w:tc>
        <w:tc>
          <w:tcPr>
            <w:tcW w:w="1134" w:type="dxa"/>
            <w:vAlign w:val="center"/>
          </w:tcPr>
          <w:p w14:paraId="2BA80356" w14:textId="77777777" w:rsidR="00F76B89" w:rsidRDefault="00F76B89" w:rsidP="009D7034">
            <w:pPr>
              <w:jc w:val="center"/>
            </w:pPr>
            <w:r>
              <w:t>Rural:</w:t>
            </w:r>
          </w:p>
          <w:p w14:paraId="1744C382" w14:textId="4EEA513B" w:rsidR="00F76B89" w:rsidRDefault="00F76B89" w:rsidP="009D7034">
            <w:pPr>
              <w:jc w:val="center"/>
            </w:pPr>
            <w:r>
              <w:t>29</w:t>
            </w:r>
          </w:p>
        </w:tc>
        <w:tc>
          <w:tcPr>
            <w:tcW w:w="3260" w:type="dxa"/>
            <w:vAlign w:val="center"/>
          </w:tcPr>
          <w:p w14:paraId="1720D297" w14:textId="77777777" w:rsidR="00F76B89" w:rsidRDefault="00F76B89" w:rsidP="009D7034">
            <w:pPr>
              <w:jc w:val="center"/>
            </w:pPr>
            <w:r>
              <w:t>-0.0145</w:t>
            </w:r>
          </w:p>
          <w:p w14:paraId="44136B61" w14:textId="1729A460" w:rsidR="00F76B89" w:rsidRDefault="00F76B89" w:rsidP="009D7034">
            <w:pPr>
              <w:jc w:val="center"/>
            </w:pPr>
            <w:r>
              <w:t>(-0.0161; -0.0124)</w:t>
            </w:r>
          </w:p>
        </w:tc>
      </w:tr>
      <w:tr w:rsidR="00F76B89" w14:paraId="16EA4AC0" w14:textId="77777777" w:rsidTr="00DD49C0">
        <w:trPr>
          <w:trHeight w:val="270"/>
        </w:trPr>
        <w:tc>
          <w:tcPr>
            <w:tcW w:w="1677" w:type="dxa"/>
            <w:vMerge/>
          </w:tcPr>
          <w:p w14:paraId="479D1855" w14:textId="77777777" w:rsidR="00F76B89" w:rsidRDefault="00F76B89" w:rsidP="009D7034"/>
        </w:tc>
        <w:tc>
          <w:tcPr>
            <w:tcW w:w="1012" w:type="dxa"/>
            <w:vMerge/>
            <w:vAlign w:val="center"/>
          </w:tcPr>
          <w:p w14:paraId="70BB5C47" w14:textId="77777777" w:rsidR="00F76B89" w:rsidRDefault="00F76B89" w:rsidP="009D7034">
            <w:pPr>
              <w:jc w:val="center"/>
            </w:pPr>
          </w:p>
        </w:tc>
        <w:tc>
          <w:tcPr>
            <w:tcW w:w="2551" w:type="dxa"/>
            <w:vMerge/>
            <w:vAlign w:val="center"/>
          </w:tcPr>
          <w:p w14:paraId="5ED0031B" w14:textId="77777777" w:rsidR="00F76B89" w:rsidRDefault="00F76B89" w:rsidP="009D7034">
            <w:pPr>
              <w:jc w:val="center"/>
            </w:pPr>
          </w:p>
        </w:tc>
        <w:tc>
          <w:tcPr>
            <w:tcW w:w="1134" w:type="dxa"/>
            <w:vAlign w:val="center"/>
          </w:tcPr>
          <w:p w14:paraId="105548B0" w14:textId="77777777" w:rsidR="00F76B89" w:rsidRDefault="00F76B89" w:rsidP="009D7034">
            <w:pPr>
              <w:jc w:val="center"/>
            </w:pPr>
            <w:r>
              <w:t>Urban:</w:t>
            </w:r>
          </w:p>
          <w:p w14:paraId="6D1411A0" w14:textId="5380FEA7" w:rsidR="00F76B89" w:rsidRDefault="00F76B89" w:rsidP="009D7034">
            <w:pPr>
              <w:jc w:val="center"/>
            </w:pPr>
            <w:r>
              <w:t>In intercept</w:t>
            </w:r>
          </w:p>
        </w:tc>
        <w:tc>
          <w:tcPr>
            <w:tcW w:w="3260" w:type="dxa"/>
            <w:vAlign w:val="center"/>
          </w:tcPr>
          <w:p w14:paraId="35F519C4" w14:textId="2C6C70B0" w:rsidR="00F76B89" w:rsidRDefault="00B75C03" w:rsidP="009D7034">
            <w:pPr>
              <w:jc w:val="center"/>
            </w:pPr>
            <w:r>
              <w:t>NA</w:t>
            </w:r>
          </w:p>
        </w:tc>
      </w:tr>
      <w:tr w:rsidR="009D7034" w14:paraId="6AAFD2BE" w14:textId="77777777" w:rsidTr="00DD49C0">
        <w:tc>
          <w:tcPr>
            <w:tcW w:w="1677" w:type="dxa"/>
          </w:tcPr>
          <w:p w14:paraId="33CDE941" w14:textId="1591E4E1" w:rsidR="009D7034" w:rsidRDefault="009D7034" w:rsidP="009D7034">
            <w:r>
              <w:t xml:space="preserve">Hedonic values </w:t>
            </w:r>
          </w:p>
        </w:tc>
        <w:tc>
          <w:tcPr>
            <w:tcW w:w="1012" w:type="dxa"/>
            <w:vAlign w:val="center"/>
          </w:tcPr>
          <w:p w14:paraId="7D7A2393" w14:textId="77777777" w:rsidR="009D7034" w:rsidRDefault="009D7034" w:rsidP="009D7034">
            <w:pPr>
              <w:jc w:val="center"/>
            </w:pPr>
            <w:r>
              <w:t>49</w:t>
            </w:r>
          </w:p>
        </w:tc>
        <w:tc>
          <w:tcPr>
            <w:tcW w:w="2551" w:type="dxa"/>
            <w:vAlign w:val="center"/>
          </w:tcPr>
          <w:p w14:paraId="21CEBB85" w14:textId="77777777" w:rsidR="009D7034" w:rsidRDefault="009D7034" w:rsidP="009D7034">
            <w:pPr>
              <w:jc w:val="center"/>
            </w:pPr>
            <w:r>
              <w:t>0.7809</w:t>
            </w:r>
          </w:p>
          <w:p w14:paraId="74AA5466" w14:textId="6DE04689" w:rsidR="009D7034" w:rsidRDefault="009D7034" w:rsidP="009D7034">
            <w:pPr>
              <w:jc w:val="center"/>
            </w:pPr>
            <w:r>
              <w:t>(0.7798; 0.7817)</w:t>
            </w:r>
          </w:p>
        </w:tc>
        <w:tc>
          <w:tcPr>
            <w:tcW w:w="1134" w:type="dxa"/>
            <w:vAlign w:val="center"/>
          </w:tcPr>
          <w:p w14:paraId="4574C64A" w14:textId="04B7705C" w:rsidR="009D7034" w:rsidRDefault="007028F1" w:rsidP="009D7034">
            <w:pPr>
              <w:jc w:val="center"/>
            </w:pPr>
            <w:r>
              <w:t>57</w:t>
            </w:r>
          </w:p>
        </w:tc>
        <w:tc>
          <w:tcPr>
            <w:tcW w:w="3260" w:type="dxa"/>
            <w:vAlign w:val="center"/>
          </w:tcPr>
          <w:p w14:paraId="39DB1D1E" w14:textId="77777777" w:rsidR="009D7034" w:rsidRDefault="007028F1" w:rsidP="009D7034">
            <w:pPr>
              <w:jc w:val="center"/>
            </w:pPr>
            <w:r>
              <w:t>-0.0009</w:t>
            </w:r>
          </w:p>
          <w:p w14:paraId="78C2B79A" w14:textId="4C0D9B70" w:rsidR="007028F1" w:rsidRDefault="007028F1" w:rsidP="009D7034">
            <w:pPr>
              <w:jc w:val="center"/>
            </w:pPr>
            <w:r>
              <w:t>(-0.0016; -0.0002)</w:t>
            </w:r>
          </w:p>
        </w:tc>
      </w:tr>
      <w:tr w:rsidR="004C1A82" w14:paraId="0D3B7571" w14:textId="77777777" w:rsidTr="004C1A82">
        <w:trPr>
          <w:trHeight w:val="270"/>
        </w:trPr>
        <w:tc>
          <w:tcPr>
            <w:tcW w:w="1677" w:type="dxa"/>
            <w:vMerge w:val="restart"/>
          </w:tcPr>
          <w:p w14:paraId="7634B36A" w14:textId="56D84688" w:rsidR="004C1A82" w:rsidRDefault="004C1A82" w:rsidP="009D7034">
            <w:r>
              <w:t>Language Area</w:t>
            </w:r>
          </w:p>
        </w:tc>
        <w:tc>
          <w:tcPr>
            <w:tcW w:w="1012" w:type="dxa"/>
            <w:vMerge w:val="restart"/>
            <w:vAlign w:val="center"/>
          </w:tcPr>
          <w:p w14:paraId="5ED3D507" w14:textId="77777777" w:rsidR="004C1A82" w:rsidRDefault="004C1A82" w:rsidP="009D7034">
            <w:pPr>
              <w:jc w:val="center"/>
            </w:pPr>
            <w:r>
              <w:t>50</w:t>
            </w:r>
          </w:p>
        </w:tc>
        <w:tc>
          <w:tcPr>
            <w:tcW w:w="2551" w:type="dxa"/>
            <w:vMerge w:val="restart"/>
            <w:vAlign w:val="center"/>
          </w:tcPr>
          <w:p w14:paraId="7721629C" w14:textId="77777777" w:rsidR="004C1A82" w:rsidRDefault="004C1A82" w:rsidP="009D7034">
            <w:pPr>
              <w:jc w:val="center"/>
            </w:pPr>
            <w:r>
              <w:t>0.7807</w:t>
            </w:r>
          </w:p>
          <w:p w14:paraId="46A520D2" w14:textId="0374201B" w:rsidR="004C1A82" w:rsidRDefault="004C1A82" w:rsidP="009D7034">
            <w:pPr>
              <w:jc w:val="center"/>
            </w:pPr>
            <w:r>
              <w:t>(0.7801; 0.7813)</w:t>
            </w:r>
          </w:p>
        </w:tc>
        <w:tc>
          <w:tcPr>
            <w:tcW w:w="1134" w:type="dxa"/>
            <w:vAlign w:val="center"/>
          </w:tcPr>
          <w:p w14:paraId="14C21CC0" w14:textId="77777777" w:rsidR="004C1A82" w:rsidRDefault="004C1A82" w:rsidP="009D7034">
            <w:pPr>
              <w:jc w:val="center"/>
            </w:pPr>
            <w:r>
              <w:t>German:</w:t>
            </w:r>
          </w:p>
          <w:p w14:paraId="47E8EE3B" w14:textId="5273D304" w:rsidR="004C1A82" w:rsidRDefault="004C1A82" w:rsidP="009D7034">
            <w:pPr>
              <w:jc w:val="center"/>
            </w:pPr>
            <w:r>
              <w:t>In intercept</w:t>
            </w:r>
          </w:p>
        </w:tc>
        <w:tc>
          <w:tcPr>
            <w:tcW w:w="3260" w:type="dxa"/>
            <w:vAlign w:val="center"/>
          </w:tcPr>
          <w:p w14:paraId="2C9673B4" w14:textId="63B62C79" w:rsidR="004C1A82" w:rsidRDefault="00B75C03" w:rsidP="009D7034">
            <w:pPr>
              <w:jc w:val="center"/>
            </w:pPr>
            <w:r>
              <w:t>NA</w:t>
            </w:r>
          </w:p>
        </w:tc>
      </w:tr>
      <w:tr w:rsidR="004C1A82" w14:paraId="10A630FA" w14:textId="77777777" w:rsidTr="00DD49C0">
        <w:trPr>
          <w:trHeight w:val="270"/>
        </w:trPr>
        <w:tc>
          <w:tcPr>
            <w:tcW w:w="1677" w:type="dxa"/>
            <w:vMerge/>
          </w:tcPr>
          <w:p w14:paraId="7D0042F6" w14:textId="77777777" w:rsidR="004C1A82" w:rsidRDefault="004C1A82" w:rsidP="009D7034"/>
        </w:tc>
        <w:tc>
          <w:tcPr>
            <w:tcW w:w="1012" w:type="dxa"/>
            <w:vMerge/>
            <w:vAlign w:val="center"/>
          </w:tcPr>
          <w:p w14:paraId="0E15C105" w14:textId="77777777" w:rsidR="004C1A82" w:rsidRDefault="004C1A82" w:rsidP="009D7034">
            <w:pPr>
              <w:jc w:val="center"/>
            </w:pPr>
          </w:p>
        </w:tc>
        <w:tc>
          <w:tcPr>
            <w:tcW w:w="2551" w:type="dxa"/>
            <w:vMerge/>
            <w:vAlign w:val="center"/>
          </w:tcPr>
          <w:p w14:paraId="739A94C9" w14:textId="77777777" w:rsidR="004C1A82" w:rsidRDefault="004C1A82" w:rsidP="009D7034">
            <w:pPr>
              <w:jc w:val="center"/>
            </w:pPr>
          </w:p>
        </w:tc>
        <w:tc>
          <w:tcPr>
            <w:tcW w:w="1134" w:type="dxa"/>
            <w:vAlign w:val="center"/>
          </w:tcPr>
          <w:p w14:paraId="505D6DD9" w14:textId="77777777" w:rsidR="004C1A82" w:rsidRDefault="004C1A82" w:rsidP="009D7034">
            <w:pPr>
              <w:jc w:val="center"/>
            </w:pPr>
            <w:r>
              <w:t>French:</w:t>
            </w:r>
          </w:p>
          <w:p w14:paraId="0C4AD729" w14:textId="3D93764C" w:rsidR="004C1A82" w:rsidRDefault="00A9578D" w:rsidP="009D7034">
            <w:pPr>
              <w:jc w:val="center"/>
            </w:pPr>
            <w:r>
              <w:t>43</w:t>
            </w:r>
          </w:p>
        </w:tc>
        <w:tc>
          <w:tcPr>
            <w:tcW w:w="3260" w:type="dxa"/>
            <w:vAlign w:val="center"/>
          </w:tcPr>
          <w:p w14:paraId="70A716F6" w14:textId="77777777" w:rsidR="004C1A82" w:rsidRDefault="00A9578D" w:rsidP="009D7034">
            <w:pPr>
              <w:jc w:val="center"/>
            </w:pPr>
            <w:r>
              <w:t>0.0063</w:t>
            </w:r>
          </w:p>
          <w:p w14:paraId="2E2D085A" w14:textId="442746FE" w:rsidR="00A9578D" w:rsidRDefault="00A9578D" w:rsidP="009D7034">
            <w:pPr>
              <w:jc w:val="center"/>
            </w:pPr>
            <w:r>
              <w:t>(0.0054; 0.0069)</w:t>
            </w:r>
          </w:p>
        </w:tc>
      </w:tr>
      <w:tr w:rsidR="0012315C" w:rsidRPr="00EF7ABF" w14:paraId="379AC43E" w14:textId="77777777" w:rsidTr="0012315C">
        <w:trPr>
          <w:trHeight w:val="471"/>
        </w:trPr>
        <w:tc>
          <w:tcPr>
            <w:tcW w:w="1677" w:type="dxa"/>
            <w:vMerge w:val="restart"/>
          </w:tcPr>
          <w:p w14:paraId="3D15191D" w14:textId="0993277F" w:rsidR="0012315C" w:rsidRDefault="0012315C" w:rsidP="009D7034">
            <w:r>
              <w:lastRenderedPageBreak/>
              <w:t>Education</w:t>
            </w:r>
          </w:p>
        </w:tc>
        <w:tc>
          <w:tcPr>
            <w:tcW w:w="1012" w:type="dxa"/>
            <w:vMerge w:val="restart"/>
            <w:vAlign w:val="center"/>
          </w:tcPr>
          <w:p w14:paraId="6D7135B0" w14:textId="77777777" w:rsidR="0012315C" w:rsidRDefault="0012315C" w:rsidP="009D7034">
            <w:pPr>
              <w:jc w:val="center"/>
            </w:pPr>
            <w:r>
              <w:t>51</w:t>
            </w:r>
          </w:p>
        </w:tc>
        <w:tc>
          <w:tcPr>
            <w:tcW w:w="2551" w:type="dxa"/>
            <w:vMerge w:val="restart"/>
            <w:vAlign w:val="center"/>
          </w:tcPr>
          <w:p w14:paraId="6A37625E" w14:textId="77777777" w:rsidR="0012315C" w:rsidRDefault="0012315C" w:rsidP="009D7034">
            <w:pPr>
              <w:jc w:val="center"/>
            </w:pPr>
            <w:r>
              <w:t>0.7807</w:t>
            </w:r>
          </w:p>
          <w:p w14:paraId="5D2DD933" w14:textId="3BFB8039" w:rsidR="0012315C" w:rsidRDefault="0012315C" w:rsidP="009D7034">
            <w:pPr>
              <w:jc w:val="center"/>
            </w:pPr>
            <w:r>
              <w:t>(0.7801; 0.7819)</w:t>
            </w:r>
          </w:p>
        </w:tc>
        <w:tc>
          <w:tcPr>
            <w:tcW w:w="1134" w:type="dxa"/>
            <w:vAlign w:val="center"/>
          </w:tcPr>
          <w:p w14:paraId="69CD7CC5" w14:textId="4451D5C7" w:rsidR="0012315C" w:rsidRDefault="0012315C" w:rsidP="009D7034">
            <w:pPr>
              <w:jc w:val="center"/>
            </w:pPr>
            <w:r>
              <w:t>Obligatory school:</w:t>
            </w:r>
          </w:p>
        </w:tc>
        <w:tc>
          <w:tcPr>
            <w:tcW w:w="3260" w:type="dxa"/>
            <w:vAlign w:val="center"/>
          </w:tcPr>
          <w:p w14:paraId="0B387B5E" w14:textId="599FDED3" w:rsidR="0012315C" w:rsidRDefault="00B75C03" w:rsidP="009D7034">
            <w:pPr>
              <w:jc w:val="center"/>
            </w:pPr>
            <w:r>
              <w:t>NA</w:t>
            </w:r>
          </w:p>
        </w:tc>
      </w:tr>
      <w:tr w:rsidR="0012315C" w:rsidRPr="00EF7ABF" w14:paraId="6D2FDE46" w14:textId="77777777" w:rsidTr="00777159">
        <w:trPr>
          <w:trHeight w:val="471"/>
        </w:trPr>
        <w:tc>
          <w:tcPr>
            <w:tcW w:w="1677" w:type="dxa"/>
            <w:vMerge/>
          </w:tcPr>
          <w:p w14:paraId="5513E36A" w14:textId="77777777" w:rsidR="0012315C" w:rsidRDefault="0012315C" w:rsidP="009D7034"/>
        </w:tc>
        <w:tc>
          <w:tcPr>
            <w:tcW w:w="1012" w:type="dxa"/>
            <w:vMerge/>
            <w:vAlign w:val="center"/>
          </w:tcPr>
          <w:p w14:paraId="7708463A" w14:textId="77777777" w:rsidR="0012315C" w:rsidRDefault="0012315C" w:rsidP="009D7034">
            <w:pPr>
              <w:jc w:val="center"/>
            </w:pPr>
          </w:p>
        </w:tc>
        <w:tc>
          <w:tcPr>
            <w:tcW w:w="2551" w:type="dxa"/>
            <w:vMerge/>
            <w:vAlign w:val="center"/>
          </w:tcPr>
          <w:p w14:paraId="137B0E6B" w14:textId="77777777" w:rsidR="0012315C" w:rsidRDefault="0012315C" w:rsidP="009D7034">
            <w:pPr>
              <w:jc w:val="center"/>
            </w:pPr>
          </w:p>
        </w:tc>
        <w:tc>
          <w:tcPr>
            <w:tcW w:w="1134" w:type="dxa"/>
            <w:vAlign w:val="center"/>
          </w:tcPr>
          <w:p w14:paraId="72E4CF59" w14:textId="4AEA878A" w:rsidR="0012315C" w:rsidRDefault="0012315C" w:rsidP="009D7034">
            <w:pPr>
              <w:jc w:val="center"/>
            </w:pPr>
            <w:r>
              <w:t>Secondary school:</w:t>
            </w:r>
          </w:p>
        </w:tc>
        <w:tc>
          <w:tcPr>
            <w:tcW w:w="3260" w:type="dxa"/>
            <w:vAlign w:val="center"/>
          </w:tcPr>
          <w:p w14:paraId="572E8FE8" w14:textId="77777777" w:rsidR="0012315C" w:rsidRDefault="007B0358" w:rsidP="009D7034">
            <w:pPr>
              <w:jc w:val="center"/>
            </w:pPr>
            <w:r>
              <w:t>-0.0079</w:t>
            </w:r>
          </w:p>
          <w:p w14:paraId="4EF3772D" w14:textId="39941D94" w:rsidR="007B0358" w:rsidRDefault="007B0358" w:rsidP="009D7034">
            <w:pPr>
              <w:jc w:val="center"/>
            </w:pPr>
            <w:r>
              <w:t>(-0.0087; -0.0069)</w:t>
            </w:r>
          </w:p>
        </w:tc>
      </w:tr>
      <w:tr w:rsidR="0012315C" w:rsidRPr="00EF7ABF" w14:paraId="5E466D87" w14:textId="77777777" w:rsidTr="00777159">
        <w:trPr>
          <w:trHeight w:val="471"/>
        </w:trPr>
        <w:tc>
          <w:tcPr>
            <w:tcW w:w="1677" w:type="dxa"/>
            <w:vMerge/>
          </w:tcPr>
          <w:p w14:paraId="606F16F8" w14:textId="77777777" w:rsidR="0012315C" w:rsidRDefault="0012315C" w:rsidP="009D7034"/>
        </w:tc>
        <w:tc>
          <w:tcPr>
            <w:tcW w:w="1012" w:type="dxa"/>
            <w:vMerge/>
            <w:vAlign w:val="center"/>
          </w:tcPr>
          <w:p w14:paraId="20D10588" w14:textId="77777777" w:rsidR="0012315C" w:rsidRDefault="0012315C" w:rsidP="009D7034">
            <w:pPr>
              <w:jc w:val="center"/>
            </w:pPr>
          </w:p>
        </w:tc>
        <w:tc>
          <w:tcPr>
            <w:tcW w:w="2551" w:type="dxa"/>
            <w:vMerge/>
            <w:vAlign w:val="center"/>
          </w:tcPr>
          <w:p w14:paraId="0DCDF94B" w14:textId="77777777" w:rsidR="0012315C" w:rsidRDefault="0012315C" w:rsidP="009D7034">
            <w:pPr>
              <w:jc w:val="center"/>
            </w:pPr>
          </w:p>
        </w:tc>
        <w:tc>
          <w:tcPr>
            <w:tcW w:w="1134" w:type="dxa"/>
            <w:vAlign w:val="center"/>
          </w:tcPr>
          <w:p w14:paraId="31E15F47" w14:textId="1AFC7131" w:rsidR="0012315C" w:rsidRDefault="0012315C" w:rsidP="009D7034">
            <w:pPr>
              <w:jc w:val="center"/>
            </w:pPr>
            <w:r>
              <w:t>Tertiary degree:</w:t>
            </w:r>
          </w:p>
        </w:tc>
        <w:tc>
          <w:tcPr>
            <w:tcW w:w="3260" w:type="dxa"/>
            <w:vAlign w:val="center"/>
          </w:tcPr>
          <w:p w14:paraId="122CBADE" w14:textId="77777777" w:rsidR="0012315C" w:rsidRDefault="00A9578D" w:rsidP="009D7034">
            <w:pPr>
              <w:jc w:val="center"/>
            </w:pPr>
            <w:r>
              <w:t>0.0062</w:t>
            </w:r>
          </w:p>
          <w:p w14:paraId="2E110701" w14:textId="558E6D65" w:rsidR="00A9578D" w:rsidRDefault="00A9578D" w:rsidP="009D7034">
            <w:pPr>
              <w:jc w:val="center"/>
            </w:pPr>
            <w:r>
              <w:t>(0.0056; 0.0067)</w:t>
            </w:r>
          </w:p>
        </w:tc>
      </w:tr>
      <w:tr w:rsidR="0012315C" w:rsidRPr="00EF7ABF" w14:paraId="0FBBA329" w14:textId="77777777" w:rsidTr="00777159">
        <w:trPr>
          <w:trHeight w:val="471"/>
        </w:trPr>
        <w:tc>
          <w:tcPr>
            <w:tcW w:w="1677" w:type="dxa"/>
            <w:vMerge/>
          </w:tcPr>
          <w:p w14:paraId="4EE4CEC6" w14:textId="77777777" w:rsidR="0012315C" w:rsidRDefault="0012315C" w:rsidP="009D7034"/>
        </w:tc>
        <w:tc>
          <w:tcPr>
            <w:tcW w:w="1012" w:type="dxa"/>
            <w:vMerge/>
            <w:vAlign w:val="center"/>
          </w:tcPr>
          <w:p w14:paraId="3ADD7000" w14:textId="77777777" w:rsidR="0012315C" w:rsidRDefault="0012315C" w:rsidP="009D7034">
            <w:pPr>
              <w:jc w:val="center"/>
            </w:pPr>
          </w:p>
        </w:tc>
        <w:tc>
          <w:tcPr>
            <w:tcW w:w="2551" w:type="dxa"/>
            <w:vMerge/>
            <w:vAlign w:val="center"/>
          </w:tcPr>
          <w:p w14:paraId="5C1E8352" w14:textId="77777777" w:rsidR="0012315C" w:rsidRDefault="0012315C" w:rsidP="009D7034">
            <w:pPr>
              <w:jc w:val="center"/>
            </w:pPr>
          </w:p>
        </w:tc>
        <w:tc>
          <w:tcPr>
            <w:tcW w:w="1134" w:type="dxa"/>
            <w:vAlign w:val="center"/>
          </w:tcPr>
          <w:p w14:paraId="19A0BA08" w14:textId="30677AD5" w:rsidR="0012315C" w:rsidRDefault="0012315C" w:rsidP="009D7034">
            <w:pPr>
              <w:jc w:val="center"/>
            </w:pPr>
            <w:r>
              <w:t xml:space="preserve">Prefer not to answer: </w:t>
            </w:r>
          </w:p>
        </w:tc>
        <w:tc>
          <w:tcPr>
            <w:tcW w:w="3260" w:type="dxa"/>
            <w:vAlign w:val="center"/>
          </w:tcPr>
          <w:p w14:paraId="515BC74A" w14:textId="77777777" w:rsidR="0012315C" w:rsidRDefault="00B75C03" w:rsidP="009D7034">
            <w:pPr>
              <w:jc w:val="center"/>
            </w:pPr>
            <w:r>
              <w:t>0.000102</w:t>
            </w:r>
          </w:p>
          <w:p w14:paraId="460D8532" w14:textId="4F53294D" w:rsidR="00B75C03" w:rsidRDefault="00B75C03" w:rsidP="009D7034">
            <w:pPr>
              <w:jc w:val="center"/>
            </w:pPr>
            <w:r>
              <w:t>(0.0000892; 0.000111)</w:t>
            </w:r>
          </w:p>
        </w:tc>
      </w:tr>
      <w:tr w:rsidR="009D7034" w14:paraId="5EBC8F15" w14:textId="77777777" w:rsidTr="00DD49C0">
        <w:tc>
          <w:tcPr>
            <w:tcW w:w="1677" w:type="dxa"/>
          </w:tcPr>
          <w:p w14:paraId="67BD0D91" w14:textId="2D6357EB" w:rsidR="009D7034" w:rsidRDefault="009D7034" w:rsidP="009D7034">
            <w:r>
              <w:t>Randomly created variable with uniform distribution</w:t>
            </w:r>
          </w:p>
        </w:tc>
        <w:tc>
          <w:tcPr>
            <w:tcW w:w="1012" w:type="dxa"/>
            <w:vAlign w:val="center"/>
          </w:tcPr>
          <w:p w14:paraId="5ABE5B4D" w14:textId="77777777" w:rsidR="009D7034" w:rsidRDefault="009D7034" w:rsidP="009D7034">
            <w:pPr>
              <w:jc w:val="center"/>
            </w:pPr>
            <w:r>
              <w:t>52</w:t>
            </w:r>
          </w:p>
        </w:tc>
        <w:tc>
          <w:tcPr>
            <w:tcW w:w="2551" w:type="dxa"/>
            <w:vAlign w:val="center"/>
          </w:tcPr>
          <w:p w14:paraId="60D0405F" w14:textId="77777777" w:rsidR="009D7034" w:rsidRDefault="009D7034" w:rsidP="009D7034">
            <w:pPr>
              <w:jc w:val="center"/>
            </w:pPr>
            <w:r>
              <w:t>0.7805</w:t>
            </w:r>
          </w:p>
          <w:p w14:paraId="4091F966" w14:textId="617DA5A5" w:rsidR="009D7034" w:rsidRDefault="009D7034" w:rsidP="009D7034">
            <w:pPr>
              <w:jc w:val="center"/>
            </w:pPr>
            <w:r>
              <w:t>(0.7798; 0.7812)</w:t>
            </w:r>
          </w:p>
        </w:tc>
        <w:tc>
          <w:tcPr>
            <w:tcW w:w="1134" w:type="dxa"/>
            <w:vAlign w:val="center"/>
          </w:tcPr>
          <w:p w14:paraId="3B19847D" w14:textId="65DA5CCA" w:rsidR="009D7034" w:rsidRDefault="00E85830" w:rsidP="009D7034">
            <w:pPr>
              <w:jc w:val="center"/>
            </w:pPr>
            <w:r>
              <w:t>50</w:t>
            </w:r>
          </w:p>
        </w:tc>
        <w:tc>
          <w:tcPr>
            <w:tcW w:w="3260" w:type="dxa"/>
            <w:vAlign w:val="center"/>
          </w:tcPr>
          <w:p w14:paraId="5382D100" w14:textId="77777777" w:rsidR="009D7034" w:rsidRDefault="00E85830" w:rsidP="009D7034">
            <w:pPr>
              <w:jc w:val="center"/>
            </w:pPr>
            <w:r>
              <w:t>0.0040</w:t>
            </w:r>
          </w:p>
          <w:p w14:paraId="5DAEBEFE" w14:textId="790E90FD" w:rsidR="00E85830" w:rsidRDefault="00E85830" w:rsidP="009D7034">
            <w:pPr>
              <w:jc w:val="center"/>
            </w:pPr>
            <w:r>
              <w:t>(0.0036; 0.0042)</w:t>
            </w:r>
          </w:p>
        </w:tc>
      </w:tr>
      <w:tr w:rsidR="000B7461" w14:paraId="45547089" w14:textId="77777777" w:rsidTr="00D95A69">
        <w:trPr>
          <w:trHeight w:val="1343"/>
        </w:trPr>
        <w:tc>
          <w:tcPr>
            <w:tcW w:w="1677" w:type="dxa"/>
          </w:tcPr>
          <w:p w14:paraId="02CA0F3F" w14:textId="03C564CB" w:rsidR="000B7461" w:rsidRDefault="000B7461" w:rsidP="009D7034">
            <w:r>
              <w:t>Techno-pessimism</w:t>
            </w:r>
          </w:p>
        </w:tc>
        <w:tc>
          <w:tcPr>
            <w:tcW w:w="1012" w:type="dxa"/>
            <w:vAlign w:val="center"/>
          </w:tcPr>
          <w:p w14:paraId="1CB7859B" w14:textId="77777777" w:rsidR="000B7461" w:rsidRDefault="000B7461" w:rsidP="009D7034">
            <w:pPr>
              <w:jc w:val="center"/>
            </w:pPr>
            <w:r>
              <w:t>53</w:t>
            </w:r>
          </w:p>
        </w:tc>
        <w:tc>
          <w:tcPr>
            <w:tcW w:w="2551" w:type="dxa"/>
            <w:vAlign w:val="center"/>
          </w:tcPr>
          <w:p w14:paraId="38237A47" w14:textId="77777777" w:rsidR="000B7461" w:rsidRDefault="000B7461" w:rsidP="009D7034">
            <w:pPr>
              <w:jc w:val="center"/>
            </w:pPr>
            <w:r>
              <w:t>0.7801</w:t>
            </w:r>
          </w:p>
          <w:p w14:paraId="14ED1CD0" w14:textId="79CF2823" w:rsidR="000B7461" w:rsidRDefault="000B7461" w:rsidP="009D7034">
            <w:pPr>
              <w:jc w:val="center"/>
            </w:pPr>
            <w:r>
              <w:t>(0.7797; 0.7809)</w:t>
            </w:r>
          </w:p>
        </w:tc>
        <w:tc>
          <w:tcPr>
            <w:tcW w:w="1134" w:type="dxa"/>
            <w:vAlign w:val="center"/>
          </w:tcPr>
          <w:p w14:paraId="5DC6E69B" w14:textId="29F7AC24" w:rsidR="000B7461" w:rsidRDefault="004C1A82" w:rsidP="009D7034">
            <w:pPr>
              <w:jc w:val="center"/>
            </w:pPr>
            <w:r>
              <w:t>42</w:t>
            </w:r>
          </w:p>
        </w:tc>
        <w:tc>
          <w:tcPr>
            <w:tcW w:w="3260" w:type="dxa"/>
            <w:vAlign w:val="center"/>
          </w:tcPr>
          <w:p w14:paraId="7AF922C2" w14:textId="77777777" w:rsidR="000B7461" w:rsidRDefault="004C1A82" w:rsidP="009D7034">
            <w:pPr>
              <w:jc w:val="center"/>
            </w:pPr>
            <w:r>
              <w:t>0.0072</w:t>
            </w:r>
          </w:p>
          <w:p w14:paraId="32899F87" w14:textId="27DE669F" w:rsidR="004C1A82" w:rsidRDefault="004C1A82" w:rsidP="009D7034">
            <w:pPr>
              <w:jc w:val="center"/>
            </w:pPr>
            <w:r>
              <w:t>(0.045; 0.0092)</w:t>
            </w:r>
          </w:p>
        </w:tc>
      </w:tr>
    </w:tbl>
    <w:p w14:paraId="7E7C4C85" w14:textId="77777777" w:rsidR="00DD49C0" w:rsidRDefault="00DD49C0" w:rsidP="00EC54F0"/>
    <w:p w14:paraId="5B28120F" w14:textId="77777777" w:rsidR="006F3B1A" w:rsidRPr="006F3B1A" w:rsidRDefault="006F3B1A" w:rsidP="00EC54F0">
      <w:pPr>
        <w:rPr>
          <w:b/>
          <w:bCs/>
        </w:rPr>
      </w:pPr>
      <w:r w:rsidRPr="006F3B1A">
        <w:rPr>
          <w:b/>
          <w:bCs/>
        </w:rPr>
        <w:t xml:space="preserve">Table 8 </w:t>
      </w:r>
    </w:p>
    <w:p w14:paraId="162C9903" w14:textId="73353466" w:rsidR="00676395" w:rsidRDefault="003D42CB" w:rsidP="00EC54F0">
      <w:r w:rsidRPr="006F3B1A">
        <w:rPr>
          <w:b/>
          <w:bCs/>
        </w:rPr>
        <w:t>Means and Standard Deviations</w:t>
      </w:r>
      <w:r>
        <w:t xml:space="preserve"> </w:t>
      </w:r>
      <w:r w:rsidRPr="006F3B1A">
        <w:rPr>
          <w:b/>
          <w:bCs/>
        </w:rPr>
        <w:t xml:space="preserve">(SDs; in parentheses) </w:t>
      </w:r>
      <w:r w:rsidR="007822B0" w:rsidRPr="006F3B1A">
        <w:rPr>
          <w:b/>
          <w:bCs/>
        </w:rPr>
        <w:t>of subjective and objective knowledge as well as policy support before</w:t>
      </w:r>
      <w:r w:rsidR="00037F9B" w:rsidRPr="006F3B1A">
        <w:rPr>
          <w:b/>
          <w:bCs/>
        </w:rPr>
        <w:t xml:space="preserve"> (pre)</w:t>
      </w:r>
      <w:r w:rsidR="007822B0" w:rsidRPr="006F3B1A">
        <w:rPr>
          <w:b/>
          <w:bCs/>
        </w:rPr>
        <w:t xml:space="preserve"> and after </w:t>
      </w:r>
      <w:r w:rsidR="00037F9B" w:rsidRPr="006F3B1A">
        <w:rPr>
          <w:b/>
          <w:bCs/>
        </w:rPr>
        <w:t xml:space="preserve">(post) </w:t>
      </w:r>
      <w:r w:rsidR="007822B0" w:rsidRPr="006F3B1A">
        <w:rPr>
          <w:b/>
          <w:bCs/>
        </w:rPr>
        <w:t>information provision</w:t>
      </w:r>
    </w:p>
    <w:tbl>
      <w:tblPr>
        <w:tblStyle w:val="TableGrid"/>
        <w:tblW w:w="0" w:type="auto"/>
        <w:tblLook w:val="04A0" w:firstRow="1" w:lastRow="0" w:firstColumn="1" w:lastColumn="0" w:noHBand="0" w:noVBand="1"/>
      </w:tblPr>
      <w:tblGrid>
        <w:gridCol w:w="1802"/>
        <w:gridCol w:w="901"/>
        <w:gridCol w:w="902"/>
        <w:gridCol w:w="901"/>
        <w:gridCol w:w="902"/>
        <w:gridCol w:w="902"/>
        <w:gridCol w:w="902"/>
        <w:gridCol w:w="902"/>
        <w:gridCol w:w="902"/>
      </w:tblGrid>
      <w:tr w:rsidR="00533E5A" w14:paraId="780C1213" w14:textId="77777777" w:rsidTr="00533E5A">
        <w:tc>
          <w:tcPr>
            <w:tcW w:w="1803" w:type="dxa"/>
          </w:tcPr>
          <w:p w14:paraId="61076F8A" w14:textId="77777777" w:rsidR="00533E5A" w:rsidRDefault="00533E5A" w:rsidP="00EC54F0"/>
        </w:tc>
        <w:tc>
          <w:tcPr>
            <w:tcW w:w="1803" w:type="dxa"/>
            <w:gridSpan w:val="2"/>
          </w:tcPr>
          <w:p w14:paraId="754EDA39" w14:textId="02DC3427" w:rsidR="00533E5A" w:rsidRDefault="00533E5A" w:rsidP="00037F9B">
            <w:pPr>
              <w:jc w:val="center"/>
            </w:pPr>
            <w:r>
              <w:t>DACCS</w:t>
            </w:r>
          </w:p>
        </w:tc>
        <w:tc>
          <w:tcPr>
            <w:tcW w:w="1803" w:type="dxa"/>
            <w:gridSpan w:val="2"/>
          </w:tcPr>
          <w:p w14:paraId="6D16A0E2" w14:textId="030F429E" w:rsidR="00533E5A" w:rsidRDefault="00264F24" w:rsidP="00037F9B">
            <w:pPr>
              <w:jc w:val="center"/>
            </w:pPr>
            <w:r>
              <w:t>Trading</w:t>
            </w:r>
          </w:p>
        </w:tc>
        <w:tc>
          <w:tcPr>
            <w:tcW w:w="1803" w:type="dxa"/>
            <w:gridSpan w:val="2"/>
          </w:tcPr>
          <w:p w14:paraId="1826F8C3" w14:textId="4823207C" w:rsidR="00533E5A" w:rsidRDefault="00264F24" w:rsidP="00037F9B">
            <w:pPr>
              <w:jc w:val="center"/>
            </w:pPr>
            <w:r>
              <w:t>EV</w:t>
            </w:r>
          </w:p>
        </w:tc>
        <w:tc>
          <w:tcPr>
            <w:tcW w:w="1804" w:type="dxa"/>
            <w:gridSpan w:val="2"/>
          </w:tcPr>
          <w:p w14:paraId="2A2211A8" w14:textId="3ECA0C9F" w:rsidR="00533E5A" w:rsidRDefault="00264F24" w:rsidP="00037F9B">
            <w:pPr>
              <w:jc w:val="center"/>
            </w:pPr>
            <w:r>
              <w:t>Heating</w:t>
            </w:r>
          </w:p>
        </w:tc>
      </w:tr>
      <w:tr w:rsidR="00741CEF" w14:paraId="6587972A" w14:textId="77777777" w:rsidTr="00BA0BAF">
        <w:tc>
          <w:tcPr>
            <w:tcW w:w="1803" w:type="dxa"/>
          </w:tcPr>
          <w:p w14:paraId="021E5E03" w14:textId="77777777" w:rsidR="00741CEF" w:rsidRDefault="00741CEF" w:rsidP="00741CEF"/>
        </w:tc>
        <w:tc>
          <w:tcPr>
            <w:tcW w:w="901" w:type="dxa"/>
          </w:tcPr>
          <w:p w14:paraId="1CA4FF92" w14:textId="6C0DA9A8" w:rsidR="00741CEF" w:rsidRDefault="00741CEF" w:rsidP="00741CEF">
            <w:r>
              <w:t>Pre</w:t>
            </w:r>
          </w:p>
        </w:tc>
        <w:tc>
          <w:tcPr>
            <w:tcW w:w="902" w:type="dxa"/>
          </w:tcPr>
          <w:p w14:paraId="62095D59" w14:textId="62F98772" w:rsidR="00741CEF" w:rsidRDefault="00741CEF" w:rsidP="00741CEF">
            <w:r>
              <w:t>Post</w:t>
            </w:r>
          </w:p>
        </w:tc>
        <w:tc>
          <w:tcPr>
            <w:tcW w:w="901" w:type="dxa"/>
          </w:tcPr>
          <w:p w14:paraId="4859EC47" w14:textId="194B3F22" w:rsidR="00741CEF" w:rsidRDefault="00741CEF" w:rsidP="00741CEF">
            <w:r>
              <w:t>Pre</w:t>
            </w:r>
          </w:p>
        </w:tc>
        <w:tc>
          <w:tcPr>
            <w:tcW w:w="902" w:type="dxa"/>
          </w:tcPr>
          <w:p w14:paraId="1C4F0B62" w14:textId="76C1B3D8" w:rsidR="00741CEF" w:rsidRDefault="00741CEF" w:rsidP="00741CEF">
            <w:r>
              <w:t>Post</w:t>
            </w:r>
          </w:p>
        </w:tc>
        <w:tc>
          <w:tcPr>
            <w:tcW w:w="901" w:type="dxa"/>
          </w:tcPr>
          <w:p w14:paraId="6EE4CDD5" w14:textId="07F3B5C2" w:rsidR="00741CEF" w:rsidRDefault="00741CEF" w:rsidP="00741CEF">
            <w:r>
              <w:t>Pre</w:t>
            </w:r>
          </w:p>
        </w:tc>
        <w:tc>
          <w:tcPr>
            <w:tcW w:w="902" w:type="dxa"/>
          </w:tcPr>
          <w:p w14:paraId="1F74763C" w14:textId="2B907605" w:rsidR="00741CEF" w:rsidRDefault="00741CEF" w:rsidP="00741CEF">
            <w:r>
              <w:t>Post</w:t>
            </w:r>
          </w:p>
        </w:tc>
        <w:tc>
          <w:tcPr>
            <w:tcW w:w="902" w:type="dxa"/>
          </w:tcPr>
          <w:p w14:paraId="73F7F758" w14:textId="5057BAE0" w:rsidR="00741CEF" w:rsidRDefault="00741CEF" w:rsidP="00741CEF">
            <w:r>
              <w:t>Pre</w:t>
            </w:r>
          </w:p>
        </w:tc>
        <w:tc>
          <w:tcPr>
            <w:tcW w:w="902" w:type="dxa"/>
          </w:tcPr>
          <w:p w14:paraId="51E8A826" w14:textId="50A901B6" w:rsidR="00741CEF" w:rsidRDefault="00741CEF" w:rsidP="00741CEF">
            <w:r>
              <w:t>Post</w:t>
            </w:r>
          </w:p>
        </w:tc>
      </w:tr>
      <w:tr w:rsidR="002B4612" w14:paraId="078ECA9F" w14:textId="77777777" w:rsidTr="00E4029D">
        <w:tc>
          <w:tcPr>
            <w:tcW w:w="1803" w:type="dxa"/>
          </w:tcPr>
          <w:p w14:paraId="1DBF0C8A" w14:textId="49B83CE7" w:rsidR="002B4612" w:rsidRPr="001C0FD2" w:rsidRDefault="002B4612" w:rsidP="00741CEF">
            <w:pPr>
              <w:rPr>
                <w:i/>
                <w:iCs/>
              </w:rPr>
            </w:pPr>
            <w:r w:rsidRPr="001C0FD2">
              <w:rPr>
                <w:i/>
                <w:iCs/>
              </w:rPr>
              <w:t>Subjective Knowledge</w:t>
            </w:r>
          </w:p>
        </w:tc>
        <w:tc>
          <w:tcPr>
            <w:tcW w:w="901" w:type="dxa"/>
          </w:tcPr>
          <w:p w14:paraId="2A94B42B" w14:textId="77777777" w:rsidR="002B4612" w:rsidRDefault="002B4612" w:rsidP="00741CEF">
            <w:r>
              <w:t>3.06</w:t>
            </w:r>
          </w:p>
          <w:p w14:paraId="65048E1C" w14:textId="05BE8941" w:rsidR="002B4612" w:rsidRDefault="002B4612" w:rsidP="00741CEF">
            <w:r>
              <w:t>(</w:t>
            </w:r>
            <w:r w:rsidR="00A26FF1">
              <w:t>1.22)</w:t>
            </w:r>
          </w:p>
        </w:tc>
        <w:tc>
          <w:tcPr>
            <w:tcW w:w="902" w:type="dxa"/>
          </w:tcPr>
          <w:p w14:paraId="3EA6249D" w14:textId="77777777" w:rsidR="002B4612" w:rsidRDefault="00A26FF1" w:rsidP="00741CEF">
            <w:r>
              <w:t>3.65</w:t>
            </w:r>
          </w:p>
          <w:p w14:paraId="4550BB49" w14:textId="6B3FAF4B" w:rsidR="00A26FF1" w:rsidRDefault="00A26FF1" w:rsidP="00741CEF">
            <w:r>
              <w:t>(1.31)</w:t>
            </w:r>
          </w:p>
        </w:tc>
        <w:tc>
          <w:tcPr>
            <w:tcW w:w="901" w:type="dxa"/>
          </w:tcPr>
          <w:p w14:paraId="13BA3974" w14:textId="77777777" w:rsidR="002B4612" w:rsidRDefault="00A26FF1" w:rsidP="00741CEF">
            <w:r>
              <w:t>3.34</w:t>
            </w:r>
          </w:p>
          <w:p w14:paraId="7045594B" w14:textId="39BD2072" w:rsidR="00A26FF1" w:rsidRDefault="00A26FF1" w:rsidP="00741CEF">
            <w:r>
              <w:t>(</w:t>
            </w:r>
            <w:r w:rsidR="00FC3A0F">
              <w:t>1.27)</w:t>
            </w:r>
          </w:p>
        </w:tc>
        <w:tc>
          <w:tcPr>
            <w:tcW w:w="902" w:type="dxa"/>
          </w:tcPr>
          <w:p w14:paraId="4A0295EF" w14:textId="77777777" w:rsidR="002B4612" w:rsidRDefault="00FC3A0F" w:rsidP="00741CEF">
            <w:r>
              <w:t>3.80</w:t>
            </w:r>
          </w:p>
          <w:p w14:paraId="452DBF5A" w14:textId="2554AA2E" w:rsidR="00FC3A0F" w:rsidRDefault="00FC3A0F" w:rsidP="00741CEF">
            <w:r>
              <w:t>(1.32)</w:t>
            </w:r>
          </w:p>
        </w:tc>
        <w:tc>
          <w:tcPr>
            <w:tcW w:w="901" w:type="dxa"/>
          </w:tcPr>
          <w:p w14:paraId="159676E1" w14:textId="77777777" w:rsidR="002B4612" w:rsidRDefault="00FC3A0F" w:rsidP="00741CEF">
            <w:r>
              <w:t>3.53</w:t>
            </w:r>
          </w:p>
          <w:p w14:paraId="2D95CDD9" w14:textId="47AAA89D" w:rsidR="00FC3A0F" w:rsidRDefault="00FC3A0F" w:rsidP="00741CEF">
            <w:r>
              <w:t>(1.31)</w:t>
            </w:r>
          </w:p>
        </w:tc>
        <w:tc>
          <w:tcPr>
            <w:tcW w:w="902" w:type="dxa"/>
          </w:tcPr>
          <w:p w14:paraId="4D49B82F" w14:textId="77777777" w:rsidR="002B4612" w:rsidRDefault="00CF1789" w:rsidP="00741CEF">
            <w:r>
              <w:t>4.22</w:t>
            </w:r>
          </w:p>
          <w:p w14:paraId="0712C5C0" w14:textId="76DCCBF8" w:rsidR="00CF1789" w:rsidRDefault="00CF1789" w:rsidP="00741CEF">
            <w:r>
              <w:t>(1.29)</w:t>
            </w:r>
          </w:p>
        </w:tc>
        <w:tc>
          <w:tcPr>
            <w:tcW w:w="902" w:type="dxa"/>
          </w:tcPr>
          <w:p w14:paraId="12628417" w14:textId="77777777" w:rsidR="002B4612" w:rsidRDefault="00CF1789" w:rsidP="00741CEF">
            <w:r>
              <w:t>3.53</w:t>
            </w:r>
          </w:p>
          <w:p w14:paraId="13B05DE2" w14:textId="7D482AEE" w:rsidR="00CF1789" w:rsidRDefault="00CF1789" w:rsidP="00741CEF">
            <w:r>
              <w:t>(1.37)</w:t>
            </w:r>
          </w:p>
        </w:tc>
        <w:tc>
          <w:tcPr>
            <w:tcW w:w="902" w:type="dxa"/>
          </w:tcPr>
          <w:p w14:paraId="7B165AD1" w14:textId="77777777" w:rsidR="002B4612" w:rsidRDefault="00CF1789" w:rsidP="00741CEF">
            <w:r>
              <w:t>4.25</w:t>
            </w:r>
          </w:p>
          <w:p w14:paraId="7639195C" w14:textId="39010C1A" w:rsidR="00CF1789" w:rsidRDefault="00CF1789" w:rsidP="00741CEF">
            <w:r>
              <w:t>(1.35)</w:t>
            </w:r>
          </w:p>
        </w:tc>
      </w:tr>
      <w:tr w:rsidR="00741CEF" w14:paraId="366AC686" w14:textId="77777777" w:rsidTr="00533E5A">
        <w:tc>
          <w:tcPr>
            <w:tcW w:w="1803" w:type="dxa"/>
          </w:tcPr>
          <w:p w14:paraId="0BFFF455" w14:textId="77777777" w:rsidR="00741CEF" w:rsidRDefault="00741CEF" w:rsidP="00741CEF"/>
        </w:tc>
        <w:tc>
          <w:tcPr>
            <w:tcW w:w="1803" w:type="dxa"/>
            <w:gridSpan w:val="2"/>
          </w:tcPr>
          <w:p w14:paraId="754D07B0" w14:textId="77777777" w:rsidR="00741CEF" w:rsidRDefault="00741CEF" w:rsidP="00741CEF"/>
        </w:tc>
        <w:tc>
          <w:tcPr>
            <w:tcW w:w="1803" w:type="dxa"/>
            <w:gridSpan w:val="2"/>
          </w:tcPr>
          <w:p w14:paraId="272CEE97" w14:textId="77777777" w:rsidR="00741CEF" w:rsidRDefault="00741CEF" w:rsidP="00741CEF"/>
        </w:tc>
        <w:tc>
          <w:tcPr>
            <w:tcW w:w="1803" w:type="dxa"/>
            <w:gridSpan w:val="2"/>
          </w:tcPr>
          <w:p w14:paraId="01C9CFE1" w14:textId="77777777" w:rsidR="00741CEF" w:rsidRDefault="00741CEF" w:rsidP="00741CEF"/>
        </w:tc>
        <w:tc>
          <w:tcPr>
            <w:tcW w:w="1804" w:type="dxa"/>
            <w:gridSpan w:val="2"/>
          </w:tcPr>
          <w:p w14:paraId="3638A6FB" w14:textId="77777777" w:rsidR="00741CEF" w:rsidRDefault="00741CEF" w:rsidP="00741CEF"/>
        </w:tc>
      </w:tr>
      <w:tr w:rsidR="001C0FD2" w14:paraId="50BA24F0" w14:textId="77777777" w:rsidTr="00640EE1">
        <w:tc>
          <w:tcPr>
            <w:tcW w:w="1803" w:type="dxa"/>
          </w:tcPr>
          <w:p w14:paraId="394EDD45" w14:textId="434263C0" w:rsidR="001C0FD2" w:rsidRPr="001C0FD2" w:rsidRDefault="001C0FD2" w:rsidP="00741CEF">
            <w:pPr>
              <w:rPr>
                <w:i/>
                <w:iCs/>
              </w:rPr>
            </w:pPr>
            <w:r w:rsidRPr="001C0FD2">
              <w:rPr>
                <w:i/>
                <w:iCs/>
              </w:rPr>
              <w:t>Objective Knowledge</w:t>
            </w:r>
          </w:p>
        </w:tc>
        <w:tc>
          <w:tcPr>
            <w:tcW w:w="901" w:type="dxa"/>
          </w:tcPr>
          <w:p w14:paraId="503AFE9B" w14:textId="77777777" w:rsidR="001C0FD2" w:rsidRDefault="0042682D" w:rsidP="00741CEF">
            <w:r>
              <w:t>0.55</w:t>
            </w:r>
          </w:p>
          <w:p w14:paraId="7E550FAA" w14:textId="665EE083" w:rsidR="0042682D" w:rsidRDefault="0042682D" w:rsidP="00741CEF">
            <w:r>
              <w:t>(1.66)</w:t>
            </w:r>
          </w:p>
        </w:tc>
        <w:tc>
          <w:tcPr>
            <w:tcW w:w="902" w:type="dxa"/>
          </w:tcPr>
          <w:p w14:paraId="02E804CF" w14:textId="77777777" w:rsidR="001C0FD2" w:rsidRDefault="00460E71" w:rsidP="00741CEF">
            <w:r>
              <w:t>2.45</w:t>
            </w:r>
          </w:p>
          <w:p w14:paraId="218B6AB2" w14:textId="56AB059A" w:rsidR="00460E71" w:rsidRDefault="00460E71" w:rsidP="00741CEF">
            <w:r>
              <w:t>(1.98)</w:t>
            </w:r>
          </w:p>
        </w:tc>
        <w:tc>
          <w:tcPr>
            <w:tcW w:w="901" w:type="dxa"/>
          </w:tcPr>
          <w:p w14:paraId="3359B2E0" w14:textId="77777777" w:rsidR="001C0FD2" w:rsidRDefault="00460E71" w:rsidP="00741CEF">
            <w:r>
              <w:t>0.47</w:t>
            </w:r>
          </w:p>
          <w:p w14:paraId="53652C30" w14:textId="0D187E2B" w:rsidR="00460E71" w:rsidRDefault="00460E71" w:rsidP="00741CEF">
            <w:r>
              <w:t>(1.91)</w:t>
            </w:r>
          </w:p>
        </w:tc>
        <w:tc>
          <w:tcPr>
            <w:tcW w:w="902" w:type="dxa"/>
          </w:tcPr>
          <w:p w14:paraId="71343A14" w14:textId="77777777" w:rsidR="001C0FD2" w:rsidRDefault="00460E71" w:rsidP="00741CEF">
            <w:r>
              <w:t>1.28</w:t>
            </w:r>
          </w:p>
          <w:p w14:paraId="7C890534" w14:textId="75E2972C" w:rsidR="00460E71" w:rsidRDefault="00460E71" w:rsidP="00741CEF">
            <w:r>
              <w:t>(2.04)</w:t>
            </w:r>
          </w:p>
        </w:tc>
        <w:tc>
          <w:tcPr>
            <w:tcW w:w="901" w:type="dxa"/>
          </w:tcPr>
          <w:p w14:paraId="24EEAE35" w14:textId="77777777" w:rsidR="001C0FD2" w:rsidRDefault="00460E71" w:rsidP="00741CEF">
            <w:r>
              <w:t>1.40</w:t>
            </w:r>
          </w:p>
          <w:p w14:paraId="06E81265" w14:textId="36B21911" w:rsidR="00460E71" w:rsidRDefault="00460E71" w:rsidP="00741CEF">
            <w:r>
              <w:t>(1.83)</w:t>
            </w:r>
          </w:p>
        </w:tc>
        <w:tc>
          <w:tcPr>
            <w:tcW w:w="902" w:type="dxa"/>
          </w:tcPr>
          <w:p w14:paraId="29E982A8" w14:textId="77777777" w:rsidR="001C0FD2" w:rsidRDefault="00460E71" w:rsidP="00741CEF">
            <w:r>
              <w:t>2.72</w:t>
            </w:r>
          </w:p>
          <w:p w14:paraId="2F99943A" w14:textId="4C7E9FB3" w:rsidR="00460E71" w:rsidRDefault="00460E71" w:rsidP="00741CEF">
            <w:r>
              <w:t>(</w:t>
            </w:r>
            <w:r w:rsidR="00E36AB3">
              <w:t>2.02</w:t>
            </w:r>
          </w:p>
        </w:tc>
        <w:tc>
          <w:tcPr>
            <w:tcW w:w="902" w:type="dxa"/>
          </w:tcPr>
          <w:p w14:paraId="2A88E6FD" w14:textId="77777777" w:rsidR="001C0FD2" w:rsidRDefault="00E36AB3" w:rsidP="00741CEF">
            <w:r>
              <w:t>2.21</w:t>
            </w:r>
          </w:p>
          <w:p w14:paraId="5687B18E" w14:textId="156BF04E" w:rsidR="00E36AB3" w:rsidRDefault="00E36AB3" w:rsidP="00741CEF">
            <w:r>
              <w:t>(2.00)</w:t>
            </w:r>
          </w:p>
        </w:tc>
        <w:tc>
          <w:tcPr>
            <w:tcW w:w="902" w:type="dxa"/>
          </w:tcPr>
          <w:p w14:paraId="2F30BD38" w14:textId="77777777" w:rsidR="001C0FD2" w:rsidRDefault="00E36AB3" w:rsidP="00741CEF">
            <w:r>
              <w:t>2.81</w:t>
            </w:r>
          </w:p>
          <w:p w14:paraId="31D8441F" w14:textId="000B863D" w:rsidR="00E36AB3" w:rsidRDefault="00E36AB3" w:rsidP="00741CEF">
            <w:r>
              <w:t>(2.02)</w:t>
            </w:r>
          </w:p>
        </w:tc>
      </w:tr>
      <w:tr w:rsidR="00741CEF" w14:paraId="3DB748AB" w14:textId="77777777" w:rsidTr="00533E5A">
        <w:tc>
          <w:tcPr>
            <w:tcW w:w="1803" w:type="dxa"/>
          </w:tcPr>
          <w:p w14:paraId="1027F690" w14:textId="77777777" w:rsidR="00741CEF" w:rsidRDefault="00741CEF" w:rsidP="00741CEF"/>
        </w:tc>
        <w:tc>
          <w:tcPr>
            <w:tcW w:w="1803" w:type="dxa"/>
            <w:gridSpan w:val="2"/>
          </w:tcPr>
          <w:p w14:paraId="682AB0F3" w14:textId="77777777" w:rsidR="00741CEF" w:rsidRDefault="00741CEF" w:rsidP="00741CEF"/>
        </w:tc>
        <w:tc>
          <w:tcPr>
            <w:tcW w:w="1803" w:type="dxa"/>
            <w:gridSpan w:val="2"/>
          </w:tcPr>
          <w:p w14:paraId="48D354C9" w14:textId="77777777" w:rsidR="00741CEF" w:rsidRDefault="00741CEF" w:rsidP="00741CEF"/>
        </w:tc>
        <w:tc>
          <w:tcPr>
            <w:tcW w:w="1803" w:type="dxa"/>
            <w:gridSpan w:val="2"/>
          </w:tcPr>
          <w:p w14:paraId="6E687C2F" w14:textId="77777777" w:rsidR="00741CEF" w:rsidRDefault="00741CEF" w:rsidP="00741CEF"/>
        </w:tc>
        <w:tc>
          <w:tcPr>
            <w:tcW w:w="1804" w:type="dxa"/>
            <w:gridSpan w:val="2"/>
          </w:tcPr>
          <w:p w14:paraId="3970F6C2" w14:textId="77777777" w:rsidR="00741CEF" w:rsidRDefault="00741CEF" w:rsidP="00741CEF"/>
        </w:tc>
      </w:tr>
      <w:tr w:rsidR="001C0FD2" w14:paraId="3367A239" w14:textId="77777777" w:rsidTr="00140473">
        <w:tc>
          <w:tcPr>
            <w:tcW w:w="1803" w:type="dxa"/>
          </w:tcPr>
          <w:p w14:paraId="3B6B99F2" w14:textId="0DD6DE81" w:rsidR="001C0FD2" w:rsidRPr="001C0FD2" w:rsidRDefault="001C0FD2" w:rsidP="00741CEF">
            <w:pPr>
              <w:rPr>
                <w:i/>
                <w:iCs/>
              </w:rPr>
            </w:pPr>
            <w:r w:rsidRPr="001C0FD2">
              <w:rPr>
                <w:i/>
                <w:iCs/>
              </w:rPr>
              <w:t>Policy Support</w:t>
            </w:r>
          </w:p>
        </w:tc>
        <w:tc>
          <w:tcPr>
            <w:tcW w:w="901" w:type="dxa"/>
          </w:tcPr>
          <w:p w14:paraId="2319A341" w14:textId="77777777" w:rsidR="001C0FD2" w:rsidRDefault="00653923" w:rsidP="00741CEF">
            <w:r>
              <w:t>0.07</w:t>
            </w:r>
          </w:p>
          <w:p w14:paraId="402F4FE8" w14:textId="49E06DBB" w:rsidR="00653923" w:rsidRDefault="00653923" w:rsidP="00741CEF">
            <w:r>
              <w:t>(1.14)</w:t>
            </w:r>
          </w:p>
        </w:tc>
        <w:tc>
          <w:tcPr>
            <w:tcW w:w="902" w:type="dxa"/>
          </w:tcPr>
          <w:p w14:paraId="465F3575" w14:textId="77777777" w:rsidR="001C0FD2" w:rsidRDefault="00653923" w:rsidP="00741CEF">
            <w:r>
              <w:t>-0.</w:t>
            </w:r>
            <w:r w:rsidR="00526244">
              <w:t>55</w:t>
            </w:r>
          </w:p>
          <w:p w14:paraId="72194C9F" w14:textId="4245FBFA" w:rsidR="00526244" w:rsidRDefault="00526244" w:rsidP="00741CEF">
            <w:r>
              <w:t>(1.23)</w:t>
            </w:r>
          </w:p>
        </w:tc>
        <w:tc>
          <w:tcPr>
            <w:tcW w:w="901" w:type="dxa"/>
          </w:tcPr>
          <w:p w14:paraId="4CE5F630" w14:textId="77777777" w:rsidR="001C0FD2" w:rsidRDefault="00526244" w:rsidP="00741CEF">
            <w:r>
              <w:t>0.65</w:t>
            </w:r>
          </w:p>
          <w:p w14:paraId="4F9D6BB1" w14:textId="56E0702C" w:rsidR="00526244" w:rsidRDefault="00526244" w:rsidP="00741CEF">
            <w:r>
              <w:t>(1.07)</w:t>
            </w:r>
          </w:p>
        </w:tc>
        <w:tc>
          <w:tcPr>
            <w:tcW w:w="902" w:type="dxa"/>
          </w:tcPr>
          <w:p w14:paraId="1E8A603C" w14:textId="77777777" w:rsidR="001C0FD2" w:rsidRDefault="00526244" w:rsidP="00741CEF">
            <w:r>
              <w:t>0.29</w:t>
            </w:r>
          </w:p>
          <w:p w14:paraId="65394FEC" w14:textId="5C5E4A65" w:rsidR="00526244" w:rsidRDefault="00526244" w:rsidP="00741CEF">
            <w:r>
              <w:t>(1.21)</w:t>
            </w:r>
          </w:p>
        </w:tc>
        <w:tc>
          <w:tcPr>
            <w:tcW w:w="902" w:type="dxa"/>
          </w:tcPr>
          <w:p w14:paraId="0A5FDD0C" w14:textId="77777777" w:rsidR="001C0FD2" w:rsidRDefault="00526244" w:rsidP="00741CEF">
            <w:r>
              <w:t>0.</w:t>
            </w:r>
            <w:r w:rsidR="0050046A">
              <w:t>49</w:t>
            </w:r>
          </w:p>
          <w:p w14:paraId="62BBFCC7" w14:textId="775D9665" w:rsidR="0050046A" w:rsidRDefault="0050046A" w:rsidP="00741CEF">
            <w:r>
              <w:t>(1.44)</w:t>
            </w:r>
          </w:p>
        </w:tc>
        <w:tc>
          <w:tcPr>
            <w:tcW w:w="901" w:type="dxa"/>
          </w:tcPr>
          <w:p w14:paraId="034CCDF9" w14:textId="77777777" w:rsidR="001C0FD2" w:rsidRDefault="0050046A" w:rsidP="00741CEF">
            <w:r>
              <w:t>0.53</w:t>
            </w:r>
          </w:p>
          <w:p w14:paraId="60DD5BA5" w14:textId="4C4B0A4B" w:rsidR="0050046A" w:rsidRDefault="0050046A" w:rsidP="00741CEF">
            <w:r>
              <w:t>(1.48)</w:t>
            </w:r>
          </w:p>
        </w:tc>
        <w:tc>
          <w:tcPr>
            <w:tcW w:w="902" w:type="dxa"/>
          </w:tcPr>
          <w:p w14:paraId="6A007D45" w14:textId="77777777" w:rsidR="001C0FD2" w:rsidRDefault="0050046A" w:rsidP="00741CEF">
            <w:r>
              <w:t>0.68</w:t>
            </w:r>
          </w:p>
          <w:p w14:paraId="2711C4BA" w14:textId="5CA6CFDA" w:rsidR="0050046A" w:rsidRDefault="0050046A" w:rsidP="00741CEF">
            <w:r>
              <w:t>(1.24)</w:t>
            </w:r>
          </w:p>
        </w:tc>
        <w:tc>
          <w:tcPr>
            <w:tcW w:w="902" w:type="dxa"/>
          </w:tcPr>
          <w:p w14:paraId="157D1F60" w14:textId="77777777" w:rsidR="001C0FD2" w:rsidRDefault="0050046A" w:rsidP="00741CEF">
            <w:r>
              <w:t>0.75</w:t>
            </w:r>
          </w:p>
          <w:p w14:paraId="75E37E0D" w14:textId="24B2444F" w:rsidR="0050046A" w:rsidRDefault="0050046A" w:rsidP="00741CEF">
            <w:r>
              <w:t>(1.33)</w:t>
            </w:r>
          </w:p>
        </w:tc>
      </w:tr>
    </w:tbl>
    <w:p w14:paraId="0063BA7D" w14:textId="77777777" w:rsidR="00C1330B" w:rsidRDefault="00C1330B" w:rsidP="00EC54F0">
      <w:pPr>
        <w:rPr>
          <w:u w:val="single"/>
        </w:rPr>
      </w:pPr>
    </w:p>
    <w:p w14:paraId="1D8E435A" w14:textId="083550A7" w:rsidR="004768F9" w:rsidRDefault="004768F9" w:rsidP="00EC54F0">
      <w:pPr>
        <w:rPr>
          <w:u w:val="single"/>
        </w:rPr>
      </w:pPr>
      <w:r w:rsidRPr="004768F9">
        <w:rPr>
          <w:u w:val="single"/>
        </w:rPr>
        <w:t>Study 2:</w:t>
      </w:r>
    </w:p>
    <w:p w14:paraId="000ED91A" w14:textId="205BAD13" w:rsidR="008F456B" w:rsidRPr="00956B9A" w:rsidRDefault="00956B9A" w:rsidP="00EC54F0">
      <w:pPr>
        <w:rPr>
          <w:i/>
          <w:iCs/>
        </w:rPr>
      </w:pPr>
      <w:r w:rsidRPr="00956B9A">
        <w:rPr>
          <w:i/>
          <w:iCs/>
        </w:rPr>
        <w:t>Model performance in subsamples</w:t>
      </w:r>
    </w:p>
    <w:p w14:paraId="6687AB78" w14:textId="01521D30" w:rsidR="003376EA" w:rsidRDefault="005B1F61" w:rsidP="003376EA">
      <w:r>
        <w:t>Apart from the model performance measures calculated based on the whole sample (N</w:t>
      </w:r>
      <w:r w:rsidR="00A20C81">
        <w:t xml:space="preserve"> </w:t>
      </w:r>
      <w:r>
        <w:t>=</w:t>
      </w:r>
      <w:r w:rsidR="00A20C81">
        <w:t xml:space="preserve"> 765)</w:t>
      </w:r>
      <w:r>
        <w:t xml:space="preserve"> in</w:t>
      </w:r>
      <w:r w:rsidR="00A20C81">
        <w:t xml:space="preserve"> Study 2, we additionally checked model performance individually</w:t>
      </w:r>
      <w:r>
        <w:t xml:space="preserve"> </w:t>
      </w:r>
      <w:r w:rsidR="00A20C81">
        <w:t>for the</w:t>
      </w:r>
      <w:r w:rsidR="003376EA">
        <w:t xml:space="preserve"> following subsamples</w:t>
      </w:r>
      <w:r w:rsidR="003376EA">
        <w:rPr>
          <w:rStyle w:val="FootnoteReference"/>
        </w:rPr>
        <w:footnoteReference w:id="2"/>
      </w:r>
      <w:r w:rsidR="003376EA">
        <w:t>:</w:t>
      </w:r>
    </w:p>
    <w:p w14:paraId="7DCA0E21" w14:textId="510428F6" w:rsidR="003376EA" w:rsidRDefault="003376EA" w:rsidP="003376EA">
      <w:pPr>
        <w:pStyle w:val="ListParagraph"/>
        <w:numPr>
          <w:ilvl w:val="0"/>
          <w:numId w:val="2"/>
        </w:numPr>
      </w:pPr>
      <w:r>
        <w:t>Participants who intend</w:t>
      </w:r>
      <w:r w:rsidR="00EF5BE3">
        <w:t>ed</w:t>
      </w:r>
      <w:r>
        <w:t xml:space="preserve"> to vote</w:t>
      </w:r>
      <w:r w:rsidR="00CA7AE2">
        <w:t xml:space="preserve"> (N = 326)</w:t>
      </w:r>
    </w:p>
    <w:p w14:paraId="3FA54C01" w14:textId="649B1CAD" w:rsidR="00C84CB8" w:rsidRDefault="00C84CB8" w:rsidP="00C84CB8">
      <w:r w:rsidRPr="00C84CB8">
        <w:lastRenderedPageBreak/>
        <w:t>The model performed excellently for this subsample: Prediction accuracy = 88.34 %; False-negative rate = 0.1712; False-positive rate = 0.0884; Negative predictive value 0.9116; Positive predictive value = 0.8288; True-negative rate = 0.9116; True-positive rate = 0.8288; Area under the curve = 0.9464.</w:t>
      </w:r>
    </w:p>
    <w:p w14:paraId="4B8D0BA3" w14:textId="20FE9B32" w:rsidR="003376EA" w:rsidRDefault="003376EA" w:rsidP="003376EA">
      <w:pPr>
        <w:pStyle w:val="ListParagraph"/>
        <w:numPr>
          <w:ilvl w:val="0"/>
          <w:numId w:val="2"/>
        </w:numPr>
      </w:pPr>
      <w:r>
        <w:t>Participants who indicated they voted by mail</w:t>
      </w:r>
      <w:r w:rsidR="00583659">
        <w:t xml:space="preserve"> (N = 332)</w:t>
      </w:r>
    </w:p>
    <w:p w14:paraId="371EF3A3" w14:textId="5C059B1C" w:rsidR="00D024A5" w:rsidRDefault="00D024A5" w:rsidP="00D024A5">
      <w:r>
        <w:t xml:space="preserve">The model performed excellently for this subsample: </w:t>
      </w:r>
      <w:r w:rsidRPr="00D024A5">
        <w:t>Prediction accuracy = 89.16 %; False-negative rate = 0.1032; False-positive rate = 0.1117; Negative predictive value 0.9337; Positive predictive value = 0.8309; True-negative rate = 0.8883; True-positive rate = 0.8968; Area under the curve = 0.9558.</w:t>
      </w:r>
    </w:p>
    <w:p w14:paraId="7D044B98" w14:textId="149EBE09" w:rsidR="003376EA" w:rsidRDefault="003376EA" w:rsidP="003376EA">
      <w:pPr>
        <w:pStyle w:val="ListParagraph"/>
        <w:numPr>
          <w:ilvl w:val="0"/>
          <w:numId w:val="2"/>
        </w:numPr>
      </w:pPr>
      <w:r>
        <w:t>Participants who do not intend to vote</w:t>
      </w:r>
      <w:r w:rsidR="00583659">
        <w:t xml:space="preserve"> (</w:t>
      </w:r>
      <w:r w:rsidR="00EF5BE3">
        <w:t>N = 107)</w:t>
      </w:r>
    </w:p>
    <w:p w14:paraId="5AAF7BD5" w14:textId="132B51DB" w:rsidR="00814316" w:rsidRDefault="00814316" w:rsidP="00814316">
      <w:r>
        <w:t xml:space="preserve">The model performed considerably worse for this subsample, compared to subsamples of participants who intended to vote or indicated they had already voted by mail: </w:t>
      </w:r>
      <w:r w:rsidRPr="00814316">
        <w:t>Prediction accuracy = 76.64 %; False-negative rate = 0.3000; False-positive rate = 0.1754; Negative predictive value 0.7581; Positive predictive value = 0.7778; True-negative rate = 0.8246; True-positive rate = 0.7000; Area under the curve = 0.8642.</w:t>
      </w:r>
    </w:p>
    <w:p w14:paraId="31177EF1" w14:textId="57B3C975" w:rsidR="009463DD" w:rsidRPr="00D024A5" w:rsidRDefault="001F500B" w:rsidP="00EC54F0">
      <w:pPr>
        <w:rPr>
          <w:i/>
          <w:iCs/>
        </w:rPr>
      </w:pPr>
      <w:r w:rsidRPr="00D024A5">
        <w:rPr>
          <w:i/>
          <w:iCs/>
        </w:rPr>
        <w:t xml:space="preserve">Forecast for the result of the referendum on </w:t>
      </w:r>
      <w:r w:rsidR="007A56DB" w:rsidRPr="00D024A5">
        <w:rPr>
          <w:i/>
          <w:iCs/>
        </w:rPr>
        <w:t>the Federal Act on Renewable Energy:</w:t>
      </w:r>
    </w:p>
    <w:p w14:paraId="7ED0012A" w14:textId="1AAFAC92" w:rsidR="00B62E0F" w:rsidRDefault="001F500B" w:rsidP="00EC54F0">
      <w:r w:rsidRPr="0088203F">
        <w:t>We</w:t>
      </w:r>
      <w:r>
        <w:t xml:space="preserve"> </w:t>
      </w:r>
      <w:r w:rsidRPr="0088203F">
        <w:t>used the predictions obtained from our model</w:t>
      </w:r>
      <w:r w:rsidRPr="0088203F">
        <w:rPr>
          <w:rStyle w:val="FootnoteReference"/>
        </w:rPr>
        <w:footnoteReference w:id="3"/>
      </w:r>
      <w:r w:rsidRPr="0088203F">
        <w:t xml:space="preserve"> to provide a forecast for the results of the Swiss general referendum on the Federal Act on Renewable Energy on June 9</w:t>
      </w:r>
      <w:r w:rsidRPr="0088203F">
        <w:rPr>
          <w:vertAlign w:val="superscript"/>
        </w:rPr>
        <w:t>th</w:t>
      </w:r>
      <w:r w:rsidRPr="0088203F">
        <w:t xml:space="preserve"> 2024. According to our model, we forecasted a majority vote in favour of the Federal Act on Renewable Energy with 61.83% of voters voting in favour and 38.17% of voters voting against it. This forecast was closely aligned with self-reported, dichotomized policy support in our sample (62.48% in favour; 37.52% against) and generally in line with Swiss-wide polls conducted about four to three weeks before the referendum (</w:t>
      </w:r>
      <w:proofErr w:type="spellStart"/>
      <w:r w:rsidRPr="0088203F">
        <w:t>Freiburghaus</w:t>
      </w:r>
      <w:proofErr w:type="spellEnd"/>
      <w:r w:rsidRPr="0088203F">
        <w:t xml:space="preserve"> et al., 2024; Mousson, 2024). The referendum indeed resulted in a majority vote in favour of the Federal Act on Renewable Energy, with 68.7% of voters voting in favour and 31.3% voting against it. </w:t>
      </w:r>
      <w:r>
        <w:t xml:space="preserve">Our model thus allowed to correctly forecast the referendum result, while also explaining what the public cares about when forming a decision of whether to vote in favour or against a policy.  </w:t>
      </w:r>
    </w:p>
    <w:p w14:paraId="30367E45" w14:textId="1594316E" w:rsidR="00B62E0F" w:rsidRPr="00C1330B" w:rsidRDefault="00B62E0F" w:rsidP="00EC54F0">
      <w:pPr>
        <w:rPr>
          <w:b/>
          <w:bCs/>
        </w:rPr>
      </w:pPr>
      <w:r w:rsidRPr="00C1330B">
        <w:rPr>
          <w:b/>
          <w:bCs/>
        </w:rPr>
        <w:t xml:space="preserve">S5 – Pilot </w:t>
      </w:r>
      <w:r w:rsidR="003D13DF" w:rsidRPr="00C1330B">
        <w:rPr>
          <w:b/>
          <w:bCs/>
        </w:rPr>
        <w:t>study</w:t>
      </w:r>
    </w:p>
    <w:p w14:paraId="350AA5E6" w14:textId="3D7B8628" w:rsidR="003D13DF" w:rsidRDefault="00BE63B2" w:rsidP="00EC54F0">
      <w:r>
        <w:t xml:space="preserve">We conducted a pilot study with </w:t>
      </w:r>
      <w:r w:rsidR="00D97919">
        <w:t xml:space="preserve">N = 65 participants </w:t>
      </w:r>
      <w:r w:rsidR="00B725EF">
        <w:t>(33 French-speaking and 32 German speaking)</w:t>
      </w:r>
      <w:r>
        <w:t>. Participants were randomly assigned to receive informational materials on either both demand-side policies (</w:t>
      </w:r>
      <w:r w:rsidR="0037789F">
        <w:t>Flexible EV charging and Flexible Heating</w:t>
      </w:r>
      <w:r w:rsidR="00520385">
        <w:t>;</w:t>
      </w:r>
      <w:r w:rsidR="004A2FF8">
        <w:t xml:space="preserve"> n = 16 German speaking</w:t>
      </w:r>
      <w:r w:rsidR="00520385">
        <w:t>,</w:t>
      </w:r>
      <w:r w:rsidR="004A2FF8">
        <w:t xml:space="preserve"> n = 17 French speaking</w:t>
      </w:r>
      <w:r w:rsidR="0037789F">
        <w:t>) or both supply-side policies (DACCS and Electricity Trading</w:t>
      </w:r>
      <w:r w:rsidR="00520385">
        <w:t>; n = 16 German speaking, n = 16 French speaking</w:t>
      </w:r>
      <w:r w:rsidR="0037789F">
        <w:t>)</w:t>
      </w:r>
      <w:r w:rsidR="004A2FF8">
        <w:t xml:space="preserve">. </w:t>
      </w:r>
      <w:r w:rsidR="00906FE5">
        <w:t xml:space="preserve">Participants rated the understandability of each part of the text (description, </w:t>
      </w:r>
      <w:r w:rsidR="00E53288">
        <w:t>environmental, societal, economic and energy sector impacts)</w:t>
      </w:r>
      <w:r w:rsidR="00906FE5">
        <w:t xml:space="preserve"> individually </w:t>
      </w:r>
      <w:r w:rsidR="00151239">
        <w:t xml:space="preserve">as well as the trustworthiness of the information on the level of individual policies. </w:t>
      </w:r>
      <w:r w:rsidR="00ED4785">
        <w:t xml:space="preserve">Both understandability and trustworthiness were measured with a single item on a 6-point </w:t>
      </w:r>
      <w:proofErr w:type="spellStart"/>
      <w:r w:rsidR="00ED4785">
        <w:t>likert</w:t>
      </w:r>
      <w:proofErr w:type="spellEnd"/>
      <w:r w:rsidR="00ED4785">
        <w:t xml:space="preserve"> scale from </w:t>
      </w:r>
      <w:r w:rsidR="00425118">
        <w:t>1 (not at all understandable/trustworthy) to 6 (completely understandable/trustworthy)</w:t>
      </w:r>
      <w:r w:rsidR="002700EB">
        <w:t xml:space="preserve">. In case a participant </w:t>
      </w:r>
      <w:r w:rsidR="003158C6">
        <w:t>rated any of the texts with a four or less regarding its’ understandability (</w:t>
      </w:r>
      <w:r w:rsidR="00371ABA">
        <w:t xml:space="preserve">a four representing </w:t>
      </w:r>
      <w:r w:rsidR="003158C6">
        <w:t>“rather understandable”</w:t>
      </w:r>
      <w:r w:rsidR="00371ABA">
        <w:t>)</w:t>
      </w:r>
      <w:r w:rsidR="003158C6">
        <w:t xml:space="preserve"> </w:t>
      </w:r>
      <w:r w:rsidR="00371ABA">
        <w:t xml:space="preserve">we followed up </w:t>
      </w:r>
      <w:r w:rsidR="00371ABA">
        <w:lastRenderedPageBreak/>
        <w:t xml:space="preserve">with an open question asking the participant what part of the text was not understandable and presented the text on the same page as this question. </w:t>
      </w:r>
    </w:p>
    <w:p w14:paraId="2FFECFE6" w14:textId="49314A13" w:rsidR="00371ABA" w:rsidRDefault="00A2533B" w:rsidP="00EC54F0">
      <w:r>
        <w:t xml:space="preserve">To investigate whether texts were perceived as comparably understandable and trustworthy, we ran linear mixed models </w:t>
      </w:r>
      <w:r w:rsidR="007F4C72">
        <w:t xml:space="preserve">in which we </w:t>
      </w:r>
      <w:r w:rsidR="002363BE">
        <w:t>used the categorical variables “Survey language” (French vs. German) and “policy” (DACCS vs. Electricity Trading vs. Flexible EV charging vs. Flexible Heating)</w:t>
      </w:r>
      <w:r w:rsidR="00A2561E">
        <w:t xml:space="preserve"> as well as an interaction between the two and a random intercept to account for repeated measures</w:t>
      </w:r>
      <w:r w:rsidR="002363BE">
        <w:t xml:space="preserve">. </w:t>
      </w:r>
      <w:r w:rsidR="00F424F4">
        <w:t>None of the</w:t>
      </w:r>
      <w:r w:rsidR="00817C87">
        <w:t xml:space="preserve">se models showed a significant effect of either Survey language or policy on understandability and trustworthiness. </w:t>
      </w:r>
      <w:r w:rsidR="00345871">
        <w:t>For detailed results see Table</w:t>
      </w:r>
      <w:r w:rsidR="00CB7B1A">
        <w:t>s</w:t>
      </w:r>
      <w:r w:rsidR="00345871">
        <w:t xml:space="preserve"> </w:t>
      </w:r>
      <w:r w:rsidR="00322288">
        <w:t>9 and 10</w:t>
      </w:r>
      <w:r w:rsidR="00345871">
        <w:t xml:space="preserve"> below.</w:t>
      </w:r>
    </w:p>
    <w:p w14:paraId="2F3E9F3F" w14:textId="589D8C2A" w:rsidR="00F91DDA" w:rsidRPr="00D52BAD" w:rsidRDefault="00D52BAD" w:rsidP="00EC54F0">
      <w:r w:rsidRPr="00322288">
        <w:rPr>
          <w:b/>
          <w:bCs/>
        </w:rPr>
        <w:t xml:space="preserve">Table </w:t>
      </w:r>
      <w:r w:rsidR="00F56E18" w:rsidRPr="00322288">
        <w:rPr>
          <w:b/>
          <w:bCs/>
        </w:rPr>
        <w:t>9</w:t>
      </w:r>
    </w:p>
    <w:p w14:paraId="5A522E3A" w14:textId="145F6A73" w:rsidR="00D52BAD" w:rsidRPr="00322288" w:rsidRDefault="00D52BAD" w:rsidP="00D52BAD">
      <w:pPr>
        <w:rPr>
          <w:b/>
          <w:bCs/>
        </w:rPr>
      </w:pPr>
      <w:r w:rsidRPr="00322288">
        <w:rPr>
          <w:b/>
          <w:bCs/>
        </w:rPr>
        <w:t>Raw means and SDs</w:t>
      </w:r>
      <w:r w:rsidR="008A787E" w:rsidRPr="00322288">
        <w:rPr>
          <w:b/>
          <w:bCs/>
        </w:rPr>
        <w:t xml:space="preserve"> (in parentheses)</w:t>
      </w:r>
      <w:r w:rsidRPr="00322288">
        <w:rPr>
          <w:b/>
          <w:bCs/>
        </w:rPr>
        <w:t xml:space="preserve"> </w:t>
      </w:r>
      <w:r w:rsidR="00C778FD" w:rsidRPr="00322288">
        <w:rPr>
          <w:b/>
          <w:bCs/>
        </w:rPr>
        <w:t xml:space="preserve">for understandability and trustworthiness ratings </w:t>
      </w:r>
      <w:r w:rsidRPr="00322288">
        <w:rPr>
          <w:b/>
          <w:bCs/>
        </w:rPr>
        <w:t>by</w:t>
      </w:r>
      <w:r w:rsidR="00C778FD" w:rsidRPr="00322288">
        <w:rPr>
          <w:b/>
          <w:bCs/>
        </w:rPr>
        <w:t xml:space="preserve"> </w:t>
      </w:r>
      <w:r w:rsidR="005B57E9" w:rsidRPr="00322288">
        <w:rPr>
          <w:b/>
          <w:bCs/>
        </w:rPr>
        <w:t>Policy</w:t>
      </w:r>
      <w:r w:rsidR="00C778FD" w:rsidRPr="00322288">
        <w:rPr>
          <w:b/>
          <w:bCs/>
        </w:rPr>
        <w:t xml:space="preserve"> and Language </w:t>
      </w:r>
    </w:p>
    <w:tbl>
      <w:tblPr>
        <w:tblStyle w:val="TableGrid"/>
        <w:tblW w:w="0" w:type="auto"/>
        <w:tblLook w:val="04A0" w:firstRow="1" w:lastRow="0" w:firstColumn="1" w:lastColumn="0" w:noHBand="0" w:noVBand="1"/>
      </w:tblPr>
      <w:tblGrid>
        <w:gridCol w:w="2015"/>
        <w:gridCol w:w="1182"/>
        <w:gridCol w:w="1163"/>
        <w:gridCol w:w="1164"/>
        <w:gridCol w:w="1164"/>
        <w:gridCol w:w="1164"/>
        <w:gridCol w:w="1164"/>
      </w:tblGrid>
      <w:tr w:rsidR="006C34E3" w14:paraId="37F4203E" w14:textId="77777777" w:rsidTr="006C34E3">
        <w:tc>
          <w:tcPr>
            <w:tcW w:w="2015" w:type="dxa"/>
            <w:vMerge w:val="restart"/>
          </w:tcPr>
          <w:p w14:paraId="52D78C32" w14:textId="28C3265B" w:rsidR="006C34E3" w:rsidRPr="00AE54AB" w:rsidRDefault="006C34E3" w:rsidP="00D52BAD">
            <w:pPr>
              <w:rPr>
                <w:b/>
                <w:bCs/>
              </w:rPr>
            </w:pPr>
            <w:r w:rsidRPr="00AE54AB">
              <w:rPr>
                <w:b/>
                <w:bCs/>
              </w:rPr>
              <w:t>Understandability</w:t>
            </w:r>
          </w:p>
        </w:tc>
        <w:tc>
          <w:tcPr>
            <w:tcW w:w="2345" w:type="dxa"/>
            <w:gridSpan w:val="2"/>
          </w:tcPr>
          <w:p w14:paraId="1BDFB096" w14:textId="25B12C1A" w:rsidR="006C34E3" w:rsidRDefault="006C34E3" w:rsidP="00D52BAD">
            <w:r>
              <w:t>Survey Language</w:t>
            </w:r>
          </w:p>
        </w:tc>
        <w:tc>
          <w:tcPr>
            <w:tcW w:w="4656" w:type="dxa"/>
            <w:gridSpan w:val="4"/>
            <w:vAlign w:val="center"/>
          </w:tcPr>
          <w:p w14:paraId="6C84A67E" w14:textId="323DB0E5" w:rsidR="006C34E3" w:rsidRDefault="006C34E3" w:rsidP="006C34E3">
            <w:pPr>
              <w:jc w:val="center"/>
            </w:pPr>
            <w:r>
              <w:t>Policy</w:t>
            </w:r>
          </w:p>
        </w:tc>
      </w:tr>
      <w:tr w:rsidR="006C34E3" w14:paraId="69DD0C1A" w14:textId="77777777" w:rsidTr="006C34E3">
        <w:tc>
          <w:tcPr>
            <w:tcW w:w="2015" w:type="dxa"/>
            <w:vMerge/>
          </w:tcPr>
          <w:p w14:paraId="2B85B6BA" w14:textId="648A3EC6" w:rsidR="006C34E3" w:rsidRDefault="006C34E3" w:rsidP="00AE54AB"/>
        </w:tc>
        <w:tc>
          <w:tcPr>
            <w:tcW w:w="1182" w:type="dxa"/>
          </w:tcPr>
          <w:p w14:paraId="43BFCCFF" w14:textId="4C760A97" w:rsidR="006C34E3" w:rsidRDefault="006C34E3" w:rsidP="00AE54AB">
            <w:r>
              <w:t>German</w:t>
            </w:r>
          </w:p>
        </w:tc>
        <w:tc>
          <w:tcPr>
            <w:tcW w:w="1163" w:type="dxa"/>
          </w:tcPr>
          <w:p w14:paraId="30281ACB" w14:textId="15751A74" w:rsidR="006C34E3" w:rsidRDefault="006C34E3" w:rsidP="00AE54AB">
            <w:r>
              <w:t>French</w:t>
            </w:r>
          </w:p>
        </w:tc>
        <w:tc>
          <w:tcPr>
            <w:tcW w:w="1164" w:type="dxa"/>
          </w:tcPr>
          <w:p w14:paraId="0D98B484" w14:textId="50ABB997" w:rsidR="006C34E3" w:rsidRDefault="006C34E3" w:rsidP="00AE54AB">
            <w:r>
              <w:t>DACCS</w:t>
            </w:r>
          </w:p>
        </w:tc>
        <w:tc>
          <w:tcPr>
            <w:tcW w:w="1164" w:type="dxa"/>
          </w:tcPr>
          <w:p w14:paraId="3651EC78" w14:textId="0EA20AEB" w:rsidR="006C34E3" w:rsidRDefault="006C34E3" w:rsidP="00AE54AB">
            <w:r>
              <w:t>Trading</w:t>
            </w:r>
          </w:p>
        </w:tc>
        <w:tc>
          <w:tcPr>
            <w:tcW w:w="1164" w:type="dxa"/>
          </w:tcPr>
          <w:p w14:paraId="7FE97A20" w14:textId="2DC07900" w:rsidR="006C34E3" w:rsidRDefault="006C34E3" w:rsidP="00AE54AB">
            <w:r>
              <w:t>EV</w:t>
            </w:r>
          </w:p>
        </w:tc>
        <w:tc>
          <w:tcPr>
            <w:tcW w:w="1164" w:type="dxa"/>
          </w:tcPr>
          <w:p w14:paraId="3AFF2938" w14:textId="670ACB1D" w:rsidR="006C34E3" w:rsidRDefault="006C34E3" w:rsidP="00AE54AB">
            <w:r>
              <w:t>Heating</w:t>
            </w:r>
          </w:p>
        </w:tc>
      </w:tr>
      <w:tr w:rsidR="004D6600" w14:paraId="76668684" w14:textId="77777777" w:rsidTr="006C34E3">
        <w:tc>
          <w:tcPr>
            <w:tcW w:w="2015" w:type="dxa"/>
          </w:tcPr>
          <w:p w14:paraId="6EDA80E6" w14:textId="445F3676" w:rsidR="004D6600" w:rsidRDefault="004D6600" w:rsidP="004D6600">
            <w:r>
              <w:t>Description</w:t>
            </w:r>
          </w:p>
        </w:tc>
        <w:tc>
          <w:tcPr>
            <w:tcW w:w="1182" w:type="dxa"/>
          </w:tcPr>
          <w:p w14:paraId="034CD1A0" w14:textId="77777777" w:rsidR="004D6600" w:rsidRDefault="00C57E85" w:rsidP="004D6600">
            <w:r>
              <w:t>5.05</w:t>
            </w:r>
          </w:p>
          <w:p w14:paraId="4F8FEB65" w14:textId="2C6BAC8C" w:rsidR="00C57E85" w:rsidRDefault="00C57E85" w:rsidP="004D6600">
            <w:r>
              <w:t>(</w:t>
            </w:r>
            <w:r w:rsidR="0086408D">
              <w:t>0.785)</w:t>
            </w:r>
          </w:p>
        </w:tc>
        <w:tc>
          <w:tcPr>
            <w:tcW w:w="1163" w:type="dxa"/>
          </w:tcPr>
          <w:p w14:paraId="7BEC3F6F" w14:textId="77777777" w:rsidR="004D6600" w:rsidRDefault="002914EF" w:rsidP="004D6600">
            <w:r>
              <w:t>5.14</w:t>
            </w:r>
          </w:p>
          <w:p w14:paraId="5F4654A3" w14:textId="41AB6266" w:rsidR="002914EF" w:rsidRDefault="002914EF" w:rsidP="004D6600">
            <w:r>
              <w:t>(0.782)</w:t>
            </w:r>
          </w:p>
        </w:tc>
        <w:tc>
          <w:tcPr>
            <w:tcW w:w="1164" w:type="dxa"/>
          </w:tcPr>
          <w:p w14:paraId="2829CDFA" w14:textId="0ADD183C" w:rsidR="004D6600" w:rsidRDefault="008A787E" w:rsidP="004D6600">
            <w:r>
              <w:t>4.88 (0.</w:t>
            </w:r>
            <w:r w:rsidR="006449B8">
              <w:t>833)</w:t>
            </w:r>
          </w:p>
        </w:tc>
        <w:tc>
          <w:tcPr>
            <w:tcW w:w="1164" w:type="dxa"/>
          </w:tcPr>
          <w:p w14:paraId="0D35A3D8" w14:textId="77777777" w:rsidR="004D6600" w:rsidRDefault="006449B8" w:rsidP="004D6600">
            <w:r>
              <w:t>5.28</w:t>
            </w:r>
          </w:p>
          <w:p w14:paraId="66CFC4B6" w14:textId="49152771" w:rsidR="006449B8" w:rsidRDefault="006449B8" w:rsidP="004D6600">
            <w:r>
              <w:t>(0.581)</w:t>
            </w:r>
          </w:p>
        </w:tc>
        <w:tc>
          <w:tcPr>
            <w:tcW w:w="1164" w:type="dxa"/>
          </w:tcPr>
          <w:p w14:paraId="4759B0B1" w14:textId="77777777" w:rsidR="004D6600" w:rsidRDefault="006449B8" w:rsidP="004D6600">
            <w:r>
              <w:t>5.09</w:t>
            </w:r>
          </w:p>
          <w:p w14:paraId="4BBA729A" w14:textId="30EB0E14" w:rsidR="006449B8" w:rsidRDefault="006449B8" w:rsidP="004D6600">
            <w:r>
              <w:t>(0.765)</w:t>
            </w:r>
          </w:p>
        </w:tc>
        <w:tc>
          <w:tcPr>
            <w:tcW w:w="1164" w:type="dxa"/>
          </w:tcPr>
          <w:p w14:paraId="74A3107A" w14:textId="77777777" w:rsidR="004D6600" w:rsidRDefault="00C6721E" w:rsidP="004D6600">
            <w:r>
              <w:t>5.12</w:t>
            </w:r>
          </w:p>
          <w:p w14:paraId="4ACB5AC8" w14:textId="14A91BD7" w:rsidR="00C6721E" w:rsidRDefault="00C6721E" w:rsidP="004D6600">
            <w:r>
              <w:t>(0.893)</w:t>
            </w:r>
          </w:p>
        </w:tc>
      </w:tr>
      <w:tr w:rsidR="004D6600" w14:paraId="62573CFD" w14:textId="77777777" w:rsidTr="006C34E3">
        <w:tc>
          <w:tcPr>
            <w:tcW w:w="2015" w:type="dxa"/>
          </w:tcPr>
          <w:p w14:paraId="56436A51" w14:textId="13B933D2" w:rsidR="004D6600" w:rsidRDefault="004D6600" w:rsidP="004D6600">
            <w:r>
              <w:t>Environmental impacts</w:t>
            </w:r>
          </w:p>
        </w:tc>
        <w:tc>
          <w:tcPr>
            <w:tcW w:w="1182" w:type="dxa"/>
          </w:tcPr>
          <w:p w14:paraId="0F03CE46" w14:textId="77777777" w:rsidR="004D6600" w:rsidRDefault="0086408D" w:rsidP="004D6600">
            <w:r>
              <w:t>4.95</w:t>
            </w:r>
          </w:p>
          <w:p w14:paraId="735282B5" w14:textId="1A5B7F60" w:rsidR="0086408D" w:rsidRDefault="0086408D" w:rsidP="004D6600">
            <w:r>
              <w:t>(0.765)</w:t>
            </w:r>
          </w:p>
        </w:tc>
        <w:tc>
          <w:tcPr>
            <w:tcW w:w="1163" w:type="dxa"/>
          </w:tcPr>
          <w:p w14:paraId="0B725EA3" w14:textId="77777777" w:rsidR="004D6600" w:rsidRDefault="002914EF" w:rsidP="004D6600">
            <w:r>
              <w:t>5.23</w:t>
            </w:r>
          </w:p>
          <w:p w14:paraId="3F6D5F6D" w14:textId="2C252C12" w:rsidR="002914EF" w:rsidRDefault="002914EF" w:rsidP="004D6600">
            <w:r>
              <w:t>(0.780)</w:t>
            </w:r>
          </w:p>
        </w:tc>
        <w:tc>
          <w:tcPr>
            <w:tcW w:w="1164" w:type="dxa"/>
          </w:tcPr>
          <w:p w14:paraId="252AC737" w14:textId="77777777" w:rsidR="004D6600" w:rsidRDefault="00B90C39" w:rsidP="004D6600">
            <w:r>
              <w:t>4.97</w:t>
            </w:r>
          </w:p>
          <w:p w14:paraId="61F2B43C" w14:textId="1C0428CA" w:rsidR="00B90C39" w:rsidRDefault="00B90C39" w:rsidP="004D6600">
            <w:r>
              <w:t>(0.740)</w:t>
            </w:r>
          </w:p>
        </w:tc>
        <w:tc>
          <w:tcPr>
            <w:tcW w:w="1164" w:type="dxa"/>
          </w:tcPr>
          <w:p w14:paraId="6FE33362" w14:textId="77777777" w:rsidR="004D6600" w:rsidRDefault="00B90C39" w:rsidP="004D6600">
            <w:r>
              <w:t>5.22</w:t>
            </w:r>
          </w:p>
          <w:p w14:paraId="36F94142" w14:textId="4AB92795" w:rsidR="00B90C39" w:rsidRDefault="00B90C39" w:rsidP="004D6600">
            <w:r>
              <w:t>(0.659</w:t>
            </w:r>
            <w:r w:rsidR="00A95F14">
              <w:t>)</w:t>
            </w:r>
          </w:p>
        </w:tc>
        <w:tc>
          <w:tcPr>
            <w:tcW w:w="1164" w:type="dxa"/>
          </w:tcPr>
          <w:p w14:paraId="07905257" w14:textId="77777777" w:rsidR="004D6600" w:rsidRDefault="00A95F14" w:rsidP="004D6600">
            <w:r>
              <w:t>5.09</w:t>
            </w:r>
          </w:p>
          <w:p w14:paraId="13494431" w14:textId="239F14FC" w:rsidR="00A95F14" w:rsidRDefault="00A95F14" w:rsidP="004D6600">
            <w:r>
              <w:t>(0.947)</w:t>
            </w:r>
          </w:p>
        </w:tc>
        <w:tc>
          <w:tcPr>
            <w:tcW w:w="1164" w:type="dxa"/>
          </w:tcPr>
          <w:p w14:paraId="3F31FDE5" w14:textId="77777777" w:rsidR="004D6600" w:rsidRDefault="00A95F14" w:rsidP="004D6600">
            <w:r>
              <w:t>5.09</w:t>
            </w:r>
          </w:p>
          <w:p w14:paraId="7CC9BCA7" w14:textId="01FB3B84" w:rsidR="00A95F14" w:rsidRDefault="00A95F14" w:rsidP="004D6600">
            <w:r>
              <w:t>(0.</w:t>
            </w:r>
            <w:r w:rsidR="005172ED">
              <w:t>782)</w:t>
            </w:r>
          </w:p>
        </w:tc>
      </w:tr>
      <w:tr w:rsidR="004D6600" w14:paraId="4D2651DE" w14:textId="77777777" w:rsidTr="006C34E3">
        <w:tc>
          <w:tcPr>
            <w:tcW w:w="2015" w:type="dxa"/>
          </w:tcPr>
          <w:p w14:paraId="47CBAC86" w14:textId="4305C8CB" w:rsidR="004D6600" w:rsidRDefault="004D6600" w:rsidP="004D6600">
            <w:r>
              <w:t>Societal impacts</w:t>
            </w:r>
          </w:p>
        </w:tc>
        <w:tc>
          <w:tcPr>
            <w:tcW w:w="1182" w:type="dxa"/>
          </w:tcPr>
          <w:p w14:paraId="7C4D2406" w14:textId="77777777" w:rsidR="004D6600" w:rsidRDefault="007C6E6D" w:rsidP="004D6600">
            <w:r>
              <w:t>5.09</w:t>
            </w:r>
          </w:p>
          <w:p w14:paraId="6BA658C2" w14:textId="19715F58" w:rsidR="007C6E6D" w:rsidRDefault="007C6E6D" w:rsidP="004D6600">
            <w:r>
              <w:t>(0.635)</w:t>
            </w:r>
          </w:p>
        </w:tc>
        <w:tc>
          <w:tcPr>
            <w:tcW w:w="1163" w:type="dxa"/>
          </w:tcPr>
          <w:p w14:paraId="32FC83BD" w14:textId="77777777" w:rsidR="004D6600" w:rsidRDefault="00894D0E" w:rsidP="004D6600">
            <w:r>
              <w:t>5.15</w:t>
            </w:r>
          </w:p>
          <w:p w14:paraId="67A800A3" w14:textId="7ADCBFD8" w:rsidR="00894D0E" w:rsidRDefault="00894D0E" w:rsidP="004D6600">
            <w:r>
              <w:t>(0.749)</w:t>
            </w:r>
          </w:p>
        </w:tc>
        <w:tc>
          <w:tcPr>
            <w:tcW w:w="1164" w:type="dxa"/>
          </w:tcPr>
          <w:p w14:paraId="7527E566" w14:textId="77777777" w:rsidR="004D6600" w:rsidRDefault="00962F88" w:rsidP="004D6600">
            <w:r>
              <w:t>5.03</w:t>
            </w:r>
          </w:p>
          <w:p w14:paraId="332D584A" w14:textId="267AC198" w:rsidR="00962F88" w:rsidRDefault="00962F88" w:rsidP="004D6600">
            <w:r>
              <w:t>(0.740)</w:t>
            </w:r>
          </w:p>
        </w:tc>
        <w:tc>
          <w:tcPr>
            <w:tcW w:w="1164" w:type="dxa"/>
          </w:tcPr>
          <w:p w14:paraId="7C804F8D" w14:textId="77777777" w:rsidR="00962F88" w:rsidRDefault="00962F88" w:rsidP="004D6600">
            <w:r>
              <w:t>5.03</w:t>
            </w:r>
          </w:p>
          <w:p w14:paraId="6DA0D803" w14:textId="1D87F882" w:rsidR="00962F88" w:rsidRDefault="00962F88" w:rsidP="004D6600">
            <w:r>
              <w:t>(0.647)</w:t>
            </w:r>
          </w:p>
        </w:tc>
        <w:tc>
          <w:tcPr>
            <w:tcW w:w="1164" w:type="dxa"/>
          </w:tcPr>
          <w:p w14:paraId="5E83595A" w14:textId="77777777" w:rsidR="004D6600" w:rsidRDefault="00962F88" w:rsidP="004D6600">
            <w:r>
              <w:t>5.21</w:t>
            </w:r>
          </w:p>
          <w:p w14:paraId="4E8BCFB8" w14:textId="2BFB8D45" w:rsidR="00962F88" w:rsidRDefault="00962F88" w:rsidP="004D6600">
            <w:r>
              <w:t>(0.696)</w:t>
            </w:r>
          </w:p>
        </w:tc>
        <w:tc>
          <w:tcPr>
            <w:tcW w:w="1164" w:type="dxa"/>
          </w:tcPr>
          <w:p w14:paraId="34D11D67" w14:textId="77777777" w:rsidR="004D6600" w:rsidRDefault="00962F88" w:rsidP="004D6600">
            <w:r>
              <w:t>5.21</w:t>
            </w:r>
          </w:p>
          <w:p w14:paraId="64AC9D95" w14:textId="3E62E419" w:rsidR="00962F88" w:rsidRDefault="00962F88" w:rsidP="004D6600">
            <w:r>
              <w:t>(</w:t>
            </w:r>
            <w:r w:rsidR="00996EDF">
              <w:t>0.696)</w:t>
            </w:r>
          </w:p>
        </w:tc>
      </w:tr>
      <w:tr w:rsidR="004D6600" w14:paraId="4F143F35" w14:textId="77777777" w:rsidTr="006C34E3">
        <w:tc>
          <w:tcPr>
            <w:tcW w:w="2015" w:type="dxa"/>
          </w:tcPr>
          <w:p w14:paraId="5AF65A13" w14:textId="4FF4F4DA" w:rsidR="004D6600" w:rsidRPr="00AE54AB" w:rsidRDefault="004D6600" w:rsidP="004D6600">
            <w:pPr>
              <w:rPr>
                <w:b/>
                <w:bCs/>
              </w:rPr>
            </w:pPr>
            <w:r>
              <w:t>Economic impacts</w:t>
            </w:r>
          </w:p>
        </w:tc>
        <w:tc>
          <w:tcPr>
            <w:tcW w:w="1182" w:type="dxa"/>
          </w:tcPr>
          <w:p w14:paraId="28914DDD" w14:textId="77777777" w:rsidR="004D6600" w:rsidRDefault="003E69C3" w:rsidP="004D6600">
            <w:r>
              <w:t>5.20</w:t>
            </w:r>
          </w:p>
          <w:p w14:paraId="37EA83FD" w14:textId="2B0A5CC5" w:rsidR="003E69C3" w:rsidRDefault="003E69C3" w:rsidP="004D6600">
            <w:r>
              <w:t>(0.596)</w:t>
            </w:r>
          </w:p>
        </w:tc>
        <w:tc>
          <w:tcPr>
            <w:tcW w:w="1163" w:type="dxa"/>
          </w:tcPr>
          <w:p w14:paraId="59E29A3D" w14:textId="77777777" w:rsidR="004D6600" w:rsidRDefault="00F3073B" w:rsidP="004D6600">
            <w:r>
              <w:t>5.25</w:t>
            </w:r>
          </w:p>
          <w:p w14:paraId="3AD648C4" w14:textId="291ACAA1" w:rsidR="00F3073B" w:rsidRDefault="00F3073B" w:rsidP="004D6600">
            <w:r>
              <w:t>(0.686)</w:t>
            </w:r>
          </w:p>
        </w:tc>
        <w:tc>
          <w:tcPr>
            <w:tcW w:w="1164" w:type="dxa"/>
          </w:tcPr>
          <w:p w14:paraId="1F1C24F3" w14:textId="77777777" w:rsidR="004D6600" w:rsidRDefault="008755BA" w:rsidP="004D6600">
            <w:r>
              <w:t>5.16</w:t>
            </w:r>
          </w:p>
          <w:p w14:paraId="49B26876" w14:textId="2E9EECD4" w:rsidR="008755BA" w:rsidRDefault="008755BA" w:rsidP="004D6600">
            <w:r>
              <w:t>(0.628)</w:t>
            </w:r>
          </w:p>
        </w:tc>
        <w:tc>
          <w:tcPr>
            <w:tcW w:w="1164" w:type="dxa"/>
          </w:tcPr>
          <w:p w14:paraId="4EE09B4F" w14:textId="77777777" w:rsidR="004D6600" w:rsidRDefault="008755BA" w:rsidP="004D6600">
            <w:r>
              <w:t>5.25</w:t>
            </w:r>
          </w:p>
          <w:p w14:paraId="5C5E47DD" w14:textId="07183D0B" w:rsidR="008755BA" w:rsidRDefault="008755BA" w:rsidP="004D6600">
            <w:r>
              <w:t>(0.622)</w:t>
            </w:r>
          </w:p>
        </w:tc>
        <w:tc>
          <w:tcPr>
            <w:tcW w:w="1164" w:type="dxa"/>
          </w:tcPr>
          <w:p w14:paraId="626BF4B7" w14:textId="77777777" w:rsidR="004D6600" w:rsidRDefault="008755BA" w:rsidP="004D6600">
            <w:r>
              <w:t>5.27</w:t>
            </w:r>
          </w:p>
          <w:p w14:paraId="27F7D0B0" w14:textId="2DA4DB66" w:rsidR="008755BA" w:rsidRDefault="008755BA" w:rsidP="004D6600">
            <w:r>
              <w:t>(0.674)</w:t>
            </w:r>
          </w:p>
        </w:tc>
        <w:tc>
          <w:tcPr>
            <w:tcW w:w="1164" w:type="dxa"/>
          </w:tcPr>
          <w:p w14:paraId="6B47B792" w14:textId="77777777" w:rsidR="004D6600" w:rsidRDefault="008755BA" w:rsidP="004D6600">
            <w:r>
              <w:t>5.24</w:t>
            </w:r>
          </w:p>
          <w:p w14:paraId="690DBCE3" w14:textId="53AB643C" w:rsidR="008755BA" w:rsidRDefault="008755BA" w:rsidP="004D6600">
            <w:r>
              <w:t>(0.</w:t>
            </w:r>
            <w:r w:rsidR="00962F88">
              <w:t>663)</w:t>
            </w:r>
          </w:p>
        </w:tc>
      </w:tr>
      <w:tr w:rsidR="004D6600" w14:paraId="2CA13AEB" w14:textId="77777777" w:rsidTr="006C34E3">
        <w:tc>
          <w:tcPr>
            <w:tcW w:w="2015" w:type="dxa"/>
          </w:tcPr>
          <w:p w14:paraId="7A4FC248" w14:textId="036238A0" w:rsidR="004D6600" w:rsidRPr="00AE54AB" w:rsidRDefault="004D6600" w:rsidP="004D6600">
            <w:pPr>
              <w:rPr>
                <w:b/>
                <w:bCs/>
              </w:rPr>
            </w:pPr>
            <w:r>
              <w:t>Energy sector impacts</w:t>
            </w:r>
          </w:p>
        </w:tc>
        <w:tc>
          <w:tcPr>
            <w:tcW w:w="1182" w:type="dxa"/>
          </w:tcPr>
          <w:p w14:paraId="5C8DFB5D" w14:textId="77777777" w:rsidR="004D6600" w:rsidRDefault="003E69C3" w:rsidP="004D6600">
            <w:r>
              <w:t>5.09</w:t>
            </w:r>
          </w:p>
          <w:p w14:paraId="60DD45B5" w14:textId="1CAB4D31" w:rsidR="003E69C3" w:rsidRDefault="003E69C3" w:rsidP="004D6600">
            <w:r>
              <w:t>(0.750)</w:t>
            </w:r>
          </w:p>
        </w:tc>
        <w:tc>
          <w:tcPr>
            <w:tcW w:w="1163" w:type="dxa"/>
          </w:tcPr>
          <w:p w14:paraId="1E45B713" w14:textId="77777777" w:rsidR="004D6600" w:rsidRDefault="00F3073B" w:rsidP="004D6600">
            <w:r>
              <w:t>5.18</w:t>
            </w:r>
          </w:p>
          <w:p w14:paraId="23C80CD8" w14:textId="33DB0656" w:rsidR="00F3073B" w:rsidRDefault="00F3073B" w:rsidP="004D6600">
            <w:r>
              <w:t>(0.742)</w:t>
            </w:r>
          </w:p>
        </w:tc>
        <w:tc>
          <w:tcPr>
            <w:tcW w:w="1164" w:type="dxa"/>
          </w:tcPr>
          <w:p w14:paraId="3050928A" w14:textId="77777777" w:rsidR="004D6600" w:rsidRDefault="005172ED" w:rsidP="004D6600">
            <w:r>
              <w:t>5.00</w:t>
            </w:r>
          </w:p>
          <w:p w14:paraId="4CA17703" w14:textId="41B1DADA" w:rsidR="005172ED" w:rsidRDefault="005172ED" w:rsidP="004D6600">
            <w:r>
              <w:t>(0.622)</w:t>
            </w:r>
          </w:p>
        </w:tc>
        <w:tc>
          <w:tcPr>
            <w:tcW w:w="1164" w:type="dxa"/>
          </w:tcPr>
          <w:p w14:paraId="61F33E3B" w14:textId="77777777" w:rsidR="004D6600" w:rsidRDefault="005172ED" w:rsidP="004D6600">
            <w:r>
              <w:t>5.19</w:t>
            </w:r>
          </w:p>
          <w:p w14:paraId="695F7EEF" w14:textId="6FB2426D" w:rsidR="005172ED" w:rsidRDefault="005172ED" w:rsidP="004D6600">
            <w:r>
              <w:t>(0.693)</w:t>
            </w:r>
          </w:p>
        </w:tc>
        <w:tc>
          <w:tcPr>
            <w:tcW w:w="1164" w:type="dxa"/>
          </w:tcPr>
          <w:p w14:paraId="13F0B966" w14:textId="77777777" w:rsidR="004D6600" w:rsidRDefault="00BC5A58" w:rsidP="004D6600">
            <w:r>
              <w:t>5.18</w:t>
            </w:r>
          </w:p>
          <w:p w14:paraId="0F9596A8" w14:textId="086FBA5A" w:rsidR="00BC5A58" w:rsidRDefault="00BC5A58" w:rsidP="004D6600">
            <w:r>
              <w:t>(0.983)</w:t>
            </w:r>
          </w:p>
        </w:tc>
        <w:tc>
          <w:tcPr>
            <w:tcW w:w="1164" w:type="dxa"/>
          </w:tcPr>
          <w:p w14:paraId="6E4CBEE7" w14:textId="77777777" w:rsidR="004D6600" w:rsidRDefault="00BC5A58" w:rsidP="004D6600">
            <w:r>
              <w:t>5.14</w:t>
            </w:r>
          </w:p>
          <w:p w14:paraId="78C159DC" w14:textId="1B412E92" w:rsidR="00BC5A58" w:rsidRDefault="00BC5A58" w:rsidP="004D6600">
            <w:r>
              <w:t>(0.745)</w:t>
            </w:r>
          </w:p>
        </w:tc>
      </w:tr>
      <w:tr w:rsidR="004D6600" w14:paraId="25C796D3" w14:textId="77777777" w:rsidTr="006C34E3">
        <w:tc>
          <w:tcPr>
            <w:tcW w:w="2015" w:type="dxa"/>
          </w:tcPr>
          <w:p w14:paraId="2DDDE997" w14:textId="6A22F50A" w:rsidR="004D6600" w:rsidRPr="00AE54AB" w:rsidRDefault="004D6600" w:rsidP="004D6600">
            <w:pPr>
              <w:rPr>
                <w:b/>
                <w:bCs/>
              </w:rPr>
            </w:pPr>
            <w:r w:rsidRPr="00AE54AB">
              <w:rPr>
                <w:b/>
                <w:bCs/>
              </w:rPr>
              <w:t>Trustworthiness</w:t>
            </w:r>
          </w:p>
        </w:tc>
        <w:tc>
          <w:tcPr>
            <w:tcW w:w="1182" w:type="dxa"/>
          </w:tcPr>
          <w:p w14:paraId="344772FD" w14:textId="77777777" w:rsidR="004D6600" w:rsidRDefault="007C6E6D" w:rsidP="004D6600">
            <w:r>
              <w:t>4.58</w:t>
            </w:r>
          </w:p>
          <w:p w14:paraId="35570B8A" w14:textId="4FFD1F2C" w:rsidR="007C6E6D" w:rsidRDefault="007C6E6D" w:rsidP="004D6600">
            <w:r>
              <w:t>(</w:t>
            </w:r>
            <w:r w:rsidR="00E0502F">
              <w:t>0.887)</w:t>
            </w:r>
          </w:p>
        </w:tc>
        <w:tc>
          <w:tcPr>
            <w:tcW w:w="1163" w:type="dxa"/>
          </w:tcPr>
          <w:p w14:paraId="67799612" w14:textId="77777777" w:rsidR="004D6600" w:rsidRDefault="00E0502F" w:rsidP="004D6600">
            <w:r>
              <w:t>4.62</w:t>
            </w:r>
          </w:p>
          <w:p w14:paraId="6762841F" w14:textId="6719E24E" w:rsidR="00E0502F" w:rsidRDefault="00E0502F" w:rsidP="004D6600">
            <w:r>
              <w:t>(1.078)</w:t>
            </w:r>
          </w:p>
        </w:tc>
        <w:tc>
          <w:tcPr>
            <w:tcW w:w="1164" w:type="dxa"/>
          </w:tcPr>
          <w:p w14:paraId="39ECBD63" w14:textId="77777777" w:rsidR="004D6600" w:rsidRDefault="00996EDF" w:rsidP="004D6600">
            <w:r>
              <w:t>4.59</w:t>
            </w:r>
          </w:p>
          <w:p w14:paraId="4973950B" w14:textId="747EE568" w:rsidR="00996EDF" w:rsidRDefault="00996EDF" w:rsidP="004D6600">
            <w:r>
              <w:t>(0.756)</w:t>
            </w:r>
          </w:p>
        </w:tc>
        <w:tc>
          <w:tcPr>
            <w:tcW w:w="1164" w:type="dxa"/>
          </w:tcPr>
          <w:p w14:paraId="018C30FF" w14:textId="77777777" w:rsidR="004D6600" w:rsidRDefault="00996EDF" w:rsidP="004D6600">
            <w:r>
              <w:t>4.66</w:t>
            </w:r>
          </w:p>
          <w:p w14:paraId="7229A388" w14:textId="76C9568D" w:rsidR="00996EDF" w:rsidRDefault="00996EDF" w:rsidP="004D6600">
            <w:r>
              <w:t>(0.</w:t>
            </w:r>
            <w:r w:rsidR="0057353D">
              <w:t>787)</w:t>
            </w:r>
          </w:p>
        </w:tc>
        <w:tc>
          <w:tcPr>
            <w:tcW w:w="1164" w:type="dxa"/>
          </w:tcPr>
          <w:p w14:paraId="1C04165D" w14:textId="77777777" w:rsidR="004D6600" w:rsidRDefault="0057353D" w:rsidP="004D6600">
            <w:r>
              <w:t>4.61</w:t>
            </w:r>
          </w:p>
          <w:p w14:paraId="42737EC2" w14:textId="3B3024F3" w:rsidR="0057353D" w:rsidRDefault="0057353D" w:rsidP="004D6600">
            <w:r>
              <w:t>(1.17)</w:t>
            </w:r>
          </w:p>
        </w:tc>
        <w:tc>
          <w:tcPr>
            <w:tcW w:w="1164" w:type="dxa"/>
          </w:tcPr>
          <w:p w14:paraId="3AE17084" w14:textId="77777777" w:rsidR="004D6600" w:rsidRDefault="0057353D" w:rsidP="004D6600">
            <w:r>
              <w:t>4.55</w:t>
            </w:r>
          </w:p>
          <w:p w14:paraId="63D2B71C" w14:textId="1E456C4D" w:rsidR="0057353D" w:rsidRDefault="0057353D" w:rsidP="004D6600">
            <w:r>
              <w:t>(1.18)</w:t>
            </w:r>
          </w:p>
        </w:tc>
      </w:tr>
    </w:tbl>
    <w:p w14:paraId="74D5CA99" w14:textId="77777777" w:rsidR="00322288" w:rsidRDefault="00322288" w:rsidP="00EC54F0"/>
    <w:p w14:paraId="002977CE" w14:textId="2B58482E" w:rsidR="00322288" w:rsidRPr="00322288" w:rsidRDefault="00345871" w:rsidP="00EC54F0">
      <w:pPr>
        <w:rPr>
          <w:b/>
          <w:bCs/>
        </w:rPr>
      </w:pPr>
      <w:r w:rsidRPr="00322288">
        <w:rPr>
          <w:b/>
          <w:bCs/>
        </w:rPr>
        <w:t xml:space="preserve">Table </w:t>
      </w:r>
      <w:r w:rsidR="00322288" w:rsidRPr="00322288">
        <w:rPr>
          <w:b/>
          <w:bCs/>
        </w:rPr>
        <w:t>10</w:t>
      </w:r>
    </w:p>
    <w:p w14:paraId="0B4DBC68" w14:textId="5230DCC1" w:rsidR="00B251E8" w:rsidRDefault="00B251E8" w:rsidP="00EC54F0">
      <w:r w:rsidRPr="00322288">
        <w:rPr>
          <w:b/>
          <w:bCs/>
        </w:rPr>
        <w:t xml:space="preserve">Results of linear mixed models for understandability </w:t>
      </w:r>
      <w:r w:rsidR="00F91DDA" w:rsidRPr="00322288">
        <w:rPr>
          <w:b/>
          <w:bCs/>
        </w:rPr>
        <w:t xml:space="preserve">and trustworthiness </w:t>
      </w:r>
      <w:r w:rsidRPr="00322288">
        <w:rPr>
          <w:b/>
          <w:bCs/>
        </w:rPr>
        <w:t>ratings</w:t>
      </w:r>
    </w:p>
    <w:tbl>
      <w:tblPr>
        <w:tblStyle w:val="TableGrid"/>
        <w:tblW w:w="0" w:type="auto"/>
        <w:tblLook w:val="04A0" w:firstRow="1" w:lastRow="0" w:firstColumn="1" w:lastColumn="0" w:noHBand="0" w:noVBand="1"/>
      </w:tblPr>
      <w:tblGrid>
        <w:gridCol w:w="1708"/>
        <w:gridCol w:w="742"/>
        <w:gridCol w:w="743"/>
        <w:gridCol w:w="859"/>
        <w:gridCol w:w="923"/>
        <w:gridCol w:w="743"/>
        <w:gridCol w:w="816"/>
        <w:gridCol w:w="923"/>
        <w:gridCol w:w="743"/>
        <w:gridCol w:w="816"/>
      </w:tblGrid>
      <w:tr w:rsidR="009C74D4" w14:paraId="57EE422E" w14:textId="0E5279C8" w:rsidTr="00283627">
        <w:tc>
          <w:tcPr>
            <w:tcW w:w="1728" w:type="dxa"/>
            <w:vMerge w:val="restart"/>
          </w:tcPr>
          <w:p w14:paraId="0905A4AC" w14:textId="500B2391" w:rsidR="009C74D4" w:rsidRPr="00B364AA" w:rsidRDefault="00832201" w:rsidP="00EC54F0">
            <w:pPr>
              <w:rPr>
                <w:b/>
                <w:bCs/>
              </w:rPr>
            </w:pPr>
            <w:r>
              <w:rPr>
                <w:b/>
                <w:bCs/>
              </w:rPr>
              <w:t>Comparison</w:t>
            </w:r>
          </w:p>
        </w:tc>
        <w:tc>
          <w:tcPr>
            <w:tcW w:w="2503" w:type="dxa"/>
            <w:gridSpan w:val="3"/>
          </w:tcPr>
          <w:p w14:paraId="7F5ADB35" w14:textId="77194E96" w:rsidR="009C74D4" w:rsidRDefault="009C74D4" w:rsidP="00EC54F0">
            <w:r>
              <w:t>Survey Language</w:t>
            </w:r>
          </w:p>
        </w:tc>
        <w:tc>
          <w:tcPr>
            <w:tcW w:w="2464" w:type="dxa"/>
            <w:gridSpan w:val="3"/>
          </w:tcPr>
          <w:p w14:paraId="1F8F4F9F" w14:textId="3D8F31E2" w:rsidR="009C74D4" w:rsidRDefault="009C74D4" w:rsidP="00EC54F0">
            <w:r>
              <w:t>Policy type</w:t>
            </w:r>
          </w:p>
        </w:tc>
        <w:tc>
          <w:tcPr>
            <w:tcW w:w="2321" w:type="dxa"/>
            <w:gridSpan w:val="3"/>
          </w:tcPr>
          <w:p w14:paraId="7EA14B21" w14:textId="74D20617" w:rsidR="009C74D4" w:rsidRDefault="009C74D4" w:rsidP="00EC54F0">
            <w:r>
              <w:t>Interaction</w:t>
            </w:r>
          </w:p>
        </w:tc>
      </w:tr>
      <w:tr w:rsidR="00D8663B" w14:paraId="790E92B7" w14:textId="7BE9DF1E" w:rsidTr="00283627">
        <w:tc>
          <w:tcPr>
            <w:tcW w:w="1728" w:type="dxa"/>
            <w:vMerge/>
          </w:tcPr>
          <w:p w14:paraId="6A6DC59F" w14:textId="33BD1944" w:rsidR="009C74D4" w:rsidRDefault="009C74D4" w:rsidP="00B209EE"/>
        </w:tc>
        <w:tc>
          <w:tcPr>
            <w:tcW w:w="802" w:type="dxa"/>
          </w:tcPr>
          <w:p w14:paraId="1043644B" w14:textId="306D3DC5" w:rsidR="00641A38" w:rsidRDefault="009C74D4" w:rsidP="00B209EE">
            <w:r>
              <w:t>F-value</w:t>
            </w:r>
            <w:r w:rsidR="00E40774">
              <w:t xml:space="preserve"> (DF)</w:t>
            </w:r>
          </w:p>
        </w:tc>
        <w:tc>
          <w:tcPr>
            <w:tcW w:w="802" w:type="dxa"/>
          </w:tcPr>
          <w:p w14:paraId="046B4A92" w14:textId="654AD8EB" w:rsidR="009C74D4" w:rsidRDefault="009C74D4" w:rsidP="00B209EE">
            <w:r>
              <w:t>p-value</w:t>
            </w:r>
          </w:p>
        </w:tc>
        <w:tc>
          <w:tcPr>
            <w:tcW w:w="899" w:type="dxa"/>
          </w:tcPr>
          <w:p w14:paraId="3B10E715" w14:textId="77777777" w:rsidR="009C74D4" w:rsidRDefault="009C74D4" w:rsidP="00B209EE">
            <w:r>
              <w:t>Partial Eta²</w:t>
            </w:r>
          </w:p>
          <w:p w14:paraId="231874CB" w14:textId="11EC195A" w:rsidR="005E27F9" w:rsidRDefault="005E27F9" w:rsidP="00B209EE">
            <w:r>
              <w:t>[</w:t>
            </w:r>
            <w:r w:rsidR="00CE4A5A">
              <w:t>95 % CI]</w:t>
            </w:r>
          </w:p>
        </w:tc>
        <w:tc>
          <w:tcPr>
            <w:tcW w:w="798" w:type="dxa"/>
          </w:tcPr>
          <w:p w14:paraId="7EC53DB3" w14:textId="77777777" w:rsidR="009C74D4" w:rsidRDefault="009C74D4" w:rsidP="00B209EE">
            <w:r>
              <w:t>F-value</w:t>
            </w:r>
          </w:p>
          <w:p w14:paraId="7C455A99" w14:textId="59D4D132" w:rsidR="00225AC3" w:rsidRDefault="00225AC3" w:rsidP="00B209EE">
            <w:r>
              <w:t>(DF)</w:t>
            </w:r>
          </w:p>
        </w:tc>
        <w:tc>
          <w:tcPr>
            <w:tcW w:w="798" w:type="dxa"/>
          </w:tcPr>
          <w:p w14:paraId="0BB18B08" w14:textId="51B912D8" w:rsidR="009C74D4" w:rsidRDefault="009C74D4" w:rsidP="00B209EE">
            <w:r>
              <w:t>p-value</w:t>
            </w:r>
          </w:p>
        </w:tc>
        <w:tc>
          <w:tcPr>
            <w:tcW w:w="868" w:type="dxa"/>
          </w:tcPr>
          <w:p w14:paraId="1CAE3100" w14:textId="77777777" w:rsidR="009C74D4" w:rsidRDefault="009C74D4" w:rsidP="00B209EE">
            <w:r>
              <w:t>Partial Eta²</w:t>
            </w:r>
          </w:p>
          <w:p w14:paraId="352F77AA" w14:textId="5F3AF3B5" w:rsidR="00CE4A5A" w:rsidRDefault="00CE4A5A" w:rsidP="00B209EE">
            <w:r>
              <w:t>[95 % CI]</w:t>
            </w:r>
          </w:p>
        </w:tc>
        <w:tc>
          <w:tcPr>
            <w:tcW w:w="749" w:type="dxa"/>
          </w:tcPr>
          <w:p w14:paraId="6704AE36" w14:textId="77777777" w:rsidR="009C74D4" w:rsidRDefault="009C74D4" w:rsidP="00B209EE">
            <w:r>
              <w:t>F-value</w:t>
            </w:r>
          </w:p>
          <w:p w14:paraId="56216F11" w14:textId="7B03C72D" w:rsidR="00413874" w:rsidRDefault="00413874" w:rsidP="00B209EE">
            <w:r>
              <w:t>(DF)</w:t>
            </w:r>
          </w:p>
        </w:tc>
        <w:tc>
          <w:tcPr>
            <w:tcW w:w="749" w:type="dxa"/>
          </w:tcPr>
          <w:p w14:paraId="5BAED20A" w14:textId="6A210301" w:rsidR="009C74D4" w:rsidRDefault="009C74D4" w:rsidP="00B209EE">
            <w:r>
              <w:t>p-value</w:t>
            </w:r>
          </w:p>
        </w:tc>
        <w:tc>
          <w:tcPr>
            <w:tcW w:w="823" w:type="dxa"/>
          </w:tcPr>
          <w:p w14:paraId="23D440E8" w14:textId="77777777" w:rsidR="009C74D4" w:rsidRDefault="00D33FCF" w:rsidP="00B209EE">
            <w:r>
              <w:t>Partial Eta²</w:t>
            </w:r>
          </w:p>
          <w:p w14:paraId="5CBCB4EE" w14:textId="542AF9A1" w:rsidR="00CE4A5A" w:rsidRDefault="00CE4A5A" w:rsidP="00B209EE">
            <w:r>
              <w:t>[95 % CI]</w:t>
            </w:r>
          </w:p>
        </w:tc>
      </w:tr>
      <w:tr w:rsidR="00D8663B" w14:paraId="2D10B9A1" w14:textId="6EC2F435" w:rsidTr="00283627">
        <w:tc>
          <w:tcPr>
            <w:tcW w:w="1728" w:type="dxa"/>
          </w:tcPr>
          <w:p w14:paraId="3F1F6E24" w14:textId="03056D87" w:rsidR="009C74D4" w:rsidRDefault="009C74D4" w:rsidP="00B209EE">
            <w:r>
              <w:t>Description</w:t>
            </w:r>
          </w:p>
        </w:tc>
        <w:tc>
          <w:tcPr>
            <w:tcW w:w="802" w:type="dxa"/>
          </w:tcPr>
          <w:p w14:paraId="6CCFF6FF" w14:textId="77777777" w:rsidR="009C74D4" w:rsidRDefault="009C74D4" w:rsidP="00B209EE">
            <w:r>
              <w:t>0.346</w:t>
            </w:r>
          </w:p>
          <w:p w14:paraId="33D13811" w14:textId="774EF688" w:rsidR="00E40774" w:rsidRDefault="00E40774" w:rsidP="00B209EE">
            <w:r>
              <w:t xml:space="preserve">(1, </w:t>
            </w:r>
            <w:r w:rsidR="00225AC3">
              <w:t>61)</w:t>
            </w:r>
          </w:p>
        </w:tc>
        <w:tc>
          <w:tcPr>
            <w:tcW w:w="802" w:type="dxa"/>
          </w:tcPr>
          <w:p w14:paraId="7C60A79C" w14:textId="0A3C1838" w:rsidR="009C74D4" w:rsidRDefault="009C74D4" w:rsidP="00B209EE">
            <w:r>
              <w:t>0.559</w:t>
            </w:r>
          </w:p>
        </w:tc>
        <w:tc>
          <w:tcPr>
            <w:tcW w:w="899" w:type="dxa"/>
          </w:tcPr>
          <w:p w14:paraId="5C46B833" w14:textId="77777777" w:rsidR="009C74D4" w:rsidRDefault="009C74D4" w:rsidP="00B209EE">
            <w:r>
              <w:t>0.003</w:t>
            </w:r>
          </w:p>
          <w:p w14:paraId="230AF7CC" w14:textId="7A5A3934" w:rsidR="00BD5819" w:rsidRDefault="00BD5819" w:rsidP="00B209EE">
            <w:r>
              <w:t>[0.00, 1.00]</w:t>
            </w:r>
          </w:p>
        </w:tc>
        <w:tc>
          <w:tcPr>
            <w:tcW w:w="798" w:type="dxa"/>
          </w:tcPr>
          <w:p w14:paraId="1906089E" w14:textId="77777777" w:rsidR="009C74D4" w:rsidRDefault="00D33FCF" w:rsidP="00B209EE">
            <w:r>
              <w:t>1.859</w:t>
            </w:r>
          </w:p>
          <w:p w14:paraId="76D104C7" w14:textId="573B8194" w:rsidR="00225AC3" w:rsidRDefault="00225AC3" w:rsidP="00B209EE">
            <w:r>
              <w:t>(</w:t>
            </w:r>
            <w:r w:rsidR="00413874">
              <w:t>3, 91.177)</w:t>
            </w:r>
          </w:p>
        </w:tc>
        <w:tc>
          <w:tcPr>
            <w:tcW w:w="798" w:type="dxa"/>
          </w:tcPr>
          <w:p w14:paraId="4BB144EC" w14:textId="794432B9" w:rsidR="009C74D4" w:rsidRDefault="00D33FCF" w:rsidP="00B209EE">
            <w:r>
              <w:t>0.142</w:t>
            </w:r>
          </w:p>
        </w:tc>
        <w:tc>
          <w:tcPr>
            <w:tcW w:w="868" w:type="dxa"/>
          </w:tcPr>
          <w:p w14:paraId="2BC2D797" w14:textId="77777777" w:rsidR="009C74D4" w:rsidRDefault="00D33FCF" w:rsidP="00B209EE">
            <w:r>
              <w:t>0.053</w:t>
            </w:r>
          </w:p>
          <w:p w14:paraId="6AADEAAC" w14:textId="1BCD00DF" w:rsidR="00BD5819" w:rsidRDefault="00BD5819" w:rsidP="00B209EE">
            <w:r>
              <w:t>[0.00, 1.00]</w:t>
            </w:r>
          </w:p>
        </w:tc>
        <w:tc>
          <w:tcPr>
            <w:tcW w:w="749" w:type="dxa"/>
          </w:tcPr>
          <w:p w14:paraId="50E22CC3" w14:textId="77777777" w:rsidR="009C74D4" w:rsidRDefault="00E16053" w:rsidP="00B209EE">
            <w:r>
              <w:t>0.166</w:t>
            </w:r>
          </w:p>
          <w:p w14:paraId="481F7875" w14:textId="4A4C27F3" w:rsidR="00413874" w:rsidRDefault="00413874" w:rsidP="00B209EE">
            <w:r>
              <w:t>(3, 91.177)</w:t>
            </w:r>
          </w:p>
        </w:tc>
        <w:tc>
          <w:tcPr>
            <w:tcW w:w="749" w:type="dxa"/>
          </w:tcPr>
          <w:p w14:paraId="7A5D0D39" w14:textId="470DD792" w:rsidR="009C74D4" w:rsidRDefault="00E16053" w:rsidP="00B209EE">
            <w:r>
              <w:t>0.919</w:t>
            </w:r>
          </w:p>
        </w:tc>
        <w:tc>
          <w:tcPr>
            <w:tcW w:w="823" w:type="dxa"/>
          </w:tcPr>
          <w:p w14:paraId="5EA9DB37" w14:textId="77777777" w:rsidR="009C74D4" w:rsidRDefault="00E16053" w:rsidP="00B209EE">
            <w:r>
              <w:t>0.005</w:t>
            </w:r>
          </w:p>
          <w:p w14:paraId="5ED1330D" w14:textId="69EFA2F1" w:rsidR="00BD5819" w:rsidRDefault="00BD5819" w:rsidP="00B209EE">
            <w:r>
              <w:t>[0.00, 1.00]</w:t>
            </w:r>
          </w:p>
        </w:tc>
      </w:tr>
      <w:tr w:rsidR="00D8663B" w14:paraId="632D0DBF" w14:textId="08D6ED50" w:rsidTr="00283627">
        <w:tc>
          <w:tcPr>
            <w:tcW w:w="1728" w:type="dxa"/>
          </w:tcPr>
          <w:p w14:paraId="75AE139A" w14:textId="02478E6B" w:rsidR="009C74D4" w:rsidRDefault="009C74D4" w:rsidP="00B209EE">
            <w:r>
              <w:t>Environmental impacts</w:t>
            </w:r>
          </w:p>
        </w:tc>
        <w:tc>
          <w:tcPr>
            <w:tcW w:w="802" w:type="dxa"/>
          </w:tcPr>
          <w:p w14:paraId="7ADCCD49" w14:textId="77777777" w:rsidR="009C74D4" w:rsidRDefault="00664647" w:rsidP="00B209EE">
            <w:r>
              <w:t>2.938</w:t>
            </w:r>
          </w:p>
          <w:p w14:paraId="3232EB0A" w14:textId="53254DE7" w:rsidR="00413874" w:rsidRDefault="00413874" w:rsidP="00B209EE">
            <w:r>
              <w:t>(</w:t>
            </w:r>
            <w:r w:rsidR="008E7DCC">
              <w:t>1, 61)</w:t>
            </w:r>
          </w:p>
        </w:tc>
        <w:tc>
          <w:tcPr>
            <w:tcW w:w="802" w:type="dxa"/>
          </w:tcPr>
          <w:p w14:paraId="666FAE48" w14:textId="4B055B1A" w:rsidR="009C74D4" w:rsidRDefault="00664647" w:rsidP="00B209EE">
            <w:r>
              <w:t>0.092</w:t>
            </w:r>
          </w:p>
        </w:tc>
        <w:tc>
          <w:tcPr>
            <w:tcW w:w="899" w:type="dxa"/>
          </w:tcPr>
          <w:p w14:paraId="0B7A7D8D" w14:textId="77777777" w:rsidR="009C74D4" w:rsidRDefault="00664647" w:rsidP="00B209EE">
            <w:r>
              <w:t>0.031</w:t>
            </w:r>
          </w:p>
          <w:p w14:paraId="657DDD37" w14:textId="69D9F724" w:rsidR="00BD5819" w:rsidRDefault="00BD5819" w:rsidP="00B209EE">
            <w:r>
              <w:t>[0.00, 1.00]</w:t>
            </w:r>
          </w:p>
        </w:tc>
        <w:tc>
          <w:tcPr>
            <w:tcW w:w="798" w:type="dxa"/>
          </w:tcPr>
          <w:p w14:paraId="154E9D27" w14:textId="77777777" w:rsidR="009C74D4" w:rsidRDefault="00D1083A" w:rsidP="00B209EE">
            <w:r>
              <w:t>0.896</w:t>
            </w:r>
          </w:p>
          <w:p w14:paraId="289C77C0" w14:textId="16194E68" w:rsidR="008E7DCC" w:rsidRDefault="008E7DCC" w:rsidP="00B209EE">
            <w:r>
              <w:t>(3, 86.581)</w:t>
            </w:r>
          </w:p>
        </w:tc>
        <w:tc>
          <w:tcPr>
            <w:tcW w:w="798" w:type="dxa"/>
          </w:tcPr>
          <w:p w14:paraId="15AAC264" w14:textId="0AF0B9B1" w:rsidR="009C74D4" w:rsidRDefault="00D1083A" w:rsidP="00B209EE">
            <w:r>
              <w:t>0.446</w:t>
            </w:r>
          </w:p>
        </w:tc>
        <w:tc>
          <w:tcPr>
            <w:tcW w:w="868" w:type="dxa"/>
          </w:tcPr>
          <w:p w14:paraId="2415EC11" w14:textId="77777777" w:rsidR="009C74D4" w:rsidRDefault="00D1083A" w:rsidP="00B209EE">
            <w:r>
              <w:t>0.028</w:t>
            </w:r>
          </w:p>
          <w:p w14:paraId="52F02E4C" w14:textId="516B6391" w:rsidR="00BD5819" w:rsidRDefault="00BD5819" w:rsidP="00B209EE">
            <w:r>
              <w:t>[0.00, 1.00]</w:t>
            </w:r>
          </w:p>
        </w:tc>
        <w:tc>
          <w:tcPr>
            <w:tcW w:w="749" w:type="dxa"/>
          </w:tcPr>
          <w:p w14:paraId="6B568780" w14:textId="77777777" w:rsidR="009C74D4" w:rsidRDefault="00D1083A" w:rsidP="00B209EE">
            <w:r>
              <w:t>0.609</w:t>
            </w:r>
          </w:p>
          <w:p w14:paraId="385AD54E" w14:textId="5EDBFF1F" w:rsidR="008E7DCC" w:rsidRDefault="008E7DCC" w:rsidP="00B209EE">
            <w:r>
              <w:t>(3, 86.581)</w:t>
            </w:r>
          </w:p>
        </w:tc>
        <w:tc>
          <w:tcPr>
            <w:tcW w:w="749" w:type="dxa"/>
          </w:tcPr>
          <w:p w14:paraId="0FB5D081" w14:textId="7502CFF7" w:rsidR="009C74D4" w:rsidRDefault="00D1083A" w:rsidP="00B209EE">
            <w:r>
              <w:t>0.6</w:t>
            </w:r>
            <w:r w:rsidR="00B31CC3">
              <w:t>11</w:t>
            </w:r>
          </w:p>
        </w:tc>
        <w:tc>
          <w:tcPr>
            <w:tcW w:w="823" w:type="dxa"/>
          </w:tcPr>
          <w:p w14:paraId="44976D93" w14:textId="77777777" w:rsidR="009C74D4" w:rsidRDefault="00B31CC3" w:rsidP="00B209EE">
            <w:r>
              <w:t>0.019</w:t>
            </w:r>
          </w:p>
          <w:p w14:paraId="4D0C9D0F" w14:textId="3D55DD9B" w:rsidR="00BD5819" w:rsidRDefault="00BD5819" w:rsidP="00B209EE">
            <w:r>
              <w:t>[0.00, 1.00]</w:t>
            </w:r>
          </w:p>
        </w:tc>
      </w:tr>
      <w:tr w:rsidR="00D8663B" w14:paraId="3C00225C" w14:textId="21ECEA13" w:rsidTr="00283627">
        <w:tc>
          <w:tcPr>
            <w:tcW w:w="1728" w:type="dxa"/>
          </w:tcPr>
          <w:p w14:paraId="5275470E" w14:textId="0E2F3F19" w:rsidR="009C74D4" w:rsidRDefault="009C74D4" w:rsidP="00B209EE">
            <w:r>
              <w:t>Societal impacts</w:t>
            </w:r>
          </w:p>
        </w:tc>
        <w:tc>
          <w:tcPr>
            <w:tcW w:w="802" w:type="dxa"/>
          </w:tcPr>
          <w:p w14:paraId="12542D7F" w14:textId="77777777" w:rsidR="009C74D4" w:rsidRDefault="00965859" w:rsidP="00B209EE">
            <w:r>
              <w:t>0.127</w:t>
            </w:r>
          </w:p>
          <w:p w14:paraId="7833C8C9" w14:textId="4310A6B3" w:rsidR="007573A6" w:rsidRDefault="007573A6" w:rsidP="00B209EE">
            <w:r>
              <w:t>(1, 61)</w:t>
            </w:r>
          </w:p>
        </w:tc>
        <w:tc>
          <w:tcPr>
            <w:tcW w:w="802" w:type="dxa"/>
          </w:tcPr>
          <w:p w14:paraId="75AACC04" w14:textId="4E407943" w:rsidR="009C74D4" w:rsidRDefault="00965859" w:rsidP="00B209EE">
            <w:r>
              <w:t>0.723</w:t>
            </w:r>
          </w:p>
        </w:tc>
        <w:tc>
          <w:tcPr>
            <w:tcW w:w="899" w:type="dxa"/>
          </w:tcPr>
          <w:p w14:paraId="48A309F8" w14:textId="77777777" w:rsidR="009C74D4" w:rsidRDefault="00965859" w:rsidP="00B209EE">
            <w:r>
              <w:t>0.002</w:t>
            </w:r>
          </w:p>
          <w:p w14:paraId="34619F2E" w14:textId="15BF0F79" w:rsidR="0051394E" w:rsidRDefault="0051394E" w:rsidP="00B209EE">
            <w:r>
              <w:t>[0.00, 0.0</w:t>
            </w:r>
            <w:r w:rsidR="00C2478E">
              <w:t>8</w:t>
            </w:r>
            <w:r>
              <w:t>]</w:t>
            </w:r>
          </w:p>
        </w:tc>
        <w:tc>
          <w:tcPr>
            <w:tcW w:w="798" w:type="dxa"/>
          </w:tcPr>
          <w:p w14:paraId="58F90C05" w14:textId="77777777" w:rsidR="009C74D4" w:rsidRDefault="00965859" w:rsidP="00B209EE">
            <w:r>
              <w:t>0.464</w:t>
            </w:r>
          </w:p>
          <w:p w14:paraId="20246694" w14:textId="0CDA811A" w:rsidR="007573A6" w:rsidRDefault="007573A6" w:rsidP="00B209EE">
            <w:r>
              <w:t>(3, 80</w:t>
            </w:r>
            <w:r w:rsidR="007C4258">
              <w:t>.</w:t>
            </w:r>
            <w:r>
              <w:t>197)</w:t>
            </w:r>
          </w:p>
        </w:tc>
        <w:tc>
          <w:tcPr>
            <w:tcW w:w="798" w:type="dxa"/>
          </w:tcPr>
          <w:p w14:paraId="2F7FFE74" w14:textId="042A4418" w:rsidR="009C74D4" w:rsidRDefault="00965859" w:rsidP="00B209EE">
            <w:r>
              <w:t>0.709</w:t>
            </w:r>
          </w:p>
        </w:tc>
        <w:tc>
          <w:tcPr>
            <w:tcW w:w="868" w:type="dxa"/>
          </w:tcPr>
          <w:p w14:paraId="4BF2D6E5" w14:textId="77777777" w:rsidR="009C74D4" w:rsidRDefault="00965859" w:rsidP="00B209EE">
            <w:r>
              <w:t>0.017</w:t>
            </w:r>
          </w:p>
          <w:p w14:paraId="5C5174F1" w14:textId="2CCA1F72" w:rsidR="0051394E" w:rsidRDefault="0051394E" w:rsidP="00B209EE">
            <w:r>
              <w:t>[</w:t>
            </w:r>
            <w:r w:rsidR="00C2478E">
              <w:t>0.00, 0.07]</w:t>
            </w:r>
          </w:p>
        </w:tc>
        <w:tc>
          <w:tcPr>
            <w:tcW w:w="749" w:type="dxa"/>
          </w:tcPr>
          <w:p w14:paraId="1C361FCC" w14:textId="77777777" w:rsidR="009C74D4" w:rsidRDefault="00657A6B" w:rsidP="00B209EE">
            <w:r>
              <w:t>0.211</w:t>
            </w:r>
          </w:p>
          <w:p w14:paraId="18DCAEF9" w14:textId="5808912F" w:rsidR="007C4258" w:rsidRDefault="007C4258" w:rsidP="00B209EE">
            <w:r>
              <w:t>(3, 80.197)</w:t>
            </w:r>
          </w:p>
        </w:tc>
        <w:tc>
          <w:tcPr>
            <w:tcW w:w="749" w:type="dxa"/>
          </w:tcPr>
          <w:p w14:paraId="653158A7" w14:textId="4BA12FA2" w:rsidR="009C74D4" w:rsidRDefault="00657A6B" w:rsidP="00B209EE">
            <w:r>
              <w:t>0.889</w:t>
            </w:r>
          </w:p>
        </w:tc>
        <w:tc>
          <w:tcPr>
            <w:tcW w:w="823" w:type="dxa"/>
          </w:tcPr>
          <w:p w14:paraId="5F0FA7F5" w14:textId="77777777" w:rsidR="009C74D4" w:rsidRDefault="00657A6B" w:rsidP="00B209EE">
            <w:r>
              <w:t>0.008</w:t>
            </w:r>
          </w:p>
          <w:p w14:paraId="3122E279" w14:textId="1FC7DCE7" w:rsidR="000E4B87" w:rsidRDefault="000E4B87" w:rsidP="00B209EE">
            <w:r>
              <w:t>[0.00, 0.04]</w:t>
            </w:r>
          </w:p>
        </w:tc>
      </w:tr>
      <w:tr w:rsidR="00D8663B" w14:paraId="542936B2" w14:textId="46CCB11B" w:rsidTr="00283627">
        <w:tc>
          <w:tcPr>
            <w:tcW w:w="1728" w:type="dxa"/>
          </w:tcPr>
          <w:p w14:paraId="6C32F0F8" w14:textId="45944A3D" w:rsidR="009C74D4" w:rsidRDefault="009C74D4" w:rsidP="00B209EE">
            <w:r>
              <w:lastRenderedPageBreak/>
              <w:t>Economic impacts</w:t>
            </w:r>
          </w:p>
        </w:tc>
        <w:tc>
          <w:tcPr>
            <w:tcW w:w="802" w:type="dxa"/>
          </w:tcPr>
          <w:p w14:paraId="368BA8AF" w14:textId="77777777" w:rsidR="009C74D4" w:rsidRDefault="00BA5AA8" w:rsidP="00B209EE">
            <w:r>
              <w:t>0.167</w:t>
            </w:r>
          </w:p>
          <w:p w14:paraId="79535A38" w14:textId="3C9E89ED" w:rsidR="00082D93" w:rsidRDefault="00082D93" w:rsidP="00B209EE">
            <w:r>
              <w:t>(1, 61)</w:t>
            </w:r>
          </w:p>
        </w:tc>
        <w:tc>
          <w:tcPr>
            <w:tcW w:w="802" w:type="dxa"/>
          </w:tcPr>
          <w:p w14:paraId="0DB90790" w14:textId="4D91BF81" w:rsidR="009C74D4" w:rsidRDefault="00D8663B" w:rsidP="00B209EE">
            <w:r>
              <w:t>0.684</w:t>
            </w:r>
          </w:p>
        </w:tc>
        <w:tc>
          <w:tcPr>
            <w:tcW w:w="899" w:type="dxa"/>
          </w:tcPr>
          <w:p w14:paraId="75E4008A" w14:textId="77777777" w:rsidR="009C74D4" w:rsidRDefault="00D8663B" w:rsidP="00B209EE">
            <w:r>
              <w:t>0.002</w:t>
            </w:r>
          </w:p>
          <w:p w14:paraId="0E63E47A" w14:textId="03D53B27" w:rsidR="000E4B87" w:rsidRDefault="000E4B87" w:rsidP="00B209EE">
            <w:r>
              <w:t>[</w:t>
            </w:r>
            <w:r w:rsidR="00BA7C8B">
              <w:t>0.00, 1.00]</w:t>
            </w:r>
          </w:p>
        </w:tc>
        <w:tc>
          <w:tcPr>
            <w:tcW w:w="798" w:type="dxa"/>
          </w:tcPr>
          <w:p w14:paraId="5CC403DB" w14:textId="77777777" w:rsidR="009C74D4" w:rsidRDefault="00D8663B" w:rsidP="00B209EE">
            <w:r>
              <w:t>0.233</w:t>
            </w:r>
          </w:p>
          <w:p w14:paraId="2940C289" w14:textId="2A50821E" w:rsidR="00082D93" w:rsidRDefault="00082D93" w:rsidP="00B209EE">
            <w:r>
              <w:t>(3, 89.257)</w:t>
            </w:r>
          </w:p>
        </w:tc>
        <w:tc>
          <w:tcPr>
            <w:tcW w:w="798" w:type="dxa"/>
          </w:tcPr>
          <w:p w14:paraId="3473CDAC" w14:textId="1753263F" w:rsidR="009C74D4" w:rsidRDefault="00D8663B" w:rsidP="00B209EE">
            <w:r>
              <w:t>0.873</w:t>
            </w:r>
          </w:p>
        </w:tc>
        <w:tc>
          <w:tcPr>
            <w:tcW w:w="868" w:type="dxa"/>
          </w:tcPr>
          <w:p w14:paraId="7AB36F0B" w14:textId="77777777" w:rsidR="009C74D4" w:rsidRDefault="0071246F" w:rsidP="00B209EE">
            <w:r>
              <w:t>0.007</w:t>
            </w:r>
          </w:p>
          <w:p w14:paraId="59A61966" w14:textId="56C46480" w:rsidR="00BA7C8B" w:rsidRDefault="00BA7C8B" w:rsidP="00B209EE">
            <w:r>
              <w:t>[0.00, 1.00]</w:t>
            </w:r>
          </w:p>
        </w:tc>
        <w:tc>
          <w:tcPr>
            <w:tcW w:w="749" w:type="dxa"/>
          </w:tcPr>
          <w:p w14:paraId="5816F73F" w14:textId="77777777" w:rsidR="009C74D4" w:rsidRDefault="0071246F" w:rsidP="00B209EE">
            <w:r>
              <w:t>0.064</w:t>
            </w:r>
          </w:p>
          <w:p w14:paraId="35B342E9" w14:textId="3AB0C1C0" w:rsidR="00082D93" w:rsidRDefault="00082D93" w:rsidP="00B209EE">
            <w:r>
              <w:t>(3, 89.257)</w:t>
            </w:r>
          </w:p>
        </w:tc>
        <w:tc>
          <w:tcPr>
            <w:tcW w:w="749" w:type="dxa"/>
          </w:tcPr>
          <w:p w14:paraId="391AAB61" w14:textId="0CD80E0E" w:rsidR="009C74D4" w:rsidRDefault="0071246F" w:rsidP="00B209EE">
            <w:r>
              <w:t>0.979</w:t>
            </w:r>
          </w:p>
        </w:tc>
        <w:tc>
          <w:tcPr>
            <w:tcW w:w="823" w:type="dxa"/>
          </w:tcPr>
          <w:p w14:paraId="27AAC790" w14:textId="77777777" w:rsidR="009C74D4" w:rsidRDefault="0071246F" w:rsidP="00B209EE">
            <w:r>
              <w:t>0.002</w:t>
            </w:r>
          </w:p>
          <w:p w14:paraId="4F2D6DB2" w14:textId="0610FAFE" w:rsidR="00BA7C8B" w:rsidRDefault="00BA7C8B" w:rsidP="00B209EE">
            <w:r>
              <w:t>[0.00, 1.00]</w:t>
            </w:r>
          </w:p>
        </w:tc>
      </w:tr>
      <w:tr w:rsidR="00D8663B" w14:paraId="003F3FEA" w14:textId="15172ED7" w:rsidTr="00283627">
        <w:tc>
          <w:tcPr>
            <w:tcW w:w="1728" w:type="dxa"/>
          </w:tcPr>
          <w:p w14:paraId="026DCD20" w14:textId="64F0E629" w:rsidR="009C74D4" w:rsidRDefault="009C74D4" w:rsidP="00B209EE">
            <w:r>
              <w:t>Energy sector impacts</w:t>
            </w:r>
          </w:p>
        </w:tc>
        <w:tc>
          <w:tcPr>
            <w:tcW w:w="802" w:type="dxa"/>
          </w:tcPr>
          <w:p w14:paraId="65D75332" w14:textId="77777777" w:rsidR="009C74D4" w:rsidRDefault="003F0719" w:rsidP="00B209EE">
            <w:r>
              <w:t>0.255</w:t>
            </w:r>
          </w:p>
          <w:p w14:paraId="4962FB53" w14:textId="212E9CED" w:rsidR="00607567" w:rsidRDefault="00607567" w:rsidP="00B209EE">
            <w:r>
              <w:t>(1, 61)</w:t>
            </w:r>
          </w:p>
        </w:tc>
        <w:tc>
          <w:tcPr>
            <w:tcW w:w="802" w:type="dxa"/>
          </w:tcPr>
          <w:p w14:paraId="7550698E" w14:textId="6D1B8163" w:rsidR="009C74D4" w:rsidRDefault="003F0719" w:rsidP="00B209EE">
            <w:r>
              <w:t>0.615</w:t>
            </w:r>
          </w:p>
        </w:tc>
        <w:tc>
          <w:tcPr>
            <w:tcW w:w="899" w:type="dxa"/>
          </w:tcPr>
          <w:p w14:paraId="734D8F47" w14:textId="77777777" w:rsidR="009C74D4" w:rsidRDefault="003F0719" w:rsidP="00B209EE">
            <w:r>
              <w:t>0.003</w:t>
            </w:r>
          </w:p>
          <w:p w14:paraId="28EE6B97" w14:textId="7A8C4D8C" w:rsidR="00BA7C8B" w:rsidRDefault="00BA7C8B" w:rsidP="00B209EE">
            <w:r>
              <w:t>[0.00, 1.00]</w:t>
            </w:r>
          </w:p>
        </w:tc>
        <w:tc>
          <w:tcPr>
            <w:tcW w:w="798" w:type="dxa"/>
          </w:tcPr>
          <w:p w14:paraId="6B2CF00F" w14:textId="77777777" w:rsidR="009C74D4" w:rsidRDefault="00D518F6" w:rsidP="00B209EE">
            <w:r>
              <w:t>1.048</w:t>
            </w:r>
          </w:p>
          <w:p w14:paraId="5DA25533" w14:textId="4B69CECD" w:rsidR="00607567" w:rsidRDefault="00607567" w:rsidP="00B209EE">
            <w:r>
              <w:t>(3, 72.221)</w:t>
            </w:r>
          </w:p>
        </w:tc>
        <w:tc>
          <w:tcPr>
            <w:tcW w:w="798" w:type="dxa"/>
          </w:tcPr>
          <w:p w14:paraId="37AB5B19" w14:textId="0D37A480" w:rsidR="009C74D4" w:rsidRDefault="00D518F6" w:rsidP="00B209EE">
            <w:r>
              <w:t>0.377</w:t>
            </w:r>
          </w:p>
        </w:tc>
        <w:tc>
          <w:tcPr>
            <w:tcW w:w="868" w:type="dxa"/>
          </w:tcPr>
          <w:p w14:paraId="2ABCCE1D" w14:textId="77777777" w:rsidR="009C74D4" w:rsidRDefault="00D518F6" w:rsidP="00B209EE">
            <w:r>
              <w:t>0.0</w:t>
            </w:r>
            <w:r w:rsidR="00832201">
              <w:t>41</w:t>
            </w:r>
          </w:p>
          <w:p w14:paraId="43D29231" w14:textId="219B36DD" w:rsidR="00BA7C8B" w:rsidRDefault="00BA7C8B" w:rsidP="00B209EE">
            <w:r>
              <w:t>[0.00, 1.00]</w:t>
            </w:r>
          </w:p>
        </w:tc>
        <w:tc>
          <w:tcPr>
            <w:tcW w:w="749" w:type="dxa"/>
          </w:tcPr>
          <w:p w14:paraId="135A499A" w14:textId="77777777" w:rsidR="009C74D4" w:rsidRDefault="00D518F6" w:rsidP="00B209EE">
            <w:r>
              <w:t>0.970</w:t>
            </w:r>
          </w:p>
          <w:p w14:paraId="356CB8A9" w14:textId="3C42030C" w:rsidR="00607567" w:rsidRDefault="00607567" w:rsidP="00B209EE">
            <w:r>
              <w:t>(3, 72.221)</w:t>
            </w:r>
          </w:p>
        </w:tc>
        <w:tc>
          <w:tcPr>
            <w:tcW w:w="749" w:type="dxa"/>
          </w:tcPr>
          <w:p w14:paraId="26F4FAF8" w14:textId="27744454" w:rsidR="009C74D4" w:rsidRDefault="00D518F6" w:rsidP="00B209EE">
            <w:r>
              <w:t>0.412</w:t>
            </w:r>
          </w:p>
        </w:tc>
        <w:tc>
          <w:tcPr>
            <w:tcW w:w="823" w:type="dxa"/>
          </w:tcPr>
          <w:p w14:paraId="6B6514C6" w14:textId="77777777" w:rsidR="009C74D4" w:rsidRDefault="00D518F6" w:rsidP="00B209EE">
            <w:r>
              <w:t>0.</w:t>
            </w:r>
            <w:r w:rsidR="00832201">
              <w:t>038</w:t>
            </w:r>
          </w:p>
          <w:p w14:paraId="1F4CD230" w14:textId="21CD18B2" w:rsidR="00BA7C8B" w:rsidRDefault="00BA7C8B" w:rsidP="00B209EE">
            <w:r>
              <w:t>[0.00, 1.00]</w:t>
            </w:r>
          </w:p>
        </w:tc>
      </w:tr>
      <w:tr w:rsidR="00832201" w14:paraId="5B42F84D" w14:textId="77777777" w:rsidTr="00283627">
        <w:tc>
          <w:tcPr>
            <w:tcW w:w="1728" w:type="dxa"/>
          </w:tcPr>
          <w:p w14:paraId="0E628238" w14:textId="51EF5ED7" w:rsidR="00832201" w:rsidRDefault="00832201" w:rsidP="00B209EE">
            <w:r>
              <w:t>Trustworthiness</w:t>
            </w:r>
          </w:p>
        </w:tc>
        <w:tc>
          <w:tcPr>
            <w:tcW w:w="802" w:type="dxa"/>
          </w:tcPr>
          <w:p w14:paraId="4BA134B9" w14:textId="77777777" w:rsidR="00832201" w:rsidRDefault="00657A6B" w:rsidP="00B209EE">
            <w:r>
              <w:t>0.031</w:t>
            </w:r>
          </w:p>
          <w:p w14:paraId="742A6213" w14:textId="399F4687" w:rsidR="00203546" w:rsidRDefault="00203546" w:rsidP="00B209EE">
            <w:r>
              <w:t>(1, 61)</w:t>
            </w:r>
          </w:p>
        </w:tc>
        <w:tc>
          <w:tcPr>
            <w:tcW w:w="802" w:type="dxa"/>
          </w:tcPr>
          <w:p w14:paraId="19017AE6" w14:textId="01161CA2" w:rsidR="00832201" w:rsidRDefault="00657A6B" w:rsidP="00B209EE">
            <w:r>
              <w:t>0.862</w:t>
            </w:r>
          </w:p>
        </w:tc>
        <w:tc>
          <w:tcPr>
            <w:tcW w:w="899" w:type="dxa"/>
          </w:tcPr>
          <w:p w14:paraId="18ACA50E" w14:textId="77777777" w:rsidR="00832201" w:rsidRDefault="00502793" w:rsidP="00B209EE">
            <w:r>
              <w:t>&gt;</w:t>
            </w:r>
            <w:r w:rsidR="00657A6B">
              <w:t>0.</w:t>
            </w:r>
            <w:r>
              <w:t>001</w:t>
            </w:r>
          </w:p>
          <w:p w14:paraId="68D4971A" w14:textId="15681C79" w:rsidR="00CE4A5A" w:rsidRDefault="00CE4A5A" w:rsidP="00B209EE">
            <w:r>
              <w:t>[0.00, 0.05]</w:t>
            </w:r>
          </w:p>
        </w:tc>
        <w:tc>
          <w:tcPr>
            <w:tcW w:w="798" w:type="dxa"/>
          </w:tcPr>
          <w:p w14:paraId="3D9966EC" w14:textId="77777777" w:rsidR="00832201" w:rsidRDefault="00502793" w:rsidP="00B209EE">
            <w:r>
              <w:t>0.308</w:t>
            </w:r>
          </w:p>
          <w:p w14:paraId="3EB5C093" w14:textId="35E83AA7" w:rsidR="00203546" w:rsidRDefault="00203546" w:rsidP="00B209EE">
            <w:r>
              <w:t>(3, 64.55)</w:t>
            </w:r>
          </w:p>
        </w:tc>
        <w:tc>
          <w:tcPr>
            <w:tcW w:w="798" w:type="dxa"/>
          </w:tcPr>
          <w:p w14:paraId="5DA9921B" w14:textId="526B52FB" w:rsidR="00832201" w:rsidRDefault="00502793" w:rsidP="00B209EE">
            <w:r>
              <w:t>0.820</w:t>
            </w:r>
          </w:p>
        </w:tc>
        <w:tc>
          <w:tcPr>
            <w:tcW w:w="868" w:type="dxa"/>
          </w:tcPr>
          <w:p w14:paraId="5B453A37" w14:textId="77777777" w:rsidR="00832201" w:rsidRDefault="00502793" w:rsidP="00B209EE">
            <w:r>
              <w:t>0.014</w:t>
            </w:r>
          </w:p>
          <w:p w14:paraId="4D56F352" w14:textId="357B14D0" w:rsidR="00CE4A5A" w:rsidRDefault="00CE4A5A" w:rsidP="00B209EE">
            <w:r>
              <w:t>[</w:t>
            </w:r>
            <w:r w:rsidR="0051394E">
              <w:t>0.00, 0.07]</w:t>
            </w:r>
          </w:p>
        </w:tc>
        <w:tc>
          <w:tcPr>
            <w:tcW w:w="749" w:type="dxa"/>
          </w:tcPr>
          <w:p w14:paraId="4D98FC39" w14:textId="77777777" w:rsidR="00832201" w:rsidRDefault="00502793" w:rsidP="00B209EE">
            <w:r>
              <w:t>0</w:t>
            </w:r>
            <w:r w:rsidR="00283627">
              <w:t>.211</w:t>
            </w:r>
          </w:p>
          <w:p w14:paraId="1BC15EA4" w14:textId="22CBCAA1" w:rsidR="00203546" w:rsidRDefault="00203546" w:rsidP="00B209EE">
            <w:r>
              <w:t>(3, 64.55)</w:t>
            </w:r>
          </w:p>
        </w:tc>
        <w:tc>
          <w:tcPr>
            <w:tcW w:w="749" w:type="dxa"/>
          </w:tcPr>
          <w:p w14:paraId="645888DA" w14:textId="0ECA4550" w:rsidR="00832201" w:rsidRDefault="00283627" w:rsidP="00B209EE">
            <w:r>
              <w:t>0.888</w:t>
            </w:r>
          </w:p>
        </w:tc>
        <w:tc>
          <w:tcPr>
            <w:tcW w:w="823" w:type="dxa"/>
          </w:tcPr>
          <w:p w14:paraId="5E07ED0C" w14:textId="77777777" w:rsidR="00832201" w:rsidRDefault="00283627" w:rsidP="00B209EE">
            <w:r>
              <w:t>0.010</w:t>
            </w:r>
          </w:p>
          <w:p w14:paraId="3386F3C7" w14:textId="61D661C1" w:rsidR="0051394E" w:rsidRDefault="0051394E" w:rsidP="00B209EE">
            <w:r>
              <w:t>[0.00, 0.05]</w:t>
            </w:r>
          </w:p>
        </w:tc>
      </w:tr>
    </w:tbl>
    <w:p w14:paraId="64C846A3" w14:textId="1ECA0A0A" w:rsidR="00CB7B1A" w:rsidRPr="000415C8" w:rsidRDefault="00CB7B1A" w:rsidP="00EC54F0"/>
    <w:p w14:paraId="114ADA7F" w14:textId="77777777" w:rsidR="00515949" w:rsidRPr="00CF15BD" w:rsidRDefault="00515949" w:rsidP="00EC54F0"/>
    <w:sectPr w:rsidR="00515949" w:rsidRPr="00CF15BD" w:rsidSect="007855D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29BAD" w14:textId="77777777" w:rsidR="009C0A16" w:rsidRDefault="009C0A16" w:rsidP="001F500B">
      <w:pPr>
        <w:spacing w:after="0" w:line="240" w:lineRule="auto"/>
      </w:pPr>
      <w:r>
        <w:separator/>
      </w:r>
    </w:p>
  </w:endnote>
  <w:endnote w:type="continuationSeparator" w:id="0">
    <w:p w14:paraId="6A1E9785" w14:textId="77777777" w:rsidR="009C0A16" w:rsidRDefault="009C0A16" w:rsidP="001F5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FC801" w14:textId="77777777" w:rsidR="009C0A16" w:rsidRDefault="009C0A16" w:rsidP="001F500B">
      <w:pPr>
        <w:spacing w:after="0" w:line="240" w:lineRule="auto"/>
      </w:pPr>
      <w:r>
        <w:separator/>
      </w:r>
    </w:p>
  </w:footnote>
  <w:footnote w:type="continuationSeparator" w:id="0">
    <w:p w14:paraId="60C81478" w14:textId="77777777" w:rsidR="009C0A16" w:rsidRDefault="009C0A16" w:rsidP="001F500B">
      <w:pPr>
        <w:spacing w:after="0" w:line="240" w:lineRule="auto"/>
      </w:pPr>
      <w:r>
        <w:continuationSeparator/>
      </w:r>
    </w:p>
  </w:footnote>
  <w:footnote w:id="1">
    <w:p w14:paraId="7FDFA303" w14:textId="6B005CF8" w:rsidR="001D3D9A" w:rsidRPr="001D3D9A" w:rsidRDefault="001D3D9A">
      <w:pPr>
        <w:pStyle w:val="FootnoteText"/>
      </w:pPr>
      <w:r>
        <w:rPr>
          <w:rStyle w:val="FootnoteReference"/>
        </w:rPr>
        <w:footnoteRef/>
      </w:r>
      <w:r>
        <w:t xml:space="preserve"> This information was originally written in German and translated to French. </w:t>
      </w:r>
      <w:r w:rsidR="00214CED">
        <w:t xml:space="preserve">An English translation is provided to make materials more accessible. </w:t>
      </w:r>
    </w:p>
  </w:footnote>
  <w:footnote w:id="2">
    <w:p w14:paraId="28D50F30" w14:textId="77777777" w:rsidR="003376EA" w:rsidRDefault="003376EA" w:rsidP="003376EA">
      <w:r>
        <w:rPr>
          <w:rStyle w:val="FootnoteReference"/>
        </w:rPr>
        <w:footnoteRef/>
      </w:r>
      <w:r>
        <w:t xml:space="preserve"> Note though, that our forecast for the result of the referendum is based on the full sample of N = 765 participants.</w:t>
      </w:r>
    </w:p>
    <w:p w14:paraId="10B47FC7" w14:textId="77777777" w:rsidR="003376EA" w:rsidRDefault="003376EA" w:rsidP="003376EA">
      <w:pPr>
        <w:pStyle w:val="FootnoteText"/>
      </w:pPr>
    </w:p>
  </w:footnote>
  <w:footnote w:id="3">
    <w:p w14:paraId="25AA0584" w14:textId="77777777" w:rsidR="001F500B" w:rsidRPr="0088203F" w:rsidRDefault="001F500B" w:rsidP="001F500B">
      <w:pPr>
        <w:pStyle w:val="FootnoteText"/>
        <w:rPr>
          <w:lang w:val="en-GB"/>
        </w:rPr>
      </w:pPr>
      <w:r w:rsidRPr="007D58E5">
        <w:rPr>
          <w:rStyle w:val="FootnoteReference"/>
          <w:lang w:val="en-GB"/>
        </w:rPr>
        <w:footnoteRef/>
      </w:r>
      <w:r w:rsidRPr="007D58E5">
        <w:rPr>
          <w:lang w:val="en-GB"/>
        </w:rPr>
        <w:t xml:space="preserve"> </w:t>
      </w:r>
      <w:r w:rsidRPr="0088203F">
        <w:rPr>
          <w:lang w:val="en-GB"/>
        </w:rPr>
        <w:t xml:space="preserve">We opted to use both correctly and incorrectly classified predictions, since the value of a predictive model such as ours lies in its’ ability to provide an accurate forecast even in cases where we cannot test whether predictions were classified correctly or not.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284D"/>
    <w:multiLevelType w:val="hybridMultilevel"/>
    <w:tmpl w:val="B9D0D0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303612"/>
    <w:multiLevelType w:val="hybridMultilevel"/>
    <w:tmpl w:val="33384F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844527"/>
    <w:multiLevelType w:val="hybridMultilevel"/>
    <w:tmpl w:val="3AC62E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B54D5C"/>
    <w:multiLevelType w:val="hybridMultilevel"/>
    <w:tmpl w:val="7E4A4440"/>
    <w:lvl w:ilvl="0" w:tplc="1EA2A78E">
      <w:start w:val="8001"/>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FF7A0C"/>
    <w:multiLevelType w:val="hybridMultilevel"/>
    <w:tmpl w:val="74822E2C"/>
    <w:lvl w:ilvl="0" w:tplc="98823F08">
      <w:start w:val="8001"/>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3D6519"/>
    <w:multiLevelType w:val="hybridMultilevel"/>
    <w:tmpl w:val="755CCB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8738D4"/>
    <w:multiLevelType w:val="hybridMultilevel"/>
    <w:tmpl w:val="BFEAFF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7F4DBB"/>
    <w:multiLevelType w:val="hybridMultilevel"/>
    <w:tmpl w:val="8AA8B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E41306"/>
    <w:multiLevelType w:val="hybridMultilevel"/>
    <w:tmpl w:val="CEB0AD30"/>
    <w:lvl w:ilvl="0" w:tplc="9FA646A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48A06290"/>
    <w:multiLevelType w:val="hybridMultilevel"/>
    <w:tmpl w:val="ED9AC41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5683274"/>
    <w:multiLevelType w:val="hybridMultilevel"/>
    <w:tmpl w:val="B574C3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FD57DF"/>
    <w:multiLevelType w:val="hybridMultilevel"/>
    <w:tmpl w:val="C25E23A4"/>
    <w:lvl w:ilvl="0" w:tplc="08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C855F9B"/>
    <w:multiLevelType w:val="multilevel"/>
    <w:tmpl w:val="0686AA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0009969">
    <w:abstractNumId w:val="3"/>
  </w:num>
  <w:num w:numId="2" w16cid:durableId="1551529934">
    <w:abstractNumId w:val="11"/>
  </w:num>
  <w:num w:numId="3" w16cid:durableId="710808458">
    <w:abstractNumId w:val="8"/>
  </w:num>
  <w:num w:numId="4" w16cid:durableId="572930370">
    <w:abstractNumId w:val="2"/>
  </w:num>
  <w:num w:numId="5" w16cid:durableId="1667707336">
    <w:abstractNumId w:val="10"/>
  </w:num>
  <w:num w:numId="6" w16cid:durableId="1972779865">
    <w:abstractNumId w:val="0"/>
  </w:num>
  <w:num w:numId="7" w16cid:durableId="1942453078">
    <w:abstractNumId w:val="1"/>
  </w:num>
  <w:num w:numId="8" w16cid:durableId="56710580">
    <w:abstractNumId w:val="7"/>
  </w:num>
  <w:num w:numId="9" w16cid:durableId="667095239">
    <w:abstractNumId w:val="12"/>
  </w:num>
  <w:num w:numId="10" w16cid:durableId="1607276228">
    <w:abstractNumId w:val="9"/>
  </w:num>
  <w:num w:numId="11" w16cid:durableId="1959528048">
    <w:abstractNumId w:val="6"/>
  </w:num>
  <w:num w:numId="12" w16cid:durableId="1667049471">
    <w:abstractNumId w:val="5"/>
  </w:num>
  <w:num w:numId="13" w16cid:durableId="13138690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4F0"/>
    <w:rsid w:val="0000022A"/>
    <w:rsid w:val="00005398"/>
    <w:rsid w:val="00011B89"/>
    <w:rsid w:val="00013093"/>
    <w:rsid w:val="00016060"/>
    <w:rsid w:val="00025DD5"/>
    <w:rsid w:val="000315AD"/>
    <w:rsid w:val="00032D2D"/>
    <w:rsid w:val="00037F9B"/>
    <w:rsid w:val="000415C8"/>
    <w:rsid w:val="00042C92"/>
    <w:rsid w:val="00045107"/>
    <w:rsid w:val="00045D70"/>
    <w:rsid w:val="00050E83"/>
    <w:rsid w:val="00050EAB"/>
    <w:rsid w:val="0005670E"/>
    <w:rsid w:val="0006157E"/>
    <w:rsid w:val="000649A1"/>
    <w:rsid w:val="0007113E"/>
    <w:rsid w:val="000719C9"/>
    <w:rsid w:val="00075DA7"/>
    <w:rsid w:val="00082D93"/>
    <w:rsid w:val="00093355"/>
    <w:rsid w:val="00097283"/>
    <w:rsid w:val="000977F9"/>
    <w:rsid w:val="000A2688"/>
    <w:rsid w:val="000A2F06"/>
    <w:rsid w:val="000A5C4C"/>
    <w:rsid w:val="000B0ABE"/>
    <w:rsid w:val="000B29AE"/>
    <w:rsid w:val="000B46D0"/>
    <w:rsid w:val="000B7461"/>
    <w:rsid w:val="000C087F"/>
    <w:rsid w:val="000C0ADB"/>
    <w:rsid w:val="000D1201"/>
    <w:rsid w:val="000E4B87"/>
    <w:rsid w:val="000E6D52"/>
    <w:rsid w:val="000F01BD"/>
    <w:rsid w:val="0010202E"/>
    <w:rsid w:val="00105E33"/>
    <w:rsid w:val="00111E9F"/>
    <w:rsid w:val="0011205F"/>
    <w:rsid w:val="001164AD"/>
    <w:rsid w:val="00117215"/>
    <w:rsid w:val="001201C0"/>
    <w:rsid w:val="0012300D"/>
    <w:rsid w:val="0012315C"/>
    <w:rsid w:val="001255BF"/>
    <w:rsid w:val="0012666C"/>
    <w:rsid w:val="00126708"/>
    <w:rsid w:val="0012777E"/>
    <w:rsid w:val="0013667C"/>
    <w:rsid w:val="001467E6"/>
    <w:rsid w:val="001475A4"/>
    <w:rsid w:val="00150242"/>
    <w:rsid w:val="00151239"/>
    <w:rsid w:val="00155F83"/>
    <w:rsid w:val="00156AC3"/>
    <w:rsid w:val="00161CAB"/>
    <w:rsid w:val="00162D02"/>
    <w:rsid w:val="00163F93"/>
    <w:rsid w:val="00166471"/>
    <w:rsid w:val="00175631"/>
    <w:rsid w:val="00184344"/>
    <w:rsid w:val="0018767F"/>
    <w:rsid w:val="001A0521"/>
    <w:rsid w:val="001A589D"/>
    <w:rsid w:val="001A5FEC"/>
    <w:rsid w:val="001B445F"/>
    <w:rsid w:val="001C0FD2"/>
    <w:rsid w:val="001C1EF9"/>
    <w:rsid w:val="001C3396"/>
    <w:rsid w:val="001C4513"/>
    <w:rsid w:val="001C7B71"/>
    <w:rsid w:val="001C7E50"/>
    <w:rsid w:val="001D172F"/>
    <w:rsid w:val="001D3D9A"/>
    <w:rsid w:val="001E30FF"/>
    <w:rsid w:val="001E33E9"/>
    <w:rsid w:val="001E7B4E"/>
    <w:rsid w:val="001F3D6C"/>
    <w:rsid w:val="001F3E5A"/>
    <w:rsid w:val="001F500B"/>
    <w:rsid w:val="001F738C"/>
    <w:rsid w:val="001F7A23"/>
    <w:rsid w:val="00203546"/>
    <w:rsid w:val="0020754B"/>
    <w:rsid w:val="00214CED"/>
    <w:rsid w:val="00216ABC"/>
    <w:rsid w:val="002205B0"/>
    <w:rsid w:val="00225AC3"/>
    <w:rsid w:val="0022776B"/>
    <w:rsid w:val="00230E94"/>
    <w:rsid w:val="00231DD7"/>
    <w:rsid w:val="002363BE"/>
    <w:rsid w:val="00252B52"/>
    <w:rsid w:val="00252EA8"/>
    <w:rsid w:val="00256288"/>
    <w:rsid w:val="00263622"/>
    <w:rsid w:val="002637E8"/>
    <w:rsid w:val="0026444B"/>
    <w:rsid w:val="00264F24"/>
    <w:rsid w:val="00266ECA"/>
    <w:rsid w:val="002700EB"/>
    <w:rsid w:val="00270888"/>
    <w:rsid w:val="00277ED8"/>
    <w:rsid w:val="00283627"/>
    <w:rsid w:val="002840F5"/>
    <w:rsid w:val="002914EF"/>
    <w:rsid w:val="0029353F"/>
    <w:rsid w:val="002A0DB2"/>
    <w:rsid w:val="002B4612"/>
    <w:rsid w:val="002B63EE"/>
    <w:rsid w:val="002B7F9C"/>
    <w:rsid w:val="002D6691"/>
    <w:rsid w:val="002F1874"/>
    <w:rsid w:val="002F2E77"/>
    <w:rsid w:val="002F43B3"/>
    <w:rsid w:val="002F675B"/>
    <w:rsid w:val="002F6BE0"/>
    <w:rsid w:val="003158C6"/>
    <w:rsid w:val="00322288"/>
    <w:rsid w:val="003376EA"/>
    <w:rsid w:val="00345871"/>
    <w:rsid w:val="0035465E"/>
    <w:rsid w:val="003563F9"/>
    <w:rsid w:val="00357D77"/>
    <w:rsid w:val="0037077A"/>
    <w:rsid w:val="00371ABA"/>
    <w:rsid w:val="00372A08"/>
    <w:rsid w:val="00374280"/>
    <w:rsid w:val="0037789F"/>
    <w:rsid w:val="0038218D"/>
    <w:rsid w:val="00383AC3"/>
    <w:rsid w:val="00384650"/>
    <w:rsid w:val="00387DA5"/>
    <w:rsid w:val="00394A78"/>
    <w:rsid w:val="00397FC6"/>
    <w:rsid w:val="003A7F96"/>
    <w:rsid w:val="003B3D16"/>
    <w:rsid w:val="003C63E6"/>
    <w:rsid w:val="003C6AE4"/>
    <w:rsid w:val="003C733D"/>
    <w:rsid w:val="003D13DF"/>
    <w:rsid w:val="003D42CB"/>
    <w:rsid w:val="003E69C3"/>
    <w:rsid w:val="003E7DC2"/>
    <w:rsid w:val="003F0719"/>
    <w:rsid w:val="003F3F4D"/>
    <w:rsid w:val="004038C1"/>
    <w:rsid w:val="00405A73"/>
    <w:rsid w:val="00406BF7"/>
    <w:rsid w:val="004125AA"/>
    <w:rsid w:val="00413874"/>
    <w:rsid w:val="00416532"/>
    <w:rsid w:val="00416751"/>
    <w:rsid w:val="004215FB"/>
    <w:rsid w:val="004232CB"/>
    <w:rsid w:val="00424D6E"/>
    <w:rsid w:val="00425118"/>
    <w:rsid w:val="00426808"/>
    <w:rsid w:val="0042682D"/>
    <w:rsid w:val="004350EB"/>
    <w:rsid w:val="00437222"/>
    <w:rsid w:val="00443AF3"/>
    <w:rsid w:val="004450A0"/>
    <w:rsid w:val="0044618B"/>
    <w:rsid w:val="00447912"/>
    <w:rsid w:val="00447B05"/>
    <w:rsid w:val="00452993"/>
    <w:rsid w:val="00460E71"/>
    <w:rsid w:val="004611C7"/>
    <w:rsid w:val="0046157E"/>
    <w:rsid w:val="0046202A"/>
    <w:rsid w:val="004631FC"/>
    <w:rsid w:val="00463948"/>
    <w:rsid w:val="00464F26"/>
    <w:rsid w:val="00467F71"/>
    <w:rsid w:val="00473F5D"/>
    <w:rsid w:val="004768F9"/>
    <w:rsid w:val="00485C81"/>
    <w:rsid w:val="004904E1"/>
    <w:rsid w:val="00491EAB"/>
    <w:rsid w:val="00495764"/>
    <w:rsid w:val="004958DE"/>
    <w:rsid w:val="0049603A"/>
    <w:rsid w:val="004960BE"/>
    <w:rsid w:val="0049713C"/>
    <w:rsid w:val="004A2FF8"/>
    <w:rsid w:val="004B32DB"/>
    <w:rsid w:val="004C07E7"/>
    <w:rsid w:val="004C1A82"/>
    <w:rsid w:val="004C1F40"/>
    <w:rsid w:val="004C51DE"/>
    <w:rsid w:val="004D2329"/>
    <w:rsid w:val="004D3270"/>
    <w:rsid w:val="004D5CD7"/>
    <w:rsid w:val="004D6600"/>
    <w:rsid w:val="004E0941"/>
    <w:rsid w:val="004E2527"/>
    <w:rsid w:val="004E2C44"/>
    <w:rsid w:val="004E4622"/>
    <w:rsid w:val="004E7388"/>
    <w:rsid w:val="004F36BA"/>
    <w:rsid w:val="004F5B09"/>
    <w:rsid w:val="0050046A"/>
    <w:rsid w:val="0050122D"/>
    <w:rsid w:val="00501CB8"/>
    <w:rsid w:val="00502793"/>
    <w:rsid w:val="00503DA9"/>
    <w:rsid w:val="00507C0C"/>
    <w:rsid w:val="00510C59"/>
    <w:rsid w:val="0051394E"/>
    <w:rsid w:val="00515949"/>
    <w:rsid w:val="005172ED"/>
    <w:rsid w:val="00517CE8"/>
    <w:rsid w:val="00520385"/>
    <w:rsid w:val="005252FA"/>
    <w:rsid w:val="00526244"/>
    <w:rsid w:val="00526C3E"/>
    <w:rsid w:val="00527683"/>
    <w:rsid w:val="0052769C"/>
    <w:rsid w:val="0053387A"/>
    <w:rsid w:val="00533E5A"/>
    <w:rsid w:val="00536FE9"/>
    <w:rsid w:val="00544A3F"/>
    <w:rsid w:val="00545A42"/>
    <w:rsid w:val="005465AB"/>
    <w:rsid w:val="00547D1B"/>
    <w:rsid w:val="00552AEE"/>
    <w:rsid w:val="00555064"/>
    <w:rsid w:val="00555F36"/>
    <w:rsid w:val="0057353D"/>
    <w:rsid w:val="00575932"/>
    <w:rsid w:val="00575EA4"/>
    <w:rsid w:val="00580B35"/>
    <w:rsid w:val="00583659"/>
    <w:rsid w:val="00592552"/>
    <w:rsid w:val="00596C2F"/>
    <w:rsid w:val="005A0B35"/>
    <w:rsid w:val="005A40DF"/>
    <w:rsid w:val="005B1F61"/>
    <w:rsid w:val="005B314E"/>
    <w:rsid w:val="005B3459"/>
    <w:rsid w:val="005B57E9"/>
    <w:rsid w:val="005C073D"/>
    <w:rsid w:val="005D1BC9"/>
    <w:rsid w:val="005D3DF2"/>
    <w:rsid w:val="005D4A14"/>
    <w:rsid w:val="005D7BC7"/>
    <w:rsid w:val="005E0776"/>
    <w:rsid w:val="005E1647"/>
    <w:rsid w:val="005E27F9"/>
    <w:rsid w:val="005F30D9"/>
    <w:rsid w:val="005F68DA"/>
    <w:rsid w:val="00607567"/>
    <w:rsid w:val="00610BDB"/>
    <w:rsid w:val="006132D6"/>
    <w:rsid w:val="0061579A"/>
    <w:rsid w:val="006165F8"/>
    <w:rsid w:val="006228C5"/>
    <w:rsid w:val="00625F40"/>
    <w:rsid w:val="0063190C"/>
    <w:rsid w:val="00635ED1"/>
    <w:rsid w:val="00637D07"/>
    <w:rsid w:val="00640149"/>
    <w:rsid w:val="00640C3F"/>
    <w:rsid w:val="00641294"/>
    <w:rsid w:val="00641715"/>
    <w:rsid w:val="00641A38"/>
    <w:rsid w:val="00643FD4"/>
    <w:rsid w:val="006449B8"/>
    <w:rsid w:val="00645F31"/>
    <w:rsid w:val="006474FD"/>
    <w:rsid w:val="00652EAD"/>
    <w:rsid w:val="00653923"/>
    <w:rsid w:val="00657A6B"/>
    <w:rsid w:val="0066198E"/>
    <w:rsid w:val="00664647"/>
    <w:rsid w:val="0066563D"/>
    <w:rsid w:val="006669E9"/>
    <w:rsid w:val="006670E0"/>
    <w:rsid w:val="00667B04"/>
    <w:rsid w:val="0067033A"/>
    <w:rsid w:val="00676395"/>
    <w:rsid w:val="00683BDA"/>
    <w:rsid w:val="006878D0"/>
    <w:rsid w:val="0069099B"/>
    <w:rsid w:val="00691177"/>
    <w:rsid w:val="006B05EF"/>
    <w:rsid w:val="006B4F0E"/>
    <w:rsid w:val="006C34E3"/>
    <w:rsid w:val="006C6521"/>
    <w:rsid w:val="006D09FB"/>
    <w:rsid w:val="006D28CC"/>
    <w:rsid w:val="006D41FD"/>
    <w:rsid w:val="006D7B82"/>
    <w:rsid w:val="006D7F7F"/>
    <w:rsid w:val="006F263E"/>
    <w:rsid w:val="006F3B1A"/>
    <w:rsid w:val="006F3E3B"/>
    <w:rsid w:val="006F5B13"/>
    <w:rsid w:val="006F69CF"/>
    <w:rsid w:val="007028F1"/>
    <w:rsid w:val="00704F5D"/>
    <w:rsid w:val="0071246F"/>
    <w:rsid w:val="0072026A"/>
    <w:rsid w:val="00726035"/>
    <w:rsid w:val="00731D4E"/>
    <w:rsid w:val="0073449E"/>
    <w:rsid w:val="00741CEF"/>
    <w:rsid w:val="00743540"/>
    <w:rsid w:val="0074758F"/>
    <w:rsid w:val="00751E86"/>
    <w:rsid w:val="007538B6"/>
    <w:rsid w:val="0075615F"/>
    <w:rsid w:val="00757159"/>
    <w:rsid w:val="007573A6"/>
    <w:rsid w:val="00770F69"/>
    <w:rsid w:val="00772C18"/>
    <w:rsid w:val="00780C74"/>
    <w:rsid w:val="007822B0"/>
    <w:rsid w:val="007855DA"/>
    <w:rsid w:val="00786355"/>
    <w:rsid w:val="00786C42"/>
    <w:rsid w:val="007934D9"/>
    <w:rsid w:val="00794E66"/>
    <w:rsid w:val="00794F89"/>
    <w:rsid w:val="00795401"/>
    <w:rsid w:val="007A3617"/>
    <w:rsid w:val="007A56DB"/>
    <w:rsid w:val="007B0358"/>
    <w:rsid w:val="007C4258"/>
    <w:rsid w:val="007C5B91"/>
    <w:rsid w:val="007C6E6D"/>
    <w:rsid w:val="007D0E6D"/>
    <w:rsid w:val="007D2F2D"/>
    <w:rsid w:val="007D40D1"/>
    <w:rsid w:val="007D4249"/>
    <w:rsid w:val="007D4E2E"/>
    <w:rsid w:val="007D540B"/>
    <w:rsid w:val="007E0187"/>
    <w:rsid w:val="007E0D3B"/>
    <w:rsid w:val="007E3C43"/>
    <w:rsid w:val="007E61D1"/>
    <w:rsid w:val="007F4C72"/>
    <w:rsid w:val="007F5B62"/>
    <w:rsid w:val="007F728B"/>
    <w:rsid w:val="0080564A"/>
    <w:rsid w:val="00805F95"/>
    <w:rsid w:val="00814316"/>
    <w:rsid w:val="00817515"/>
    <w:rsid w:val="00817C87"/>
    <w:rsid w:val="00832201"/>
    <w:rsid w:val="00847174"/>
    <w:rsid w:val="00855E81"/>
    <w:rsid w:val="00857F72"/>
    <w:rsid w:val="00860189"/>
    <w:rsid w:val="008617E8"/>
    <w:rsid w:val="00862D07"/>
    <w:rsid w:val="0086408D"/>
    <w:rsid w:val="00866184"/>
    <w:rsid w:val="008718AF"/>
    <w:rsid w:val="00872A96"/>
    <w:rsid w:val="00872B38"/>
    <w:rsid w:val="008755BA"/>
    <w:rsid w:val="00876435"/>
    <w:rsid w:val="00894D0E"/>
    <w:rsid w:val="00897D73"/>
    <w:rsid w:val="008A663E"/>
    <w:rsid w:val="008A787E"/>
    <w:rsid w:val="008B18AE"/>
    <w:rsid w:val="008C09C6"/>
    <w:rsid w:val="008C464B"/>
    <w:rsid w:val="008D3191"/>
    <w:rsid w:val="008E39DE"/>
    <w:rsid w:val="008E749C"/>
    <w:rsid w:val="008E7DCC"/>
    <w:rsid w:val="008F1189"/>
    <w:rsid w:val="008F456B"/>
    <w:rsid w:val="0090051A"/>
    <w:rsid w:val="00903681"/>
    <w:rsid w:val="00906FE5"/>
    <w:rsid w:val="009137F0"/>
    <w:rsid w:val="0093365F"/>
    <w:rsid w:val="00940DD3"/>
    <w:rsid w:val="00942714"/>
    <w:rsid w:val="009463DD"/>
    <w:rsid w:val="00953A8E"/>
    <w:rsid w:val="00956B9A"/>
    <w:rsid w:val="0096004F"/>
    <w:rsid w:val="00961554"/>
    <w:rsid w:val="00961FBF"/>
    <w:rsid w:val="00962F88"/>
    <w:rsid w:val="0096562C"/>
    <w:rsid w:val="00965859"/>
    <w:rsid w:val="00970F11"/>
    <w:rsid w:val="00971B51"/>
    <w:rsid w:val="00973400"/>
    <w:rsid w:val="0098302B"/>
    <w:rsid w:val="00991823"/>
    <w:rsid w:val="00993397"/>
    <w:rsid w:val="00995252"/>
    <w:rsid w:val="00996EDF"/>
    <w:rsid w:val="009A011E"/>
    <w:rsid w:val="009A20F2"/>
    <w:rsid w:val="009B6591"/>
    <w:rsid w:val="009B6EA2"/>
    <w:rsid w:val="009B78A1"/>
    <w:rsid w:val="009C0A16"/>
    <w:rsid w:val="009C6A29"/>
    <w:rsid w:val="009C74D4"/>
    <w:rsid w:val="009C7DE6"/>
    <w:rsid w:val="009D7034"/>
    <w:rsid w:val="009E0251"/>
    <w:rsid w:val="009E2092"/>
    <w:rsid w:val="009E2765"/>
    <w:rsid w:val="009E73EB"/>
    <w:rsid w:val="009E7635"/>
    <w:rsid w:val="009F3CF5"/>
    <w:rsid w:val="009F7C0E"/>
    <w:rsid w:val="009F7CFC"/>
    <w:rsid w:val="00A011B9"/>
    <w:rsid w:val="00A035C0"/>
    <w:rsid w:val="00A063AC"/>
    <w:rsid w:val="00A116AB"/>
    <w:rsid w:val="00A15EB5"/>
    <w:rsid w:val="00A20C81"/>
    <w:rsid w:val="00A22259"/>
    <w:rsid w:val="00A22435"/>
    <w:rsid w:val="00A2533B"/>
    <w:rsid w:val="00A2561E"/>
    <w:rsid w:val="00A26FF1"/>
    <w:rsid w:val="00A27163"/>
    <w:rsid w:val="00A30DEA"/>
    <w:rsid w:val="00A32097"/>
    <w:rsid w:val="00A32AAD"/>
    <w:rsid w:val="00A419B5"/>
    <w:rsid w:val="00A41B1E"/>
    <w:rsid w:val="00A44848"/>
    <w:rsid w:val="00A47F45"/>
    <w:rsid w:val="00A50626"/>
    <w:rsid w:val="00A549BB"/>
    <w:rsid w:val="00A55102"/>
    <w:rsid w:val="00A559E6"/>
    <w:rsid w:val="00A67197"/>
    <w:rsid w:val="00A7117F"/>
    <w:rsid w:val="00A72F76"/>
    <w:rsid w:val="00A7508B"/>
    <w:rsid w:val="00A8186A"/>
    <w:rsid w:val="00A84EE6"/>
    <w:rsid w:val="00A851B2"/>
    <w:rsid w:val="00A94153"/>
    <w:rsid w:val="00A9578D"/>
    <w:rsid w:val="00A95F14"/>
    <w:rsid w:val="00AA1E29"/>
    <w:rsid w:val="00AB0025"/>
    <w:rsid w:val="00AB11AC"/>
    <w:rsid w:val="00AB2B6C"/>
    <w:rsid w:val="00AB3681"/>
    <w:rsid w:val="00AB7EF6"/>
    <w:rsid w:val="00AC20B4"/>
    <w:rsid w:val="00AD4A4D"/>
    <w:rsid w:val="00AE54AB"/>
    <w:rsid w:val="00AF0061"/>
    <w:rsid w:val="00AF1BCD"/>
    <w:rsid w:val="00B009F8"/>
    <w:rsid w:val="00B052BD"/>
    <w:rsid w:val="00B0589B"/>
    <w:rsid w:val="00B12AD1"/>
    <w:rsid w:val="00B13D28"/>
    <w:rsid w:val="00B14B96"/>
    <w:rsid w:val="00B14D1F"/>
    <w:rsid w:val="00B161CA"/>
    <w:rsid w:val="00B209EE"/>
    <w:rsid w:val="00B24837"/>
    <w:rsid w:val="00B251E8"/>
    <w:rsid w:val="00B3072A"/>
    <w:rsid w:val="00B30A81"/>
    <w:rsid w:val="00B31CC3"/>
    <w:rsid w:val="00B364AA"/>
    <w:rsid w:val="00B40493"/>
    <w:rsid w:val="00B41CB5"/>
    <w:rsid w:val="00B43779"/>
    <w:rsid w:val="00B458BD"/>
    <w:rsid w:val="00B522C5"/>
    <w:rsid w:val="00B6118B"/>
    <w:rsid w:val="00B62E0F"/>
    <w:rsid w:val="00B63105"/>
    <w:rsid w:val="00B63DFA"/>
    <w:rsid w:val="00B65B32"/>
    <w:rsid w:val="00B65FDD"/>
    <w:rsid w:val="00B669BD"/>
    <w:rsid w:val="00B725EF"/>
    <w:rsid w:val="00B72826"/>
    <w:rsid w:val="00B74214"/>
    <w:rsid w:val="00B7457C"/>
    <w:rsid w:val="00B75918"/>
    <w:rsid w:val="00B75C03"/>
    <w:rsid w:val="00B76026"/>
    <w:rsid w:val="00B806C7"/>
    <w:rsid w:val="00B80A04"/>
    <w:rsid w:val="00B866B0"/>
    <w:rsid w:val="00B87B19"/>
    <w:rsid w:val="00B90C39"/>
    <w:rsid w:val="00B930B2"/>
    <w:rsid w:val="00BA5AA8"/>
    <w:rsid w:val="00BA60F6"/>
    <w:rsid w:val="00BA6DF6"/>
    <w:rsid w:val="00BA7C8B"/>
    <w:rsid w:val="00BB05CB"/>
    <w:rsid w:val="00BB1803"/>
    <w:rsid w:val="00BB5F7F"/>
    <w:rsid w:val="00BC00A2"/>
    <w:rsid w:val="00BC3281"/>
    <w:rsid w:val="00BC4EFA"/>
    <w:rsid w:val="00BC5A58"/>
    <w:rsid w:val="00BC6C83"/>
    <w:rsid w:val="00BD5819"/>
    <w:rsid w:val="00BD6483"/>
    <w:rsid w:val="00BD76A4"/>
    <w:rsid w:val="00BE2109"/>
    <w:rsid w:val="00BE63B2"/>
    <w:rsid w:val="00BE75B2"/>
    <w:rsid w:val="00C1330B"/>
    <w:rsid w:val="00C1429B"/>
    <w:rsid w:val="00C165C3"/>
    <w:rsid w:val="00C17E66"/>
    <w:rsid w:val="00C20F94"/>
    <w:rsid w:val="00C21748"/>
    <w:rsid w:val="00C2440A"/>
    <w:rsid w:val="00C24572"/>
    <w:rsid w:val="00C2478E"/>
    <w:rsid w:val="00C42266"/>
    <w:rsid w:val="00C43D9F"/>
    <w:rsid w:val="00C46E60"/>
    <w:rsid w:val="00C571A5"/>
    <w:rsid w:val="00C57E85"/>
    <w:rsid w:val="00C62D1B"/>
    <w:rsid w:val="00C6721E"/>
    <w:rsid w:val="00C7081C"/>
    <w:rsid w:val="00C7217F"/>
    <w:rsid w:val="00C778FD"/>
    <w:rsid w:val="00C84703"/>
    <w:rsid w:val="00C84CB8"/>
    <w:rsid w:val="00C90A26"/>
    <w:rsid w:val="00C91512"/>
    <w:rsid w:val="00C92C33"/>
    <w:rsid w:val="00C94C4F"/>
    <w:rsid w:val="00C95D28"/>
    <w:rsid w:val="00CA1DA1"/>
    <w:rsid w:val="00CA4B03"/>
    <w:rsid w:val="00CA7AE2"/>
    <w:rsid w:val="00CB48DD"/>
    <w:rsid w:val="00CB7198"/>
    <w:rsid w:val="00CB7B1A"/>
    <w:rsid w:val="00CC1460"/>
    <w:rsid w:val="00CC25CE"/>
    <w:rsid w:val="00CC5938"/>
    <w:rsid w:val="00CC7ABC"/>
    <w:rsid w:val="00CD517E"/>
    <w:rsid w:val="00CD54CF"/>
    <w:rsid w:val="00CE12E6"/>
    <w:rsid w:val="00CE22B5"/>
    <w:rsid w:val="00CE4A5A"/>
    <w:rsid w:val="00CF15BD"/>
    <w:rsid w:val="00CF1789"/>
    <w:rsid w:val="00CF7FE2"/>
    <w:rsid w:val="00D024A5"/>
    <w:rsid w:val="00D02D4E"/>
    <w:rsid w:val="00D04180"/>
    <w:rsid w:val="00D07D8B"/>
    <w:rsid w:val="00D1083A"/>
    <w:rsid w:val="00D11700"/>
    <w:rsid w:val="00D1495D"/>
    <w:rsid w:val="00D1698C"/>
    <w:rsid w:val="00D238B9"/>
    <w:rsid w:val="00D2533B"/>
    <w:rsid w:val="00D338AC"/>
    <w:rsid w:val="00D33FCF"/>
    <w:rsid w:val="00D367AE"/>
    <w:rsid w:val="00D371FD"/>
    <w:rsid w:val="00D4003B"/>
    <w:rsid w:val="00D431A8"/>
    <w:rsid w:val="00D5012A"/>
    <w:rsid w:val="00D518F6"/>
    <w:rsid w:val="00D52BAD"/>
    <w:rsid w:val="00D52D2A"/>
    <w:rsid w:val="00D56290"/>
    <w:rsid w:val="00D640FB"/>
    <w:rsid w:val="00D64F9C"/>
    <w:rsid w:val="00D659F7"/>
    <w:rsid w:val="00D6641A"/>
    <w:rsid w:val="00D71F14"/>
    <w:rsid w:val="00D755B6"/>
    <w:rsid w:val="00D76F9C"/>
    <w:rsid w:val="00D805CC"/>
    <w:rsid w:val="00D80EFD"/>
    <w:rsid w:val="00D81349"/>
    <w:rsid w:val="00D84BBA"/>
    <w:rsid w:val="00D85327"/>
    <w:rsid w:val="00D8663B"/>
    <w:rsid w:val="00D97919"/>
    <w:rsid w:val="00DA29E7"/>
    <w:rsid w:val="00DA43B7"/>
    <w:rsid w:val="00DA4F5E"/>
    <w:rsid w:val="00DA6EC1"/>
    <w:rsid w:val="00DB16B5"/>
    <w:rsid w:val="00DB23A7"/>
    <w:rsid w:val="00DC2619"/>
    <w:rsid w:val="00DC2750"/>
    <w:rsid w:val="00DC36A3"/>
    <w:rsid w:val="00DC6259"/>
    <w:rsid w:val="00DD49C0"/>
    <w:rsid w:val="00DE269A"/>
    <w:rsid w:val="00DE3C9F"/>
    <w:rsid w:val="00DE41CC"/>
    <w:rsid w:val="00DE6313"/>
    <w:rsid w:val="00DE76B1"/>
    <w:rsid w:val="00DF2354"/>
    <w:rsid w:val="00DF7CBE"/>
    <w:rsid w:val="00E0502F"/>
    <w:rsid w:val="00E14A68"/>
    <w:rsid w:val="00E1552D"/>
    <w:rsid w:val="00E16053"/>
    <w:rsid w:val="00E21524"/>
    <w:rsid w:val="00E25C89"/>
    <w:rsid w:val="00E25E2B"/>
    <w:rsid w:val="00E323C5"/>
    <w:rsid w:val="00E35355"/>
    <w:rsid w:val="00E36AB3"/>
    <w:rsid w:val="00E36D5F"/>
    <w:rsid w:val="00E404D1"/>
    <w:rsid w:val="00E40774"/>
    <w:rsid w:val="00E418A9"/>
    <w:rsid w:val="00E42ECB"/>
    <w:rsid w:val="00E45B05"/>
    <w:rsid w:val="00E45EDD"/>
    <w:rsid w:val="00E50FAC"/>
    <w:rsid w:val="00E53288"/>
    <w:rsid w:val="00E54C6D"/>
    <w:rsid w:val="00E656E5"/>
    <w:rsid w:val="00E718D3"/>
    <w:rsid w:val="00E84E7D"/>
    <w:rsid w:val="00E85830"/>
    <w:rsid w:val="00E86C08"/>
    <w:rsid w:val="00E9299B"/>
    <w:rsid w:val="00E93BAE"/>
    <w:rsid w:val="00EA1771"/>
    <w:rsid w:val="00EA235A"/>
    <w:rsid w:val="00EA64AF"/>
    <w:rsid w:val="00EB130F"/>
    <w:rsid w:val="00EB2113"/>
    <w:rsid w:val="00EB24C9"/>
    <w:rsid w:val="00EC1439"/>
    <w:rsid w:val="00EC54F0"/>
    <w:rsid w:val="00ED06E9"/>
    <w:rsid w:val="00ED4785"/>
    <w:rsid w:val="00ED6F9A"/>
    <w:rsid w:val="00EE2414"/>
    <w:rsid w:val="00EF10D6"/>
    <w:rsid w:val="00EF2802"/>
    <w:rsid w:val="00EF3C03"/>
    <w:rsid w:val="00EF5BE3"/>
    <w:rsid w:val="00EF7ABF"/>
    <w:rsid w:val="00F06494"/>
    <w:rsid w:val="00F13810"/>
    <w:rsid w:val="00F13FE5"/>
    <w:rsid w:val="00F17ACE"/>
    <w:rsid w:val="00F23497"/>
    <w:rsid w:val="00F26BAF"/>
    <w:rsid w:val="00F3073B"/>
    <w:rsid w:val="00F318F6"/>
    <w:rsid w:val="00F34367"/>
    <w:rsid w:val="00F35E4E"/>
    <w:rsid w:val="00F4229C"/>
    <w:rsid w:val="00F424F4"/>
    <w:rsid w:val="00F52B74"/>
    <w:rsid w:val="00F56E18"/>
    <w:rsid w:val="00F605BA"/>
    <w:rsid w:val="00F60823"/>
    <w:rsid w:val="00F64C76"/>
    <w:rsid w:val="00F6629C"/>
    <w:rsid w:val="00F7171F"/>
    <w:rsid w:val="00F74E04"/>
    <w:rsid w:val="00F768EE"/>
    <w:rsid w:val="00F76B89"/>
    <w:rsid w:val="00F837CA"/>
    <w:rsid w:val="00F84EB6"/>
    <w:rsid w:val="00F87EAB"/>
    <w:rsid w:val="00F903F3"/>
    <w:rsid w:val="00F91DDA"/>
    <w:rsid w:val="00FA360E"/>
    <w:rsid w:val="00FB0FDB"/>
    <w:rsid w:val="00FB178D"/>
    <w:rsid w:val="00FB53AC"/>
    <w:rsid w:val="00FC3A0F"/>
    <w:rsid w:val="00FC3C91"/>
    <w:rsid w:val="00FD10F4"/>
    <w:rsid w:val="00FD20AD"/>
    <w:rsid w:val="00FE2ACC"/>
    <w:rsid w:val="00FE58BC"/>
    <w:rsid w:val="00FF2415"/>
    <w:rsid w:val="00FF4A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24AEC"/>
  <w15:chartTrackingRefBased/>
  <w15:docId w15:val="{7688FAC0-115F-42DF-84C4-42E88C335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4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54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54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54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54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54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4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4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4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4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54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54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54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54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54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4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4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4F0"/>
    <w:rPr>
      <w:rFonts w:eastAsiaTheme="majorEastAsia" w:cstheme="majorBidi"/>
      <w:color w:val="272727" w:themeColor="text1" w:themeTint="D8"/>
    </w:rPr>
  </w:style>
  <w:style w:type="paragraph" w:styleId="Title">
    <w:name w:val="Title"/>
    <w:basedOn w:val="Normal"/>
    <w:next w:val="Normal"/>
    <w:link w:val="TitleChar"/>
    <w:uiPriority w:val="10"/>
    <w:qFormat/>
    <w:rsid w:val="00EC54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4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4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4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4F0"/>
    <w:pPr>
      <w:spacing w:before="160"/>
      <w:jc w:val="center"/>
    </w:pPr>
    <w:rPr>
      <w:i/>
      <w:iCs/>
      <w:color w:val="404040" w:themeColor="text1" w:themeTint="BF"/>
    </w:rPr>
  </w:style>
  <w:style w:type="character" w:customStyle="1" w:styleId="QuoteChar">
    <w:name w:val="Quote Char"/>
    <w:basedOn w:val="DefaultParagraphFont"/>
    <w:link w:val="Quote"/>
    <w:uiPriority w:val="29"/>
    <w:rsid w:val="00EC54F0"/>
    <w:rPr>
      <w:i/>
      <w:iCs/>
      <w:color w:val="404040" w:themeColor="text1" w:themeTint="BF"/>
    </w:rPr>
  </w:style>
  <w:style w:type="paragraph" w:styleId="ListParagraph">
    <w:name w:val="List Paragraph"/>
    <w:basedOn w:val="Normal"/>
    <w:uiPriority w:val="34"/>
    <w:qFormat/>
    <w:rsid w:val="00EC54F0"/>
    <w:pPr>
      <w:ind w:left="720"/>
      <w:contextualSpacing/>
    </w:pPr>
  </w:style>
  <w:style w:type="character" w:styleId="IntenseEmphasis">
    <w:name w:val="Intense Emphasis"/>
    <w:basedOn w:val="DefaultParagraphFont"/>
    <w:uiPriority w:val="21"/>
    <w:qFormat/>
    <w:rsid w:val="00EC54F0"/>
    <w:rPr>
      <w:i/>
      <w:iCs/>
      <w:color w:val="0F4761" w:themeColor="accent1" w:themeShade="BF"/>
    </w:rPr>
  </w:style>
  <w:style w:type="paragraph" w:styleId="IntenseQuote">
    <w:name w:val="Intense Quote"/>
    <w:basedOn w:val="Normal"/>
    <w:next w:val="Normal"/>
    <w:link w:val="IntenseQuoteChar"/>
    <w:uiPriority w:val="30"/>
    <w:qFormat/>
    <w:rsid w:val="00EC54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4F0"/>
    <w:rPr>
      <w:i/>
      <w:iCs/>
      <w:color w:val="0F4761" w:themeColor="accent1" w:themeShade="BF"/>
    </w:rPr>
  </w:style>
  <w:style w:type="character" w:styleId="IntenseReference">
    <w:name w:val="Intense Reference"/>
    <w:basedOn w:val="DefaultParagraphFont"/>
    <w:uiPriority w:val="32"/>
    <w:qFormat/>
    <w:rsid w:val="00EC54F0"/>
    <w:rPr>
      <w:b/>
      <w:bCs/>
      <w:smallCaps/>
      <w:color w:val="0F4761" w:themeColor="accent1" w:themeShade="BF"/>
      <w:spacing w:val="5"/>
    </w:rPr>
  </w:style>
  <w:style w:type="table" w:styleId="TableGrid">
    <w:name w:val="Table Grid"/>
    <w:basedOn w:val="TableNormal"/>
    <w:uiPriority w:val="39"/>
    <w:rsid w:val="00E25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qFormat/>
    <w:rsid w:val="001F500B"/>
    <w:pPr>
      <w:spacing w:after="0" w:line="220" w:lineRule="exact"/>
      <w:ind w:left="113" w:hanging="113"/>
    </w:pPr>
    <w:rPr>
      <w:kern w:val="0"/>
      <w:sz w:val="16"/>
      <w:szCs w:val="20"/>
      <w:lang w:val="en-US"/>
      <w14:ligatures w14:val="none"/>
    </w:rPr>
  </w:style>
  <w:style w:type="character" w:customStyle="1" w:styleId="FootnoteTextChar">
    <w:name w:val="Footnote Text Char"/>
    <w:basedOn w:val="DefaultParagraphFont"/>
    <w:link w:val="FootnoteText"/>
    <w:uiPriority w:val="99"/>
    <w:rsid w:val="001F500B"/>
    <w:rPr>
      <w:kern w:val="0"/>
      <w:sz w:val="16"/>
      <w:szCs w:val="20"/>
      <w:lang w:val="en-US"/>
      <w14:ligatures w14:val="none"/>
    </w:rPr>
  </w:style>
  <w:style w:type="character" w:styleId="FootnoteReference">
    <w:name w:val="footnote reference"/>
    <w:basedOn w:val="DefaultParagraphFont"/>
    <w:uiPriority w:val="99"/>
    <w:semiHidden/>
    <w:unhideWhenUsed/>
    <w:rsid w:val="001F500B"/>
    <w:rPr>
      <w:vertAlign w:val="superscript"/>
    </w:rPr>
  </w:style>
  <w:style w:type="paragraph" w:styleId="NormalWeb">
    <w:name w:val="Normal (Web)"/>
    <w:basedOn w:val="Normal"/>
    <w:uiPriority w:val="99"/>
    <w:unhideWhenUsed/>
    <w:rsid w:val="001164A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basedOn w:val="DefaultParagraphFont"/>
    <w:uiPriority w:val="99"/>
    <w:semiHidden/>
    <w:unhideWhenUsed/>
    <w:rsid w:val="00045107"/>
    <w:rPr>
      <w:sz w:val="16"/>
      <w:szCs w:val="16"/>
    </w:rPr>
  </w:style>
  <w:style w:type="paragraph" w:styleId="CommentText">
    <w:name w:val="annotation text"/>
    <w:basedOn w:val="Normal"/>
    <w:link w:val="CommentTextChar"/>
    <w:uiPriority w:val="99"/>
    <w:unhideWhenUsed/>
    <w:rsid w:val="00045107"/>
    <w:pPr>
      <w:spacing w:line="240" w:lineRule="auto"/>
    </w:pPr>
    <w:rPr>
      <w:sz w:val="20"/>
      <w:szCs w:val="20"/>
    </w:rPr>
  </w:style>
  <w:style w:type="character" w:customStyle="1" w:styleId="CommentTextChar">
    <w:name w:val="Comment Text Char"/>
    <w:basedOn w:val="DefaultParagraphFont"/>
    <w:link w:val="CommentText"/>
    <w:uiPriority w:val="99"/>
    <w:rsid w:val="00045107"/>
    <w:rPr>
      <w:sz w:val="20"/>
      <w:szCs w:val="20"/>
    </w:rPr>
  </w:style>
  <w:style w:type="paragraph" w:styleId="CommentSubject">
    <w:name w:val="annotation subject"/>
    <w:basedOn w:val="CommentText"/>
    <w:next w:val="CommentText"/>
    <w:link w:val="CommentSubjectChar"/>
    <w:uiPriority w:val="99"/>
    <w:semiHidden/>
    <w:unhideWhenUsed/>
    <w:rsid w:val="00495764"/>
    <w:rPr>
      <w:b/>
      <w:bCs/>
    </w:rPr>
  </w:style>
  <w:style w:type="character" w:customStyle="1" w:styleId="CommentSubjectChar">
    <w:name w:val="Comment Subject Char"/>
    <w:basedOn w:val="CommentTextChar"/>
    <w:link w:val="CommentSubject"/>
    <w:uiPriority w:val="99"/>
    <w:semiHidden/>
    <w:rsid w:val="00495764"/>
    <w:rPr>
      <w:b/>
      <w:bCs/>
      <w:sz w:val="20"/>
      <w:szCs w:val="20"/>
    </w:rPr>
  </w:style>
  <w:style w:type="character" w:styleId="Hyperlink">
    <w:name w:val="Hyperlink"/>
    <w:basedOn w:val="DefaultParagraphFont"/>
    <w:uiPriority w:val="99"/>
    <w:unhideWhenUsed/>
    <w:rsid w:val="00A50626"/>
    <w:rPr>
      <w:color w:val="467886" w:themeColor="hyperlink"/>
      <w:u w:val="single"/>
    </w:rPr>
  </w:style>
  <w:style w:type="character" w:styleId="UnresolvedMention">
    <w:name w:val="Unresolved Mention"/>
    <w:basedOn w:val="DefaultParagraphFont"/>
    <w:uiPriority w:val="99"/>
    <w:semiHidden/>
    <w:unhideWhenUsed/>
    <w:rsid w:val="00A50626"/>
    <w:rPr>
      <w:color w:val="605E5C"/>
      <w:shd w:val="clear" w:color="auto" w:fill="E1DFDD"/>
    </w:rPr>
  </w:style>
  <w:style w:type="paragraph" w:styleId="Revision">
    <w:name w:val="Revision"/>
    <w:hidden/>
    <w:uiPriority w:val="99"/>
    <w:semiHidden/>
    <w:rsid w:val="00BC32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02749">
      <w:bodyDiv w:val="1"/>
      <w:marLeft w:val="0"/>
      <w:marRight w:val="0"/>
      <w:marTop w:val="0"/>
      <w:marBottom w:val="0"/>
      <w:divBdr>
        <w:top w:val="none" w:sz="0" w:space="0" w:color="auto"/>
        <w:left w:val="none" w:sz="0" w:space="0" w:color="auto"/>
        <w:bottom w:val="none" w:sz="0" w:space="0" w:color="auto"/>
        <w:right w:val="none" w:sz="0" w:space="0" w:color="auto"/>
      </w:divBdr>
    </w:div>
    <w:div w:id="222378273">
      <w:bodyDiv w:val="1"/>
      <w:marLeft w:val="0"/>
      <w:marRight w:val="0"/>
      <w:marTop w:val="0"/>
      <w:marBottom w:val="0"/>
      <w:divBdr>
        <w:top w:val="none" w:sz="0" w:space="0" w:color="auto"/>
        <w:left w:val="none" w:sz="0" w:space="0" w:color="auto"/>
        <w:bottom w:val="none" w:sz="0" w:space="0" w:color="auto"/>
        <w:right w:val="none" w:sz="0" w:space="0" w:color="auto"/>
      </w:divBdr>
    </w:div>
    <w:div w:id="248270067">
      <w:bodyDiv w:val="1"/>
      <w:marLeft w:val="0"/>
      <w:marRight w:val="0"/>
      <w:marTop w:val="0"/>
      <w:marBottom w:val="0"/>
      <w:divBdr>
        <w:top w:val="none" w:sz="0" w:space="0" w:color="auto"/>
        <w:left w:val="none" w:sz="0" w:space="0" w:color="auto"/>
        <w:bottom w:val="none" w:sz="0" w:space="0" w:color="auto"/>
        <w:right w:val="none" w:sz="0" w:space="0" w:color="auto"/>
      </w:divBdr>
    </w:div>
    <w:div w:id="1029993713">
      <w:bodyDiv w:val="1"/>
      <w:marLeft w:val="0"/>
      <w:marRight w:val="0"/>
      <w:marTop w:val="0"/>
      <w:marBottom w:val="0"/>
      <w:divBdr>
        <w:top w:val="none" w:sz="0" w:space="0" w:color="auto"/>
        <w:left w:val="none" w:sz="0" w:space="0" w:color="auto"/>
        <w:bottom w:val="none" w:sz="0" w:space="0" w:color="auto"/>
        <w:right w:val="none" w:sz="0" w:space="0" w:color="auto"/>
      </w:divBdr>
    </w:div>
    <w:div w:id="1307473739">
      <w:bodyDiv w:val="1"/>
      <w:marLeft w:val="0"/>
      <w:marRight w:val="0"/>
      <w:marTop w:val="0"/>
      <w:marBottom w:val="0"/>
      <w:divBdr>
        <w:top w:val="none" w:sz="0" w:space="0" w:color="auto"/>
        <w:left w:val="none" w:sz="0" w:space="0" w:color="auto"/>
        <w:bottom w:val="none" w:sz="0" w:space="0" w:color="auto"/>
        <w:right w:val="none" w:sz="0" w:space="0" w:color="auto"/>
      </w:divBdr>
    </w:div>
    <w:div w:id="1387727962">
      <w:bodyDiv w:val="1"/>
      <w:marLeft w:val="0"/>
      <w:marRight w:val="0"/>
      <w:marTop w:val="0"/>
      <w:marBottom w:val="0"/>
      <w:divBdr>
        <w:top w:val="none" w:sz="0" w:space="0" w:color="auto"/>
        <w:left w:val="none" w:sz="0" w:space="0" w:color="auto"/>
        <w:bottom w:val="none" w:sz="0" w:space="0" w:color="auto"/>
        <w:right w:val="none" w:sz="0" w:space="0" w:color="auto"/>
      </w:divBdr>
    </w:div>
    <w:div w:id="1455364017">
      <w:bodyDiv w:val="1"/>
      <w:marLeft w:val="0"/>
      <w:marRight w:val="0"/>
      <w:marTop w:val="0"/>
      <w:marBottom w:val="0"/>
      <w:divBdr>
        <w:top w:val="none" w:sz="0" w:space="0" w:color="auto"/>
        <w:left w:val="none" w:sz="0" w:space="0" w:color="auto"/>
        <w:bottom w:val="none" w:sz="0" w:space="0" w:color="auto"/>
        <w:right w:val="none" w:sz="0" w:space="0" w:color="auto"/>
      </w:divBdr>
    </w:div>
    <w:div w:id="1696493581">
      <w:bodyDiv w:val="1"/>
      <w:marLeft w:val="0"/>
      <w:marRight w:val="0"/>
      <w:marTop w:val="0"/>
      <w:marBottom w:val="0"/>
      <w:divBdr>
        <w:top w:val="none" w:sz="0" w:space="0" w:color="auto"/>
        <w:left w:val="none" w:sz="0" w:space="0" w:color="auto"/>
        <w:bottom w:val="none" w:sz="0" w:space="0" w:color="auto"/>
        <w:right w:val="none" w:sz="0" w:space="0" w:color="auto"/>
      </w:divBdr>
    </w:div>
    <w:div w:id="1765223584">
      <w:bodyDiv w:val="1"/>
      <w:marLeft w:val="0"/>
      <w:marRight w:val="0"/>
      <w:marTop w:val="0"/>
      <w:marBottom w:val="0"/>
      <w:divBdr>
        <w:top w:val="none" w:sz="0" w:space="0" w:color="auto"/>
        <w:left w:val="none" w:sz="0" w:space="0" w:color="auto"/>
        <w:bottom w:val="none" w:sz="0" w:space="0" w:color="auto"/>
        <w:right w:val="none" w:sz="0" w:space="0" w:color="auto"/>
      </w:divBdr>
    </w:div>
    <w:div w:id="195836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7605/OSF.IO/ZN72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A2039-E098-45BE-9258-DEA0440A6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8442</Words>
  <Characters>48125</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Krainz</dc:creator>
  <cp:keywords/>
  <dc:description/>
  <cp:lastModifiedBy>Morris Krainz</cp:lastModifiedBy>
  <cp:revision>648</cp:revision>
  <dcterms:created xsi:type="dcterms:W3CDTF">2024-10-30T09:33:00Z</dcterms:created>
  <dcterms:modified xsi:type="dcterms:W3CDTF">2025-09-24T11:46:00Z</dcterms:modified>
</cp:coreProperties>
</file>