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A4FD7" w14:textId="77777777" w:rsidR="00164637" w:rsidRPr="00A015B6" w:rsidRDefault="00164637" w:rsidP="00164637">
      <w:pPr>
        <w:spacing w:line="36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Table 2: </w:t>
      </w:r>
      <w:r w:rsidRPr="00981116">
        <w:rPr>
          <w:rFonts w:ascii="Times New Roman" w:hAnsi="Times New Roman" w:cs="Times New Roman"/>
          <w:b/>
          <w:bCs/>
          <w:sz w:val="24"/>
          <w:szCs w:val="24"/>
          <w:lang/>
        </w:rPr>
        <w:t>Line List of Suspected and Confirmed Measles Cases in Abotoase, Biakoye District</w:t>
      </w:r>
      <w:r>
        <w:rPr>
          <w:rFonts w:ascii="Times New Roman" w:hAnsi="Times New Roman" w:cs="Times New Roman"/>
          <w:b/>
          <w:bCs/>
          <w:sz w:val="24"/>
          <w:szCs w:val="24"/>
          <w:lang/>
        </w:rPr>
        <w:t>,</w:t>
      </w:r>
      <w:r w:rsidRPr="00981116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 March 2022</w:t>
      </w:r>
    </w:p>
    <w:tbl>
      <w:tblPr>
        <w:tblW w:w="0" w:type="auto"/>
        <w:tblCellSpacing w:w="1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"/>
        <w:gridCol w:w="490"/>
        <w:gridCol w:w="450"/>
        <w:gridCol w:w="1473"/>
        <w:gridCol w:w="1184"/>
        <w:gridCol w:w="1347"/>
        <w:gridCol w:w="1658"/>
        <w:gridCol w:w="1835"/>
      </w:tblGrid>
      <w:tr w:rsidR="00164637" w:rsidRPr="0092530D" w14:paraId="7D338656" w14:textId="77777777" w:rsidTr="00A46B8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D5CA30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ID</w:t>
            </w:r>
          </w:p>
        </w:tc>
        <w:tc>
          <w:tcPr>
            <w:tcW w:w="0" w:type="auto"/>
            <w:vAlign w:val="center"/>
            <w:hideMark/>
          </w:tcPr>
          <w:p w14:paraId="33BA8089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14:paraId="14E1CD3B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0" w:type="auto"/>
            <w:vAlign w:val="center"/>
            <w:hideMark/>
          </w:tcPr>
          <w:p w14:paraId="358B1285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of Onset</w:t>
            </w:r>
          </w:p>
        </w:tc>
        <w:tc>
          <w:tcPr>
            <w:tcW w:w="0" w:type="auto"/>
            <w:vAlign w:val="center"/>
            <w:hideMark/>
          </w:tcPr>
          <w:p w14:paraId="33525A19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Household</w:t>
            </w:r>
          </w:p>
        </w:tc>
        <w:tc>
          <w:tcPr>
            <w:tcW w:w="0" w:type="auto"/>
            <w:vAlign w:val="center"/>
            <w:hideMark/>
          </w:tcPr>
          <w:p w14:paraId="79574C7E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Symptoms</w:t>
            </w:r>
          </w:p>
        </w:tc>
        <w:tc>
          <w:tcPr>
            <w:tcW w:w="0" w:type="auto"/>
            <w:vAlign w:val="center"/>
            <w:hideMark/>
          </w:tcPr>
          <w:p w14:paraId="251E6EB1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Lab Confirmed</w:t>
            </w:r>
          </w:p>
        </w:tc>
        <w:tc>
          <w:tcPr>
            <w:tcW w:w="0" w:type="auto"/>
            <w:vAlign w:val="center"/>
            <w:hideMark/>
          </w:tcPr>
          <w:p w14:paraId="1B894BF4" w14:textId="77777777" w:rsidR="00164637" w:rsidRPr="0092530D" w:rsidRDefault="00164637" w:rsidP="00A46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Treatment Given</w:t>
            </w:r>
          </w:p>
        </w:tc>
      </w:tr>
      <w:tr w:rsidR="00164637" w:rsidRPr="0092530D" w14:paraId="615987DB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B58203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14:paraId="1A496ECE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E2C93C7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F2E02F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01/05/2025</w:t>
            </w:r>
          </w:p>
        </w:tc>
        <w:tc>
          <w:tcPr>
            <w:tcW w:w="0" w:type="auto"/>
            <w:vAlign w:val="center"/>
            <w:hideMark/>
          </w:tcPr>
          <w:p w14:paraId="0333ECF6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HH1</w:t>
            </w:r>
          </w:p>
        </w:tc>
        <w:tc>
          <w:tcPr>
            <w:tcW w:w="0" w:type="auto"/>
            <w:vAlign w:val="center"/>
            <w:hideMark/>
          </w:tcPr>
          <w:p w14:paraId="7A16542F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Itchy rash</w:t>
            </w:r>
          </w:p>
        </w:tc>
        <w:tc>
          <w:tcPr>
            <w:tcW w:w="0" w:type="auto"/>
            <w:vAlign w:val="center"/>
            <w:hideMark/>
          </w:tcPr>
          <w:p w14:paraId="45A87F78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0" w:type="auto"/>
            <w:vAlign w:val="center"/>
            <w:hideMark/>
          </w:tcPr>
          <w:p w14:paraId="6C2EFAD4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43C57928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BDCBAD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14:paraId="063B9400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36A989E9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11C752E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05/05/2025</w:t>
            </w:r>
          </w:p>
        </w:tc>
        <w:tc>
          <w:tcPr>
            <w:tcW w:w="0" w:type="auto"/>
            <w:vAlign w:val="center"/>
            <w:hideMark/>
          </w:tcPr>
          <w:p w14:paraId="5BC82EC4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HH1</w:t>
            </w:r>
          </w:p>
        </w:tc>
        <w:tc>
          <w:tcPr>
            <w:tcW w:w="0" w:type="auto"/>
            <w:vAlign w:val="center"/>
            <w:hideMark/>
          </w:tcPr>
          <w:p w14:paraId="29B6F2DD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Rash, itching</w:t>
            </w:r>
          </w:p>
        </w:tc>
        <w:tc>
          <w:tcPr>
            <w:tcW w:w="0" w:type="auto"/>
            <w:vAlign w:val="center"/>
            <w:hideMark/>
          </w:tcPr>
          <w:p w14:paraId="6A8FE41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D2D73F0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054644A2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5CB80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14:paraId="041CAA6C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AC2983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655A16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05/05/2025</w:t>
            </w:r>
          </w:p>
        </w:tc>
        <w:tc>
          <w:tcPr>
            <w:tcW w:w="0" w:type="auto"/>
            <w:vAlign w:val="center"/>
            <w:hideMark/>
          </w:tcPr>
          <w:p w14:paraId="4E1D2A08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HH1</w:t>
            </w:r>
          </w:p>
        </w:tc>
        <w:tc>
          <w:tcPr>
            <w:tcW w:w="0" w:type="auto"/>
            <w:vAlign w:val="center"/>
            <w:hideMark/>
          </w:tcPr>
          <w:p w14:paraId="4FE2517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0" w:type="auto"/>
            <w:vAlign w:val="center"/>
            <w:hideMark/>
          </w:tcPr>
          <w:p w14:paraId="385B4267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00F47E8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1186959A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C3BAEA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14:paraId="36E68876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0DEE9C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287A50C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10/05/2025</w:t>
            </w:r>
          </w:p>
        </w:tc>
        <w:tc>
          <w:tcPr>
            <w:tcW w:w="0" w:type="auto"/>
            <w:vAlign w:val="center"/>
            <w:hideMark/>
          </w:tcPr>
          <w:p w14:paraId="68D3970C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HH2</w:t>
            </w:r>
          </w:p>
        </w:tc>
        <w:tc>
          <w:tcPr>
            <w:tcW w:w="0" w:type="auto"/>
            <w:vAlign w:val="center"/>
            <w:hideMark/>
          </w:tcPr>
          <w:p w14:paraId="18569176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Rash, itching</w:t>
            </w:r>
          </w:p>
        </w:tc>
        <w:tc>
          <w:tcPr>
            <w:tcW w:w="0" w:type="auto"/>
            <w:vAlign w:val="center"/>
            <w:hideMark/>
          </w:tcPr>
          <w:p w14:paraId="4C171723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CDF673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44D3DB29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25DD67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14:paraId="0EABBBEC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D54F7D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FB3F7C5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/05/2025</w:t>
            </w:r>
          </w:p>
        </w:tc>
        <w:tc>
          <w:tcPr>
            <w:tcW w:w="0" w:type="auto"/>
            <w:vAlign w:val="center"/>
            <w:hideMark/>
          </w:tcPr>
          <w:p w14:paraId="663541AA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HH1</w:t>
            </w:r>
          </w:p>
        </w:tc>
        <w:tc>
          <w:tcPr>
            <w:tcW w:w="0" w:type="auto"/>
            <w:vAlign w:val="center"/>
            <w:hideMark/>
          </w:tcPr>
          <w:p w14:paraId="242515C3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0" w:type="auto"/>
            <w:vAlign w:val="center"/>
            <w:hideMark/>
          </w:tcPr>
          <w:p w14:paraId="3DC0AF1C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240A93C6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53EC856C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B91A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Align w:val="center"/>
            <w:hideMark/>
          </w:tcPr>
          <w:p w14:paraId="1B5EB03F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14:paraId="1A9C23CD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3162AD0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/05/2025</w:t>
            </w:r>
          </w:p>
        </w:tc>
        <w:tc>
          <w:tcPr>
            <w:tcW w:w="0" w:type="auto"/>
            <w:vAlign w:val="center"/>
            <w:hideMark/>
          </w:tcPr>
          <w:p w14:paraId="3475685F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HH2</w:t>
            </w:r>
          </w:p>
        </w:tc>
        <w:tc>
          <w:tcPr>
            <w:tcW w:w="0" w:type="auto"/>
            <w:vAlign w:val="center"/>
            <w:hideMark/>
          </w:tcPr>
          <w:p w14:paraId="1731D344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0" w:type="auto"/>
            <w:vAlign w:val="center"/>
            <w:hideMark/>
          </w:tcPr>
          <w:p w14:paraId="6D82878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3955BB8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40AFE0D2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7696F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14:paraId="0424A21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C6A186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D360F89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/05/2025</w:t>
            </w:r>
          </w:p>
        </w:tc>
        <w:tc>
          <w:tcPr>
            <w:tcW w:w="0" w:type="auto"/>
            <w:vAlign w:val="center"/>
            <w:hideMark/>
          </w:tcPr>
          <w:p w14:paraId="7DFEF3DA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HH3</w:t>
            </w:r>
          </w:p>
        </w:tc>
        <w:tc>
          <w:tcPr>
            <w:tcW w:w="0" w:type="auto"/>
            <w:vAlign w:val="center"/>
            <w:hideMark/>
          </w:tcPr>
          <w:p w14:paraId="38DDE06A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0" w:type="auto"/>
            <w:vAlign w:val="center"/>
            <w:hideMark/>
          </w:tcPr>
          <w:p w14:paraId="32F723D7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E26C71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34F5BAF1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0A59E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14:paraId="4EEE634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A62B20B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7552C62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25/05/2025</w:t>
            </w:r>
          </w:p>
        </w:tc>
        <w:tc>
          <w:tcPr>
            <w:tcW w:w="0" w:type="auto"/>
            <w:vAlign w:val="center"/>
            <w:hideMark/>
          </w:tcPr>
          <w:p w14:paraId="09948405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HH3</w:t>
            </w:r>
          </w:p>
        </w:tc>
        <w:tc>
          <w:tcPr>
            <w:tcW w:w="0" w:type="auto"/>
            <w:vAlign w:val="center"/>
            <w:hideMark/>
          </w:tcPr>
          <w:p w14:paraId="2199742F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</w:t>
            </w:r>
          </w:p>
        </w:tc>
        <w:tc>
          <w:tcPr>
            <w:tcW w:w="0" w:type="auto"/>
            <w:vAlign w:val="center"/>
            <w:hideMark/>
          </w:tcPr>
          <w:p w14:paraId="170AE3AD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17CD2AF5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  <w:tr w:rsidR="00164637" w:rsidRPr="0092530D" w14:paraId="19BABC7E" w14:textId="77777777" w:rsidTr="00A46B8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18365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14:paraId="04EA9D5A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7A32923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96DFA56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/05/2025</w:t>
            </w:r>
          </w:p>
        </w:tc>
        <w:tc>
          <w:tcPr>
            <w:tcW w:w="0" w:type="auto"/>
            <w:vAlign w:val="center"/>
            <w:hideMark/>
          </w:tcPr>
          <w:p w14:paraId="5B2967D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HH2</w:t>
            </w:r>
          </w:p>
        </w:tc>
        <w:tc>
          <w:tcPr>
            <w:tcW w:w="0" w:type="auto"/>
            <w:vAlign w:val="center"/>
            <w:hideMark/>
          </w:tcPr>
          <w:p w14:paraId="5E80AE11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Rash, itching</w:t>
            </w:r>
          </w:p>
        </w:tc>
        <w:tc>
          <w:tcPr>
            <w:tcW w:w="0" w:type="auto"/>
            <w:vAlign w:val="center"/>
            <w:hideMark/>
          </w:tcPr>
          <w:p w14:paraId="09A2A6A9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3FE044C3" w14:textId="77777777" w:rsidR="00164637" w:rsidRPr="0092530D" w:rsidRDefault="00164637" w:rsidP="00A46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30D">
              <w:rPr>
                <w:rFonts w:ascii="Times New Roman" w:eastAsia="Times New Roman" w:hAnsi="Times New Roman" w:cs="Times New Roman"/>
                <w:sz w:val="24"/>
                <w:szCs w:val="24"/>
              </w:rPr>
              <w:t>Ivermectin</w:t>
            </w:r>
          </w:p>
        </w:tc>
      </w:tr>
    </w:tbl>
    <w:p w14:paraId="60D32480" w14:textId="77777777" w:rsidR="003A3253" w:rsidRDefault="003A3253"/>
    <w:sectPr w:rsidR="003A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37"/>
    <w:rsid w:val="00164637"/>
    <w:rsid w:val="003A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1C14"/>
  <w15:chartTrackingRefBased/>
  <w15:docId w15:val="{85B79B0F-11AA-490E-9FDB-D7A9809B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63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Eyram hanu</dc:creator>
  <cp:keywords/>
  <dc:description/>
  <cp:lastModifiedBy>Eyram hanu</cp:lastModifiedBy>
  <cp:revision>1</cp:revision>
  <dcterms:created xsi:type="dcterms:W3CDTF">2025-09-19T10:24:00Z</dcterms:created>
  <dcterms:modified xsi:type="dcterms:W3CDTF">2025-09-19T10:25:00Z</dcterms:modified>
</cp:coreProperties>
</file>