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D430" w14:textId="6CA3147B" w:rsidR="00132CA2" w:rsidRPr="007C3791" w:rsidRDefault="0041709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C3791">
        <w:rPr>
          <w:rFonts w:ascii="Times New Roman" w:hAnsi="Times New Roman" w:cs="Times New Roman"/>
          <w:b/>
          <w:bCs/>
          <w:sz w:val="20"/>
          <w:szCs w:val="20"/>
          <w:lang w:val="en-US"/>
        </w:rPr>
        <w:t>Supplementary Table S1.</w:t>
      </w:r>
      <w:r w:rsidRPr="007C3791">
        <w:rPr>
          <w:rFonts w:ascii="Times New Roman" w:hAnsi="Times New Roman" w:cs="Times New Roman"/>
          <w:sz w:val="20"/>
          <w:szCs w:val="20"/>
          <w:lang w:val="en-US"/>
        </w:rPr>
        <w:t xml:space="preserve"> Stepwise filtering of proteins for statistical analysis</w:t>
      </w:r>
    </w:p>
    <w:tbl>
      <w:tblPr>
        <w:tblStyle w:val="SimplesTabela2"/>
        <w:tblW w:w="9260" w:type="dxa"/>
        <w:tblLook w:val="04A0" w:firstRow="1" w:lastRow="0" w:firstColumn="1" w:lastColumn="0" w:noHBand="0" w:noVBand="1"/>
      </w:tblPr>
      <w:tblGrid>
        <w:gridCol w:w="3340"/>
        <w:gridCol w:w="2220"/>
        <w:gridCol w:w="3700"/>
      </w:tblGrid>
      <w:tr w:rsidR="00417099" w:rsidRPr="007C3791" w14:paraId="246D7AD2" w14:textId="77777777" w:rsidTr="00417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2B531BBD" w14:textId="77777777" w:rsidR="00417099" w:rsidRPr="007C3791" w:rsidRDefault="00417099" w:rsidP="0041709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Filtering</w:t>
            </w:r>
            <w:proofErr w:type="spellEnd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step</w:t>
            </w:r>
          </w:p>
        </w:tc>
        <w:tc>
          <w:tcPr>
            <w:tcW w:w="2220" w:type="dxa"/>
            <w:hideMark/>
          </w:tcPr>
          <w:p w14:paraId="2E5BD909" w14:textId="77777777" w:rsidR="00417099" w:rsidRPr="007C3791" w:rsidRDefault="00417099" w:rsidP="004170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Number</w:t>
            </w:r>
            <w:proofErr w:type="spellEnd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of</w:t>
            </w:r>
            <w:proofErr w:type="spellEnd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proteins </w:t>
            </w:r>
            <w:proofErr w:type="spellStart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retained</w:t>
            </w:r>
            <w:proofErr w:type="spellEnd"/>
          </w:p>
        </w:tc>
        <w:tc>
          <w:tcPr>
            <w:tcW w:w="3700" w:type="dxa"/>
            <w:hideMark/>
          </w:tcPr>
          <w:p w14:paraId="14A1F62B" w14:textId="77777777" w:rsidR="00417099" w:rsidRPr="007C3791" w:rsidRDefault="00417099" w:rsidP="004170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Criteria</w:t>
            </w:r>
            <w:proofErr w:type="spellEnd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applied</w:t>
            </w:r>
            <w:proofErr w:type="spellEnd"/>
          </w:p>
        </w:tc>
      </w:tr>
      <w:tr w:rsidR="00417099" w:rsidRPr="007C3791" w14:paraId="58AE6EDF" w14:textId="77777777" w:rsidTr="00417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170D860C" w14:textId="77777777" w:rsidR="00417099" w:rsidRPr="007C3791" w:rsidRDefault="00417099" w:rsidP="0041709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Initial</w:t>
            </w:r>
            <w:proofErr w:type="spellEnd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identifications</w:t>
            </w:r>
            <w:proofErr w:type="spellEnd"/>
          </w:p>
        </w:tc>
        <w:tc>
          <w:tcPr>
            <w:tcW w:w="2220" w:type="dxa"/>
            <w:hideMark/>
          </w:tcPr>
          <w:p w14:paraId="7CDC3B95" w14:textId="77777777" w:rsidR="00417099" w:rsidRPr="007C3791" w:rsidRDefault="00417099" w:rsidP="00417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3,847</w:t>
            </w:r>
          </w:p>
        </w:tc>
        <w:tc>
          <w:tcPr>
            <w:tcW w:w="3700" w:type="dxa"/>
            <w:hideMark/>
          </w:tcPr>
          <w:p w14:paraId="27E6B4AF" w14:textId="77777777" w:rsidR="00417099" w:rsidRPr="007C3791" w:rsidRDefault="00417099" w:rsidP="00417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  <w14:ligatures w14:val="none"/>
              </w:rPr>
              <w:t>All proteins identified with ≥1 peptide</w:t>
            </w:r>
          </w:p>
        </w:tc>
      </w:tr>
      <w:tr w:rsidR="00417099" w:rsidRPr="007C3791" w14:paraId="576F8A2C" w14:textId="77777777" w:rsidTr="00417099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36E03DEC" w14:textId="77777777" w:rsidR="00417099" w:rsidRPr="007C3791" w:rsidRDefault="00417099" w:rsidP="0041709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Quality</w:t>
            </w:r>
            <w:proofErr w:type="spellEnd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filtering</w:t>
            </w:r>
            <w:proofErr w:type="spellEnd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2220" w:type="dxa"/>
            <w:hideMark/>
          </w:tcPr>
          <w:p w14:paraId="53B46990" w14:textId="396AD389" w:rsidR="00417099" w:rsidRPr="007C3791" w:rsidRDefault="00417099" w:rsidP="00417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2,95</w:t>
            </w:r>
            <w:r w:rsidR="006F21EA"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00" w:type="dxa"/>
            <w:hideMark/>
          </w:tcPr>
          <w:p w14:paraId="4B42A98E" w14:textId="77777777" w:rsidR="00417099" w:rsidRPr="007C3791" w:rsidRDefault="00417099" w:rsidP="00417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≥2 </w:t>
            </w:r>
            <w:proofErr w:type="spellStart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unique</w:t>
            </w:r>
            <w:proofErr w:type="spellEnd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peptides</w:t>
            </w:r>
            <w:proofErr w:type="spellEnd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, </w:t>
            </w:r>
            <w:proofErr w:type="spellStart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coverage</w:t>
            </w:r>
            <w:proofErr w:type="spellEnd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≥20%, score ≥500</w:t>
            </w:r>
          </w:p>
        </w:tc>
      </w:tr>
      <w:tr w:rsidR="00417099" w:rsidRPr="007C3791" w14:paraId="6903D901" w14:textId="77777777" w:rsidTr="00417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6D148ECD" w14:textId="77777777" w:rsidR="00417099" w:rsidRPr="007C3791" w:rsidRDefault="00417099" w:rsidP="0041709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Missingness</w:t>
            </w:r>
            <w:proofErr w:type="spellEnd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filtering</w:t>
            </w:r>
            <w:proofErr w:type="spellEnd"/>
          </w:p>
        </w:tc>
        <w:tc>
          <w:tcPr>
            <w:tcW w:w="2220" w:type="dxa"/>
            <w:hideMark/>
          </w:tcPr>
          <w:p w14:paraId="48B73FFD" w14:textId="68367953" w:rsidR="00417099" w:rsidRPr="007C3791" w:rsidRDefault="00417099" w:rsidP="00417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1,</w:t>
            </w:r>
            <w:r w:rsidR="006F21EA"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601</w:t>
            </w:r>
          </w:p>
        </w:tc>
        <w:tc>
          <w:tcPr>
            <w:tcW w:w="3700" w:type="dxa"/>
            <w:hideMark/>
          </w:tcPr>
          <w:p w14:paraId="391EADF1" w14:textId="77777777" w:rsidR="00417099" w:rsidRPr="007C3791" w:rsidRDefault="00417099" w:rsidP="00417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  <w14:ligatures w14:val="none"/>
              </w:rPr>
              <w:t>Present in ≥50% of samples in at least one group</w:t>
            </w:r>
          </w:p>
        </w:tc>
      </w:tr>
      <w:tr w:rsidR="00417099" w:rsidRPr="007C3791" w14:paraId="7E0A6BC5" w14:textId="77777777" w:rsidTr="0041709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53A8EF20" w14:textId="77777777" w:rsidR="00417099" w:rsidRPr="007C3791" w:rsidRDefault="00417099" w:rsidP="0041709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Differential</w:t>
            </w:r>
            <w:proofErr w:type="spellEnd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testing</w:t>
            </w:r>
            <w:proofErr w:type="spellEnd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2220" w:type="dxa"/>
            <w:hideMark/>
          </w:tcPr>
          <w:p w14:paraId="12EA90D2" w14:textId="77777777" w:rsidR="00417099" w:rsidRPr="007C3791" w:rsidRDefault="00417099" w:rsidP="00417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134</w:t>
            </w:r>
          </w:p>
        </w:tc>
        <w:tc>
          <w:tcPr>
            <w:tcW w:w="3700" w:type="dxa"/>
            <w:hideMark/>
          </w:tcPr>
          <w:p w14:paraId="4BC274DF" w14:textId="77777777" w:rsidR="00417099" w:rsidRPr="007C3791" w:rsidRDefault="00417099" w:rsidP="00417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Significant by </w:t>
            </w:r>
            <w:proofErr w:type="spellStart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  <w14:ligatures w14:val="none"/>
              </w:rPr>
              <w:t>limma-voom</w:t>
            </w:r>
            <w:proofErr w:type="spellEnd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  <w14:ligatures w14:val="none"/>
              </w:rPr>
              <w:t>, FDR ≤ 0.05</w:t>
            </w:r>
          </w:p>
        </w:tc>
      </w:tr>
      <w:tr w:rsidR="00417099" w:rsidRPr="007C3791" w14:paraId="200DB7D4" w14:textId="77777777" w:rsidTr="007C3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70D55FD2" w14:textId="77777777" w:rsidR="00417099" w:rsidRPr="007C3791" w:rsidRDefault="00417099" w:rsidP="0041709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Final </w:t>
            </w:r>
            <w:proofErr w:type="spellStart"/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selection</w:t>
            </w:r>
            <w:proofErr w:type="spellEnd"/>
          </w:p>
        </w:tc>
        <w:tc>
          <w:tcPr>
            <w:tcW w:w="2220" w:type="dxa"/>
            <w:hideMark/>
          </w:tcPr>
          <w:p w14:paraId="44C9F3D9" w14:textId="77777777" w:rsidR="00417099" w:rsidRPr="007C3791" w:rsidRDefault="00417099" w:rsidP="00417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3700" w:type="dxa"/>
            <w:hideMark/>
          </w:tcPr>
          <w:p w14:paraId="129CAFB7" w14:textId="77777777" w:rsidR="00417099" w:rsidRPr="007C3791" w:rsidRDefault="00417099" w:rsidP="00417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7C37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  <w14:ligatures w14:val="none"/>
              </w:rPr>
              <w:t>High-confidence candidates retained for downstream ML and network analysis</w:t>
            </w:r>
          </w:p>
        </w:tc>
      </w:tr>
    </w:tbl>
    <w:p w14:paraId="2A6C6B9C" w14:textId="77777777" w:rsidR="00417099" w:rsidRPr="007C3791" w:rsidRDefault="00417099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417099" w:rsidRPr="007C3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99"/>
    <w:rsid w:val="000922FA"/>
    <w:rsid w:val="00132CA2"/>
    <w:rsid w:val="00417099"/>
    <w:rsid w:val="004D109E"/>
    <w:rsid w:val="006C476D"/>
    <w:rsid w:val="006F21EA"/>
    <w:rsid w:val="00721985"/>
    <w:rsid w:val="007C3791"/>
    <w:rsid w:val="00C0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D5D0"/>
  <w15:chartTrackingRefBased/>
  <w15:docId w15:val="{FA8CA512-195B-436A-BBF2-130327DF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7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7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7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7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7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7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7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7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7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7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7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7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70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709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70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709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70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70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7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7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7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7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7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70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709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709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7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709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7099"/>
    <w:rPr>
      <w:b/>
      <w:bCs/>
      <w:smallCaps/>
      <w:color w:val="2F5496" w:themeColor="accent1" w:themeShade="BF"/>
      <w:spacing w:val="5"/>
    </w:rPr>
  </w:style>
  <w:style w:type="table" w:styleId="SimplesTabela2">
    <w:name w:val="Plain Table 2"/>
    <w:basedOn w:val="Tabelanormal"/>
    <w:uiPriority w:val="42"/>
    <w:rsid w:val="004170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7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75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91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Iana Suly Santos Katz</dc:creator>
  <cp:keywords/>
  <dc:description/>
  <cp:lastModifiedBy>Iana Suly Santos Katz</cp:lastModifiedBy>
  <cp:revision>3</cp:revision>
  <dcterms:created xsi:type="dcterms:W3CDTF">2025-09-04T19:07:00Z</dcterms:created>
  <dcterms:modified xsi:type="dcterms:W3CDTF">2025-09-17T19:27:00Z</dcterms:modified>
</cp:coreProperties>
</file>