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19A6" w14:textId="63E1D318" w:rsidR="00B008CC" w:rsidRPr="00B008CC" w:rsidRDefault="00CA754C" w:rsidP="00B008CC">
      <w:pPr>
        <w:rPr>
          <w:rFonts w:ascii="Arial" w:eastAsia="Malgun Gothic" w:hAnsi="Arial" w:cs="Times"/>
          <w:b/>
          <w:sz w:val="28"/>
          <w:szCs w:val="20"/>
          <w:lang w:eastAsia="ko-KR"/>
        </w:rPr>
      </w:pPr>
      <w:r w:rsidRPr="00217780">
        <w:rPr>
          <w:rFonts w:ascii="Arial" w:hAnsi="Arial" w:cs="Times"/>
          <w:b/>
          <w:sz w:val="28"/>
          <w:szCs w:val="20"/>
        </w:rPr>
        <w:t>Manuscript</w:t>
      </w:r>
      <w:r w:rsidR="001C5CE5" w:rsidRPr="00217780">
        <w:rPr>
          <w:rFonts w:ascii="Arial" w:eastAsia="Malgun Gothic" w:hAnsi="Arial" w:cs="Times" w:hint="eastAsia"/>
          <w:b/>
          <w:sz w:val="28"/>
          <w:szCs w:val="20"/>
          <w:lang w:eastAsia="ko-KR"/>
        </w:rPr>
        <w:t>:</w:t>
      </w:r>
      <w:r w:rsidR="00EA11FB" w:rsidRPr="00217780">
        <w:rPr>
          <w:rFonts w:ascii="Arial" w:eastAsia="Malgun Gothic" w:hAnsi="Arial" w:cs="Times"/>
          <w:b/>
          <w:sz w:val="28"/>
          <w:szCs w:val="20"/>
          <w:lang w:eastAsia="ko-KR"/>
        </w:rPr>
        <w:t xml:space="preserve"> </w:t>
      </w:r>
      <w:r w:rsidR="00B008CC">
        <w:rPr>
          <w:rFonts w:ascii="Arial" w:eastAsia="Malgun Gothic" w:hAnsi="Arial" w:cs="Times"/>
          <w:b/>
          <w:sz w:val="28"/>
          <w:szCs w:val="20"/>
          <w:lang w:eastAsia="ko-KR"/>
        </w:rPr>
        <w:br/>
      </w:r>
      <w:r w:rsidR="00B008CC" w:rsidRPr="00B008CC">
        <w:rPr>
          <w:rFonts w:ascii="Arial" w:hAnsi="Arial" w:cs="Times"/>
          <w:bCs/>
          <w:sz w:val="22"/>
          <w:szCs w:val="16"/>
        </w:rPr>
        <w:t>Are Children with Early Childhood Caries and Their Families Stigmatized? Perceptions and Practices of Dental Professionals: A Qualitative Study</w:t>
      </w:r>
    </w:p>
    <w:p w14:paraId="45D4A38A" w14:textId="7D78E1B9" w:rsidR="00EA11FB" w:rsidRPr="00217780" w:rsidRDefault="00EA11FB" w:rsidP="00EA11FB">
      <w:pPr>
        <w:jc w:val="both"/>
        <w:rPr>
          <w:rFonts w:ascii="Times New Roman" w:hAnsi="Times New Roman"/>
        </w:rPr>
      </w:pPr>
    </w:p>
    <w:p w14:paraId="05B939C6" w14:textId="77777777" w:rsidR="00ED0311" w:rsidRPr="00217780" w:rsidRDefault="00ED0311" w:rsidP="00DB181F">
      <w:pPr>
        <w:spacing w:after="0"/>
        <w:rPr>
          <w:rFonts w:ascii="Arial" w:eastAsia="Malgun Gothic" w:hAnsi="Arial" w:cs="Times"/>
          <w:b/>
          <w:sz w:val="28"/>
          <w:szCs w:val="20"/>
          <w:lang w:eastAsia="ko-KR"/>
        </w:rPr>
      </w:pPr>
    </w:p>
    <w:p w14:paraId="2DEA0725" w14:textId="77777777" w:rsidR="0078135F" w:rsidRPr="00217780" w:rsidRDefault="0078135F" w:rsidP="00D67487">
      <w:pPr>
        <w:spacing w:after="0"/>
        <w:jc w:val="center"/>
        <w:rPr>
          <w:rFonts w:ascii="Arial" w:hAnsi="Arial" w:cs="Times"/>
          <w:b/>
          <w:sz w:val="28"/>
          <w:szCs w:val="20"/>
        </w:rPr>
      </w:pPr>
      <w:r w:rsidRPr="00217780">
        <w:rPr>
          <w:rFonts w:ascii="Arial" w:hAnsi="Arial" w:cs="Times"/>
          <w:b/>
          <w:sz w:val="28"/>
          <w:szCs w:val="20"/>
        </w:rPr>
        <w:t>Consolidated criteria for reporting qualitative studies (COREQ): 32-item checklist</w:t>
      </w:r>
    </w:p>
    <w:p w14:paraId="0620E259" w14:textId="77777777" w:rsidR="00261EFE" w:rsidRPr="00217780" w:rsidRDefault="00261EFE" w:rsidP="0078135F">
      <w:pPr>
        <w:spacing w:after="0"/>
        <w:rPr>
          <w:rFonts w:ascii="Arial" w:hAnsi="Arial" w:cs="Times"/>
          <w:sz w:val="22"/>
          <w:szCs w:val="20"/>
        </w:rPr>
      </w:pPr>
    </w:p>
    <w:p w14:paraId="369823E2" w14:textId="77777777" w:rsidR="0078135F" w:rsidRPr="00217780" w:rsidRDefault="0078135F" w:rsidP="00EA11FB">
      <w:pPr>
        <w:spacing w:after="0"/>
        <w:jc w:val="both"/>
        <w:rPr>
          <w:rFonts w:ascii="Arial" w:hAnsi="Arial" w:cs="Times"/>
          <w:sz w:val="22"/>
          <w:szCs w:val="20"/>
        </w:rPr>
      </w:pPr>
      <w:r w:rsidRPr="00217780">
        <w:rPr>
          <w:rFonts w:ascii="Arial" w:hAnsi="Arial" w:cs="Times"/>
          <w:sz w:val="22"/>
          <w:szCs w:val="20"/>
        </w:rPr>
        <w:t>Developed from:</w:t>
      </w:r>
    </w:p>
    <w:p w14:paraId="05A56DBF" w14:textId="77777777" w:rsidR="0078135F" w:rsidRPr="00217780" w:rsidRDefault="0078135F" w:rsidP="00EA11FB">
      <w:pPr>
        <w:spacing w:after="0"/>
        <w:jc w:val="both"/>
        <w:rPr>
          <w:rFonts w:ascii="Arial" w:hAnsi="Arial"/>
          <w:sz w:val="20"/>
        </w:rPr>
      </w:pPr>
      <w:r w:rsidRPr="00217780">
        <w:rPr>
          <w:rFonts w:ascii="Arial" w:hAnsi="Arial"/>
          <w:sz w:val="20"/>
        </w:rPr>
        <w:t xml:space="preserve">Tong A, Sainsbury P, Craig J. Consolidated criteria for reporting qualitative research (COREQ): a 32-item checklist for </w:t>
      </w:r>
      <w:r w:rsidRPr="00217780">
        <w:rPr>
          <w:rStyle w:val="Sous-titreCar"/>
          <w:sz w:val="22"/>
          <w:szCs w:val="22"/>
        </w:rPr>
        <w:t>interviews</w:t>
      </w:r>
      <w:r w:rsidRPr="00217780">
        <w:rPr>
          <w:rFonts w:ascii="Arial" w:hAnsi="Arial"/>
          <w:sz w:val="18"/>
          <w:szCs w:val="22"/>
        </w:rPr>
        <w:t xml:space="preserve"> </w:t>
      </w:r>
      <w:r w:rsidRPr="00217780">
        <w:rPr>
          <w:rFonts w:ascii="Arial" w:hAnsi="Arial"/>
          <w:sz w:val="20"/>
        </w:rPr>
        <w:t xml:space="preserve">and focus groups. </w:t>
      </w:r>
      <w:r w:rsidRPr="00217780">
        <w:rPr>
          <w:rFonts w:ascii="Arial" w:hAnsi="Arial"/>
          <w:i/>
          <w:sz w:val="20"/>
        </w:rPr>
        <w:t>International Journal for Quality in Health Care</w:t>
      </w:r>
      <w:r w:rsidRPr="00217780">
        <w:rPr>
          <w:rFonts w:ascii="Arial" w:hAnsi="Arial"/>
          <w:sz w:val="20"/>
        </w:rPr>
        <w:t>. 2007. Volume 19, Number 6: pp. 349 – 357</w:t>
      </w:r>
    </w:p>
    <w:p w14:paraId="366FE74B" w14:textId="77777777" w:rsidR="0078135F" w:rsidRPr="00217780" w:rsidRDefault="0078135F" w:rsidP="0078135F">
      <w:pPr>
        <w:spacing w:after="0"/>
        <w:rPr>
          <w:rFonts w:ascii="Arial" w:hAnsi="Arial"/>
          <w:sz w:val="22"/>
        </w:rPr>
      </w:pPr>
    </w:p>
    <w:p w14:paraId="7E08F6D8" w14:textId="77777777" w:rsidR="0078135F" w:rsidRPr="00217780" w:rsidRDefault="0078135F" w:rsidP="0078135F">
      <w:pPr>
        <w:spacing w:after="0"/>
        <w:rPr>
          <w:rFonts w:ascii="Arial" w:hAnsi="Arial"/>
          <w:sz w:val="22"/>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4"/>
        <w:gridCol w:w="3323"/>
        <w:gridCol w:w="3983"/>
      </w:tblGrid>
      <w:tr w:rsidR="0078135F" w:rsidRPr="00217780" w14:paraId="3E43D768" w14:textId="77777777" w:rsidTr="00575268">
        <w:tc>
          <w:tcPr>
            <w:tcW w:w="2234" w:type="dxa"/>
            <w:shd w:val="clear" w:color="auto" w:fill="C0C0C0"/>
            <w:vAlign w:val="center"/>
          </w:tcPr>
          <w:p w14:paraId="38F2AB10" w14:textId="2FAFD96B" w:rsidR="0078135F" w:rsidRPr="00B9062F" w:rsidRDefault="0078135F" w:rsidP="00966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b/>
                <w:szCs w:val="22"/>
              </w:rPr>
            </w:pPr>
            <w:r w:rsidRPr="00B9062F">
              <w:rPr>
                <w:rFonts w:ascii="Arial" w:hAnsi="Arial" w:cs="Times"/>
                <w:b/>
                <w:szCs w:val="22"/>
              </w:rPr>
              <w:t>No.  Item</w:t>
            </w:r>
          </w:p>
          <w:p w14:paraId="5099628C" w14:textId="77777777" w:rsidR="0078135F" w:rsidRPr="00B9062F" w:rsidRDefault="0078135F" w:rsidP="00966838">
            <w:pPr>
              <w:spacing w:after="0"/>
              <w:jc w:val="center"/>
              <w:rPr>
                <w:rFonts w:ascii="Arial" w:eastAsia="Times New Roman" w:hAnsi="Arial"/>
                <w:b/>
                <w:szCs w:val="22"/>
              </w:rPr>
            </w:pPr>
          </w:p>
        </w:tc>
        <w:tc>
          <w:tcPr>
            <w:tcW w:w="3323" w:type="dxa"/>
            <w:shd w:val="clear" w:color="auto" w:fill="C0C0C0"/>
            <w:vAlign w:val="center"/>
          </w:tcPr>
          <w:p w14:paraId="2766779E" w14:textId="77777777" w:rsidR="0078135F" w:rsidRPr="00B9062F" w:rsidRDefault="0078135F" w:rsidP="00966838">
            <w:pPr>
              <w:spacing w:after="0"/>
              <w:jc w:val="center"/>
              <w:rPr>
                <w:rFonts w:ascii="Arial" w:eastAsia="Times New Roman" w:hAnsi="Arial"/>
                <w:b/>
                <w:szCs w:val="22"/>
              </w:rPr>
            </w:pPr>
            <w:r w:rsidRPr="00B9062F">
              <w:rPr>
                <w:rFonts w:ascii="Arial" w:hAnsi="Arial" w:cs="Times"/>
                <w:b/>
                <w:szCs w:val="22"/>
              </w:rPr>
              <w:t>Guide questions/description</w:t>
            </w:r>
          </w:p>
        </w:tc>
        <w:tc>
          <w:tcPr>
            <w:tcW w:w="3983" w:type="dxa"/>
            <w:shd w:val="clear" w:color="auto" w:fill="C0C0C0"/>
            <w:vAlign w:val="center"/>
          </w:tcPr>
          <w:p w14:paraId="2107AB50" w14:textId="59E27F9F" w:rsidR="0078135F" w:rsidRPr="00B9062F" w:rsidRDefault="0078135F" w:rsidP="00966838">
            <w:pPr>
              <w:spacing w:after="0"/>
              <w:jc w:val="center"/>
              <w:rPr>
                <w:rFonts w:ascii="Arial" w:eastAsia="Times New Roman" w:hAnsi="Arial"/>
                <w:b/>
                <w:szCs w:val="22"/>
              </w:rPr>
            </w:pPr>
            <w:proofErr w:type="gramStart"/>
            <w:r w:rsidRPr="00B9062F">
              <w:rPr>
                <w:rFonts w:ascii="Arial" w:eastAsia="Times New Roman" w:hAnsi="Arial"/>
                <w:b/>
                <w:szCs w:val="22"/>
              </w:rPr>
              <w:t>Reported</w:t>
            </w:r>
            <w:proofErr w:type="gramEnd"/>
            <w:r w:rsidRPr="00B9062F">
              <w:rPr>
                <w:rFonts w:ascii="Arial" w:eastAsia="Times New Roman" w:hAnsi="Arial"/>
                <w:b/>
                <w:szCs w:val="22"/>
              </w:rPr>
              <w:t xml:space="preserve"> on </w:t>
            </w:r>
            <w:r w:rsidR="004273FF">
              <w:rPr>
                <w:rFonts w:ascii="Arial" w:eastAsia="Times New Roman" w:hAnsi="Arial"/>
                <w:b/>
                <w:szCs w:val="22"/>
              </w:rPr>
              <w:t>the text</w:t>
            </w:r>
          </w:p>
        </w:tc>
      </w:tr>
      <w:tr w:rsidR="00A11BF4" w:rsidRPr="00217780" w14:paraId="1C699A1C" w14:textId="77777777" w:rsidTr="00926BD6">
        <w:trPr>
          <w:trHeight w:val="524"/>
        </w:trPr>
        <w:tc>
          <w:tcPr>
            <w:tcW w:w="9540" w:type="dxa"/>
            <w:gridSpan w:val="3"/>
            <w:shd w:val="clear" w:color="auto" w:fill="8DB3E2" w:themeFill="text2" w:themeFillTint="66"/>
            <w:vAlign w:val="center"/>
          </w:tcPr>
          <w:p w14:paraId="68AEFE95" w14:textId="7D0B08B7" w:rsidR="00A11BF4" w:rsidRPr="00217780" w:rsidRDefault="00A11BF4" w:rsidP="00926BD6">
            <w:pPr>
              <w:spacing w:after="0"/>
              <w:jc w:val="center"/>
              <w:rPr>
                <w:rFonts w:ascii="Arial" w:eastAsia="Times New Roman" w:hAnsi="Arial"/>
                <w:sz w:val="22"/>
              </w:rPr>
            </w:pPr>
            <w:r w:rsidRPr="00217780">
              <w:rPr>
                <w:rFonts w:ascii="Arial" w:hAnsi="Arial" w:cs="Times"/>
                <w:b/>
                <w:sz w:val="22"/>
                <w:szCs w:val="20"/>
              </w:rPr>
              <w:t>Domain 1: Research team and reﬂexivity</w:t>
            </w:r>
          </w:p>
        </w:tc>
      </w:tr>
      <w:tr w:rsidR="002B0DD3" w:rsidRPr="00217780" w14:paraId="28E0FAFD" w14:textId="77777777" w:rsidTr="00A11BF4">
        <w:tc>
          <w:tcPr>
            <w:tcW w:w="9540" w:type="dxa"/>
            <w:gridSpan w:val="3"/>
            <w:shd w:val="clear" w:color="auto" w:fill="C6D9F1" w:themeFill="text2" w:themeFillTint="33"/>
          </w:tcPr>
          <w:p w14:paraId="0AF9B6A8" w14:textId="64390A3B" w:rsidR="002B0DD3" w:rsidRPr="00217780" w:rsidRDefault="002B0DD3" w:rsidP="002B0DD3">
            <w:pPr>
              <w:spacing w:after="0"/>
              <w:jc w:val="center"/>
              <w:rPr>
                <w:rFonts w:ascii="Arial" w:eastAsia="Times New Roman" w:hAnsi="Arial"/>
                <w:sz w:val="22"/>
              </w:rPr>
            </w:pPr>
            <w:r w:rsidRPr="00217780">
              <w:rPr>
                <w:rFonts w:ascii="Arial" w:hAnsi="Arial" w:cs="Times"/>
                <w:i/>
                <w:sz w:val="22"/>
                <w:szCs w:val="20"/>
              </w:rPr>
              <w:t>Personal Characteristics</w:t>
            </w:r>
          </w:p>
        </w:tc>
      </w:tr>
      <w:tr w:rsidR="0078135F" w:rsidRPr="00EC5730" w14:paraId="2424C2C1" w14:textId="77777777" w:rsidTr="00575268">
        <w:tc>
          <w:tcPr>
            <w:tcW w:w="2234" w:type="dxa"/>
          </w:tcPr>
          <w:p w14:paraId="5A0978FA" w14:textId="01FC0A61" w:rsidR="0078135F" w:rsidRPr="00217780" w:rsidRDefault="0078135F" w:rsidP="0078135F">
            <w:pPr>
              <w:spacing w:after="0"/>
              <w:rPr>
                <w:rFonts w:ascii="Arial" w:eastAsia="Times New Roman" w:hAnsi="Arial"/>
                <w:sz w:val="22"/>
              </w:rPr>
            </w:pPr>
            <w:r w:rsidRPr="00217780">
              <w:rPr>
                <w:rFonts w:ascii="Arial" w:hAnsi="Arial" w:cs="Times"/>
                <w:sz w:val="22"/>
                <w:szCs w:val="20"/>
              </w:rPr>
              <w:t>1. Interviewer/facilitator</w:t>
            </w:r>
          </w:p>
        </w:tc>
        <w:tc>
          <w:tcPr>
            <w:tcW w:w="3323" w:type="dxa"/>
          </w:tcPr>
          <w:p w14:paraId="3872EA15" w14:textId="7C2A52E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Which author/s conducted the inte</w:t>
            </w:r>
            <w:r w:rsidR="007F1011" w:rsidRPr="00217780">
              <w:rPr>
                <w:rFonts w:ascii="Arial" w:hAnsi="Arial" w:cs="Times"/>
                <w:sz w:val="22"/>
                <w:szCs w:val="20"/>
              </w:rPr>
              <w:t>r</w:t>
            </w:r>
            <w:r w:rsidRPr="00217780">
              <w:rPr>
                <w:rFonts w:ascii="Arial" w:hAnsi="Arial" w:cs="Times"/>
                <w:sz w:val="22"/>
                <w:szCs w:val="20"/>
              </w:rPr>
              <w:t>view or focus group?</w:t>
            </w:r>
            <w:r w:rsidRPr="00217780">
              <w:rPr>
                <w:rFonts w:ascii="Arial" w:hAnsi="Arial" w:cs="Helvetica"/>
                <w:sz w:val="22"/>
              </w:rPr>
              <w:t xml:space="preserve"> </w:t>
            </w:r>
          </w:p>
        </w:tc>
        <w:tc>
          <w:tcPr>
            <w:tcW w:w="3983" w:type="dxa"/>
          </w:tcPr>
          <w:p w14:paraId="1022DA7E" w14:textId="519F6EEA" w:rsidR="00F07D9E" w:rsidRPr="00EC5730" w:rsidRDefault="00EC5730" w:rsidP="00B451D4">
            <w:pPr>
              <w:spacing w:after="0"/>
              <w:rPr>
                <w:rFonts w:ascii="Arial" w:eastAsia="Times New Roman" w:hAnsi="Arial"/>
                <w:sz w:val="22"/>
              </w:rPr>
            </w:pPr>
            <w:r w:rsidRPr="00926BD6">
              <w:rPr>
                <w:rFonts w:ascii="Arial" w:eastAsia="Times New Roman" w:hAnsi="Arial"/>
                <w:b/>
                <w:bCs/>
                <w:sz w:val="22"/>
              </w:rPr>
              <w:t>See</w:t>
            </w:r>
            <w:r w:rsidR="00EA0F7A" w:rsidRPr="00926BD6">
              <w:rPr>
                <w:rFonts w:ascii="Arial" w:eastAsia="Times New Roman" w:hAnsi="Arial"/>
                <w:b/>
                <w:bCs/>
                <w:sz w:val="22"/>
              </w:rPr>
              <w:t xml:space="preserve"> the</w:t>
            </w:r>
            <w:r w:rsidRPr="00926BD6">
              <w:rPr>
                <w:rFonts w:ascii="Arial" w:eastAsia="Times New Roman" w:hAnsi="Arial"/>
                <w:b/>
                <w:bCs/>
                <w:sz w:val="22"/>
              </w:rPr>
              <w:t xml:space="preserve"> s</w:t>
            </w:r>
            <w:r w:rsidR="00DA649D" w:rsidRPr="00926BD6">
              <w:rPr>
                <w:rFonts w:ascii="Arial" w:eastAsia="Times New Roman" w:hAnsi="Arial"/>
                <w:b/>
                <w:bCs/>
                <w:sz w:val="22"/>
              </w:rPr>
              <w:t>ection</w:t>
            </w:r>
            <w:r w:rsidRPr="00926BD6">
              <w:rPr>
                <w:rFonts w:ascii="Arial" w:eastAsia="Times New Roman" w:hAnsi="Arial"/>
                <w:b/>
                <w:bCs/>
                <w:sz w:val="22"/>
              </w:rPr>
              <w:t>s</w:t>
            </w:r>
            <w:r w:rsidR="00DA649D" w:rsidRPr="00926BD6">
              <w:rPr>
                <w:rFonts w:ascii="Arial" w:eastAsia="Times New Roman" w:hAnsi="Arial"/>
                <w:b/>
                <w:bCs/>
                <w:sz w:val="22"/>
              </w:rPr>
              <w:t xml:space="preserve"> “</w:t>
            </w:r>
            <w:r w:rsidR="00500C3C" w:rsidRPr="00926BD6">
              <w:rPr>
                <w:rFonts w:ascii="Arial" w:eastAsia="Times New Roman" w:hAnsi="Arial"/>
                <w:b/>
                <w:bCs/>
                <w:sz w:val="22"/>
              </w:rPr>
              <w:t>Results</w:t>
            </w:r>
            <w:r w:rsidR="00DA649D" w:rsidRPr="00926BD6">
              <w:rPr>
                <w:rFonts w:ascii="Arial" w:eastAsia="Times New Roman" w:hAnsi="Arial"/>
                <w:b/>
                <w:bCs/>
                <w:sz w:val="22"/>
              </w:rPr>
              <w:t>”</w:t>
            </w:r>
            <w:r w:rsidR="00B451D4" w:rsidRPr="00926BD6">
              <w:rPr>
                <w:rFonts w:ascii="Arial" w:eastAsia="Times New Roman" w:hAnsi="Arial"/>
                <w:b/>
                <w:bCs/>
                <w:sz w:val="22"/>
              </w:rPr>
              <w:t>:</w:t>
            </w:r>
            <w:r w:rsidR="00926BD6">
              <w:rPr>
                <w:rFonts w:ascii="Arial" w:eastAsia="Times New Roman" w:hAnsi="Arial"/>
                <w:sz w:val="22"/>
              </w:rPr>
              <w:br/>
            </w:r>
            <w:r w:rsidR="00926BD6" w:rsidRPr="00926BD6">
              <w:rPr>
                <w:rFonts w:ascii="Arial" w:eastAsia="Times New Roman" w:hAnsi="Arial"/>
                <w:sz w:val="16"/>
                <w:szCs w:val="18"/>
              </w:rPr>
              <w:t>“All interviews were conducted by a social psychologist (MV)”</w:t>
            </w:r>
            <w:r w:rsidR="00B451D4" w:rsidRPr="00926BD6">
              <w:rPr>
                <w:rFonts w:ascii="Arial" w:eastAsia="Times New Roman" w:hAnsi="Arial"/>
                <w:sz w:val="16"/>
                <w:szCs w:val="18"/>
              </w:rPr>
              <w:t xml:space="preserve"> </w:t>
            </w:r>
            <w:r w:rsidR="00B451D4">
              <w:rPr>
                <w:rFonts w:ascii="Arial" w:eastAsia="Times New Roman" w:hAnsi="Arial"/>
                <w:sz w:val="22"/>
              </w:rPr>
              <w:br/>
            </w:r>
          </w:p>
        </w:tc>
      </w:tr>
      <w:tr w:rsidR="0078135F" w:rsidRPr="00217780" w14:paraId="0B43BCDF" w14:textId="77777777" w:rsidTr="00575268">
        <w:trPr>
          <w:trHeight w:val="235"/>
        </w:trPr>
        <w:tc>
          <w:tcPr>
            <w:tcW w:w="2234" w:type="dxa"/>
          </w:tcPr>
          <w:p w14:paraId="31503BAF"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2. Credentials</w:t>
            </w:r>
          </w:p>
        </w:tc>
        <w:tc>
          <w:tcPr>
            <w:tcW w:w="3323" w:type="dxa"/>
          </w:tcPr>
          <w:p w14:paraId="6E0E6CAE" w14:textId="52F0519D"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were the researcher’s credentials?</w:t>
            </w:r>
            <w:r w:rsidRPr="00217780">
              <w:rPr>
                <w:rFonts w:ascii="Arial" w:hAnsi="Arial" w:cs="Helvetica"/>
                <w:sz w:val="22"/>
              </w:rPr>
              <w:t xml:space="preserve"> </w:t>
            </w:r>
            <w:r w:rsidRPr="00217780">
              <w:rPr>
                <w:rFonts w:ascii="Arial" w:hAnsi="Arial" w:cs="Times"/>
                <w:sz w:val="22"/>
                <w:szCs w:val="20"/>
              </w:rPr>
              <w:t>E.g. PhD, MD</w:t>
            </w:r>
            <w:r w:rsidRPr="00217780">
              <w:rPr>
                <w:rFonts w:ascii="Arial" w:hAnsi="Arial" w:cs="Helvetica"/>
                <w:sz w:val="22"/>
              </w:rPr>
              <w:t xml:space="preserve"> </w:t>
            </w:r>
          </w:p>
        </w:tc>
        <w:tc>
          <w:tcPr>
            <w:tcW w:w="3983" w:type="dxa"/>
          </w:tcPr>
          <w:p w14:paraId="68D33FCE" w14:textId="5A45F9D8" w:rsidR="001C5CE5" w:rsidRPr="00217780" w:rsidRDefault="00AE5395" w:rsidP="00575268">
            <w:pPr>
              <w:spacing w:after="0"/>
              <w:rPr>
                <w:rFonts w:ascii="Arial" w:eastAsia="Times New Roman" w:hAnsi="Arial"/>
                <w:sz w:val="22"/>
              </w:rPr>
            </w:pPr>
            <w:r>
              <w:rPr>
                <w:rFonts w:ascii="Arial" w:eastAsia="Times New Roman" w:hAnsi="Arial"/>
                <w:sz w:val="22"/>
              </w:rPr>
              <w:t xml:space="preserve">Refer to the </w:t>
            </w:r>
            <w:r w:rsidR="00D92479" w:rsidRPr="00217780">
              <w:rPr>
                <w:rFonts w:ascii="Arial" w:eastAsia="Times New Roman" w:hAnsi="Arial"/>
                <w:sz w:val="22"/>
              </w:rPr>
              <w:t>Title page</w:t>
            </w:r>
          </w:p>
        </w:tc>
      </w:tr>
      <w:tr w:rsidR="0078135F" w:rsidRPr="00217780" w14:paraId="76D4C796" w14:textId="77777777" w:rsidTr="00575268">
        <w:tc>
          <w:tcPr>
            <w:tcW w:w="2234" w:type="dxa"/>
          </w:tcPr>
          <w:p w14:paraId="40B1743A"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3. Occupation</w:t>
            </w:r>
          </w:p>
        </w:tc>
        <w:tc>
          <w:tcPr>
            <w:tcW w:w="3323" w:type="dxa"/>
          </w:tcPr>
          <w:p w14:paraId="72C4BE44"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was their occupation at the time of the study?</w:t>
            </w:r>
            <w:r w:rsidRPr="00217780">
              <w:rPr>
                <w:rFonts w:ascii="Arial" w:hAnsi="Arial" w:cs="Helvetica"/>
                <w:sz w:val="22"/>
              </w:rPr>
              <w:t xml:space="preserve"> </w:t>
            </w:r>
          </w:p>
        </w:tc>
        <w:tc>
          <w:tcPr>
            <w:tcW w:w="3983" w:type="dxa"/>
          </w:tcPr>
          <w:p w14:paraId="029DB27B" w14:textId="2D4D1AF0" w:rsidR="0078135F" w:rsidRPr="00217780" w:rsidRDefault="00AE5395" w:rsidP="002B0DD3">
            <w:pPr>
              <w:rPr>
                <w:sz w:val="22"/>
                <w:szCs w:val="22"/>
              </w:rPr>
            </w:pPr>
            <w:r>
              <w:rPr>
                <w:rFonts w:ascii="Arial" w:eastAsia="Malgun Gothic" w:hAnsi="Arial"/>
                <w:sz w:val="22"/>
                <w:szCs w:val="22"/>
                <w:lang w:eastAsia="ko-KR"/>
              </w:rPr>
              <w:t>Refer to the section</w:t>
            </w:r>
            <w:r w:rsidR="001C5CE5" w:rsidRPr="00217780">
              <w:rPr>
                <w:rFonts w:ascii="Arial" w:eastAsia="Malgun Gothic" w:hAnsi="Arial" w:hint="eastAsia"/>
                <w:sz w:val="22"/>
                <w:szCs w:val="22"/>
                <w:lang w:eastAsia="ko-KR"/>
              </w:rPr>
              <w:t xml:space="preserve"> </w:t>
            </w:r>
            <w:r w:rsidR="002B0DD3" w:rsidRPr="00217780">
              <w:rPr>
                <w:rFonts w:ascii="Arial" w:eastAsia="Malgun Gothic" w:hAnsi="Arial" w:cs="Arial"/>
                <w:sz w:val="22"/>
                <w:szCs w:val="22"/>
                <w:lang w:eastAsia="ko-KR"/>
              </w:rPr>
              <w:t>“</w:t>
            </w:r>
            <w:r w:rsidR="002B0DD3" w:rsidRPr="00217780">
              <w:rPr>
                <w:rFonts w:ascii="Arial" w:hAnsi="Arial" w:cs="Arial"/>
                <w:sz w:val="22"/>
                <w:szCs w:val="22"/>
              </w:rPr>
              <w:t>Authors’ information”</w:t>
            </w:r>
          </w:p>
        </w:tc>
      </w:tr>
      <w:tr w:rsidR="00017618" w:rsidRPr="00217780" w14:paraId="595E3EBC" w14:textId="77777777" w:rsidTr="00575268">
        <w:tc>
          <w:tcPr>
            <w:tcW w:w="2234" w:type="dxa"/>
          </w:tcPr>
          <w:p w14:paraId="5BF9C5F4" w14:textId="77777777" w:rsidR="00017618" w:rsidRPr="00217780" w:rsidRDefault="00017618" w:rsidP="00017618">
            <w:pPr>
              <w:spacing w:after="0"/>
              <w:rPr>
                <w:rFonts w:ascii="Arial" w:eastAsia="Times New Roman" w:hAnsi="Arial"/>
                <w:sz w:val="22"/>
              </w:rPr>
            </w:pPr>
            <w:r w:rsidRPr="00217780">
              <w:rPr>
                <w:rFonts w:ascii="Arial" w:hAnsi="Arial" w:cs="Times"/>
                <w:sz w:val="22"/>
                <w:szCs w:val="20"/>
              </w:rPr>
              <w:t>4. Gender</w:t>
            </w:r>
          </w:p>
        </w:tc>
        <w:tc>
          <w:tcPr>
            <w:tcW w:w="3323" w:type="dxa"/>
          </w:tcPr>
          <w:p w14:paraId="182C07EC" w14:textId="77777777" w:rsidR="00017618" w:rsidRPr="00217780" w:rsidRDefault="00017618" w:rsidP="00017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Was the researcher male or female?</w:t>
            </w:r>
            <w:r w:rsidRPr="00217780">
              <w:rPr>
                <w:rFonts w:ascii="Arial" w:hAnsi="Arial" w:cs="Helvetica"/>
                <w:sz w:val="22"/>
              </w:rPr>
              <w:t xml:space="preserve"> </w:t>
            </w:r>
          </w:p>
        </w:tc>
        <w:tc>
          <w:tcPr>
            <w:tcW w:w="3983" w:type="dxa"/>
            <w:vAlign w:val="center"/>
          </w:tcPr>
          <w:p w14:paraId="5274794C" w14:textId="5844EDB5" w:rsidR="00017618" w:rsidRPr="00217780" w:rsidRDefault="005D18B3" w:rsidP="00017618">
            <w:pPr>
              <w:spacing w:after="0"/>
              <w:rPr>
                <w:rFonts w:ascii="Arial" w:eastAsia="Times New Roman" w:hAnsi="Arial"/>
                <w:sz w:val="22"/>
              </w:rPr>
            </w:pPr>
            <w:r>
              <w:rPr>
                <w:rFonts w:ascii="Arial" w:eastAsia="Times New Roman" w:hAnsi="Arial"/>
                <w:sz w:val="22"/>
              </w:rPr>
              <w:t>R</w:t>
            </w:r>
            <w:r w:rsidRPr="005D18B3">
              <w:rPr>
                <w:rFonts w:ascii="Arial" w:eastAsia="Times New Roman" w:hAnsi="Arial"/>
                <w:sz w:val="22"/>
              </w:rPr>
              <w:t>efer to the authors’ given names on the title page.</w:t>
            </w:r>
          </w:p>
        </w:tc>
      </w:tr>
      <w:tr w:rsidR="00017618" w:rsidRPr="00217780" w14:paraId="2549FA21" w14:textId="77777777" w:rsidTr="00575268">
        <w:tc>
          <w:tcPr>
            <w:tcW w:w="2234" w:type="dxa"/>
          </w:tcPr>
          <w:p w14:paraId="0F99A23E" w14:textId="77777777" w:rsidR="00017618" w:rsidRPr="00217780" w:rsidRDefault="00017618" w:rsidP="00017618">
            <w:pPr>
              <w:spacing w:after="0"/>
              <w:rPr>
                <w:rFonts w:ascii="Arial" w:eastAsia="Times New Roman" w:hAnsi="Arial"/>
                <w:sz w:val="22"/>
              </w:rPr>
            </w:pPr>
            <w:r w:rsidRPr="00217780">
              <w:rPr>
                <w:rFonts w:ascii="Arial" w:hAnsi="Arial" w:cs="Times"/>
                <w:sz w:val="22"/>
                <w:szCs w:val="20"/>
              </w:rPr>
              <w:t>5. Experience and training</w:t>
            </w:r>
          </w:p>
        </w:tc>
        <w:tc>
          <w:tcPr>
            <w:tcW w:w="3323" w:type="dxa"/>
          </w:tcPr>
          <w:p w14:paraId="13F1E63D" w14:textId="77777777" w:rsidR="00017618" w:rsidRPr="00217780" w:rsidRDefault="00017618" w:rsidP="00017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experience or training did the researcher have?</w:t>
            </w:r>
            <w:r w:rsidRPr="00217780">
              <w:rPr>
                <w:rFonts w:ascii="Arial" w:hAnsi="Arial" w:cs="Helvetica"/>
                <w:sz w:val="22"/>
              </w:rPr>
              <w:t xml:space="preserve"> </w:t>
            </w:r>
          </w:p>
        </w:tc>
        <w:tc>
          <w:tcPr>
            <w:tcW w:w="3983" w:type="dxa"/>
          </w:tcPr>
          <w:p w14:paraId="0B71BC1A" w14:textId="6E70C873" w:rsidR="00017618" w:rsidRPr="00217780" w:rsidRDefault="005D18B3" w:rsidP="00017618">
            <w:pPr>
              <w:spacing w:after="0"/>
              <w:rPr>
                <w:rFonts w:ascii="Arial" w:eastAsia="Times New Roman" w:hAnsi="Arial"/>
                <w:color w:val="C0504D" w:themeColor="accent2"/>
                <w:sz w:val="22"/>
              </w:rPr>
            </w:pPr>
            <w:r>
              <w:rPr>
                <w:rFonts w:ascii="Arial" w:eastAsia="Malgun Gothic" w:hAnsi="Arial"/>
                <w:sz w:val="22"/>
                <w:szCs w:val="22"/>
                <w:lang w:eastAsia="ko-KR"/>
              </w:rPr>
              <w:t>Refer to the section</w:t>
            </w:r>
            <w:r w:rsidRPr="00217780">
              <w:rPr>
                <w:rFonts w:ascii="Arial" w:eastAsia="Malgun Gothic" w:hAnsi="Arial" w:hint="eastAsia"/>
                <w:sz w:val="22"/>
                <w:szCs w:val="22"/>
                <w:lang w:eastAsia="ko-KR"/>
              </w:rPr>
              <w:t xml:space="preserve"> </w:t>
            </w:r>
            <w:r w:rsidRPr="00217780">
              <w:rPr>
                <w:rFonts w:ascii="Arial" w:eastAsia="Malgun Gothic" w:hAnsi="Arial" w:cs="Arial"/>
                <w:sz w:val="22"/>
                <w:szCs w:val="22"/>
                <w:lang w:eastAsia="ko-KR"/>
              </w:rPr>
              <w:t>“</w:t>
            </w:r>
            <w:r w:rsidRPr="00217780">
              <w:rPr>
                <w:rFonts w:ascii="Arial" w:hAnsi="Arial" w:cs="Arial"/>
                <w:sz w:val="22"/>
                <w:szCs w:val="22"/>
              </w:rPr>
              <w:t>Authors’ information”</w:t>
            </w:r>
          </w:p>
        </w:tc>
      </w:tr>
      <w:tr w:rsidR="00017618" w:rsidRPr="00217780" w14:paraId="54113CDF" w14:textId="77777777" w:rsidTr="00A11BF4">
        <w:tc>
          <w:tcPr>
            <w:tcW w:w="9540" w:type="dxa"/>
            <w:gridSpan w:val="3"/>
            <w:shd w:val="clear" w:color="auto" w:fill="C6D9F1" w:themeFill="text2" w:themeFillTint="33"/>
            <w:vAlign w:val="center"/>
          </w:tcPr>
          <w:p w14:paraId="2F57BD98" w14:textId="0DC5FDFD" w:rsidR="00017618" w:rsidRPr="00217780" w:rsidRDefault="00017618" w:rsidP="00017618">
            <w:pPr>
              <w:spacing w:after="0"/>
              <w:jc w:val="center"/>
              <w:rPr>
                <w:rFonts w:ascii="Arial" w:eastAsia="Times New Roman" w:hAnsi="Arial"/>
                <w:sz w:val="22"/>
              </w:rPr>
            </w:pPr>
            <w:r w:rsidRPr="00217780">
              <w:rPr>
                <w:rFonts w:ascii="Arial" w:hAnsi="Arial" w:cs="Times"/>
                <w:i/>
                <w:sz w:val="22"/>
                <w:szCs w:val="20"/>
              </w:rPr>
              <w:t>Relationship with participants</w:t>
            </w:r>
          </w:p>
        </w:tc>
      </w:tr>
      <w:tr w:rsidR="00017618" w:rsidRPr="00217780" w14:paraId="42A4896F" w14:textId="77777777" w:rsidTr="00575268">
        <w:tc>
          <w:tcPr>
            <w:tcW w:w="2234" w:type="dxa"/>
          </w:tcPr>
          <w:p w14:paraId="345909E2" w14:textId="77777777" w:rsidR="00017618" w:rsidRPr="00217780" w:rsidRDefault="00017618" w:rsidP="00017618">
            <w:pPr>
              <w:spacing w:after="0"/>
              <w:rPr>
                <w:rFonts w:ascii="Arial" w:eastAsia="Times New Roman" w:hAnsi="Arial"/>
                <w:sz w:val="22"/>
              </w:rPr>
            </w:pPr>
            <w:r w:rsidRPr="00217780">
              <w:rPr>
                <w:rFonts w:ascii="Arial" w:hAnsi="Arial" w:cs="Times"/>
                <w:sz w:val="22"/>
                <w:szCs w:val="20"/>
              </w:rPr>
              <w:t>6. Relationship established</w:t>
            </w:r>
          </w:p>
        </w:tc>
        <w:tc>
          <w:tcPr>
            <w:tcW w:w="3323" w:type="dxa"/>
          </w:tcPr>
          <w:p w14:paraId="56DCF8E5" w14:textId="77777777" w:rsidR="00017618" w:rsidRPr="00217780" w:rsidRDefault="00017618" w:rsidP="00017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Was a relationship established prior to study commencement?</w:t>
            </w:r>
            <w:r w:rsidRPr="00217780">
              <w:rPr>
                <w:rFonts w:ascii="Arial" w:hAnsi="Arial" w:cs="Helvetica"/>
                <w:sz w:val="22"/>
              </w:rPr>
              <w:t xml:space="preserve"> </w:t>
            </w:r>
          </w:p>
        </w:tc>
        <w:tc>
          <w:tcPr>
            <w:tcW w:w="3983" w:type="dxa"/>
          </w:tcPr>
          <w:p w14:paraId="5A09BD00" w14:textId="0E75DDD7" w:rsidR="00017618" w:rsidRPr="00217780" w:rsidRDefault="00756248" w:rsidP="00017618">
            <w:pPr>
              <w:spacing w:after="0"/>
              <w:rPr>
                <w:rFonts w:ascii="Arial" w:eastAsia="Times New Roman" w:hAnsi="Arial"/>
                <w:sz w:val="18"/>
                <w:szCs w:val="20"/>
              </w:rPr>
            </w:pPr>
            <w:r w:rsidRPr="00756248">
              <w:rPr>
                <w:rFonts w:ascii="Arial" w:eastAsia="Times New Roman" w:hAnsi="Arial"/>
                <w:b/>
                <w:bCs/>
                <w:sz w:val="20"/>
                <w:szCs w:val="22"/>
              </w:rPr>
              <w:t>Please refer to our article published in 2022</w:t>
            </w:r>
            <w:r w:rsidRPr="00756248">
              <w:rPr>
                <w:rFonts w:ascii="Arial" w:eastAsia="Times New Roman" w:hAnsi="Arial"/>
                <w:b/>
                <w:bCs/>
                <w:sz w:val="20"/>
                <w:szCs w:val="22"/>
                <w:vertAlign w:val="superscript"/>
              </w:rPr>
              <w:t>1</w:t>
            </w:r>
            <w:r>
              <w:rPr>
                <w:rFonts w:ascii="Arial" w:eastAsia="Times New Roman" w:hAnsi="Arial"/>
                <w:b/>
                <w:bCs/>
                <w:sz w:val="20"/>
                <w:szCs w:val="22"/>
                <w:vertAlign w:val="superscript"/>
              </w:rPr>
              <w:t>:</w:t>
            </w:r>
            <w:r>
              <w:rPr>
                <w:rFonts w:ascii="Arial" w:eastAsia="Times New Roman" w:hAnsi="Arial"/>
                <w:b/>
                <w:bCs/>
                <w:sz w:val="20"/>
                <w:szCs w:val="22"/>
                <w:vertAlign w:val="superscript"/>
              </w:rPr>
              <w:br/>
            </w:r>
            <w:r w:rsidR="00017618" w:rsidRPr="007032C6">
              <w:rPr>
                <w:rFonts w:ascii="Arial" w:eastAsia="Times New Roman" w:hAnsi="Arial"/>
                <w:sz w:val="16"/>
                <w:szCs w:val="18"/>
              </w:rPr>
              <w:t xml:space="preserve">« The participants will be chosen directly from the network of the research team members and from regional professional listings of each specialty (general practitioners, </w:t>
            </w:r>
            <w:proofErr w:type="spellStart"/>
            <w:r w:rsidR="00017618" w:rsidRPr="007032C6">
              <w:rPr>
                <w:rFonts w:ascii="Arial" w:eastAsia="Times New Roman" w:hAnsi="Arial"/>
                <w:sz w:val="16"/>
                <w:szCs w:val="18"/>
              </w:rPr>
              <w:t>paediatricians</w:t>
            </w:r>
            <w:proofErr w:type="spellEnd"/>
            <w:r w:rsidR="00017618" w:rsidRPr="007032C6">
              <w:rPr>
                <w:rFonts w:ascii="Arial" w:eastAsia="Times New Roman" w:hAnsi="Arial"/>
                <w:sz w:val="16"/>
                <w:szCs w:val="18"/>
              </w:rPr>
              <w:t>, dentists)</w:t>
            </w:r>
            <w:r w:rsidRPr="007032C6">
              <w:rPr>
                <w:rFonts w:ascii="Arial" w:eastAsia="Times New Roman" w:hAnsi="Arial"/>
                <w:sz w:val="16"/>
                <w:szCs w:val="18"/>
              </w:rPr>
              <w:t>.</w:t>
            </w:r>
            <w:r w:rsidR="00017618" w:rsidRPr="007032C6">
              <w:rPr>
                <w:rFonts w:ascii="Arial" w:eastAsia="Times New Roman" w:hAnsi="Arial"/>
                <w:sz w:val="16"/>
                <w:szCs w:val="18"/>
              </w:rPr>
              <w:t> »</w:t>
            </w:r>
          </w:p>
        </w:tc>
      </w:tr>
      <w:tr w:rsidR="00017618" w:rsidRPr="00217780" w14:paraId="75078CFB" w14:textId="77777777" w:rsidTr="00575268">
        <w:trPr>
          <w:trHeight w:val="1077"/>
        </w:trPr>
        <w:tc>
          <w:tcPr>
            <w:tcW w:w="2234" w:type="dxa"/>
          </w:tcPr>
          <w:p w14:paraId="3D393866" w14:textId="77777777" w:rsidR="00017618" w:rsidRPr="00217780" w:rsidRDefault="00017618" w:rsidP="00017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7. Participant knowledge of the</w:t>
            </w:r>
            <w:r w:rsidRPr="00217780">
              <w:rPr>
                <w:rFonts w:ascii="Arial" w:hAnsi="Arial" w:cs="Helvetica"/>
                <w:sz w:val="22"/>
              </w:rPr>
              <w:t xml:space="preserve"> </w:t>
            </w:r>
            <w:r w:rsidRPr="00217780">
              <w:rPr>
                <w:rFonts w:ascii="Arial" w:hAnsi="Arial" w:cs="Times"/>
                <w:sz w:val="22"/>
                <w:szCs w:val="20"/>
              </w:rPr>
              <w:t>interviewer</w:t>
            </w:r>
            <w:r w:rsidRPr="00217780">
              <w:rPr>
                <w:rFonts w:ascii="Arial" w:hAnsi="Arial" w:cs="Helvetica"/>
                <w:sz w:val="22"/>
              </w:rPr>
              <w:t xml:space="preserve"> </w:t>
            </w:r>
          </w:p>
        </w:tc>
        <w:tc>
          <w:tcPr>
            <w:tcW w:w="3323" w:type="dxa"/>
          </w:tcPr>
          <w:p w14:paraId="5735690F" w14:textId="26E64236" w:rsidR="00EB3122" w:rsidRPr="00EB3122" w:rsidRDefault="00017618" w:rsidP="00EB31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did the participants know about the researcher? e.g. personal goals, reasons for doing the</w:t>
            </w:r>
            <w:r w:rsidRPr="00217780">
              <w:rPr>
                <w:rFonts w:ascii="Arial" w:hAnsi="Arial" w:cs="Helvetica"/>
                <w:sz w:val="22"/>
              </w:rPr>
              <w:t xml:space="preserve"> </w:t>
            </w:r>
            <w:r w:rsidRPr="00217780">
              <w:rPr>
                <w:rFonts w:ascii="Arial" w:hAnsi="Arial" w:cs="Times"/>
                <w:sz w:val="22"/>
                <w:szCs w:val="20"/>
              </w:rPr>
              <w:t>research</w:t>
            </w:r>
          </w:p>
        </w:tc>
        <w:tc>
          <w:tcPr>
            <w:tcW w:w="3983" w:type="dxa"/>
          </w:tcPr>
          <w:p w14:paraId="4807F9D0" w14:textId="1566E4AB" w:rsidR="00017618" w:rsidRPr="00EB3122" w:rsidRDefault="00EB3122" w:rsidP="00EB3122">
            <w:pPr>
              <w:spacing w:after="0"/>
              <w:rPr>
                <w:rFonts w:ascii="Arial" w:eastAsia="Malgun Gothic" w:hAnsi="Arial"/>
                <w:sz w:val="22"/>
                <w:szCs w:val="22"/>
                <w:lang w:eastAsia="ko-KR"/>
              </w:rPr>
            </w:pPr>
            <w:r w:rsidRPr="00EB3122">
              <w:rPr>
                <w:rFonts w:ascii="Arial" w:eastAsia="Malgun Gothic" w:hAnsi="Arial"/>
                <w:sz w:val="20"/>
                <w:szCs w:val="20"/>
                <w:lang w:eastAsia="ko-KR"/>
              </w:rPr>
              <w:t xml:space="preserve">Refer to the </w:t>
            </w:r>
            <w:r w:rsidRPr="00243108">
              <w:rPr>
                <w:rFonts w:ascii="Arial" w:eastAsia="Malgun Gothic" w:hAnsi="Arial"/>
                <w:b/>
                <w:bCs/>
                <w:sz w:val="20"/>
                <w:szCs w:val="20"/>
                <w:lang w:eastAsia="ko-KR"/>
              </w:rPr>
              <w:t>guidebook</w:t>
            </w:r>
            <w:r w:rsidRPr="00EB3122">
              <w:rPr>
                <w:rFonts w:ascii="Arial" w:eastAsia="Malgun Gothic" w:hAnsi="Arial"/>
                <w:sz w:val="20"/>
                <w:szCs w:val="20"/>
                <w:lang w:eastAsia="ko-KR"/>
              </w:rPr>
              <w:t xml:space="preserve"> provided in the appendix</w:t>
            </w:r>
            <w:r w:rsidR="002C3666">
              <w:rPr>
                <w:rFonts w:ascii="Arial" w:eastAsia="Malgun Gothic" w:hAnsi="Arial"/>
                <w:sz w:val="20"/>
                <w:szCs w:val="20"/>
                <w:lang w:eastAsia="ko-KR"/>
              </w:rPr>
              <w:t>.</w:t>
            </w:r>
          </w:p>
        </w:tc>
      </w:tr>
      <w:tr w:rsidR="00017618" w:rsidRPr="00217780" w14:paraId="35D75B90" w14:textId="77777777" w:rsidTr="00575268">
        <w:tc>
          <w:tcPr>
            <w:tcW w:w="2234" w:type="dxa"/>
          </w:tcPr>
          <w:p w14:paraId="3DB87304" w14:textId="77777777" w:rsidR="00017618" w:rsidRPr="00217780" w:rsidRDefault="00017618" w:rsidP="00017618">
            <w:pPr>
              <w:spacing w:after="0"/>
              <w:rPr>
                <w:rFonts w:ascii="Arial" w:eastAsia="Times New Roman" w:hAnsi="Arial"/>
                <w:sz w:val="22"/>
              </w:rPr>
            </w:pPr>
            <w:r w:rsidRPr="00217780">
              <w:rPr>
                <w:rFonts w:ascii="Arial" w:hAnsi="Arial" w:cs="Times"/>
                <w:sz w:val="22"/>
                <w:szCs w:val="20"/>
              </w:rPr>
              <w:t>8. Interviewer characteristics</w:t>
            </w:r>
          </w:p>
        </w:tc>
        <w:tc>
          <w:tcPr>
            <w:tcW w:w="3323" w:type="dxa"/>
          </w:tcPr>
          <w:p w14:paraId="682147C7" w14:textId="2353D1A2" w:rsidR="00017618" w:rsidRPr="00217780" w:rsidRDefault="00017618" w:rsidP="000176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 xml:space="preserve">What characteristics were reported about the </w:t>
            </w:r>
            <w:r w:rsidR="00556821" w:rsidRPr="00217780">
              <w:rPr>
                <w:rFonts w:ascii="Arial" w:hAnsi="Arial" w:cs="Times"/>
                <w:sz w:val="22"/>
                <w:szCs w:val="20"/>
              </w:rPr>
              <w:t>interviewer</w:t>
            </w:r>
            <w:r w:rsidRPr="00217780">
              <w:rPr>
                <w:rFonts w:ascii="Arial" w:hAnsi="Arial" w:cs="Times"/>
                <w:sz w:val="22"/>
                <w:szCs w:val="20"/>
              </w:rPr>
              <w:t>/facilitator? e.g.</w:t>
            </w:r>
            <w:r w:rsidRPr="00217780">
              <w:rPr>
                <w:rFonts w:ascii="Arial" w:hAnsi="Arial" w:cs="Helvetica"/>
                <w:sz w:val="22"/>
              </w:rPr>
              <w:t xml:space="preserve"> </w:t>
            </w:r>
            <w:r w:rsidRPr="00217780">
              <w:rPr>
                <w:rFonts w:ascii="Arial" w:hAnsi="Arial" w:cs="Times"/>
                <w:sz w:val="22"/>
                <w:szCs w:val="20"/>
              </w:rPr>
              <w:t>Bias, assumptions,</w:t>
            </w:r>
            <w:r w:rsidRPr="00217780">
              <w:rPr>
                <w:rFonts w:ascii="Arial" w:hAnsi="Arial" w:cs="Helvetica"/>
                <w:sz w:val="22"/>
              </w:rPr>
              <w:t xml:space="preserve"> </w:t>
            </w:r>
            <w:r w:rsidRPr="00217780">
              <w:rPr>
                <w:rFonts w:ascii="Arial" w:hAnsi="Arial" w:cs="Times"/>
                <w:sz w:val="22"/>
                <w:szCs w:val="20"/>
              </w:rPr>
              <w:t>reasons and interests in the research topic</w:t>
            </w:r>
            <w:r w:rsidRPr="00217780">
              <w:rPr>
                <w:rFonts w:ascii="Arial" w:hAnsi="Arial" w:cs="Helvetica"/>
                <w:sz w:val="22"/>
              </w:rPr>
              <w:t xml:space="preserve"> </w:t>
            </w:r>
          </w:p>
        </w:tc>
        <w:tc>
          <w:tcPr>
            <w:tcW w:w="3983" w:type="dxa"/>
          </w:tcPr>
          <w:p w14:paraId="1E6C2515" w14:textId="045851A3" w:rsidR="00017618" w:rsidRPr="00217780" w:rsidRDefault="00494EFB" w:rsidP="00017618">
            <w:pPr>
              <w:spacing w:after="0"/>
              <w:rPr>
                <w:rFonts w:ascii="Arial" w:eastAsia="Malgun Gothic" w:hAnsi="Arial"/>
                <w:sz w:val="22"/>
                <w:lang w:eastAsia="ko-KR"/>
              </w:rPr>
            </w:pPr>
            <w:r w:rsidRPr="00494EFB">
              <w:rPr>
                <w:rFonts w:ascii="Arial" w:eastAsia="Malgun Gothic" w:hAnsi="Arial"/>
                <w:b/>
                <w:bCs/>
                <w:sz w:val="20"/>
                <w:szCs w:val="20"/>
                <w:lang w:eastAsia="ko-KR"/>
              </w:rPr>
              <w:t>See the Discussion section, under the subsection ‘Limitations’</w:t>
            </w:r>
            <w:r>
              <w:rPr>
                <w:rFonts w:ascii="Arial" w:eastAsia="Malgun Gothic" w:hAnsi="Arial"/>
                <w:b/>
                <w:bCs/>
                <w:sz w:val="20"/>
                <w:szCs w:val="20"/>
                <w:lang w:eastAsia="ko-KR"/>
              </w:rPr>
              <w:t>:</w:t>
            </w:r>
            <w:r w:rsidR="00A06F44" w:rsidRPr="00494EFB">
              <w:rPr>
                <w:rFonts w:ascii="Arial" w:eastAsia="Malgun Gothic" w:hAnsi="Arial"/>
                <w:sz w:val="20"/>
                <w:szCs w:val="20"/>
                <w:lang w:eastAsia="ko-KR"/>
              </w:rPr>
              <w:br/>
            </w:r>
            <w:r w:rsidR="00A06F44" w:rsidRPr="00494EFB">
              <w:rPr>
                <w:rFonts w:ascii="Arial" w:eastAsia="Malgun Gothic" w:hAnsi="Arial"/>
                <w:sz w:val="16"/>
                <w:szCs w:val="16"/>
                <w:lang w:eastAsia="ko-KR"/>
              </w:rPr>
              <w:t>“</w:t>
            </w:r>
            <w:r w:rsidR="001423CB" w:rsidRPr="00494EFB">
              <w:rPr>
                <w:rFonts w:ascii="Arial" w:eastAsia="Malgun Gothic" w:hAnsi="Arial"/>
                <w:sz w:val="16"/>
                <w:szCs w:val="16"/>
                <w:lang w:eastAsia="ko-KR"/>
              </w:rPr>
              <w:t>In addition, the topic was introduced in a deliberately broad and neutral manner, without judgment and with a genuine intention to understand their practices. Discrimination was not mentioned explicitly, and follow-up questions were carefully worded to avoid leading responses.”</w:t>
            </w:r>
          </w:p>
        </w:tc>
      </w:tr>
      <w:tr w:rsidR="00681304" w:rsidRPr="00217780" w14:paraId="63F918DE" w14:textId="77777777" w:rsidTr="00E93990">
        <w:trPr>
          <w:trHeight w:val="653"/>
        </w:trPr>
        <w:tc>
          <w:tcPr>
            <w:tcW w:w="9540" w:type="dxa"/>
            <w:gridSpan w:val="3"/>
            <w:shd w:val="clear" w:color="auto" w:fill="95B3D7" w:themeFill="accent1" w:themeFillTint="99"/>
            <w:vAlign w:val="center"/>
          </w:tcPr>
          <w:p w14:paraId="6E844933" w14:textId="612C90FC" w:rsidR="00681304" w:rsidRPr="00217780" w:rsidRDefault="00CA754C" w:rsidP="0068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b/>
                <w:sz w:val="22"/>
              </w:rPr>
            </w:pPr>
            <w:r w:rsidRPr="00217780">
              <w:lastRenderedPageBreak/>
              <w:br w:type="page"/>
            </w:r>
            <w:r w:rsidR="00681304" w:rsidRPr="00217780">
              <w:rPr>
                <w:rFonts w:ascii="Arial" w:hAnsi="Arial" w:cs="Times"/>
                <w:b/>
                <w:sz w:val="22"/>
                <w:szCs w:val="20"/>
              </w:rPr>
              <w:t>Domain 2: study design</w:t>
            </w:r>
          </w:p>
        </w:tc>
      </w:tr>
      <w:tr w:rsidR="00681304" w:rsidRPr="00217780" w14:paraId="2927CBEB" w14:textId="77777777" w:rsidTr="00681304">
        <w:tc>
          <w:tcPr>
            <w:tcW w:w="9540" w:type="dxa"/>
            <w:gridSpan w:val="3"/>
            <w:shd w:val="clear" w:color="auto" w:fill="DBE5F1" w:themeFill="accent1" w:themeFillTint="33"/>
            <w:vAlign w:val="center"/>
          </w:tcPr>
          <w:p w14:paraId="4EA4F3BF" w14:textId="1DEE3B7D" w:rsidR="00681304" w:rsidRPr="00217780" w:rsidRDefault="00681304" w:rsidP="0068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i/>
                <w:sz w:val="22"/>
              </w:rPr>
            </w:pPr>
            <w:r w:rsidRPr="00217780">
              <w:rPr>
                <w:rFonts w:ascii="Arial" w:hAnsi="Arial" w:cs="Times"/>
                <w:i/>
                <w:sz w:val="22"/>
                <w:szCs w:val="20"/>
              </w:rPr>
              <w:t>Theoretical framework</w:t>
            </w:r>
          </w:p>
        </w:tc>
      </w:tr>
      <w:tr w:rsidR="0078135F" w:rsidRPr="00217780" w14:paraId="1656B200" w14:textId="77777777" w:rsidTr="003110DD">
        <w:tc>
          <w:tcPr>
            <w:tcW w:w="2234" w:type="dxa"/>
          </w:tcPr>
          <w:p w14:paraId="76C6AE90"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9. Methodological orientation and</w:t>
            </w:r>
            <w:r w:rsidRPr="00217780">
              <w:rPr>
                <w:rFonts w:ascii="Arial" w:hAnsi="Arial" w:cs="Helvetica"/>
                <w:sz w:val="22"/>
              </w:rPr>
              <w:t xml:space="preserve"> </w:t>
            </w:r>
            <w:r w:rsidRPr="00217780">
              <w:rPr>
                <w:rFonts w:ascii="Arial" w:hAnsi="Arial" w:cs="Times"/>
                <w:sz w:val="22"/>
                <w:szCs w:val="20"/>
              </w:rPr>
              <w:t>Theory</w:t>
            </w:r>
            <w:r w:rsidRPr="00217780">
              <w:rPr>
                <w:rFonts w:ascii="Arial" w:hAnsi="Arial" w:cs="Helvetica"/>
                <w:sz w:val="22"/>
              </w:rPr>
              <w:t xml:space="preserve"> </w:t>
            </w:r>
          </w:p>
        </w:tc>
        <w:tc>
          <w:tcPr>
            <w:tcW w:w="3323" w:type="dxa"/>
          </w:tcPr>
          <w:p w14:paraId="3F23D35B"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methodological orientation was stated to underpin the study?</w:t>
            </w:r>
            <w:r w:rsidRPr="00217780">
              <w:rPr>
                <w:rFonts w:ascii="Arial" w:hAnsi="Arial" w:cs="Helvetica"/>
                <w:sz w:val="22"/>
              </w:rPr>
              <w:t xml:space="preserve"> </w:t>
            </w:r>
            <w:r w:rsidRPr="00217780">
              <w:rPr>
                <w:rFonts w:ascii="Arial" w:hAnsi="Arial" w:cs="Times"/>
                <w:sz w:val="22"/>
                <w:szCs w:val="20"/>
              </w:rPr>
              <w:t>e.g. grounded theory,</w:t>
            </w:r>
            <w:r w:rsidRPr="00217780">
              <w:rPr>
                <w:rFonts w:ascii="Arial" w:hAnsi="Arial" w:cs="Helvetica"/>
                <w:sz w:val="22"/>
              </w:rPr>
              <w:t xml:space="preserve"> </w:t>
            </w:r>
            <w:r w:rsidRPr="00217780">
              <w:rPr>
                <w:rFonts w:ascii="Arial" w:hAnsi="Arial" w:cs="Times"/>
                <w:sz w:val="22"/>
                <w:szCs w:val="20"/>
              </w:rPr>
              <w:t>discourse analysis, ethnography, phenomenology, content analysis</w:t>
            </w:r>
            <w:r w:rsidRPr="00217780">
              <w:rPr>
                <w:rFonts w:ascii="Arial" w:hAnsi="Arial" w:cs="Helvetica"/>
                <w:sz w:val="22"/>
              </w:rPr>
              <w:t xml:space="preserve"> </w:t>
            </w:r>
          </w:p>
        </w:tc>
        <w:tc>
          <w:tcPr>
            <w:tcW w:w="3983" w:type="dxa"/>
          </w:tcPr>
          <w:p w14:paraId="5665B17B" w14:textId="16BFA065" w:rsidR="00030F02" w:rsidRPr="00217780" w:rsidRDefault="00D857FC" w:rsidP="00D57FA1">
            <w:pPr>
              <w:spacing w:after="0"/>
              <w:rPr>
                <w:rFonts w:ascii="Arial" w:eastAsia="Times New Roman" w:hAnsi="Arial" w:cs="Arial"/>
                <w:sz w:val="22"/>
                <w:szCs w:val="22"/>
              </w:rPr>
            </w:pPr>
            <w:r w:rsidRPr="00146B76">
              <w:rPr>
                <w:rFonts w:ascii="Arial" w:eastAsia="Malgun Gothic" w:hAnsi="Arial"/>
                <w:sz w:val="20"/>
                <w:szCs w:val="20"/>
                <w:lang w:eastAsia="ko-KR"/>
              </w:rPr>
              <w:t>See the Discussion section, under the subsection</w:t>
            </w:r>
            <w:r w:rsidRPr="00494EFB">
              <w:rPr>
                <w:rFonts w:ascii="Arial" w:eastAsia="Malgun Gothic" w:hAnsi="Arial"/>
                <w:b/>
                <w:bCs/>
                <w:sz w:val="20"/>
                <w:szCs w:val="20"/>
                <w:lang w:eastAsia="ko-KR"/>
              </w:rPr>
              <w:t xml:space="preserve"> </w:t>
            </w:r>
            <w:r w:rsidR="00D57FA1">
              <w:rPr>
                <w:rFonts w:ascii="Arial" w:eastAsia="Malgun Gothic" w:hAnsi="Arial"/>
                <w:b/>
                <w:bCs/>
                <w:sz w:val="20"/>
                <w:szCs w:val="20"/>
                <w:lang w:eastAsia="ko-KR"/>
              </w:rPr>
              <w:t>‘</w:t>
            </w:r>
            <w:r w:rsidR="00D57FA1" w:rsidRPr="00D57FA1">
              <w:rPr>
                <w:rFonts w:ascii="Arial" w:eastAsia="Malgun Gothic" w:hAnsi="Arial"/>
                <w:b/>
                <w:bCs/>
                <w:sz w:val="20"/>
                <w:szCs w:val="20"/>
                <w:lang w:eastAsia="ko-KR"/>
              </w:rPr>
              <w:t xml:space="preserve">Interpreting the Results Through the Health Stigma and </w:t>
            </w:r>
            <w:proofErr w:type="gramStart"/>
            <w:r w:rsidR="00D57FA1" w:rsidRPr="00D57FA1">
              <w:rPr>
                <w:rFonts w:ascii="Arial" w:eastAsia="Malgun Gothic" w:hAnsi="Arial"/>
                <w:b/>
                <w:bCs/>
                <w:sz w:val="20"/>
                <w:szCs w:val="20"/>
                <w:lang w:eastAsia="ko-KR"/>
              </w:rPr>
              <w:t>discrimination</w:t>
            </w:r>
            <w:proofErr w:type="gramEnd"/>
            <w:r w:rsidR="00D57FA1" w:rsidRPr="00D57FA1">
              <w:rPr>
                <w:rFonts w:ascii="Arial" w:eastAsia="Malgun Gothic" w:hAnsi="Arial"/>
                <w:b/>
                <w:bCs/>
                <w:sz w:val="20"/>
                <w:szCs w:val="20"/>
                <w:lang w:eastAsia="ko-KR"/>
              </w:rPr>
              <w:t xml:space="preserve"> Framework</w:t>
            </w:r>
            <w:r w:rsidR="00D57FA1">
              <w:rPr>
                <w:rFonts w:ascii="Arial" w:eastAsia="Malgun Gothic" w:hAnsi="Arial"/>
                <w:b/>
                <w:bCs/>
                <w:sz w:val="20"/>
                <w:szCs w:val="20"/>
                <w:lang w:eastAsia="ko-KR"/>
              </w:rPr>
              <w:t>’</w:t>
            </w:r>
          </w:p>
        </w:tc>
      </w:tr>
      <w:tr w:rsidR="00681304" w:rsidRPr="00217780" w14:paraId="40321A82" w14:textId="77777777" w:rsidTr="00681304">
        <w:tc>
          <w:tcPr>
            <w:tcW w:w="9540" w:type="dxa"/>
            <w:gridSpan w:val="3"/>
            <w:shd w:val="clear" w:color="auto" w:fill="DBE5F1" w:themeFill="accent1" w:themeFillTint="33"/>
            <w:vAlign w:val="center"/>
          </w:tcPr>
          <w:p w14:paraId="0DACFB51" w14:textId="3B3B2499" w:rsidR="00681304" w:rsidRPr="00217780" w:rsidRDefault="00681304" w:rsidP="006813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i/>
                <w:sz w:val="22"/>
              </w:rPr>
            </w:pPr>
            <w:r w:rsidRPr="00217780">
              <w:rPr>
                <w:rFonts w:ascii="Arial" w:hAnsi="Arial" w:cs="Times"/>
                <w:i/>
                <w:sz w:val="22"/>
                <w:szCs w:val="20"/>
              </w:rPr>
              <w:t>Participant selection</w:t>
            </w:r>
          </w:p>
        </w:tc>
      </w:tr>
      <w:tr w:rsidR="0078135F" w:rsidRPr="00217780" w14:paraId="71CEB647" w14:textId="77777777" w:rsidTr="003110DD">
        <w:trPr>
          <w:trHeight w:val="874"/>
        </w:trPr>
        <w:tc>
          <w:tcPr>
            <w:tcW w:w="2234" w:type="dxa"/>
          </w:tcPr>
          <w:p w14:paraId="5D2FBD06"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10. Sampling</w:t>
            </w:r>
          </w:p>
        </w:tc>
        <w:tc>
          <w:tcPr>
            <w:tcW w:w="3323" w:type="dxa"/>
          </w:tcPr>
          <w:p w14:paraId="0B737A2E" w14:textId="15837663" w:rsidR="0078135F" w:rsidRPr="00217780" w:rsidRDefault="0078135F" w:rsidP="00DB18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How were participants selected?</w:t>
            </w:r>
            <w:r w:rsidRPr="00217780">
              <w:rPr>
                <w:rFonts w:ascii="Arial" w:hAnsi="Arial" w:cs="Helvetica"/>
                <w:sz w:val="22"/>
              </w:rPr>
              <w:t xml:space="preserve"> </w:t>
            </w:r>
            <w:r w:rsidRPr="00217780">
              <w:rPr>
                <w:rFonts w:ascii="Arial" w:hAnsi="Arial" w:cs="Times"/>
                <w:sz w:val="22"/>
                <w:szCs w:val="20"/>
              </w:rPr>
              <w:t>e.g. purposive, convenience, consecutive, snowball</w:t>
            </w:r>
          </w:p>
        </w:tc>
        <w:tc>
          <w:tcPr>
            <w:tcW w:w="3983" w:type="dxa"/>
          </w:tcPr>
          <w:p w14:paraId="77DCEF21" w14:textId="2BBDF8F5" w:rsidR="004B52C6" w:rsidRPr="00217780" w:rsidRDefault="003110DD" w:rsidP="00681304">
            <w:pPr>
              <w:spacing w:after="0"/>
              <w:rPr>
                <w:rFonts w:ascii="Arial" w:eastAsia="Times New Roman" w:hAnsi="Arial"/>
                <w:sz w:val="22"/>
                <w:szCs w:val="22"/>
              </w:rPr>
            </w:pPr>
            <w:r w:rsidRPr="003110DD">
              <w:rPr>
                <w:rFonts w:ascii="Arial" w:eastAsia="Malgun Gothic" w:hAnsi="Arial"/>
                <w:b/>
                <w:bCs/>
                <w:sz w:val="20"/>
                <w:szCs w:val="20"/>
                <w:lang w:eastAsia="ko-KR"/>
              </w:rPr>
              <w:t>See the Results section, under the subsection ‘Participant Selection and Data Collection’:</w:t>
            </w:r>
            <w:r>
              <w:rPr>
                <w:rFonts w:ascii="Arial" w:eastAsia="Malgun Gothic" w:hAnsi="Arial"/>
                <w:b/>
                <w:bCs/>
                <w:sz w:val="20"/>
                <w:szCs w:val="20"/>
                <w:lang w:eastAsia="ko-KR"/>
              </w:rPr>
              <w:br/>
            </w:r>
            <w:r w:rsidR="00243108" w:rsidRPr="00FF41F2">
              <w:t xml:space="preserve"> </w:t>
            </w:r>
            <w:r w:rsidR="00243108" w:rsidRPr="0000640B">
              <w:rPr>
                <w:rFonts w:ascii="Arial" w:hAnsi="Arial" w:cs="Arial"/>
                <w:sz w:val="16"/>
                <w:szCs w:val="16"/>
              </w:rPr>
              <w:t>“Participants were recruited using a purposive sampling strategy”</w:t>
            </w:r>
          </w:p>
        </w:tc>
      </w:tr>
      <w:tr w:rsidR="0078135F" w:rsidRPr="00217780" w14:paraId="46B4CD30" w14:textId="77777777" w:rsidTr="003110DD">
        <w:tc>
          <w:tcPr>
            <w:tcW w:w="2234" w:type="dxa"/>
          </w:tcPr>
          <w:p w14:paraId="2233B436"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11. Method of approach</w:t>
            </w:r>
          </w:p>
        </w:tc>
        <w:tc>
          <w:tcPr>
            <w:tcW w:w="3323" w:type="dxa"/>
          </w:tcPr>
          <w:p w14:paraId="34953D2E"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How were participants approached? e.g. face-to-face, telephone, mail, email</w:t>
            </w:r>
            <w:r w:rsidRPr="00217780">
              <w:rPr>
                <w:rFonts w:ascii="Arial" w:hAnsi="Arial" w:cs="Helvetica"/>
                <w:sz w:val="22"/>
              </w:rPr>
              <w:t xml:space="preserve"> </w:t>
            </w:r>
          </w:p>
        </w:tc>
        <w:tc>
          <w:tcPr>
            <w:tcW w:w="3983" w:type="dxa"/>
          </w:tcPr>
          <w:p w14:paraId="59590229" w14:textId="0BA3D4BE" w:rsidR="004B52C6" w:rsidRPr="00217780" w:rsidRDefault="001A2F99" w:rsidP="00030F02">
            <w:pPr>
              <w:spacing w:after="0"/>
              <w:rPr>
                <w:rFonts w:ascii="Arial" w:eastAsia="Times New Roman" w:hAnsi="Arial"/>
                <w:sz w:val="22"/>
                <w:szCs w:val="22"/>
              </w:rPr>
            </w:pPr>
            <w:r w:rsidRPr="00132281">
              <w:rPr>
                <w:rFonts w:ascii="Arial" w:eastAsia="Malgun Gothic" w:hAnsi="Arial"/>
                <w:b/>
                <w:bCs/>
                <w:sz w:val="20"/>
                <w:szCs w:val="20"/>
                <w:lang w:eastAsia="ko-KR"/>
              </w:rPr>
              <w:t>See the Results section, under the subsection ‘Participant Selection and Data Collection’:</w:t>
            </w:r>
            <w:r>
              <w:br/>
            </w:r>
            <w:r w:rsidR="00132281">
              <w:rPr>
                <w:rFonts w:ascii="Arial" w:hAnsi="Arial" w:cs="Arial"/>
                <w:sz w:val="16"/>
                <w:szCs w:val="16"/>
              </w:rPr>
              <w:t>“</w:t>
            </w:r>
            <w:r w:rsidRPr="001A2F99">
              <w:rPr>
                <w:rFonts w:ascii="Arial" w:hAnsi="Arial" w:cs="Arial"/>
                <w:sz w:val="16"/>
                <w:szCs w:val="16"/>
              </w:rPr>
              <w:t>Initial contact was made by email or phone, and in most cases,</w:t>
            </w:r>
            <w:r w:rsidR="00132281" w:rsidRPr="00132281">
              <w:rPr>
                <w:rFonts w:ascii="Arial" w:hAnsi="Arial" w:cs="Arial"/>
                <w:sz w:val="16"/>
                <w:szCs w:val="16"/>
              </w:rPr>
              <w:t xml:space="preserve"> two follow-up messages were needed to receive a response.</w:t>
            </w:r>
            <w:r w:rsidR="00132281">
              <w:rPr>
                <w:rFonts w:ascii="Arial" w:hAnsi="Arial" w:cs="Arial"/>
                <w:sz w:val="16"/>
                <w:szCs w:val="16"/>
              </w:rPr>
              <w:t>”</w:t>
            </w:r>
          </w:p>
        </w:tc>
      </w:tr>
      <w:tr w:rsidR="0078135F" w:rsidRPr="00217780" w14:paraId="0B2A6483" w14:textId="77777777" w:rsidTr="003110DD">
        <w:tc>
          <w:tcPr>
            <w:tcW w:w="2234" w:type="dxa"/>
          </w:tcPr>
          <w:p w14:paraId="213092AA"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12. Sample size</w:t>
            </w:r>
          </w:p>
        </w:tc>
        <w:tc>
          <w:tcPr>
            <w:tcW w:w="3323" w:type="dxa"/>
          </w:tcPr>
          <w:p w14:paraId="5F7750A2"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How many participants were in the study?</w:t>
            </w:r>
            <w:r w:rsidRPr="00217780">
              <w:rPr>
                <w:rFonts w:ascii="Arial" w:hAnsi="Arial" w:cs="Helvetica"/>
                <w:sz w:val="22"/>
              </w:rPr>
              <w:t xml:space="preserve"> </w:t>
            </w:r>
          </w:p>
        </w:tc>
        <w:tc>
          <w:tcPr>
            <w:tcW w:w="3983" w:type="dxa"/>
          </w:tcPr>
          <w:p w14:paraId="37386FEB" w14:textId="4BFD4A0F" w:rsidR="0078135F" w:rsidRPr="00217780" w:rsidRDefault="00492D90" w:rsidP="0078135F">
            <w:pPr>
              <w:spacing w:after="0"/>
              <w:rPr>
                <w:rFonts w:ascii="Arial" w:eastAsia="Times New Roman" w:hAnsi="Arial"/>
                <w:sz w:val="22"/>
              </w:rPr>
            </w:pPr>
            <w:r w:rsidRPr="00132281">
              <w:rPr>
                <w:rFonts w:ascii="Arial" w:eastAsia="Malgun Gothic" w:hAnsi="Arial"/>
                <w:b/>
                <w:bCs/>
                <w:sz w:val="20"/>
                <w:szCs w:val="20"/>
                <w:lang w:eastAsia="ko-KR"/>
              </w:rPr>
              <w:t>See the Results section, under the subsection ‘Participant Selection and Data Collection’:</w:t>
            </w:r>
            <w:r>
              <w:br/>
            </w:r>
            <w:r>
              <w:rPr>
                <w:rFonts w:ascii="Arial" w:hAnsi="Arial" w:cs="Arial"/>
                <w:sz w:val="16"/>
                <w:szCs w:val="16"/>
              </w:rPr>
              <w:t>“</w:t>
            </w:r>
            <w:r w:rsidRPr="00492D90">
              <w:rPr>
                <w:rFonts w:ascii="Arial" w:hAnsi="Arial" w:cs="Arial"/>
                <w:sz w:val="16"/>
                <w:szCs w:val="16"/>
              </w:rPr>
              <w:t>Ultimately, 15 dentists were interviewed as part of this qualitative study.</w:t>
            </w:r>
            <w:r>
              <w:rPr>
                <w:rFonts w:ascii="Arial" w:hAnsi="Arial" w:cs="Arial"/>
                <w:sz w:val="16"/>
                <w:szCs w:val="16"/>
              </w:rPr>
              <w:t>”</w:t>
            </w:r>
          </w:p>
        </w:tc>
      </w:tr>
      <w:tr w:rsidR="0078135F" w:rsidRPr="00217780" w14:paraId="2A566C3B" w14:textId="77777777" w:rsidTr="002F0936">
        <w:tc>
          <w:tcPr>
            <w:tcW w:w="2234" w:type="dxa"/>
          </w:tcPr>
          <w:p w14:paraId="745EBCC5"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13. Non-participation</w:t>
            </w:r>
          </w:p>
        </w:tc>
        <w:tc>
          <w:tcPr>
            <w:tcW w:w="3323" w:type="dxa"/>
          </w:tcPr>
          <w:p w14:paraId="717CC0D5"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How many people refused to participate or dropped out? Reasons?</w:t>
            </w:r>
            <w:r w:rsidRPr="00217780">
              <w:rPr>
                <w:rFonts w:ascii="Arial" w:hAnsi="Arial" w:cs="Helvetica"/>
                <w:sz w:val="22"/>
              </w:rPr>
              <w:t xml:space="preserve"> </w:t>
            </w:r>
          </w:p>
        </w:tc>
        <w:tc>
          <w:tcPr>
            <w:tcW w:w="3983" w:type="dxa"/>
          </w:tcPr>
          <w:p w14:paraId="37C8B862" w14:textId="03D036D9" w:rsidR="00927452" w:rsidRPr="00217780" w:rsidRDefault="002F0936" w:rsidP="002F0936">
            <w:pPr>
              <w:spacing w:after="0"/>
              <w:rPr>
                <w:rFonts w:ascii="Arial" w:eastAsia="Times New Roman" w:hAnsi="Arial"/>
                <w:sz w:val="22"/>
                <w:szCs w:val="22"/>
              </w:rPr>
            </w:pPr>
            <w:r w:rsidRPr="00132281">
              <w:rPr>
                <w:rFonts w:ascii="Arial" w:eastAsia="Malgun Gothic" w:hAnsi="Arial"/>
                <w:b/>
                <w:bCs/>
                <w:sz w:val="20"/>
                <w:szCs w:val="20"/>
                <w:lang w:eastAsia="ko-KR"/>
              </w:rPr>
              <w:t>See the Results section, under the subsection ‘Participant Selection and Data Collection’:</w:t>
            </w:r>
            <w:r>
              <w:rPr>
                <w:rFonts w:ascii="Arial" w:hAnsi="Arial" w:cs="Arial"/>
                <w:sz w:val="16"/>
                <w:szCs w:val="16"/>
              </w:rPr>
              <w:br/>
              <w:t>“</w:t>
            </w:r>
            <w:r w:rsidRPr="002F0936">
              <w:rPr>
                <w:rFonts w:ascii="Arial" w:hAnsi="Arial" w:cs="Arial"/>
                <w:sz w:val="16"/>
                <w:szCs w:val="16"/>
              </w:rPr>
              <w:t>Sixteen dentists were contacted and invited to participate; only one declined, stating they did not feel sufficiently qualified to speak on the topic.</w:t>
            </w:r>
            <w:r>
              <w:rPr>
                <w:rFonts w:ascii="Arial" w:hAnsi="Arial" w:cs="Arial"/>
                <w:sz w:val="16"/>
                <w:szCs w:val="16"/>
              </w:rPr>
              <w:t>”</w:t>
            </w:r>
          </w:p>
        </w:tc>
      </w:tr>
      <w:tr w:rsidR="004B52C6" w:rsidRPr="00217780" w14:paraId="2436C926" w14:textId="77777777" w:rsidTr="004B52C6">
        <w:tc>
          <w:tcPr>
            <w:tcW w:w="9540" w:type="dxa"/>
            <w:gridSpan w:val="3"/>
            <w:shd w:val="clear" w:color="auto" w:fill="DBE5F1" w:themeFill="accent1" w:themeFillTint="33"/>
            <w:vAlign w:val="center"/>
          </w:tcPr>
          <w:p w14:paraId="2B277817" w14:textId="5A08C3FD" w:rsidR="004B52C6" w:rsidRPr="00217780" w:rsidRDefault="004B52C6" w:rsidP="004B52C6">
            <w:pPr>
              <w:spacing w:after="0"/>
              <w:jc w:val="center"/>
              <w:rPr>
                <w:rFonts w:ascii="Arial" w:eastAsia="Times New Roman" w:hAnsi="Arial"/>
                <w:i/>
                <w:sz w:val="22"/>
              </w:rPr>
            </w:pPr>
            <w:r w:rsidRPr="00217780">
              <w:rPr>
                <w:rFonts w:ascii="Arial" w:hAnsi="Arial" w:cs="Times"/>
                <w:i/>
                <w:sz w:val="22"/>
                <w:szCs w:val="20"/>
              </w:rPr>
              <w:t>Setting</w:t>
            </w:r>
          </w:p>
        </w:tc>
      </w:tr>
      <w:tr w:rsidR="0078135F" w:rsidRPr="00217780" w14:paraId="3D650550" w14:textId="77777777" w:rsidTr="003110DD">
        <w:tc>
          <w:tcPr>
            <w:tcW w:w="2234" w:type="dxa"/>
          </w:tcPr>
          <w:p w14:paraId="64CF7285"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 xml:space="preserve">14. Setting </w:t>
            </w:r>
            <w:proofErr w:type="gramStart"/>
            <w:r w:rsidRPr="00217780">
              <w:rPr>
                <w:rFonts w:ascii="Arial" w:hAnsi="Arial" w:cs="Times"/>
                <w:sz w:val="22"/>
                <w:szCs w:val="20"/>
              </w:rPr>
              <w:t>of</w:t>
            </w:r>
            <w:proofErr w:type="gramEnd"/>
            <w:r w:rsidRPr="00217780">
              <w:rPr>
                <w:rFonts w:ascii="Arial" w:hAnsi="Arial" w:cs="Times"/>
                <w:sz w:val="22"/>
                <w:szCs w:val="20"/>
              </w:rPr>
              <w:t xml:space="preserve"> data collection</w:t>
            </w:r>
          </w:p>
        </w:tc>
        <w:tc>
          <w:tcPr>
            <w:tcW w:w="3323" w:type="dxa"/>
          </w:tcPr>
          <w:p w14:paraId="05694F9B"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Where was the data collected? e.g. home, clinic, workplace</w:t>
            </w:r>
            <w:r w:rsidRPr="00217780">
              <w:rPr>
                <w:rFonts w:ascii="Arial" w:hAnsi="Arial" w:cs="Helvetica"/>
                <w:sz w:val="22"/>
              </w:rPr>
              <w:t xml:space="preserve"> </w:t>
            </w:r>
          </w:p>
        </w:tc>
        <w:tc>
          <w:tcPr>
            <w:tcW w:w="3983" w:type="dxa"/>
          </w:tcPr>
          <w:p w14:paraId="341FA761" w14:textId="6D7136D4" w:rsidR="0078135F" w:rsidRPr="00217780" w:rsidRDefault="00A52FC7" w:rsidP="00623922">
            <w:pPr>
              <w:spacing w:after="0"/>
              <w:rPr>
                <w:rFonts w:ascii="Arial" w:eastAsia="Times New Roman" w:hAnsi="Arial" w:cs="Arial"/>
                <w:sz w:val="22"/>
                <w:szCs w:val="22"/>
              </w:rPr>
            </w:pPr>
            <w:r w:rsidRPr="00132281">
              <w:rPr>
                <w:rFonts w:ascii="Arial" w:eastAsia="Malgun Gothic" w:hAnsi="Arial"/>
                <w:b/>
                <w:bCs/>
                <w:sz w:val="20"/>
                <w:szCs w:val="20"/>
                <w:lang w:eastAsia="ko-KR"/>
              </w:rPr>
              <w:t>See the Results section, under the subsection ‘Participant Selection and Data Collection’:</w:t>
            </w:r>
            <w:r>
              <w:rPr>
                <w:rFonts w:ascii="Arial" w:hAnsi="Arial" w:cs="Arial"/>
                <w:sz w:val="16"/>
                <w:szCs w:val="16"/>
              </w:rPr>
              <w:br/>
            </w:r>
            <w:r w:rsidRPr="00A52FC7">
              <w:rPr>
                <w:rFonts w:ascii="Arial" w:hAnsi="Arial" w:cs="Arial"/>
                <w:sz w:val="16"/>
                <w:szCs w:val="16"/>
              </w:rPr>
              <w:t>“Two interviews were held in person at the investigator's workplace. The remaining thirteen interviews were conducted via videoconference.”</w:t>
            </w:r>
          </w:p>
        </w:tc>
      </w:tr>
      <w:tr w:rsidR="0078135F" w:rsidRPr="00217780" w14:paraId="791C1977" w14:textId="77777777" w:rsidTr="003110DD">
        <w:tc>
          <w:tcPr>
            <w:tcW w:w="2234" w:type="dxa"/>
          </w:tcPr>
          <w:p w14:paraId="67899611"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15. Presence of non-participants</w:t>
            </w:r>
          </w:p>
        </w:tc>
        <w:tc>
          <w:tcPr>
            <w:tcW w:w="3323" w:type="dxa"/>
          </w:tcPr>
          <w:p w14:paraId="244EF95F"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Was anyone else present besides the participants and researchers?</w:t>
            </w:r>
            <w:r w:rsidRPr="00217780">
              <w:rPr>
                <w:rFonts w:ascii="Arial" w:hAnsi="Arial" w:cs="Helvetica"/>
                <w:sz w:val="22"/>
              </w:rPr>
              <w:t xml:space="preserve"> </w:t>
            </w:r>
          </w:p>
        </w:tc>
        <w:tc>
          <w:tcPr>
            <w:tcW w:w="3983" w:type="dxa"/>
          </w:tcPr>
          <w:p w14:paraId="0D7C6ADB" w14:textId="2582D22C" w:rsidR="002B20F5" w:rsidRPr="00217780" w:rsidRDefault="00B9062F" w:rsidP="002B20F5">
            <w:pPr>
              <w:spacing w:after="0"/>
              <w:rPr>
                <w:rFonts w:ascii="Arial" w:eastAsia="Malgun Gothic" w:hAnsi="Arial" w:cs="Arial"/>
                <w:b/>
                <w:bCs/>
                <w:sz w:val="22"/>
                <w:szCs w:val="22"/>
                <w:lang w:eastAsia="ko-KR"/>
              </w:rPr>
            </w:pPr>
            <w:r w:rsidRPr="00132281">
              <w:rPr>
                <w:rFonts w:ascii="Arial" w:eastAsia="Malgun Gothic" w:hAnsi="Arial"/>
                <w:b/>
                <w:bCs/>
                <w:sz w:val="20"/>
                <w:szCs w:val="20"/>
                <w:lang w:eastAsia="ko-KR"/>
              </w:rPr>
              <w:t>See the Results section, under the subsection ‘Participant Selection and Data Collection’:</w:t>
            </w:r>
            <w:r>
              <w:rPr>
                <w:rFonts w:ascii="Arial" w:hAnsi="Arial" w:cs="Arial"/>
                <w:sz w:val="16"/>
                <w:szCs w:val="16"/>
              </w:rPr>
              <w:br/>
              <w:t>“</w:t>
            </w:r>
            <w:r w:rsidRPr="00B9062F">
              <w:rPr>
                <w:rFonts w:ascii="Arial" w:hAnsi="Arial" w:cs="Arial"/>
                <w:sz w:val="16"/>
                <w:szCs w:val="16"/>
              </w:rPr>
              <w:t>All interviews were conducted by a social psychologist (MV), and no other individuals were present during the sessions</w:t>
            </w:r>
            <w:r>
              <w:rPr>
                <w:rFonts w:ascii="Arial" w:hAnsi="Arial" w:cs="Arial"/>
                <w:sz w:val="16"/>
                <w:szCs w:val="16"/>
              </w:rPr>
              <w:t>”</w:t>
            </w:r>
          </w:p>
        </w:tc>
      </w:tr>
      <w:tr w:rsidR="0078135F" w:rsidRPr="00217780" w14:paraId="34DB7653" w14:textId="77777777" w:rsidTr="003110DD">
        <w:tc>
          <w:tcPr>
            <w:tcW w:w="2234" w:type="dxa"/>
          </w:tcPr>
          <w:p w14:paraId="4609D621"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16. Description of sample</w:t>
            </w:r>
          </w:p>
        </w:tc>
        <w:tc>
          <w:tcPr>
            <w:tcW w:w="3323" w:type="dxa"/>
          </w:tcPr>
          <w:p w14:paraId="0268790C"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are the important characteristics of the sample?</w:t>
            </w:r>
            <w:r w:rsidRPr="00217780">
              <w:rPr>
                <w:rFonts w:ascii="Arial" w:hAnsi="Arial" w:cs="Helvetica"/>
                <w:sz w:val="22"/>
              </w:rPr>
              <w:t xml:space="preserve"> </w:t>
            </w:r>
            <w:r w:rsidRPr="00217780">
              <w:rPr>
                <w:rFonts w:ascii="Arial" w:hAnsi="Arial" w:cs="Times"/>
                <w:sz w:val="22"/>
                <w:szCs w:val="20"/>
              </w:rPr>
              <w:t>e.g. demographic data, date</w:t>
            </w:r>
            <w:r w:rsidRPr="00217780">
              <w:rPr>
                <w:rFonts w:ascii="Arial" w:hAnsi="Arial" w:cs="Helvetica"/>
                <w:sz w:val="22"/>
              </w:rPr>
              <w:t xml:space="preserve"> </w:t>
            </w:r>
          </w:p>
        </w:tc>
        <w:tc>
          <w:tcPr>
            <w:tcW w:w="3983" w:type="dxa"/>
          </w:tcPr>
          <w:p w14:paraId="6339A0D2" w14:textId="1CB625F7" w:rsidR="0078135F" w:rsidRPr="00B9062F" w:rsidRDefault="00B9062F" w:rsidP="00CE68FA">
            <w:pPr>
              <w:spacing w:after="0"/>
              <w:rPr>
                <w:rFonts w:ascii="Arial" w:eastAsia="Times New Roman" w:hAnsi="Arial"/>
                <w:b/>
                <w:bCs/>
                <w:sz w:val="22"/>
                <w:szCs w:val="22"/>
              </w:rPr>
            </w:pPr>
            <w:r w:rsidRPr="00B9062F">
              <w:rPr>
                <w:rFonts w:ascii="Arial" w:eastAsia="Times New Roman" w:hAnsi="Arial"/>
                <w:b/>
                <w:bCs/>
                <w:sz w:val="22"/>
                <w:szCs w:val="22"/>
              </w:rPr>
              <w:t xml:space="preserve">See Table 1 </w:t>
            </w:r>
          </w:p>
        </w:tc>
      </w:tr>
      <w:tr w:rsidR="00701979" w:rsidRPr="00217780" w14:paraId="3E217C51" w14:textId="77777777" w:rsidTr="00701979">
        <w:tc>
          <w:tcPr>
            <w:tcW w:w="9540" w:type="dxa"/>
            <w:gridSpan w:val="3"/>
            <w:shd w:val="clear" w:color="auto" w:fill="DBE5F1" w:themeFill="accent1" w:themeFillTint="33"/>
          </w:tcPr>
          <w:p w14:paraId="7236DF4D" w14:textId="70A45891" w:rsidR="00701979" w:rsidRPr="00217780" w:rsidRDefault="00701979" w:rsidP="00701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i/>
                <w:sz w:val="22"/>
              </w:rPr>
            </w:pPr>
            <w:r w:rsidRPr="00217780">
              <w:rPr>
                <w:rFonts w:ascii="Arial" w:hAnsi="Arial" w:cs="Times"/>
                <w:i/>
                <w:sz w:val="22"/>
                <w:szCs w:val="20"/>
              </w:rPr>
              <w:t>Data collection</w:t>
            </w:r>
          </w:p>
        </w:tc>
      </w:tr>
      <w:tr w:rsidR="0078135F" w:rsidRPr="00217780" w14:paraId="00E101D2" w14:textId="77777777" w:rsidTr="003110DD">
        <w:trPr>
          <w:trHeight w:val="825"/>
        </w:trPr>
        <w:tc>
          <w:tcPr>
            <w:tcW w:w="2234" w:type="dxa"/>
          </w:tcPr>
          <w:p w14:paraId="25AB0645"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17. Interview guide</w:t>
            </w:r>
          </w:p>
        </w:tc>
        <w:tc>
          <w:tcPr>
            <w:tcW w:w="3323" w:type="dxa"/>
          </w:tcPr>
          <w:p w14:paraId="2D1C4C8D" w14:textId="77777777" w:rsidR="00CD6765"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Were questions, prompts, guides provided by the authors? Was it pilot tested?</w:t>
            </w:r>
            <w:r w:rsidRPr="00217780">
              <w:rPr>
                <w:rFonts w:ascii="Arial" w:hAnsi="Arial" w:cs="Helvetica"/>
                <w:sz w:val="22"/>
              </w:rPr>
              <w:t xml:space="preserve"> </w:t>
            </w:r>
          </w:p>
        </w:tc>
        <w:tc>
          <w:tcPr>
            <w:tcW w:w="3983" w:type="dxa"/>
          </w:tcPr>
          <w:p w14:paraId="31B17BA4" w14:textId="1F883FAA" w:rsidR="00CE68FA" w:rsidRPr="00217780" w:rsidRDefault="004273FF" w:rsidP="00030F02">
            <w:pPr>
              <w:spacing w:after="0"/>
              <w:rPr>
                <w:rFonts w:ascii="Arial" w:eastAsia="Malgun Gothic" w:hAnsi="Arial"/>
                <w:sz w:val="22"/>
                <w:lang w:eastAsia="ko-KR"/>
              </w:rPr>
            </w:pPr>
            <w:r w:rsidRPr="00EB3122">
              <w:rPr>
                <w:rFonts w:ascii="Arial" w:eastAsia="Malgun Gothic" w:hAnsi="Arial"/>
                <w:sz w:val="20"/>
                <w:szCs w:val="20"/>
                <w:lang w:eastAsia="ko-KR"/>
              </w:rPr>
              <w:t xml:space="preserve">Refer to the </w:t>
            </w:r>
            <w:r w:rsidRPr="00243108">
              <w:rPr>
                <w:rFonts w:ascii="Arial" w:eastAsia="Malgun Gothic" w:hAnsi="Arial"/>
                <w:b/>
                <w:bCs/>
                <w:sz w:val="20"/>
                <w:szCs w:val="20"/>
                <w:lang w:eastAsia="ko-KR"/>
              </w:rPr>
              <w:t>guidebook</w:t>
            </w:r>
            <w:r w:rsidRPr="00EB3122">
              <w:rPr>
                <w:rFonts w:ascii="Arial" w:eastAsia="Malgun Gothic" w:hAnsi="Arial"/>
                <w:sz w:val="20"/>
                <w:szCs w:val="20"/>
                <w:lang w:eastAsia="ko-KR"/>
              </w:rPr>
              <w:t xml:space="preserve"> provided in the appendix, under the section ‘Introduction of the interviewer’</w:t>
            </w:r>
          </w:p>
        </w:tc>
      </w:tr>
      <w:tr w:rsidR="0078135F" w:rsidRPr="00217780" w14:paraId="0618B347" w14:textId="77777777" w:rsidTr="003110DD">
        <w:tc>
          <w:tcPr>
            <w:tcW w:w="2234" w:type="dxa"/>
          </w:tcPr>
          <w:p w14:paraId="530F9474"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18. Repeat interviews</w:t>
            </w:r>
          </w:p>
        </w:tc>
        <w:tc>
          <w:tcPr>
            <w:tcW w:w="3323" w:type="dxa"/>
          </w:tcPr>
          <w:p w14:paraId="17BF04B4" w14:textId="2236CC8A"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Were repeat interviews carried out? If yes, how many?</w:t>
            </w:r>
            <w:r w:rsidRPr="00217780">
              <w:rPr>
                <w:rFonts w:ascii="Arial" w:hAnsi="Arial" w:cs="Helvetica"/>
                <w:sz w:val="22"/>
              </w:rPr>
              <w:t xml:space="preserve"> </w:t>
            </w:r>
          </w:p>
        </w:tc>
        <w:tc>
          <w:tcPr>
            <w:tcW w:w="3983" w:type="dxa"/>
          </w:tcPr>
          <w:p w14:paraId="1624352D" w14:textId="60C94999" w:rsidR="00747911" w:rsidRPr="00217780" w:rsidRDefault="006D4871" w:rsidP="00030F02">
            <w:pPr>
              <w:spacing w:after="0"/>
              <w:rPr>
                <w:rFonts w:ascii="Arial" w:eastAsia="Times New Roman" w:hAnsi="Arial"/>
                <w:b/>
                <w:sz w:val="22"/>
                <w:szCs w:val="22"/>
              </w:rPr>
            </w:pPr>
            <w:r>
              <w:rPr>
                <w:rFonts w:ascii="Arial" w:eastAsia="Times New Roman" w:hAnsi="Arial"/>
                <w:b/>
                <w:sz w:val="22"/>
                <w:szCs w:val="22"/>
              </w:rPr>
              <w:t>Not applicable</w:t>
            </w:r>
          </w:p>
        </w:tc>
      </w:tr>
      <w:tr w:rsidR="0078135F" w:rsidRPr="00217780" w14:paraId="3E191E1F" w14:textId="77777777" w:rsidTr="003110DD">
        <w:tc>
          <w:tcPr>
            <w:tcW w:w="2234" w:type="dxa"/>
          </w:tcPr>
          <w:p w14:paraId="7CA2598B"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lastRenderedPageBreak/>
              <w:t>19. Audio/visual recording</w:t>
            </w:r>
          </w:p>
        </w:tc>
        <w:tc>
          <w:tcPr>
            <w:tcW w:w="3323" w:type="dxa"/>
          </w:tcPr>
          <w:p w14:paraId="7B5236E2"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Did the research use audio or visual recording to collect the data?</w:t>
            </w:r>
            <w:r w:rsidRPr="00217780">
              <w:rPr>
                <w:rFonts w:ascii="Arial" w:hAnsi="Arial" w:cs="Helvetica"/>
                <w:sz w:val="22"/>
              </w:rPr>
              <w:t xml:space="preserve"> </w:t>
            </w:r>
          </w:p>
        </w:tc>
        <w:tc>
          <w:tcPr>
            <w:tcW w:w="3983" w:type="dxa"/>
          </w:tcPr>
          <w:p w14:paraId="1C107304" w14:textId="68C26E86" w:rsidR="00CE68FA" w:rsidRPr="00217780" w:rsidRDefault="006D4871" w:rsidP="00030F02">
            <w:pPr>
              <w:spacing w:after="0"/>
              <w:rPr>
                <w:rFonts w:ascii="Arial" w:eastAsia="Times New Roman" w:hAnsi="Arial"/>
                <w:sz w:val="22"/>
                <w:szCs w:val="22"/>
              </w:rPr>
            </w:pPr>
            <w:r w:rsidRPr="00132281">
              <w:rPr>
                <w:rFonts w:ascii="Arial" w:eastAsia="Malgun Gothic" w:hAnsi="Arial"/>
                <w:b/>
                <w:bCs/>
                <w:sz w:val="20"/>
                <w:szCs w:val="20"/>
                <w:lang w:eastAsia="ko-KR"/>
              </w:rPr>
              <w:t>See the Results section, under the subsection ‘Participant Selection and Data Collection’:</w:t>
            </w:r>
            <w:r w:rsidR="003F2DBB">
              <w:rPr>
                <w:rFonts w:ascii="Arial" w:eastAsia="Malgun Gothic" w:hAnsi="Arial"/>
                <w:b/>
                <w:bCs/>
                <w:sz w:val="20"/>
                <w:szCs w:val="20"/>
                <w:lang w:eastAsia="ko-KR"/>
              </w:rPr>
              <w:br/>
            </w:r>
            <w:r w:rsidR="00DA0C0A">
              <w:rPr>
                <w:rFonts w:ascii="Arial" w:hAnsi="Arial" w:cs="Arial"/>
                <w:sz w:val="16"/>
                <w:szCs w:val="16"/>
              </w:rPr>
              <w:t>“A</w:t>
            </w:r>
            <w:r w:rsidR="003F2DBB" w:rsidRPr="00DA0C0A">
              <w:rPr>
                <w:rFonts w:ascii="Arial" w:hAnsi="Arial" w:cs="Arial"/>
                <w:sz w:val="16"/>
                <w:szCs w:val="16"/>
              </w:rPr>
              <w:t>ll interviews were systematically audio-recorded to ensure accurate verbatim transcription</w:t>
            </w:r>
            <w:r w:rsidR="00DA0C0A">
              <w:rPr>
                <w:rFonts w:ascii="Arial" w:hAnsi="Arial" w:cs="Arial"/>
                <w:sz w:val="16"/>
                <w:szCs w:val="16"/>
              </w:rPr>
              <w:t>”</w:t>
            </w:r>
          </w:p>
        </w:tc>
      </w:tr>
      <w:tr w:rsidR="0078135F" w:rsidRPr="00217780" w14:paraId="3404C030" w14:textId="77777777" w:rsidTr="003110DD">
        <w:trPr>
          <w:trHeight w:val="1077"/>
        </w:trPr>
        <w:tc>
          <w:tcPr>
            <w:tcW w:w="2234" w:type="dxa"/>
          </w:tcPr>
          <w:p w14:paraId="64A5518B"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20. Field notes</w:t>
            </w:r>
          </w:p>
        </w:tc>
        <w:tc>
          <w:tcPr>
            <w:tcW w:w="3323" w:type="dxa"/>
          </w:tcPr>
          <w:p w14:paraId="353629DF" w14:textId="63C701B8" w:rsidR="0078135F" w:rsidRPr="00217780" w:rsidRDefault="0078135F" w:rsidP="00C110F5">
            <w:pPr>
              <w:spacing w:after="0"/>
              <w:rPr>
                <w:rFonts w:ascii="Arial" w:eastAsia="Times New Roman" w:hAnsi="Arial"/>
                <w:sz w:val="22"/>
              </w:rPr>
            </w:pPr>
            <w:r w:rsidRPr="00217780">
              <w:rPr>
                <w:rFonts w:ascii="Arial" w:hAnsi="Arial" w:cs="Times"/>
                <w:sz w:val="22"/>
                <w:szCs w:val="20"/>
              </w:rPr>
              <w:t>Were ﬁeld notes made during and/or after the interview or focus group?</w:t>
            </w:r>
          </w:p>
        </w:tc>
        <w:tc>
          <w:tcPr>
            <w:tcW w:w="3983" w:type="dxa"/>
          </w:tcPr>
          <w:p w14:paraId="79F12AD2" w14:textId="6F34765D" w:rsidR="0078135F" w:rsidRPr="00217780" w:rsidRDefault="006D4871" w:rsidP="00CE68FA">
            <w:pPr>
              <w:spacing w:after="0"/>
              <w:rPr>
                <w:rFonts w:ascii="Arial" w:eastAsia="Times New Roman" w:hAnsi="Arial"/>
                <w:color w:val="008000"/>
                <w:sz w:val="22"/>
                <w:szCs w:val="22"/>
              </w:rPr>
            </w:pPr>
            <w:r w:rsidRPr="00132281">
              <w:rPr>
                <w:rFonts w:ascii="Arial" w:eastAsia="Malgun Gothic" w:hAnsi="Arial"/>
                <w:b/>
                <w:bCs/>
                <w:sz w:val="20"/>
                <w:szCs w:val="20"/>
                <w:lang w:eastAsia="ko-KR"/>
              </w:rPr>
              <w:t>See the Results section, under the subsection ‘Participant Selection and Data Collection’:</w:t>
            </w:r>
            <w:r w:rsidR="00B95CAA">
              <w:rPr>
                <w:rFonts w:ascii="Arial" w:eastAsia="Malgun Gothic" w:hAnsi="Arial"/>
                <w:b/>
                <w:bCs/>
                <w:sz w:val="20"/>
                <w:szCs w:val="20"/>
                <w:lang w:eastAsia="ko-KR"/>
              </w:rPr>
              <w:br/>
            </w:r>
            <w:r w:rsidR="00B95CAA" w:rsidRPr="00B95CAA">
              <w:rPr>
                <w:rFonts w:ascii="Arial" w:hAnsi="Arial" w:cs="Arial"/>
                <w:sz w:val="16"/>
                <w:szCs w:val="16"/>
              </w:rPr>
              <w:t>“the interviewer also took field notes to document nonverbal cues (e.g., posture, attitudes, facial expressions, intonation).”</w:t>
            </w:r>
          </w:p>
        </w:tc>
      </w:tr>
      <w:tr w:rsidR="0078135F" w:rsidRPr="00217780" w14:paraId="4351EEEA" w14:textId="77777777" w:rsidTr="003110DD">
        <w:tc>
          <w:tcPr>
            <w:tcW w:w="2234" w:type="dxa"/>
          </w:tcPr>
          <w:p w14:paraId="354DBBB1"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21. Duration</w:t>
            </w:r>
          </w:p>
        </w:tc>
        <w:tc>
          <w:tcPr>
            <w:tcW w:w="3323" w:type="dxa"/>
          </w:tcPr>
          <w:p w14:paraId="02264F5E"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 xml:space="preserve">What was the duration of the </w:t>
            </w:r>
            <w:proofErr w:type="gramStart"/>
            <w:r w:rsidRPr="00217780">
              <w:rPr>
                <w:rFonts w:ascii="Arial" w:hAnsi="Arial" w:cs="Times"/>
                <w:sz w:val="22"/>
                <w:szCs w:val="20"/>
              </w:rPr>
              <w:t>inter views</w:t>
            </w:r>
            <w:proofErr w:type="gramEnd"/>
            <w:r w:rsidRPr="00217780">
              <w:rPr>
                <w:rFonts w:ascii="Arial" w:hAnsi="Arial" w:cs="Times"/>
                <w:sz w:val="22"/>
                <w:szCs w:val="20"/>
              </w:rPr>
              <w:t xml:space="preserve"> or focus group?</w:t>
            </w:r>
            <w:r w:rsidRPr="00217780">
              <w:rPr>
                <w:rFonts w:ascii="Arial" w:hAnsi="Arial" w:cs="Helvetica"/>
                <w:sz w:val="22"/>
              </w:rPr>
              <w:t xml:space="preserve"> </w:t>
            </w:r>
          </w:p>
        </w:tc>
        <w:tc>
          <w:tcPr>
            <w:tcW w:w="3983" w:type="dxa"/>
          </w:tcPr>
          <w:p w14:paraId="590581D0" w14:textId="4F26C277" w:rsidR="001A0E31" w:rsidRPr="00217780" w:rsidRDefault="006D4871" w:rsidP="0078135F">
            <w:pPr>
              <w:spacing w:after="0"/>
              <w:rPr>
                <w:rFonts w:ascii="Arial" w:hAnsi="Arial" w:cs="Arial"/>
                <w:bCs/>
                <w:color w:val="222222"/>
                <w:sz w:val="22"/>
                <w:szCs w:val="22"/>
              </w:rPr>
            </w:pPr>
            <w:r w:rsidRPr="00132281">
              <w:rPr>
                <w:rFonts w:ascii="Arial" w:eastAsia="Malgun Gothic" w:hAnsi="Arial"/>
                <w:b/>
                <w:bCs/>
                <w:sz w:val="20"/>
                <w:szCs w:val="20"/>
                <w:lang w:eastAsia="ko-KR"/>
              </w:rPr>
              <w:t>See the Results section, under the subsection ‘Participant Selection and Data Collection’:</w:t>
            </w:r>
            <w:r w:rsidR="00251D6F">
              <w:rPr>
                <w:rFonts w:ascii="Arial" w:eastAsia="Malgun Gothic" w:hAnsi="Arial"/>
                <w:b/>
                <w:bCs/>
                <w:sz w:val="20"/>
                <w:szCs w:val="20"/>
                <w:lang w:eastAsia="ko-KR"/>
              </w:rPr>
              <w:br/>
            </w:r>
            <w:r w:rsidR="00251D6F" w:rsidRPr="00251D6F">
              <w:rPr>
                <w:rFonts w:ascii="Arial" w:hAnsi="Arial" w:cs="Arial"/>
                <w:sz w:val="16"/>
                <w:szCs w:val="16"/>
              </w:rPr>
              <w:t>“The interviews lasted between 35 and 75 minutes, depending on the participant, with an average duration of 50 minutes.”</w:t>
            </w:r>
          </w:p>
        </w:tc>
      </w:tr>
      <w:tr w:rsidR="0078135F" w:rsidRPr="00217780" w14:paraId="0392146B" w14:textId="77777777" w:rsidTr="003110DD">
        <w:tc>
          <w:tcPr>
            <w:tcW w:w="2234" w:type="dxa"/>
          </w:tcPr>
          <w:p w14:paraId="3947657E"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22. Data saturation</w:t>
            </w:r>
          </w:p>
        </w:tc>
        <w:tc>
          <w:tcPr>
            <w:tcW w:w="3323" w:type="dxa"/>
          </w:tcPr>
          <w:p w14:paraId="030D6E7D"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Was data saturation discussed?</w:t>
            </w:r>
            <w:r w:rsidRPr="00217780">
              <w:rPr>
                <w:rFonts w:ascii="Arial" w:hAnsi="Arial" w:cs="Helvetica"/>
                <w:sz w:val="22"/>
              </w:rPr>
              <w:t xml:space="preserve"> </w:t>
            </w:r>
          </w:p>
        </w:tc>
        <w:tc>
          <w:tcPr>
            <w:tcW w:w="3983" w:type="dxa"/>
          </w:tcPr>
          <w:p w14:paraId="3554717A" w14:textId="4FAAEAE8" w:rsidR="0025052A" w:rsidRPr="00217780" w:rsidRDefault="002F0E95" w:rsidP="00030F02">
            <w:pPr>
              <w:spacing w:after="0"/>
              <w:rPr>
                <w:rFonts w:ascii="Arial" w:eastAsia="Times New Roman" w:hAnsi="Arial"/>
                <w:sz w:val="22"/>
              </w:rPr>
            </w:pPr>
            <w:r w:rsidRPr="00132281">
              <w:rPr>
                <w:rFonts w:ascii="Arial" w:eastAsia="Malgun Gothic" w:hAnsi="Arial"/>
                <w:b/>
                <w:bCs/>
                <w:sz w:val="20"/>
                <w:szCs w:val="20"/>
                <w:lang w:eastAsia="ko-KR"/>
              </w:rPr>
              <w:t>See the Results section, under the subsection ‘Participant Selection and Data Collection’:</w:t>
            </w:r>
            <w:r>
              <w:rPr>
                <w:rFonts w:ascii="Arial" w:eastAsia="Malgun Gothic" w:hAnsi="Arial"/>
                <w:b/>
                <w:bCs/>
                <w:sz w:val="20"/>
                <w:szCs w:val="20"/>
                <w:lang w:eastAsia="ko-KR"/>
              </w:rPr>
              <w:br/>
            </w:r>
            <w:r w:rsidR="00AE2C41" w:rsidRPr="00AE2C41">
              <w:rPr>
                <w:rFonts w:ascii="Arial" w:hAnsi="Arial" w:cs="Arial"/>
                <w:sz w:val="16"/>
                <w:szCs w:val="16"/>
              </w:rPr>
              <w:t xml:space="preserve">“Data collection continued until data saturation was reached during thematic analysis. We applied the code meaning approach to saturation, as defined by </w:t>
            </w:r>
            <w:proofErr w:type="spellStart"/>
            <w:r w:rsidR="00AE2C41" w:rsidRPr="00AE2C41">
              <w:rPr>
                <w:rFonts w:ascii="Arial" w:hAnsi="Arial" w:cs="Arial"/>
                <w:sz w:val="16"/>
                <w:szCs w:val="16"/>
              </w:rPr>
              <w:t>Hennink</w:t>
            </w:r>
            <w:proofErr w:type="spellEnd"/>
            <w:r w:rsidR="00AE2C41" w:rsidRPr="00AE2C41">
              <w:rPr>
                <w:rFonts w:ascii="Arial" w:hAnsi="Arial" w:cs="Arial"/>
                <w:sz w:val="16"/>
                <w:szCs w:val="16"/>
              </w:rPr>
              <w:t xml:space="preserve"> and Kaiser in their systematic review, meaning that data collection continued until no new aspects, dimensions, or nuances emerged for each identified theme</w:t>
            </w:r>
            <w:r w:rsidR="00AE2C41">
              <w:rPr>
                <w:rFonts w:ascii="Arial" w:hAnsi="Arial" w:cs="Arial"/>
                <w:sz w:val="16"/>
                <w:szCs w:val="16"/>
              </w:rPr>
              <w:t xml:space="preserve"> (21)</w:t>
            </w:r>
            <w:r w:rsidR="00AE2C41" w:rsidRPr="00AE2C41">
              <w:rPr>
                <w:rFonts w:ascii="Arial" w:hAnsi="Arial" w:cs="Arial"/>
                <w:sz w:val="16"/>
                <w:szCs w:val="16"/>
              </w:rPr>
              <w:t>.”</w:t>
            </w:r>
          </w:p>
        </w:tc>
      </w:tr>
      <w:tr w:rsidR="0078135F" w:rsidRPr="00217780" w14:paraId="7978B2A4" w14:textId="77777777" w:rsidTr="003110DD">
        <w:tc>
          <w:tcPr>
            <w:tcW w:w="2234" w:type="dxa"/>
          </w:tcPr>
          <w:p w14:paraId="1625EEBE" w14:textId="77777777" w:rsidR="0078135F" w:rsidRPr="00217780" w:rsidRDefault="0078135F" w:rsidP="0078135F">
            <w:pPr>
              <w:spacing w:after="0"/>
              <w:rPr>
                <w:rFonts w:ascii="Arial" w:eastAsia="Times New Roman" w:hAnsi="Arial"/>
                <w:sz w:val="22"/>
              </w:rPr>
            </w:pPr>
            <w:r w:rsidRPr="00217780">
              <w:rPr>
                <w:rFonts w:ascii="Arial" w:hAnsi="Arial" w:cs="Times"/>
                <w:sz w:val="22"/>
                <w:szCs w:val="20"/>
              </w:rPr>
              <w:t>23. Transcripts returned</w:t>
            </w:r>
          </w:p>
        </w:tc>
        <w:tc>
          <w:tcPr>
            <w:tcW w:w="3323" w:type="dxa"/>
          </w:tcPr>
          <w:p w14:paraId="66661DB4" w14:textId="77777777" w:rsidR="0078135F" w:rsidRPr="00217780" w:rsidRDefault="0078135F"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proofErr w:type="gramStart"/>
            <w:r w:rsidRPr="00217780">
              <w:rPr>
                <w:rFonts w:ascii="Arial" w:hAnsi="Arial" w:cs="Times"/>
                <w:sz w:val="22"/>
                <w:szCs w:val="20"/>
              </w:rPr>
              <w:t>Were</w:t>
            </w:r>
            <w:proofErr w:type="gramEnd"/>
            <w:r w:rsidRPr="00217780">
              <w:rPr>
                <w:rFonts w:ascii="Arial" w:hAnsi="Arial" w:cs="Times"/>
                <w:sz w:val="22"/>
                <w:szCs w:val="20"/>
              </w:rPr>
              <w:t xml:space="preserve"> transcripts returned to participants for comment and/or correction?</w:t>
            </w:r>
            <w:r w:rsidRPr="00217780">
              <w:rPr>
                <w:rFonts w:ascii="Arial" w:hAnsi="Arial" w:cs="Helvetica"/>
                <w:sz w:val="22"/>
              </w:rPr>
              <w:t xml:space="preserve"> </w:t>
            </w:r>
          </w:p>
          <w:p w14:paraId="4844A665" w14:textId="3CC4D682" w:rsidR="00701979" w:rsidRPr="00217780" w:rsidRDefault="00701979" w:rsidP="007813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p>
        </w:tc>
        <w:tc>
          <w:tcPr>
            <w:tcW w:w="3983" w:type="dxa"/>
          </w:tcPr>
          <w:p w14:paraId="637E25B0" w14:textId="03A3C095" w:rsidR="004B52C6" w:rsidRPr="00217780" w:rsidRDefault="002C6220" w:rsidP="0078135F">
            <w:pPr>
              <w:spacing w:after="0"/>
              <w:rPr>
                <w:rFonts w:ascii="Arial" w:eastAsia="Times New Roman" w:hAnsi="Arial" w:cs="Arial"/>
                <w:sz w:val="22"/>
                <w:szCs w:val="22"/>
              </w:rPr>
            </w:pPr>
            <w:r w:rsidRPr="00132281">
              <w:rPr>
                <w:rFonts w:ascii="Arial" w:eastAsia="Malgun Gothic" w:hAnsi="Arial"/>
                <w:b/>
                <w:bCs/>
                <w:sz w:val="20"/>
                <w:szCs w:val="20"/>
                <w:lang w:eastAsia="ko-KR"/>
              </w:rPr>
              <w:t>See the Results section, under the subsection ‘Participant Selection and Data Collection’:</w:t>
            </w:r>
            <w:r w:rsidR="002F0E95">
              <w:rPr>
                <w:rFonts w:ascii="Arial" w:eastAsia="Malgun Gothic" w:hAnsi="Arial"/>
                <w:b/>
                <w:bCs/>
                <w:sz w:val="20"/>
                <w:szCs w:val="20"/>
                <w:lang w:eastAsia="ko-KR"/>
              </w:rPr>
              <w:br/>
            </w:r>
            <w:r w:rsidR="002F0E95" w:rsidRPr="002F0E95">
              <w:rPr>
                <w:rFonts w:ascii="Arial" w:hAnsi="Arial" w:cs="Arial"/>
                <w:sz w:val="16"/>
                <w:szCs w:val="16"/>
              </w:rPr>
              <w:t>“After transcription, each interview was sent back to the participant for review. None of the participants requested any modifications or additions.”</w:t>
            </w:r>
          </w:p>
        </w:tc>
      </w:tr>
      <w:tr w:rsidR="004B52C6" w:rsidRPr="00217780" w14:paraId="632C8BCC" w14:textId="77777777" w:rsidTr="004B52C6">
        <w:tc>
          <w:tcPr>
            <w:tcW w:w="9540" w:type="dxa"/>
            <w:gridSpan w:val="3"/>
            <w:shd w:val="clear" w:color="auto" w:fill="B8CCE4" w:themeFill="accent1" w:themeFillTint="66"/>
            <w:vAlign w:val="center"/>
          </w:tcPr>
          <w:p w14:paraId="6B48CEA5" w14:textId="535702A3" w:rsidR="004B52C6" w:rsidRPr="00217780" w:rsidRDefault="0068495F" w:rsidP="004B52C6">
            <w:pPr>
              <w:spacing w:after="0"/>
              <w:jc w:val="center"/>
              <w:rPr>
                <w:rFonts w:ascii="Arial" w:eastAsia="Times New Roman" w:hAnsi="Arial"/>
                <w:sz w:val="22"/>
              </w:rPr>
            </w:pPr>
            <w:r w:rsidRPr="0068495F">
              <w:rPr>
                <w:rFonts w:ascii="Arial" w:hAnsi="Arial" w:cs="Times"/>
                <w:b/>
                <w:sz w:val="22"/>
                <w:szCs w:val="20"/>
                <w:shd w:val="clear" w:color="auto" w:fill="95B3D7" w:themeFill="accent1" w:themeFillTint="99"/>
              </w:rPr>
              <w:t>Domain</w:t>
            </w:r>
            <w:r w:rsidRPr="00217780">
              <w:rPr>
                <w:rFonts w:ascii="Arial" w:hAnsi="Arial" w:cs="Times"/>
                <w:b/>
                <w:sz w:val="22"/>
                <w:szCs w:val="20"/>
              </w:rPr>
              <w:t xml:space="preserve"> </w:t>
            </w:r>
            <w:r w:rsidR="00F444FF">
              <w:rPr>
                <w:rFonts w:ascii="Arial" w:hAnsi="Arial" w:cs="Times"/>
                <w:b/>
                <w:sz w:val="22"/>
                <w:szCs w:val="20"/>
              </w:rPr>
              <w:t>3</w:t>
            </w:r>
            <w:r w:rsidRPr="00217780">
              <w:rPr>
                <w:rFonts w:ascii="Arial" w:hAnsi="Arial" w:cs="Times"/>
                <w:b/>
                <w:sz w:val="22"/>
                <w:szCs w:val="20"/>
              </w:rPr>
              <w:t>:</w:t>
            </w:r>
            <w:r w:rsidR="00F444FF" w:rsidRPr="00A9799C">
              <w:rPr>
                <w:rFonts w:ascii="Arial" w:hAnsi="Arial" w:cs="Times"/>
                <w:b/>
                <w:sz w:val="22"/>
                <w:szCs w:val="20"/>
              </w:rPr>
              <w:t xml:space="preserve"> analysis and ﬁndings</w:t>
            </w:r>
          </w:p>
        </w:tc>
      </w:tr>
      <w:tr w:rsidR="00E00C7F" w:rsidRPr="00217780" w14:paraId="6514420D" w14:textId="77777777" w:rsidTr="004B52C6">
        <w:tc>
          <w:tcPr>
            <w:tcW w:w="9540" w:type="dxa"/>
            <w:gridSpan w:val="3"/>
            <w:shd w:val="clear" w:color="auto" w:fill="DBE5F1" w:themeFill="accent1" w:themeFillTint="33"/>
            <w:vAlign w:val="center"/>
          </w:tcPr>
          <w:p w14:paraId="17B064B5" w14:textId="169EF082"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i/>
                <w:sz w:val="22"/>
              </w:rPr>
            </w:pPr>
            <w:r w:rsidRPr="00A9799C">
              <w:rPr>
                <w:rFonts w:ascii="Arial" w:hAnsi="Arial" w:cs="Times"/>
                <w:i/>
                <w:sz w:val="22"/>
                <w:szCs w:val="20"/>
              </w:rPr>
              <w:t>Data analysis</w:t>
            </w:r>
          </w:p>
        </w:tc>
      </w:tr>
      <w:tr w:rsidR="00E00C7F" w:rsidRPr="00217780" w14:paraId="21EF2B22" w14:textId="77777777" w:rsidTr="003110DD">
        <w:tc>
          <w:tcPr>
            <w:tcW w:w="2234" w:type="dxa"/>
          </w:tcPr>
          <w:p w14:paraId="5536E5CE"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24. Number of data coders</w:t>
            </w:r>
          </w:p>
        </w:tc>
        <w:tc>
          <w:tcPr>
            <w:tcW w:w="3323" w:type="dxa"/>
          </w:tcPr>
          <w:p w14:paraId="361AFE0E"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 xml:space="preserve">How many data </w:t>
            </w:r>
            <w:proofErr w:type="gramStart"/>
            <w:r w:rsidRPr="00217780">
              <w:rPr>
                <w:rFonts w:ascii="Arial" w:hAnsi="Arial" w:cs="Times"/>
                <w:sz w:val="22"/>
                <w:szCs w:val="20"/>
              </w:rPr>
              <w:t>coders</w:t>
            </w:r>
            <w:proofErr w:type="gramEnd"/>
            <w:r w:rsidRPr="00217780">
              <w:rPr>
                <w:rFonts w:ascii="Arial" w:hAnsi="Arial" w:cs="Times"/>
                <w:sz w:val="22"/>
                <w:szCs w:val="20"/>
              </w:rPr>
              <w:t xml:space="preserve"> coded the data?</w:t>
            </w:r>
            <w:r w:rsidRPr="00217780">
              <w:rPr>
                <w:rFonts w:ascii="Arial" w:hAnsi="Arial" w:cs="Helvetica"/>
                <w:sz w:val="22"/>
              </w:rPr>
              <w:t xml:space="preserve"> </w:t>
            </w:r>
          </w:p>
        </w:tc>
        <w:tc>
          <w:tcPr>
            <w:tcW w:w="3983" w:type="dxa"/>
          </w:tcPr>
          <w:p w14:paraId="135E40F8" w14:textId="1045773A" w:rsidR="00E00C7F" w:rsidRPr="00217780" w:rsidRDefault="00BC7930" w:rsidP="00E00C7F">
            <w:pPr>
              <w:spacing w:after="0"/>
              <w:rPr>
                <w:rFonts w:ascii="Arial" w:eastAsia="Times New Roman" w:hAnsi="Arial" w:cs="Arial"/>
                <w:sz w:val="22"/>
                <w:szCs w:val="22"/>
              </w:rPr>
            </w:pPr>
            <w:r w:rsidRPr="00132281">
              <w:rPr>
                <w:rFonts w:ascii="Arial" w:eastAsia="Malgun Gothic" w:hAnsi="Arial"/>
                <w:b/>
                <w:bCs/>
                <w:sz w:val="20"/>
                <w:szCs w:val="20"/>
                <w:lang w:eastAsia="ko-KR"/>
              </w:rPr>
              <w:t>See the Results section, under the subsection ‘Participant Selection and Data Collection’:</w:t>
            </w:r>
            <w:r>
              <w:br/>
            </w:r>
            <w:r w:rsidRPr="00BC7930">
              <w:rPr>
                <w:rFonts w:ascii="Arial" w:hAnsi="Arial" w:cs="Arial"/>
                <w:sz w:val="16"/>
                <w:szCs w:val="16"/>
              </w:rPr>
              <w:t>“Each interview was coded independently by two investigators (GL, MV)</w:t>
            </w:r>
            <w:r w:rsidR="001538CA">
              <w:rPr>
                <w:rFonts w:ascii="Arial" w:hAnsi="Arial" w:cs="Arial"/>
                <w:sz w:val="16"/>
                <w:szCs w:val="16"/>
              </w:rPr>
              <w:t xml:space="preserve"> </w:t>
            </w:r>
            <w:r w:rsidRPr="00BC7930">
              <w:rPr>
                <w:rFonts w:ascii="Arial" w:hAnsi="Arial" w:cs="Arial"/>
                <w:sz w:val="16"/>
                <w:szCs w:val="16"/>
              </w:rPr>
              <w:t>and subsequently discussed collectively to reach consensus.”</w:t>
            </w:r>
          </w:p>
        </w:tc>
      </w:tr>
      <w:tr w:rsidR="00E00C7F" w:rsidRPr="00217780" w14:paraId="646F366C" w14:textId="77777777" w:rsidTr="003110DD">
        <w:tc>
          <w:tcPr>
            <w:tcW w:w="2234" w:type="dxa"/>
          </w:tcPr>
          <w:p w14:paraId="6F56844D"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25. Description of the coding tree</w:t>
            </w:r>
          </w:p>
        </w:tc>
        <w:tc>
          <w:tcPr>
            <w:tcW w:w="3323" w:type="dxa"/>
          </w:tcPr>
          <w:p w14:paraId="651E6CB7"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Did authors provide a description of the coding tree?</w:t>
            </w:r>
            <w:r w:rsidRPr="00217780">
              <w:rPr>
                <w:rFonts w:ascii="Arial" w:hAnsi="Arial" w:cs="Helvetica"/>
                <w:sz w:val="22"/>
              </w:rPr>
              <w:t xml:space="preserve"> </w:t>
            </w:r>
          </w:p>
        </w:tc>
        <w:tc>
          <w:tcPr>
            <w:tcW w:w="3983" w:type="dxa"/>
          </w:tcPr>
          <w:p w14:paraId="5B3D944D" w14:textId="2E6E665B" w:rsidR="00E00C7F" w:rsidRPr="00E84F5F" w:rsidRDefault="002C3666" w:rsidP="00E00C7F">
            <w:pPr>
              <w:spacing w:after="0"/>
              <w:rPr>
                <w:rFonts w:ascii="Arial" w:eastAsia="Times New Roman" w:hAnsi="Arial"/>
                <w:b/>
                <w:bCs/>
                <w:sz w:val="22"/>
              </w:rPr>
            </w:pPr>
            <w:r w:rsidRPr="00E84F5F">
              <w:rPr>
                <w:rFonts w:ascii="Arial" w:eastAsia="Times New Roman" w:hAnsi="Arial"/>
                <w:b/>
                <w:bCs/>
                <w:sz w:val="22"/>
              </w:rPr>
              <w:t>See Tables 2, 3, 4 and 5</w:t>
            </w:r>
          </w:p>
        </w:tc>
      </w:tr>
      <w:tr w:rsidR="00E00C7F" w:rsidRPr="00217780" w14:paraId="49485979" w14:textId="77777777" w:rsidTr="003110DD">
        <w:tc>
          <w:tcPr>
            <w:tcW w:w="2234" w:type="dxa"/>
          </w:tcPr>
          <w:p w14:paraId="1987AF05"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26. Derivation of themes</w:t>
            </w:r>
          </w:p>
        </w:tc>
        <w:tc>
          <w:tcPr>
            <w:tcW w:w="3323" w:type="dxa"/>
          </w:tcPr>
          <w:p w14:paraId="055207DF"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Were themes identiﬁed in advance or derived from the data?</w:t>
            </w:r>
            <w:r w:rsidRPr="00217780">
              <w:rPr>
                <w:rFonts w:ascii="Arial" w:hAnsi="Arial" w:cs="Helvetica"/>
                <w:sz w:val="22"/>
              </w:rPr>
              <w:t xml:space="preserve"> </w:t>
            </w:r>
          </w:p>
          <w:p w14:paraId="37049A34"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p>
        </w:tc>
        <w:tc>
          <w:tcPr>
            <w:tcW w:w="3983" w:type="dxa"/>
          </w:tcPr>
          <w:p w14:paraId="7AE549AD" w14:textId="77CCE7E2" w:rsidR="00E00C7F" w:rsidRPr="00217780" w:rsidRDefault="001538CA" w:rsidP="00E00C7F">
            <w:pPr>
              <w:spacing w:after="0"/>
              <w:rPr>
                <w:rFonts w:ascii="Arial" w:eastAsia="Times New Roman" w:hAnsi="Arial"/>
                <w:color w:val="008000"/>
                <w:sz w:val="22"/>
                <w:szCs w:val="22"/>
              </w:rPr>
            </w:pPr>
            <w:r w:rsidRPr="00132281">
              <w:rPr>
                <w:rFonts w:ascii="Arial" w:eastAsia="Malgun Gothic" w:hAnsi="Arial"/>
                <w:b/>
                <w:bCs/>
                <w:sz w:val="20"/>
                <w:szCs w:val="20"/>
                <w:lang w:eastAsia="ko-KR"/>
              </w:rPr>
              <w:t>See the Results section, under the subsection ‘Participant Selection and Data Collection’:</w:t>
            </w:r>
            <w:r>
              <w:rPr>
                <w:color w:val="000000"/>
              </w:rPr>
              <w:br/>
            </w:r>
            <w:r w:rsidRPr="001538CA">
              <w:rPr>
                <w:rFonts w:ascii="Arial" w:hAnsi="Arial" w:cs="Arial"/>
                <w:sz w:val="16"/>
                <w:szCs w:val="16"/>
              </w:rPr>
              <w:t>“Similar codes were then grouped into coherent themes, defined as meaning-based patterns. Theme development drew on researchers’ subjectivity (knowledge, theoretical assumptions, etc.), as the aim was to provide an interpretation of the dataset rather than summarize it.”</w:t>
            </w:r>
          </w:p>
        </w:tc>
      </w:tr>
      <w:tr w:rsidR="00E00C7F" w:rsidRPr="00217780" w14:paraId="1FBAC53A" w14:textId="77777777" w:rsidTr="003110DD">
        <w:tc>
          <w:tcPr>
            <w:tcW w:w="2234" w:type="dxa"/>
          </w:tcPr>
          <w:p w14:paraId="779D58E3"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27. Software</w:t>
            </w:r>
          </w:p>
        </w:tc>
        <w:tc>
          <w:tcPr>
            <w:tcW w:w="3323" w:type="dxa"/>
          </w:tcPr>
          <w:p w14:paraId="6A67E5D0"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What software, if applicable, was used to manage the data?</w:t>
            </w:r>
            <w:r w:rsidRPr="00217780">
              <w:rPr>
                <w:rFonts w:ascii="Arial" w:hAnsi="Arial" w:cs="Helvetica"/>
                <w:sz w:val="22"/>
              </w:rPr>
              <w:t xml:space="preserve"> </w:t>
            </w:r>
          </w:p>
        </w:tc>
        <w:tc>
          <w:tcPr>
            <w:tcW w:w="3983" w:type="dxa"/>
          </w:tcPr>
          <w:p w14:paraId="2EE84563" w14:textId="1776E9C0" w:rsidR="00E00C7F" w:rsidRPr="00217780" w:rsidRDefault="00E00C7F" w:rsidP="00E00C7F">
            <w:pPr>
              <w:rPr>
                <w:rFonts w:ascii="Arial" w:eastAsia="Malgun Gothic" w:hAnsi="Arial" w:cs="Arial"/>
                <w:sz w:val="22"/>
                <w:szCs w:val="22"/>
                <w:lang w:eastAsia="ko-KR"/>
              </w:rPr>
            </w:pPr>
            <w:r>
              <w:rPr>
                <w:rFonts w:ascii="Arial" w:eastAsia="Times New Roman" w:hAnsi="Arial"/>
                <w:b/>
                <w:bCs/>
                <w:sz w:val="20"/>
                <w:szCs w:val="22"/>
              </w:rPr>
              <w:t xml:space="preserve">See the </w:t>
            </w:r>
            <w:r w:rsidRPr="00F449F1">
              <w:rPr>
                <w:rFonts w:ascii="Arial" w:eastAsia="Times New Roman" w:hAnsi="Arial"/>
                <w:b/>
                <w:bCs/>
                <w:sz w:val="20"/>
                <w:szCs w:val="22"/>
              </w:rPr>
              <w:t xml:space="preserve">section </w:t>
            </w:r>
            <w:r>
              <w:rPr>
                <w:rFonts w:ascii="Arial" w:eastAsia="Times New Roman" w:hAnsi="Arial"/>
                <w:b/>
                <w:bCs/>
                <w:sz w:val="20"/>
                <w:szCs w:val="22"/>
              </w:rPr>
              <w:t>“</w:t>
            </w:r>
            <w:r w:rsidRPr="00F449F1">
              <w:rPr>
                <w:rFonts w:ascii="Arial" w:eastAsia="Times New Roman" w:hAnsi="Arial"/>
                <w:b/>
                <w:bCs/>
                <w:sz w:val="20"/>
                <w:szCs w:val="22"/>
              </w:rPr>
              <w:t>Method</w:t>
            </w:r>
            <w:r>
              <w:rPr>
                <w:rFonts w:ascii="Arial" w:eastAsia="Times New Roman" w:hAnsi="Arial"/>
                <w:b/>
                <w:bCs/>
                <w:sz w:val="20"/>
                <w:szCs w:val="22"/>
              </w:rPr>
              <w:t>”</w:t>
            </w:r>
            <w:r w:rsidRPr="00F449F1">
              <w:rPr>
                <w:rFonts w:ascii="Arial" w:eastAsia="Times New Roman" w:hAnsi="Arial"/>
                <w:b/>
                <w:bCs/>
                <w:sz w:val="20"/>
                <w:szCs w:val="22"/>
              </w:rPr>
              <w:t xml:space="preserve">: </w:t>
            </w:r>
            <w:r w:rsidRPr="00F449F1">
              <w:rPr>
                <w:rFonts w:ascii="Arial" w:eastAsia="Times New Roman" w:hAnsi="Arial"/>
                <w:b/>
                <w:bCs/>
                <w:sz w:val="20"/>
                <w:szCs w:val="22"/>
              </w:rPr>
              <w:br/>
            </w:r>
            <w:r w:rsidRPr="00F449F1">
              <w:rPr>
                <w:rFonts w:ascii="Arial" w:eastAsia="Times New Roman" w:hAnsi="Arial"/>
                <w:sz w:val="16"/>
                <w:szCs w:val="18"/>
              </w:rPr>
              <w:t xml:space="preserve">“data were analyzed using </w:t>
            </w:r>
            <w:proofErr w:type="spellStart"/>
            <w:r w:rsidRPr="00F449F1">
              <w:rPr>
                <w:rFonts w:ascii="Arial" w:eastAsia="Times New Roman" w:hAnsi="Arial"/>
                <w:sz w:val="16"/>
                <w:szCs w:val="18"/>
              </w:rPr>
              <w:t>Atlas.ti</w:t>
            </w:r>
            <w:proofErr w:type="spellEnd"/>
            <w:r w:rsidRPr="00F449F1">
              <w:rPr>
                <w:rFonts w:ascii="Arial" w:eastAsia="Times New Roman" w:hAnsi="Arial"/>
                <w:sz w:val="16"/>
                <w:szCs w:val="18"/>
              </w:rPr>
              <w:t>, a qualitative data analysis software”</w:t>
            </w:r>
          </w:p>
        </w:tc>
      </w:tr>
      <w:tr w:rsidR="00E00C7F" w:rsidRPr="00217780" w14:paraId="03303BA7" w14:textId="77777777" w:rsidTr="003110DD">
        <w:tc>
          <w:tcPr>
            <w:tcW w:w="2234" w:type="dxa"/>
          </w:tcPr>
          <w:p w14:paraId="5B2D08E0"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28. Participant checking</w:t>
            </w:r>
          </w:p>
        </w:tc>
        <w:tc>
          <w:tcPr>
            <w:tcW w:w="3323" w:type="dxa"/>
          </w:tcPr>
          <w:p w14:paraId="69BA6C2A"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Did participants provide feedback on the ﬁndings?</w:t>
            </w:r>
            <w:r w:rsidRPr="00217780">
              <w:rPr>
                <w:rFonts w:ascii="Arial" w:hAnsi="Arial" w:cs="Helvetica"/>
                <w:sz w:val="22"/>
              </w:rPr>
              <w:t xml:space="preserve"> </w:t>
            </w:r>
          </w:p>
        </w:tc>
        <w:tc>
          <w:tcPr>
            <w:tcW w:w="3983" w:type="dxa"/>
          </w:tcPr>
          <w:p w14:paraId="2FD46B97" w14:textId="4EB45B0F" w:rsidR="00E00C7F" w:rsidRPr="00217780" w:rsidRDefault="00706563" w:rsidP="00E00C7F">
            <w:pPr>
              <w:spacing w:after="0"/>
              <w:rPr>
                <w:rFonts w:ascii="Arial" w:eastAsia="Malgun Gothic" w:hAnsi="Arial"/>
                <w:bCs/>
                <w:sz w:val="22"/>
                <w:lang w:eastAsia="ko-KR"/>
              </w:rPr>
            </w:pPr>
            <w:r w:rsidRPr="00132281">
              <w:rPr>
                <w:rFonts w:ascii="Arial" w:eastAsia="Malgun Gothic" w:hAnsi="Arial"/>
                <w:b/>
                <w:bCs/>
                <w:sz w:val="20"/>
                <w:szCs w:val="20"/>
                <w:lang w:eastAsia="ko-KR"/>
              </w:rPr>
              <w:t>See the Results section, under the subsection ‘Participant Selection and Data Collection’:</w:t>
            </w:r>
            <w:r>
              <w:rPr>
                <w:rFonts w:ascii="Arial" w:eastAsia="Malgun Gothic" w:hAnsi="Arial"/>
                <w:b/>
                <w:bCs/>
                <w:sz w:val="20"/>
                <w:szCs w:val="20"/>
                <w:lang w:eastAsia="ko-KR"/>
              </w:rPr>
              <w:br/>
            </w:r>
            <w:r w:rsidRPr="002F0E95">
              <w:rPr>
                <w:rFonts w:ascii="Arial" w:hAnsi="Arial" w:cs="Arial"/>
                <w:sz w:val="16"/>
                <w:szCs w:val="16"/>
              </w:rPr>
              <w:t xml:space="preserve">“After transcription, each interview was sent back to </w:t>
            </w:r>
            <w:r w:rsidRPr="002F0E95">
              <w:rPr>
                <w:rFonts w:ascii="Arial" w:hAnsi="Arial" w:cs="Arial"/>
                <w:sz w:val="16"/>
                <w:szCs w:val="16"/>
              </w:rPr>
              <w:lastRenderedPageBreak/>
              <w:t>the participant for review. None of the participants requested any modifications or additions.”</w:t>
            </w:r>
          </w:p>
        </w:tc>
      </w:tr>
      <w:tr w:rsidR="00E00C7F" w:rsidRPr="00217780" w14:paraId="40824FA3" w14:textId="77777777" w:rsidTr="004B52C6">
        <w:tc>
          <w:tcPr>
            <w:tcW w:w="9540" w:type="dxa"/>
            <w:gridSpan w:val="3"/>
            <w:shd w:val="clear" w:color="auto" w:fill="DBE5F1" w:themeFill="accent1" w:themeFillTint="33"/>
            <w:vAlign w:val="center"/>
          </w:tcPr>
          <w:p w14:paraId="0FA82439" w14:textId="3367E803"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Helvetica"/>
                <w:i/>
                <w:sz w:val="22"/>
              </w:rPr>
            </w:pPr>
            <w:r w:rsidRPr="00217780">
              <w:rPr>
                <w:rFonts w:ascii="Arial" w:hAnsi="Arial" w:cs="Times"/>
                <w:i/>
                <w:sz w:val="22"/>
                <w:szCs w:val="20"/>
              </w:rPr>
              <w:lastRenderedPageBreak/>
              <w:t>Reporting</w:t>
            </w:r>
          </w:p>
        </w:tc>
      </w:tr>
      <w:tr w:rsidR="00E00C7F" w:rsidRPr="00217780" w14:paraId="77B9ABB2" w14:textId="77777777" w:rsidTr="003110DD">
        <w:tc>
          <w:tcPr>
            <w:tcW w:w="2234" w:type="dxa"/>
          </w:tcPr>
          <w:p w14:paraId="6235EB24"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29. Quotations presented</w:t>
            </w:r>
          </w:p>
        </w:tc>
        <w:tc>
          <w:tcPr>
            <w:tcW w:w="3323" w:type="dxa"/>
          </w:tcPr>
          <w:p w14:paraId="6987E79F" w14:textId="0B3DA1F1"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Were participant quotations presented to illustrate the themes/ﬁndings? Was each</w:t>
            </w:r>
            <w:r w:rsidRPr="00217780">
              <w:rPr>
                <w:rFonts w:ascii="Arial" w:hAnsi="Arial" w:cs="Helvetica"/>
                <w:sz w:val="22"/>
              </w:rPr>
              <w:t xml:space="preserve"> </w:t>
            </w:r>
            <w:r w:rsidRPr="00217780">
              <w:rPr>
                <w:rFonts w:ascii="Arial" w:hAnsi="Arial" w:cs="Times"/>
                <w:sz w:val="22"/>
                <w:szCs w:val="20"/>
              </w:rPr>
              <w:t>quotation identiﬁed? e.g. participant number</w:t>
            </w:r>
            <w:r w:rsidRPr="00217780">
              <w:rPr>
                <w:rFonts w:ascii="Arial" w:hAnsi="Arial" w:cs="Helvetica"/>
                <w:sz w:val="22"/>
              </w:rPr>
              <w:t xml:space="preserve"> </w:t>
            </w:r>
          </w:p>
        </w:tc>
        <w:tc>
          <w:tcPr>
            <w:tcW w:w="3983" w:type="dxa"/>
          </w:tcPr>
          <w:p w14:paraId="1DCDB587" w14:textId="1909B9C5" w:rsidR="00E00C7F" w:rsidRPr="00217780" w:rsidRDefault="00E84F5F" w:rsidP="00E00C7F">
            <w:pPr>
              <w:spacing w:after="0"/>
              <w:rPr>
                <w:rFonts w:ascii="Arial" w:eastAsia="Malgun Gothic" w:hAnsi="Arial" w:cs="Arial"/>
                <w:b/>
                <w:bCs/>
                <w:sz w:val="22"/>
                <w:szCs w:val="22"/>
                <w:lang w:eastAsia="ko-KR"/>
              </w:rPr>
            </w:pPr>
            <w:r w:rsidRPr="00E84F5F">
              <w:rPr>
                <w:rFonts w:ascii="Arial" w:eastAsia="Times New Roman" w:hAnsi="Arial"/>
                <w:b/>
                <w:bCs/>
                <w:sz w:val="22"/>
              </w:rPr>
              <w:t>See Tables 2, 3, 4 and 5</w:t>
            </w:r>
          </w:p>
        </w:tc>
      </w:tr>
      <w:tr w:rsidR="00E00C7F" w:rsidRPr="00217780" w14:paraId="397C321D" w14:textId="77777777" w:rsidTr="003110DD">
        <w:tc>
          <w:tcPr>
            <w:tcW w:w="2234" w:type="dxa"/>
          </w:tcPr>
          <w:p w14:paraId="28FCB996"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30. Data and ﬁndings consistent</w:t>
            </w:r>
          </w:p>
        </w:tc>
        <w:tc>
          <w:tcPr>
            <w:tcW w:w="3323" w:type="dxa"/>
          </w:tcPr>
          <w:p w14:paraId="026874F4"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Was there consistency between the data presented and the ﬁndings?</w:t>
            </w:r>
            <w:r w:rsidRPr="00217780">
              <w:rPr>
                <w:rFonts w:ascii="Arial" w:hAnsi="Arial" w:cs="Helvetica"/>
                <w:sz w:val="22"/>
              </w:rPr>
              <w:t xml:space="preserve"> </w:t>
            </w:r>
          </w:p>
        </w:tc>
        <w:tc>
          <w:tcPr>
            <w:tcW w:w="3983" w:type="dxa"/>
          </w:tcPr>
          <w:p w14:paraId="5BE69F5A" w14:textId="0E31AB09" w:rsidR="00E00C7F" w:rsidRPr="00217780" w:rsidRDefault="00E84F5F" w:rsidP="00E00C7F">
            <w:pPr>
              <w:spacing w:after="0"/>
              <w:rPr>
                <w:rFonts w:ascii="Arial" w:eastAsia="Times New Roman" w:hAnsi="Arial"/>
                <w:b/>
                <w:bCs/>
                <w:sz w:val="22"/>
              </w:rPr>
            </w:pPr>
            <w:r w:rsidRPr="00132281">
              <w:rPr>
                <w:rFonts w:ascii="Arial" w:eastAsia="Malgun Gothic" w:hAnsi="Arial"/>
                <w:b/>
                <w:bCs/>
                <w:sz w:val="20"/>
                <w:szCs w:val="20"/>
                <w:lang w:eastAsia="ko-KR"/>
              </w:rPr>
              <w:t>See the Results section, under the subsection ‘</w:t>
            </w:r>
            <w:r w:rsidR="00506A5A">
              <w:rPr>
                <w:rFonts w:ascii="Arial" w:eastAsia="Malgun Gothic" w:hAnsi="Arial"/>
                <w:b/>
                <w:bCs/>
                <w:sz w:val="20"/>
                <w:szCs w:val="20"/>
                <w:lang w:eastAsia="ko-KR"/>
              </w:rPr>
              <w:t>Thematic analyses</w:t>
            </w:r>
            <w:r w:rsidRPr="00132281">
              <w:rPr>
                <w:rFonts w:ascii="Arial" w:eastAsia="Malgun Gothic" w:hAnsi="Arial"/>
                <w:b/>
                <w:bCs/>
                <w:sz w:val="20"/>
                <w:szCs w:val="20"/>
                <w:lang w:eastAsia="ko-KR"/>
              </w:rPr>
              <w:t>’</w:t>
            </w:r>
          </w:p>
        </w:tc>
      </w:tr>
      <w:tr w:rsidR="00E00C7F" w:rsidRPr="00217780" w14:paraId="0D6A580B" w14:textId="77777777" w:rsidTr="003110DD">
        <w:tc>
          <w:tcPr>
            <w:tcW w:w="2234" w:type="dxa"/>
          </w:tcPr>
          <w:p w14:paraId="6C9B4405"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31. Clarity of major themes</w:t>
            </w:r>
          </w:p>
        </w:tc>
        <w:tc>
          <w:tcPr>
            <w:tcW w:w="3323" w:type="dxa"/>
          </w:tcPr>
          <w:p w14:paraId="1B8D6A95"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Were major themes clearly presented in the ﬁndings?</w:t>
            </w:r>
            <w:r w:rsidRPr="00217780">
              <w:rPr>
                <w:rFonts w:ascii="Arial" w:hAnsi="Arial" w:cs="Helvetica"/>
                <w:sz w:val="22"/>
              </w:rPr>
              <w:t xml:space="preserve"> </w:t>
            </w:r>
          </w:p>
        </w:tc>
        <w:tc>
          <w:tcPr>
            <w:tcW w:w="3983" w:type="dxa"/>
          </w:tcPr>
          <w:p w14:paraId="48A21772" w14:textId="2EA5C96C" w:rsidR="00E00C7F" w:rsidRPr="00217780" w:rsidRDefault="007B21A9" w:rsidP="00E00C7F">
            <w:pPr>
              <w:spacing w:after="0"/>
              <w:rPr>
                <w:rFonts w:ascii="Arial" w:eastAsia="Times New Roman" w:hAnsi="Arial"/>
                <w:b/>
                <w:bCs/>
                <w:sz w:val="22"/>
              </w:rPr>
            </w:pPr>
            <w:r w:rsidRPr="00132281">
              <w:rPr>
                <w:rFonts w:ascii="Arial" w:eastAsia="Malgun Gothic" w:hAnsi="Arial"/>
                <w:b/>
                <w:bCs/>
                <w:sz w:val="20"/>
                <w:szCs w:val="20"/>
                <w:lang w:eastAsia="ko-KR"/>
              </w:rPr>
              <w:t>See the Results section, under the subsection ‘</w:t>
            </w:r>
            <w:r>
              <w:rPr>
                <w:rFonts w:ascii="Arial" w:eastAsia="Malgun Gothic" w:hAnsi="Arial"/>
                <w:b/>
                <w:bCs/>
                <w:sz w:val="20"/>
                <w:szCs w:val="20"/>
                <w:lang w:eastAsia="ko-KR"/>
              </w:rPr>
              <w:t>Thematic analyses</w:t>
            </w:r>
            <w:r w:rsidRPr="00132281">
              <w:rPr>
                <w:rFonts w:ascii="Arial" w:eastAsia="Malgun Gothic" w:hAnsi="Arial"/>
                <w:b/>
                <w:bCs/>
                <w:sz w:val="20"/>
                <w:szCs w:val="20"/>
                <w:lang w:eastAsia="ko-KR"/>
              </w:rPr>
              <w:t>’</w:t>
            </w:r>
          </w:p>
        </w:tc>
      </w:tr>
      <w:tr w:rsidR="00E00C7F" w:rsidRPr="00217780" w14:paraId="59F885F7" w14:textId="77777777" w:rsidTr="003110DD">
        <w:tc>
          <w:tcPr>
            <w:tcW w:w="2234" w:type="dxa"/>
          </w:tcPr>
          <w:p w14:paraId="43C0597D" w14:textId="77777777" w:rsidR="00E00C7F" w:rsidRPr="00217780" w:rsidRDefault="00E00C7F" w:rsidP="00E00C7F">
            <w:pPr>
              <w:spacing w:after="0"/>
              <w:rPr>
                <w:rFonts w:ascii="Arial" w:eastAsia="Times New Roman" w:hAnsi="Arial"/>
                <w:sz w:val="22"/>
              </w:rPr>
            </w:pPr>
            <w:r w:rsidRPr="00217780">
              <w:rPr>
                <w:rFonts w:ascii="Arial" w:hAnsi="Arial" w:cs="Times"/>
                <w:sz w:val="22"/>
                <w:szCs w:val="20"/>
              </w:rPr>
              <w:t>32. Clarity of minor themes</w:t>
            </w:r>
          </w:p>
        </w:tc>
        <w:tc>
          <w:tcPr>
            <w:tcW w:w="3323" w:type="dxa"/>
          </w:tcPr>
          <w:p w14:paraId="4535F2CA" w14:textId="77777777" w:rsidR="00E00C7F" w:rsidRPr="00217780" w:rsidRDefault="00E00C7F" w:rsidP="00E00C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Helvetica"/>
                <w:sz w:val="22"/>
              </w:rPr>
            </w:pPr>
            <w:r w:rsidRPr="00217780">
              <w:rPr>
                <w:rFonts w:ascii="Arial" w:hAnsi="Arial" w:cs="Times"/>
                <w:sz w:val="22"/>
                <w:szCs w:val="20"/>
              </w:rPr>
              <w:t>Is there a description of diverse cases or discussion of minor themes?</w:t>
            </w:r>
            <w:r w:rsidRPr="00217780">
              <w:rPr>
                <w:rFonts w:ascii="Arial" w:hAnsi="Arial" w:cs="Helvetica"/>
                <w:sz w:val="22"/>
              </w:rPr>
              <w:t xml:space="preserve"> </w:t>
            </w:r>
            <w:r w:rsidRPr="00217780">
              <w:rPr>
                <w:rFonts w:ascii="Arial" w:hAnsi="Arial" w:cs="Times"/>
                <w:sz w:val="22"/>
                <w:szCs w:val="20"/>
              </w:rPr>
              <w:t xml:space="preserve">    </w:t>
            </w:r>
            <w:r w:rsidRPr="00217780">
              <w:rPr>
                <w:rFonts w:ascii="Arial" w:hAnsi="Arial" w:cs="Helvetica"/>
                <w:sz w:val="22"/>
              </w:rPr>
              <w:t xml:space="preserve"> </w:t>
            </w:r>
          </w:p>
        </w:tc>
        <w:tc>
          <w:tcPr>
            <w:tcW w:w="3983" w:type="dxa"/>
          </w:tcPr>
          <w:p w14:paraId="1C35E0A9" w14:textId="5910A7CC" w:rsidR="00E00C7F" w:rsidRPr="00217780" w:rsidRDefault="00146B76" w:rsidP="00E00C7F">
            <w:pPr>
              <w:spacing w:after="0"/>
              <w:rPr>
                <w:rFonts w:ascii="Arial" w:eastAsia="Times New Roman" w:hAnsi="Arial"/>
                <w:b/>
                <w:bCs/>
                <w:sz w:val="22"/>
              </w:rPr>
            </w:pPr>
            <w:r w:rsidRPr="00132281">
              <w:rPr>
                <w:rFonts w:ascii="Arial" w:eastAsia="Malgun Gothic" w:hAnsi="Arial"/>
                <w:b/>
                <w:bCs/>
                <w:sz w:val="20"/>
                <w:szCs w:val="20"/>
                <w:lang w:eastAsia="ko-KR"/>
              </w:rPr>
              <w:t>See the Results section, under the subsection ‘</w:t>
            </w:r>
            <w:r>
              <w:rPr>
                <w:rFonts w:ascii="Arial" w:eastAsia="Malgun Gothic" w:hAnsi="Arial"/>
                <w:b/>
                <w:bCs/>
                <w:sz w:val="20"/>
                <w:szCs w:val="20"/>
                <w:lang w:eastAsia="ko-KR"/>
              </w:rPr>
              <w:t>Thematic analyses</w:t>
            </w:r>
            <w:r w:rsidRPr="00132281">
              <w:rPr>
                <w:rFonts w:ascii="Arial" w:eastAsia="Malgun Gothic" w:hAnsi="Arial"/>
                <w:b/>
                <w:bCs/>
                <w:sz w:val="20"/>
                <w:szCs w:val="20"/>
                <w:lang w:eastAsia="ko-KR"/>
              </w:rPr>
              <w:t>’</w:t>
            </w:r>
          </w:p>
        </w:tc>
      </w:tr>
    </w:tbl>
    <w:p w14:paraId="4A0E0205" w14:textId="1626A3EA" w:rsidR="00964E84" w:rsidRPr="00964E84" w:rsidRDefault="00964E84" w:rsidP="00964E84">
      <w:pPr>
        <w:pStyle w:val="Bibliographie"/>
        <w:jc w:val="both"/>
        <w:rPr>
          <w:sz w:val="14"/>
          <w:szCs w:val="14"/>
        </w:rPr>
      </w:pPr>
      <w:r w:rsidRPr="00964E84">
        <w:rPr>
          <w:vertAlign w:val="superscript"/>
        </w:rPr>
        <w:fldChar w:fldCharType="begin"/>
      </w:r>
      <w:r w:rsidRPr="00964E84">
        <w:rPr>
          <w:vertAlign w:val="superscript"/>
        </w:rPr>
        <w:instrText xml:space="preserve"> ADDIN ZOTERO_ITEM CSL_CITATION {"citationID":"XxZAvyof","properties":{"formattedCitation":"(1)","plainCitation":"(1)","noteIndex":0},"citationItems":[{"id":686,"uris":["http://zotero.org/users/2643533/items/5GU9N85J"],"itemData":{"id":686,"type":"article-journal","abstract":"Introduction  Dental caries is one of the most common non-c­ ommunicable diseases in children. The disease management of caries relies on both a preventive individual approach (fluoridation, risk evaluation) and the surgical treatment of established carious lesions. Similar to other non-­communicable diseases (obesity, mental diseases, etc), health professionals’ negative perceptions of patients have been shown to affect the quality of disease management. Regarding dental caries in children, some data have indicated the presence of discriminating beliefs and behaviours towards these children and their families in the medical setting. However, oral health stigma related to dental care remains a largely unexplored issue. Methods and analysis  This study presents an exploratory research protocol focusing on the perceptions and attitudes of health professionals towards children with early childhood caries (ECC) and their parents. Semistructured interviews will be conducted among medical and dental health professionals, and verbatim quotations obtained from audio transcriptions will be analysed to identify health professionals’ perceptions of ECC and the influence of these perceptions on clinical care for these children. Ethics and dissemination  The research ethics committee of the Department of Family Medicine at University Lyon 1 approved this protocol. The results will be published in peer-­reviewed journals and presented at scientific meetings.","container-title":"BMJ Open","DOI":"10.1136/bmjopen-2022-066680","ISSN":"2044-6055, 2044-6055","journalAbbreviation":"BMJ Open","language":"en","license":"All rights reserved","page":"e066680","source":"DOI.org (Crossref)","title":"What are health professionals’ perceptions and attitudes regarding children with early childhood caries and their families? A qualitative research protocol to assess oral health stigma in the medical setting","title-short":"What are health professionals’ perceptions and attitudes regarding children with early childhood caries and their families?","volume":"12","author":[{"family":"Lienhart","given":"Guillemette"},{"family":"Thivichon-Prince","given":"Beatrice"},{"family":"Farge","given":"Pierre"},{"family":"Schott-Pethelaz","given":"Anne-Marie"},{"family":"Chaneliere","given":"Marc"}],"issued":{"date-parts":[["2022"]]}}}],"schema":"https://github.com/citation-style-language/schema/raw/master/csl-citation.json"} </w:instrText>
      </w:r>
      <w:r w:rsidRPr="00964E84">
        <w:rPr>
          <w:vertAlign w:val="superscript"/>
        </w:rPr>
        <w:fldChar w:fldCharType="separate"/>
      </w:r>
      <w:r w:rsidRPr="00964E84">
        <w:rPr>
          <w:vertAlign w:val="superscript"/>
        </w:rPr>
        <w:t>(1)</w:t>
      </w:r>
      <w:r w:rsidRPr="00964E84">
        <w:rPr>
          <w:vertAlign w:val="superscript"/>
        </w:rPr>
        <w:fldChar w:fldCharType="end"/>
      </w:r>
      <w:r w:rsidRPr="00964E84">
        <w:rPr>
          <w:sz w:val="14"/>
          <w:szCs w:val="14"/>
          <w:vertAlign w:val="superscript"/>
        </w:rPr>
        <w:t xml:space="preserve"> </w:t>
      </w:r>
      <w:r w:rsidRPr="00964E84">
        <w:rPr>
          <w:sz w:val="14"/>
          <w:szCs w:val="14"/>
          <w:vertAlign w:val="superscript"/>
        </w:rPr>
        <w:fldChar w:fldCharType="begin"/>
      </w:r>
      <w:r w:rsidRPr="00964E84">
        <w:rPr>
          <w:sz w:val="14"/>
          <w:szCs w:val="14"/>
          <w:vertAlign w:val="superscript"/>
        </w:rPr>
        <w:instrText xml:space="preserve"> ADDIN ZOTERO_BIBL {"uncited":[],"omitted":[],"custom":[]} CSL_BIBLIOGRAPHY </w:instrText>
      </w:r>
      <w:r w:rsidRPr="00964E84">
        <w:rPr>
          <w:sz w:val="14"/>
          <w:szCs w:val="14"/>
          <w:vertAlign w:val="superscript"/>
        </w:rPr>
        <w:fldChar w:fldCharType="separate"/>
      </w:r>
      <w:r w:rsidRPr="00964E84">
        <w:rPr>
          <w:sz w:val="14"/>
          <w:szCs w:val="14"/>
        </w:rPr>
        <w:tab/>
        <w:t xml:space="preserve">Lienhart G, </w:t>
      </w:r>
      <w:proofErr w:type="spellStart"/>
      <w:r w:rsidRPr="00964E84">
        <w:rPr>
          <w:sz w:val="14"/>
          <w:szCs w:val="14"/>
        </w:rPr>
        <w:t>Thivichon</w:t>
      </w:r>
      <w:proofErr w:type="spellEnd"/>
      <w:r w:rsidRPr="00964E84">
        <w:rPr>
          <w:sz w:val="14"/>
          <w:szCs w:val="14"/>
        </w:rPr>
        <w:t>-Prince B, Farge P, Schott-</w:t>
      </w:r>
      <w:proofErr w:type="spellStart"/>
      <w:r w:rsidRPr="00964E84">
        <w:rPr>
          <w:sz w:val="14"/>
          <w:szCs w:val="14"/>
        </w:rPr>
        <w:t>Pethelaz</w:t>
      </w:r>
      <w:proofErr w:type="spellEnd"/>
      <w:r w:rsidRPr="00964E84">
        <w:rPr>
          <w:sz w:val="14"/>
          <w:szCs w:val="14"/>
        </w:rPr>
        <w:t xml:space="preserve"> AM, </w:t>
      </w:r>
      <w:proofErr w:type="spellStart"/>
      <w:r w:rsidRPr="00964E84">
        <w:rPr>
          <w:sz w:val="14"/>
          <w:szCs w:val="14"/>
        </w:rPr>
        <w:t>Chaneliere</w:t>
      </w:r>
      <w:proofErr w:type="spellEnd"/>
      <w:r w:rsidRPr="00964E84">
        <w:rPr>
          <w:sz w:val="14"/>
          <w:szCs w:val="14"/>
        </w:rPr>
        <w:t xml:space="preserve"> M. What are health professionals’ perceptions and attitudes regarding children with early childhood </w:t>
      </w:r>
      <w:proofErr w:type="gramStart"/>
      <w:r w:rsidRPr="00964E84">
        <w:rPr>
          <w:sz w:val="14"/>
          <w:szCs w:val="14"/>
        </w:rPr>
        <w:t>caries</w:t>
      </w:r>
      <w:proofErr w:type="gramEnd"/>
      <w:r w:rsidRPr="00964E84">
        <w:rPr>
          <w:sz w:val="14"/>
          <w:szCs w:val="14"/>
        </w:rPr>
        <w:t xml:space="preserve"> and their families? A qualitative research protocol to assess oral health stigma in the medical setting. BMJ Open. 2022;</w:t>
      </w:r>
      <w:proofErr w:type="gramStart"/>
      <w:r w:rsidRPr="00964E84">
        <w:rPr>
          <w:sz w:val="14"/>
          <w:szCs w:val="14"/>
        </w:rPr>
        <w:t>12:e</w:t>
      </w:r>
      <w:proofErr w:type="gramEnd"/>
      <w:r w:rsidRPr="00964E84">
        <w:rPr>
          <w:sz w:val="14"/>
          <w:szCs w:val="14"/>
        </w:rPr>
        <w:t xml:space="preserve">066680. </w:t>
      </w:r>
    </w:p>
    <w:p w14:paraId="3D569D97" w14:textId="494E061C" w:rsidR="00AE28B5" w:rsidRPr="00964E84" w:rsidRDefault="00964E84" w:rsidP="00964E84">
      <w:pPr>
        <w:jc w:val="both"/>
        <w:rPr>
          <w:vertAlign w:val="superscript"/>
        </w:rPr>
      </w:pPr>
      <w:r w:rsidRPr="00964E84">
        <w:rPr>
          <w:sz w:val="14"/>
          <w:szCs w:val="14"/>
          <w:vertAlign w:val="superscript"/>
        </w:rPr>
        <w:fldChar w:fldCharType="end"/>
      </w:r>
    </w:p>
    <w:sectPr w:rsidR="00AE28B5" w:rsidRPr="00964E84" w:rsidSect="0078135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E129" w14:textId="77777777" w:rsidR="00AA54A4" w:rsidRPr="00217780" w:rsidRDefault="00AA54A4" w:rsidP="001C5CE5">
      <w:pPr>
        <w:spacing w:after="0"/>
      </w:pPr>
      <w:r w:rsidRPr="00217780">
        <w:separator/>
      </w:r>
    </w:p>
  </w:endnote>
  <w:endnote w:type="continuationSeparator" w:id="0">
    <w:p w14:paraId="362D20D0" w14:textId="77777777" w:rsidR="00AA54A4" w:rsidRPr="00217780" w:rsidRDefault="00AA54A4" w:rsidP="001C5CE5">
      <w:pPr>
        <w:spacing w:after="0"/>
      </w:pPr>
      <w:r w:rsidRPr="00217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AD54" w14:textId="77777777" w:rsidR="00AA54A4" w:rsidRPr="00217780" w:rsidRDefault="00AA54A4" w:rsidP="001C5CE5">
      <w:pPr>
        <w:spacing w:after="0"/>
      </w:pPr>
      <w:r w:rsidRPr="00217780">
        <w:separator/>
      </w:r>
    </w:p>
  </w:footnote>
  <w:footnote w:type="continuationSeparator" w:id="0">
    <w:p w14:paraId="0913BA83" w14:textId="77777777" w:rsidR="00AA54A4" w:rsidRPr="00217780" w:rsidRDefault="00AA54A4" w:rsidP="001C5CE5">
      <w:pPr>
        <w:spacing w:after="0"/>
      </w:pPr>
      <w:r w:rsidRPr="002177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BE5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6409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5F"/>
    <w:rsid w:val="0000640B"/>
    <w:rsid w:val="0001718C"/>
    <w:rsid w:val="00017618"/>
    <w:rsid w:val="000215AA"/>
    <w:rsid w:val="00030F02"/>
    <w:rsid w:val="00033F1A"/>
    <w:rsid w:val="00060363"/>
    <w:rsid w:val="00072917"/>
    <w:rsid w:val="00076E70"/>
    <w:rsid w:val="00081E7E"/>
    <w:rsid w:val="000A150B"/>
    <w:rsid w:val="000B1BAF"/>
    <w:rsid w:val="000B3191"/>
    <w:rsid w:val="000C4190"/>
    <w:rsid w:val="000C46B5"/>
    <w:rsid w:val="00107727"/>
    <w:rsid w:val="00132281"/>
    <w:rsid w:val="00135E5D"/>
    <w:rsid w:val="001423CB"/>
    <w:rsid w:val="00146B76"/>
    <w:rsid w:val="001538CA"/>
    <w:rsid w:val="0016036B"/>
    <w:rsid w:val="00170602"/>
    <w:rsid w:val="0018695F"/>
    <w:rsid w:val="00192710"/>
    <w:rsid w:val="00194316"/>
    <w:rsid w:val="00197F15"/>
    <w:rsid w:val="001A0E31"/>
    <w:rsid w:val="001A28D8"/>
    <w:rsid w:val="001A2F99"/>
    <w:rsid w:val="001C317D"/>
    <w:rsid w:val="001C5CE5"/>
    <w:rsid w:val="001E2154"/>
    <w:rsid w:val="001E396C"/>
    <w:rsid w:val="001E6191"/>
    <w:rsid w:val="00201EA9"/>
    <w:rsid w:val="002103DE"/>
    <w:rsid w:val="00217780"/>
    <w:rsid w:val="00243108"/>
    <w:rsid w:val="0025052A"/>
    <w:rsid w:val="00251D6F"/>
    <w:rsid w:val="00255EE9"/>
    <w:rsid w:val="00256401"/>
    <w:rsid w:val="00261EFE"/>
    <w:rsid w:val="00267675"/>
    <w:rsid w:val="00271F8D"/>
    <w:rsid w:val="0027606C"/>
    <w:rsid w:val="0028257A"/>
    <w:rsid w:val="00284346"/>
    <w:rsid w:val="00294BF8"/>
    <w:rsid w:val="002A3613"/>
    <w:rsid w:val="002B0DD3"/>
    <w:rsid w:val="002B1397"/>
    <w:rsid w:val="002B20F5"/>
    <w:rsid w:val="002C3666"/>
    <w:rsid w:val="002C6220"/>
    <w:rsid w:val="002D74E6"/>
    <w:rsid w:val="002E2859"/>
    <w:rsid w:val="002E7A5C"/>
    <w:rsid w:val="002F014A"/>
    <w:rsid w:val="002F0936"/>
    <w:rsid w:val="002F0E95"/>
    <w:rsid w:val="002F37DA"/>
    <w:rsid w:val="003110DD"/>
    <w:rsid w:val="00316DE6"/>
    <w:rsid w:val="00340FDD"/>
    <w:rsid w:val="00346467"/>
    <w:rsid w:val="00361B66"/>
    <w:rsid w:val="0039619B"/>
    <w:rsid w:val="003B1011"/>
    <w:rsid w:val="003C2AB9"/>
    <w:rsid w:val="003C48CB"/>
    <w:rsid w:val="003D0C3A"/>
    <w:rsid w:val="003D19F5"/>
    <w:rsid w:val="003E3C4A"/>
    <w:rsid w:val="003F2DBB"/>
    <w:rsid w:val="004273FF"/>
    <w:rsid w:val="00433265"/>
    <w:rsid w:val="00434C25"/>
    <w:rsid w:val="00474F6B"/>
    <w:rsid w:val="00475832"/>
    <w:rsid w:val="0047683B"/>
    <w:rsid w:val="00491504"/>
    <w:rsid w:val="00492D90"/>
    <w:rsid w:val="00494EFB"/>
    <w:rsid w:val="004B52C6"/>
    <w:rsid w:val="004B5685"/>
    <w:rsid w:val="004D0172"/>
    <w:rsid w:val="004D23C0"/>
    <w:rsid w:val="004F61B5"/>
    <w:rsid w:val="00500C3C"/>
    <w:rsid w:val="00502DB3"/>
    <w:rsid w:val="00506A5A"/>
    <w:rsid w:val="00510E4B"/>
    <w:rsid w:val="00515FCD"/>
    <w:rsid w:val="00516170"/>
    <w:rsid w:val="00531E2C"/>
    <w:rsid w:val="00532FE8"/>
    <w:rsid w:val="00542350"/>
    <w:rsid w:val="00542F9A"/>
    <w:rsid w:val="005433C5"/>
    <w:rsid w:val="005519DA"/>
    <w:rsid w:val="00553F7D"/>
    <w:rsid w:val="00556821"/>
    <w:rsid w:val="00574FDD"/>
    <w:rsid w:val="00575268"/>
    <w:rsid w:val="005950E6"/>
    <w:rsid w:val="005A171C"/>
    <w:rsid w:val="005B3D7F"/>
    <w:rsid w:val="005B55FA"/>
    <w:rsid w:val="005B5809"/>
    <w:rsid w:val="005C2B2F"/>
    <w:rsid w:val="005C5CEB"/>
    <w:rsid w:val="005D18B3"/>
    <w:rsid w:val="005F2DCA"/>
    <w:rsid w:val="00613DC3"/>
    <w:rsid w:val="00623922"/>
    <w:rsid w:val="0063254B"/>
    <w:rsid w:val="00640C1F"/>
    <w:rsid w:val="00656E0A"/>
    <w:rsid w:val="00671AF5"/>
    <w:rsid w:val="00681304"/>
    <w:rsid w:val="0068495F"/>
    <w:rsid w:val="006B1DD4"/>
    <w:rsid w:val="006C2699"/>
    <w:rsid w:val="006C37F7"/>
    <w:rsid w:val="006D4871"/>
    <w:rsid w:val="006E4E76"/>
    <w:rsid w:val="006E710B"/>
    <w:rsid w:val="00701979"/>
    <w:rsid w:val="007032C6"/>
    <w:rsid w:val="00706563"/>
    <w:rsid w:val="00707347"/>
    <w:rsid w:val="00735FF8"/>
    <w:rsid w:val="00737892"/>
    <w:rsid w:val="00747911"/>
    <w:rsid w:val="00756248"/>
    <w:rsid w:val="00765A53"/>
    <w:rsid w:val="007731FA"/>
    <w:rsid w:val="0078135F"/>
    <w:rsid w:val="00792362"/>
    <w:rsid w:val="00794836"/>
    <w:rsid w:val="0079695E"/>
    <w:rsid w:val="007A0CA4"/>
    <w:rsid w:val="007A631C"/>
    <w:rsid w:val="007B21A9"/>
    <w:rsid w:val="007B7DCC"/>
    <w:rsid w:val="007D1409"/>
    <w:rsid w:val="007D2636"/>
    <w:rsid w:val="007F1011"/>
    <w:rsid w:val="007F17E5"/>
    <w:rsid w:val="008301A2"/>
    <w:rsid w:val="00835B23"/>
    <w:rsid w:val="00837C57"/>
    <w:rsid w:val="00851E27"/>
    <w:rsid w:val="008625A2"/>
    <w:rsid w:val="00867B4E"/>
    <w:rsid w:val="008A57BA"/>
    <w:rsid w:val="008C3A89"/>
    <w:rsid w:val="008E493F"/>
    <w:rsid w:val="008F332B"/>
    <w:rsid w:val="008F4E05"/>
    <w:rsid w:val="00926BD6"/>
    <w:rsid w:val="00927452"/>
    <w:rsid w:val="00930173"/>
    <w:rsid w:val="009441CD"/>
    <w:rsid w:val="00951F4A"/>
    <w:rsid w:val="00956670"/>
    <w:rsid w:val="00964E84"/>
    <w:rsid w:val="00966838"/>
    <w:rsid w:val="00980B32"/>
    <w:rsid w:val="0098442A"/>
    <w:rsid w:val="009E12AC"/>
    <w:rsid w:val="009F20EC"/>
    <w:rsid w:val="009F294E"/>
    <w:rsid w:val="00A06F44"/>
    <w:rsid w:val="00A11BF4"/>
    <w:rsid w:val="00A178BA"/>
    <w:rsid w:val="00A425E5"/>
    <w:rsid w:val="00A52FC7"/>
    <w:rsid w:val="00A651D0"/>
    <w:rsid w:val="00A66EF0"/>
    <w:rsid w:val="00A67ECD"/>
    <w:rsid w:val="00A73638"/>
    <w:rsid w:val="00A77EEC"/>
    <w:rsid w:val="00A816D5"/>
    <w:rsid w:val="00A9085C"/>
    <w:rsid w:val="00AA54A4"/>
    <w:rsid w:val="00AE28B5"/>
    <w:rsid w:val="00AE2C41"/>
    <w:rsid w:val="00AE5395"/>
    <w:rsid w:val="00AF3510"/>
    <w:rsid w:val="00B008CC"/>
    <w:rsid w:val="00B011C4"/>
    <w:rsid w:val="00B0440D"/>
    <w:rsid w:val="00B04D35"/>
    <w:rsid w:val="00B06B45"/>
    <w:rsid w:val="00B24219"/>
    <w:rsid w:val="00B30A5C"/>
    <w:rsid w:val="00B35489"/>
    <w:rsid w:val="00B426FF"/>
    <w:rsid w:val="00B43E81"/>
    <w:rsid w:val="00B451D4"/>
    <w:rsid w:val="00B6008D"/>
    <w:rsid w:val="00B650FD"/>
    <w:rsid w:val="00B80C99"/>
    <w:rsid w:val="00B85DD4"/>
    <w:rsid w:val="00B9062F"/>
    <w:rsid w:val="00B95CAA"/>
    <w:rsid w:val="00BA595A"/>
    <w:rsid w:val="00BC5955"/>
    <w:rsid w:val="00BC5B70"/>
    <w:rsid w:val="00BC7930"/>
    <w:rsid w:val="00BD021E"/>
    <w:rsid w:val="00C110F5"/>
    <w:rsid w:val="00C136B3"/>
    <w:rsid w:val="00C46DDD"/>
    <w:rsid w:val="00C624EC"/>
    <w:rsid w:val="00C671FA"/>
    <w:rsid w:val="00C75902"/>
    <w:rsid w:val="00C76024"/>
    <w:rsid w:val="00C83FFD"/>
    <w:rsid w:val="00C93606"/>
    <w:rsid w:val="00CA754C"/>
    <w:rsid w:val="00CB3D15"/>
    <w:rsid w:val="00CB5028"/>
    <w:rsid w:val="00CC1145"/>
    <w:rsid w:val="00CC15BF"/>
    <w:rsid w:val="00CC7EC9"/>
    <w:rsid w:val="00CD6765"/>
    <w:rsid w:val="00CE5472"/>
    <w:rsid w:val="00CE68FA"/>
    <w:rsid w:val="00CF7C05"/>
    <w:rsid w:val="00D12EFD"/>
    <w:rsid w:val="00D14B6B"/>
    <w:rsid w:val="00D1591F"/>
    <w:rsid w:val="00D17120"/>
    <w:rsid w:val="00D17B68"/>
    <w:rsid w:val="00D21E63"/>
    <w:rsid w:val="00D30FFD"/>
    <w:rsid w:val="00D44FB0"/>
    <w:rsid w:val="00D51338"/>
    <w:rsid w:val="00D57FA1"/>
    <w:rsid w:val="00D618D1"/>
    <w:rsid w:val="00D67487"/>
    <w:rsid w:val="00D857FC"/>
    <w:rsid w:val="00D9103F"/>
    <w:rsid w:val="00D92479"/>
    <w:rsid w:val="00D94C8D"/>
    <w:rsid w:val="00D965AC"/>
    <w:rsid w:val="00DA0C0A"/>
    <w:rsid w:val="00DA489D"/>
    <w:rsid w:val="00DA649D"/>
    <w:rsid w:val="00DB181F"/>
    <w:rsid w:val="00DB1913"/>
    <w:rsid w:val="00DB2711"/>
    <w:rsid w:val="00DD31AA"/>
    <w:rsid w:val="00DD3CA6"/>
    <w:rsid w:val="00DF15AD"/>
    <w:rsid w:val="00DF263D"/>
    <w:rsid w:val="00E00C7F"/>
    <w:rsid w:val="00E02146"/>
    <w:rsid w:val="00E0444A"/>
    <w:rsid w:val="00E147D9"/>
    <w:rsid w:val="00E23636"/>
    <w:rsid w:val="00E30203"/>
    <w:rsid w:val="00E5645A"/>
    <w:rsid w:val="00E636E1"/>
    <w:rsid w:val="00E64FC3"/>
    <w:rsid w:val="00E7588D"/>
    <w:rsid w:val="00E8075D"/>
    <w:rsid w:val="00E84F5F"/>
    <w:rsid w:val="00E93990"/>
    <w:rsid w:val="00E94F59"/>
    <w:rsid w:val="00EA0F7A"/>
    <w:rsid w:val="00EA11FB"/>
    <w:rsid w:val="00EB3122"/>
    <w:rsid w:val="00EB341C"/>
    <w:rsid w:val="00EC5730"/>
    <w:rsid w:val="00ED0311"/>
    <w:rsid w:val="00ED3CFC"/>
    <w:rsid w:val="00EE5CAD"/>
    <w:rsid w:val="00F039CB"/>
    <w:rsid w:val="00F048FD"/>
    <w:rsid w:val="00F07D9E"/>
    <w:rsid w:val="00F40C16"/>
    <w:rsid w:val="00F444FF"/>
    <w:rsid w:val="00F449F1"/>
    <w:rsid w:val="00F55498"/>
    <w:rsid w:val="00F56955"/>
    <w:rsid w:val="00F76892"/>
    <w:rsid w:val="00F915CB"/>
    <w:rsid w:val="00FA6A44"/>
    <w:rsid w:val="00FD2FB2"/>
    <w:rsid w:val="00FE46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1740B"/>
  <w15:docId w15:val="{29103830-0549-4F2C-B097-A6846076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D4"/>
    <w:pPr>
      <w:spacing w:after="200"/>
    </w:pPr>
    <w:rPr>
      <w:rFonts w:ascii="Cambria" w:eastAsia="Cambria" w:hAnsi="Cambria"/>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8F4E05"/>
  </w:style>
  <w:style w:type="character" w:customStyle="1" w:styleId="shorttext">
    <w:name w:val="short_text"/>
    <w:basedOn w:val="Policepardfaut"/>
    <w:rsid w:val="00BD021E"/>
  </w:style>
  <w:style w:type="paragraph" w:styleId="Textedebulles">
    <w:name w:val="Balloon Text"/>
    <w:basedOn w:val="Normal"/>
    <w:link w:val="TextedebullesCar"/>
    <w:rsid w:val="007731FA"/>
    <w:pPr>
      <w:spacing w:after="0"/>
    </w:pPr>
    <w:rPr>
      <w:rFonts w:ascii="Segoe UI" w:hAnsi="Segoe UI"/>
      <w:sz w:val="18"/>
      <w:szCs w:val="18"/>
    </w:rPr>
  </w:style>
  <w:style w:type="character" w:customStyle="1" w:styleId="TextedebullesCar">
    <w:name w:val="Texte de bulles Car"/>
    <w:link w:val="Textedebulles"/>
    <w:rsid w:val="007731FA"/>
    <w:rPr>
      <w:rFonts w:ascii="Segoe UI" w:eastAsia="Cambria" w:hAnsi="Segoe UI" w:cs="Segoe UI"/>
      <w:sz w:val="18"/>
      <w:szCs w:val="18"/>
      <w:lang w:val="en-US" w:eastAsia="en-US"/>
    </w:rPr>
  </w:style>
  <w:style w:type="character" w:styleId="lev">
    <w:name w:val="Strong"/>
    <w:qFormat/>
    <w:rsid w:val="00A651D0"/>
    <w:rPr>
      <w:b/>
      <w:bCs/>
    </w:rPr>
  </w:style>
  <w:style w:type="character" w:styleId="Marquedecommentaire">
    <w:name w:val="annotation reference"/>
    <w:rsid w:val="00A651D0"/>
    <w:rPr>
      <w:sz w:val="16"/>
      <w:szCs w:val="16"/>
    </w:rPr>
  </w:style>
  <w:style w:type="paragraph" w:styleId="Commentaire">
    <w:name w:val="annotation text"/>
    <w:basedOn w:val="Normal"/>
    <w:link w:val="CommentaireCar"/>
    <w:rsid w:val="00A651D0"/>
    <w:rPr>
      <w:sz w:val="20"/>
      <w:szCs w:val="20"/>
    </w:rPr>
  </w:style>
  <w:style w:type="character" w:customStyle="1" w:styleId="CommentaireCar">
    <w:name w:val="Commentaire Car"/>
    <w:link w:val="Commentaire"/>
    <w:rsid w:val="00A651D0"/>
    <w:rPr>
      <w:rFonts w:ascii="Cambria" w:eastAsia="Cambria" w:hAnsi="Cambria"/>
      <w:lang w:val="en-US" w:eastAsia="en-US"/>
    </w:rPr>
  </w:style>
  <w:style w:type="paragraph" w:styleId="Objetducommentaire">
    <w:name w:val="annotation subject"/>
    <w:basedOn w:val="Commentaire"/>
    <w:next w:val="Commentaire"/>
    <w:link w:val="ObjetducommentaireCar"/>
    <w:rsid w:val="00A651D0"/>
    <w:rPr>
      <w:b/>
      <w:bCs/>
    </w:rPr>
  </w:style>
  <w:style w:type="character" w:customStyle="1" w:styleId="ObjetducommentaireCar">
    <w:name w:val="Objet du commentaire Car"/>
    <w:link w:val="Objetducommentaire"/>
    <w:rsid w:val="00A651D0"/>
    <w:rPr>
      <w:rFonts w:ascii="Cambria" w:eastAsia="Cambria" w:hAnsi="Cambria"/>
      <w:b/>
      <w:bCs/>
      <w:lang w:val="en-US" w:eastAsia="en-US"/>
    </w:rPr>
  </w:style>
  <w:style w:type="paragraph" w:styleId="En-tte">
    <w:name w:val="header"/>
    <w:basedOn w:val="Normal"/>
    <w:link w:val="En-tteCar"/>
    <w:rsid w:val="001C5CE5"/>
    <w:pPr>
      <w:tabs>
        <w:tab w:val="center" w:pos="4513"/>
        <w:tab w:val="right" w:pos="9026"/>
      </w:tabs>
      <w:snapToGrid w:val="0"/>
    </w:pPr>
  </w:style>
  <w:style w:type="character" w:customStyle="1" w:styleId="En-tteCar">
    <w:name w:val="En-tête Car"/>
    <w:basedOn w:val="Policepardfaut"/>
    <w:link w:val="En-tte"/>
    <w:rsid w:val="001C5CE5"/>
    <w:rPr>
      <w:rFonts w:ascii="Cambria" w:eastAsia="Cambria" w:hAnsi="Cambria"/>
      <w:sz w:val="24"/>
      <w:szCs w:val="24"/>
      <w:lang w:eastAsia="en-US"/>
    </w:rPr>
  </w:style>
  <w:style w:type="paragraph" w:styleId="Pieddepage">
    <w:name w:val="footer"/>
    <w:basedOn w:val="Normal"/>
    <w:link w:val="PieddepageCar"/>
    <w:rsid w:val="001C5CE5"/>
    <w:pPr>
      <w:tabs>
        <w:tab w:val="center" w:pos="4513"/>
        <w:tab w:val="right" w:pos="9026"/>
      </w:tabs>
      <w:snapToGrid w:val="0"/>
    </w:pPr>
  </w:style>
  <w:style w:type="character" w:customStyle="1" w:styleId="PieddepageCar">
    <w:name w:val="Pied de page Car"/>
    <w:basedOn w:val="Policepardfaut"/>
    <w:link w:val="Pieddepage"/>
    <w:rsid w:val="001C5CE5"/>
    <w:rPr>
      <w:rFonts w:ascii="Cambria" w:eastAsia="Cambria" w:hAnsi="Cambria"/>
      <w:sz w:val="24"/>
      <w:szCs w:val="24"/>
      <w:lang w:eastAsia="en-US"/>
    </w:rPr>
  </w:style>
  <w:style w:type="paragraph" w:styleId="Sous-titre">
    <w:name w:val="Subtitle"/>
    <w:basedOn w:val="Normal"/>
    <w:next w:val="Normal"/>
    <w:link w:val="Sous-titreCar"/>
    <w:qFormat/>
    <w:rsid w:val="00EA11FB"/>
    <w:pPr>
      <w:spacing w:after="0"/>
    </w:pPr>
    <w:rPr>
      <w:rFonts w:ascii="Arial" w:hAnsi="Arial"/>
      <w:sz w:val="20"/>
    </w:rPr>
  </w:style>
  <w:style w:type="character" w:customStyle="1" w:styleId="Sous-titreCar">
    <w:name w:val="Sous-titre Car"/>
    <w:basedOn w:val="Policepardfaut"/>
    <w:link w:val="Sous-titre"/>
    <w:rsid w:val="00EA11FB"/>
    <w:rPr>
      <w:rFonts w:ascii="Arial" w:eastAsia="Cambria" w:hAnsi="Arial"/>
      <w:szCs w:val="24"/>
      <w:lang w:eastAsia="en-US"/>
    </w:rPr>
  </w:style>
  <w:style w:type="paragraph" w:styleId="Sansinterligne">
    <w:name w:val="No Spacing"/>
    <w:uiPriority w:val="1"/>
    <w:qFormat/>
    <w:rsid w:val="00701979"/>
    <w:pPr>
      <w:jc w:val="both"/>
    </w:pPr>
    <w:rPr>
      <w:rFonts w:asciiTheme="minorHAnsi" w:eastAsiaTheme="minorHAnsi" w:hAnsiTheme="minorHAnsi" w:cstheme="minorBidi"/>
      <w:sz w:val="22"/>
      <w:szCs w:val="22"/>
      <w:lang w:eastAsia="en-US"/>
    </w:rPr>
  </w:style>
  <w:style w:type="paragraph" w:styleId="Rvision">
    <w:name w:val="Revision"/>
    <w:hidden/>
    <w:uiPriority w:val="71"/>
    <w:semiHidden/>
    <w:rsid w:val="00532FE8"/>
    <w:rPr>
      <w:rFonts w:ascii="Cambria" w:eastAsia="Cambria" w:hAnsi="Cambria"/>
      <w:sz w:val="24"/>
      <w:szCs w:val="24"/>
      <w:lang w:eastAsia="en-US"/>
    </w:rPr>
  </w:style>
  <w:style w:type="paragraph" w:styleId="Bibliographie">
    <w:name w:val="Bibliography"/>
    <w:basedOn w:val="Normal"/>
    <w:next w:val="Normal"/>
    <w:uiPriority w:val="70"/>
    <w:rsid w:val="00964E84"/>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4</Pages>
  <Words>1258</Words>
  <Characters>10522</Characters>
  <Application>Microsoft Office Word</Application>
  <DocSecurity>0</DocSecurity>
  <Lines>87</Lines>
  <Paragraphs>23</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Consolidated criteria for reporting qualitative studies (COREQ): 32-item checklist</vt:lpstr>
      <vt:lpstr>Consolidated criteria for reporting qualitative studies (COREQ): 32-item checklist</vt:lpstr>
      <vt:lpstr>Consolidated criteria for reporting qualitative studies (COREQ): 32-item checklist</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criteria for reporting qualitative studies (COREQ): 32-item checklist</dc:title>
  <dc:creator>Elizabeth T. de Andrade</dc:creator>
  <cp:lastModifiedBy>Guillemette Lienhart</cp:lastModifiedBy>
  <cp:revision>82</cp:revision>
  <cp:lastPrinted>2025-04-08T11:02:00Z</cp:lastPrinted>
  <dcterms:created xsi:type="dcterms:W3CDTF">2022-07-11T17:33:00Z</dcterms:created>
  <dcterms:modified xsi:type="dcterms:W3CDTF">2025-09-05T15:45:00Z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id="sPf1tUzN"/&gt;&lt;style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