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8AF29" w14:textId="065BC144" w:rsidR="001364F2" w:rsidRPr="00AE33FA" w:rsidRDefault="00FE013E" w:rsidP="00AE33FA">
      <w:pPr>
        <w:jc w:val="both"/>
        <w:rPr>
          <w:rFonts w:asciiTheme="majorBidi" w:hAnsiTheme="majorBidi" w:cstheme="majorBidi"/>
          <w:b/>
          <w:bCs/>
          <w:color w:val="000000" w:themeColor="text1"/>
        </w:rPr>
      </w:pPr>
      <w:r w:rsidRPr="00FC705C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 w:rsidR="00BC1BAF">
        <w:rPr>
          <w:rFonts w:ascii="Times New Roman" w:hAnsi="Times New Roman" w:cs="Times New Roman"/>
          <w:b/>
          <w:bCs/>
        </w:rPr>
        <w:t>1</w:t>
      </w:r>
      <w:r w:rsidRPr="00FC705C">
        <w:rPr>
          <w:rFonts w:ascii="Times New Roman" w:hAnsi="Times New Roman" w:cs="Times New Roman"/>
          <w:b/>
          <w:bCs/>
        </w:rPr>
        <w:t xml:space="preserve">: </w:t>
      </w:r>
      <w:r w:rsidR="00AE33FA" w:rsidRPr="00C12333">
        <w:rPr>
          <w:rFonts w:asciiTheme="majorBidi" w:hAnsiTheme="majorBidi" w:cstheme="majorBidi"/>
          <w:b/>
          <w:bCs/>
          <w:color w:val="000000" w:themeColor="text1"/>
        </w:rPr>
        <w:t xml:space="preserve">Funnel Plot for indoor (A), and outdoor (B)  prevalence of </w:t>
      </w:r>
      <w:r w:rsidR="00AE33FA" w:rsidRPr="00C12333">
        <w:rPr>
          <w:rFonts w:asciiTheme="majorBidi" w:hAnsiTheme="majorBidi" w:cstheme="majorBidi"/>
          <w:b/>
          <w:bCs/>
          <w:i/>
          <w:iCs/>
          <w:color w:val="000000" w:themeColor="text1"/>
        </w:rPr>
        <w:t xml:space="preserve">Ae. </w:t>
      </w:r>
      <w:r w:rsidR="00AE33FA">
        <w:rPr>
          <w:rFonts w:asciiTheme="majorBidi" w:hAnsiTheme="majorBidi" w:cstheme="majorBidi"/>
          <w:b/>
          <w:bCs/>
          <w:i/>
          <w:iCs/>
          <w:color w:val="000000" w:themeColor="text1"/>
          <w:lang w:val="en-GB"/>
        </w:rPr>
        <w:t>a</w:t>
      </w:r>
      <w:r w:rsidR="00AE33FA" w:rsidRPr="00C12333">
        <w:rPr>
          <w:rFonts w:asciiTheme="majorBidi" w:hAnsiTheme="majorBidi" w:cstheme="majorBidi"/>
          <w:b/>
          <w:bCs/>
          <w:i/>
          <w:iCs/>
          <w:color w:val="000000" w:themeColor="text1"/>
          <w:lang w:val="en-GB"/>
        </w:rPr>
        <w:t>egypti</w:t>
      </w:r>
      <w:r w:rsidR="00AE33FA" w:rsidRPr="00C12333" w:rsidDel="00DC538D">
        <w:rPr>
          <w:rFonts w:asciiTheme="majorBidi" w:hAnsiTheme="majorBidi" w:cstheme="majorBidi"/>
          <w:b/>
          <w:bCs/>
          <w:color w:val="000000" w:themeColor="text1"/>
        </w:rPr>
        <w:t xml:space="preserve"> </w:t>
      </w:r>
    </w:p>
    <w:p w14:paraId="673CDAAA" w14:textId="795F3B77" w:rsidR="00C7463A" w:rsidRDefault="00936A6F" w:rsidP="00FE013E">
      <w:r>
        <w:rPr>
          <w:rFonts w:ascii="Times New Roman" w:hAnsi="Times New Roman" w:cs="Times New Roman"/>
          <w:b/>
          <w:bCs/>
        </w:rPr>
        <w:t>A:</w:t>
      </w:r>
    </w:p>
    <w:p w14:paraId="5C3F51AD" w14:textId="77777777" w:rsidR="00BA2AFE" w:rsidRDefault="00BA2AFE" w:rsidP="00C7463A">
      <w:pPr>
        <w:jc w:val="center"/>
        <w:rPr>
          <w:noProof/>
        </w:rPr>
      </w:pPr>
    </w:p>
    <w:p w14:paraId="0F8D90D9" w14:textId="460C2DA1" w:rsidR="00936A6F" w:rsidRDefault="00BA2AFE" w:rsidP="00C7463A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5AE0084B" wp14:editId="277B738A">
            <wp:extent cx="5191125" cy="4048125"/>
            <wp:effectExtent l="0" t="0" r="9525" b="9525"/>
            <wp:docPr id="5946795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68" r="5382" b="3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D7F156" w14:textId="77777777" w:rsidR="00B60778" w:rsidRDefault="00B60778">
      <w:pPr>
        <w:spacing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AC1EFE6" w14:textId="1D1D084C" w:rsidR="00BA2AFE" w:rsidRPr="00BA2AFE" w:rsidRDefault="00936A6F" w:rsidP="00BA2AF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B:</w:t>
      </w:r>
      <w:r w:rsidR="00C7463A" w:rsidRPr="00C7463A">
        <w:t xml:space="preserve"> </w:t>
      </w:r>
    </w:p>
    <w:p w14:paraId="7AA13BD9" w14:textId="42F3B70B" w:rsidR="00936A6F" w:rsidRDefault="00BA2AFE" w:rsidP="00BA2AFE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0BDD299B" wp14:editId="2E8BC43A">
            <wp:extent cx="4848225" cy="4048125"/>
            <wp:effectExtent l="0" t="0" r="9525" b="9525"/>
            <wp:docPr id="129505870" name="Picture 5" descr="A graph with blue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05870" name="Picture 5" descr="A graph with blue dots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282" r="6434" b="37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CBCB0E" w14:textId="023995AE" w:rsidR="00BC1BAF" w:rsidRDefault="00BC1BAF">
      <w:pPr>
        <w:spacing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89E5F2D" w14:textId="7D810B94" w:rsidR="00BC1BAF" w:rsidRDefault="00BC1BAF" w:rsidP="00BC1BAF">
      <w:pPr>
        <w:jc w:val="both"/>
        <w:rPr>
          <w:rFonts w:ascii="Times New Roman" w:hAnsi="Times New Roman" w:cs="Times New Roman"/>
          <w:b/>
          <w:bCs/>
        </w:rPr>
      </w:pPr>
      <w:r w:rsidRPr="00FC705C">
        <w:rPr>
          <w:rFonts w:ascii="Times New Roman" w:hAnsi="Times New Roman" w:cs="Times New Roman"/>
          <w:b/>
          <w:bCs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 w:rsidR="0097305A">
        <w:rPr>
          <w:rFonts w:ascii="Times New Roman" w:hAnsi="Times New Roman" w:cs="Times New Roman"/>
          <w:b/>
          <w:bCs/>
        </w:rPr>
        <w:t>2</w:t>
      </w:r>
      <w:r w:rsidRPr="00FC705C">
        <w:rPr>
          <w:rFonts w:ascii="Times New Roman" w:hAnsi="Times New Roman" w:cs="Times New Roman"/>
          <w:b/>
          <w:bCs/>
        </w:rPr>
        <w:t xml:space="preserve">: </w:t>
      </w:r>
      <w:r w:rsidR="00AE33FA" w:rsidRPr="00C12333">
        <w:rPr>
          <w:rFonts w:asciiTheme="majorBidi" w:hAnsiTheme="majorBidi" w:cstheme="majorBidi"/>
          <w:b/>
          <w:bCs/>
          <w:color w:val="000000" w:themeColor="text1"/>
        </w:rPr>
        <w:t xml:space="preserve">Funnel Plot for Indoor (A), and outdoor (B) prevalence of </w:t>
      </w:r>
      <w:r w:rsidR="00AE33FA" w:rsidRPr="00C12333">
        <w:rPr>
          <w:rFonts w:asciiTheme="majorBidi" w:hAnsiTheme="majorBidi" w:cstheme="majorBidi"/>
          <w:b/>
          <w:bCs/>
          <w:i/>
          <w:iCs/>
          <w:color w:val="000000" w:themeColor="text1"/>
        </w:rPr>
        <w:t xml:space="preserve">Ae. </w:t>
      </w:r>
      <w:r w:rsidR="00AE33FA">
        <w:rPr>
          <w:rFonts w:asciiTheme="majorBidi" w:hAnsiTheme="majorBidi" w:cstheme="majorBidi"/>
          <w:b/>
          <w:bCs/>
          <w:i/>
          <w:iCs/>
          <w:color w:val="000000" w:themeColor="text1"/>
        </w:rPr>
        <w:t>a</w:t>
      </w:r>
      <w:r w:rsidR="00AE33FA" w:rsidRPr="00C12333">
        <w:rPr>
          <w:rFonts w:asciiTheme="majorBidi" w:hAnsiTheme="majorBidi" w:cstheme="majorBidi"/>
          <w:b/>
          <w:bCs/>
          <w:i/>
          <w:iCs/>
          <w:color w:val="000000" w:themeColor="text1"/>
        </w:rPr>
        <w:t>lbopictus</w:t>
      </w:r>
      <w:r w:rsidR="00AE33FA" w:rsidRPr="00C12333">
        <w:rPr>
          <w:rFonts w:asciiTheme="majorBidi" w:hAnsiTheme="majorBidi" w:cstheme="majorBidi"/>
          <w:b/>
          <w:bCs/>
          <w:color w:val="000000" w:themeColor="text1"/>
        </w:rPr>
        <w:t>.</w:t>
      </w:r>
    </w:p>
    <w:p w14:paraId="5EB60B27" w14:textId="77777777" w:rsidR="00BC1BAF" w:rsidRDefault="00BC1BAF" w:rsidP="00BC1BAF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A:</w:t>
      </w:r>
    </w:p>
    <w:p w14:paraId="08D6ADCA" w14:textId="77777777" w:rsidR="00BC1BAF" w:rsidRDefault="00BC1BAF" w:rsidP="00BC1BAF">
      <w:pPr>
        <w:jc w:val="both"/>
        <w:rPr>
          <w:noProof/>
        </w:rPr>
      </w:pPr>
    </w:p>
    <w:p w14:paraId="2ED5D0F6" w14:textId="77777777" w:rsidR="00BC1BAF" w:rsidRDefault="00BC1BAF" w:rsidP="00BC1BAF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40C79744" wp14:editId="4402EA6A">
            <wp:extent cx="4229100" cy="3464705"/>
            <wp:effectExtent l="0" t="0" r="0" b="2540"/>
            <wp:docPr id="120710175" name="Picture 2" descr="A graph of funnel plo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10175" name="Picture 2" descr="A graph of funnel plot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48" r="6434" b="3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3129" cy="3468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BE3825" w14:textId="77777777" w:rsidR="00BC1BAF" w:rsidRDefault="00BC1BAF" w:rsidP="00BC1BAF">
      <w:pPr>
        <w:spacing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B7CC7EC" w14:textId="77777777" w:rsidR="00BC1BAF" w:rsidRDefault="00BC1BAF" w:rsidP="00BC1BAF">
      <w:pPr>
        <w:spacing w:line="259" w:lineRule="auto"/>
        <w:rPr>
          <w:noProof/>
        </w:rPr>
      </w:pPr>
      <w:r>
        <w:rPr>
          <w:rFonts w:ascii="Times New Roman" w:hAnsi="Times New Roman" w:cs="Times New Roman"/>
          <w:b/>
          <w:bCs/>
        </w:rPr>
        <w:lastRenderedPageBreak/>
        <w:t>B:</w:t>
      </w:r>
    </w:p>
    <w:p w14:paraId="6D0E7276" w14:textId="77777777" w:rsidR="00BC1BAF" w:rsidRDefault="00BC1BAF" w:rsidP="00BC1BAF">
      <w:pPr>
        <w:jc w:val="both"/>
        <w:rPr>
          <w:noProof/>
        </w:rPr>
      </w:pPr>
    </w:p>
    <w:p w14:paraId="5E4A0EE1" w14:textId="77777777" w:rsidR="00BC1BAF" w:rsidRDefault="00BC1BAF" w:rsidP="00BC1BAF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3EE7AEC3" wp14:editId="592848E7">
            <wp:extent cx="4333875" cy="3567571"/>
            <wp:effectExtent l="0" t="0" r="0" b="0"/>
            <wp:docPr id="1491728887" name="Picture 3" descr="A graph with blue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728887" name="Picture 3" descr="A graph with blue dots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63" r="6434" b="41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7624" cy="3570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29AADF" w14:textId="77777777" w:rsidR="00BC1BAF" w:rsidRDefault="00BC1BAF" w:rsidP="00BC1BAF">
      <w:pPr>
        <w:jc w:val="center"/>
        <w:rPr>
          <w:rFonts w:ascii="Times New Roman" w:hAnsi="Times New Roman" w:cs="Times New Roman"/>
          <w:b/>
          <w:bCs/>
        </w:rPr>
      </w:pPr>
    </w:p>
    <w:p w14:paraId="0B8D24C0" w14:textId="77777777" w:rsidR="00BC1BAF" w:rsidRDefault="00BC1BAF" w:rsidP="00BC1BAF">
      <w:pPr>
        <w:spacing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62FF386" w14:textId="77777777" w:rsidR="00BC1BAF" w:rsidRPr="00F964CD" w:rsidRDefault="00BC1BAF" w:rsidP="00BA2AFE">
      <w:pPr>
        <w:rPr>
          <w:rFonts w:ascii="Times New Roman" w:hAnsi="Times New Roman" w:cs="Times New Roman"/>
          <w:b/>
          <w:bCs/>
        </w:rPr>
      </w:pPr>
    </w:p>
    <w:sectPr w:rsidR="00BC1BAF" w:rsidRPr="00F964CD" w:rsidSect="000F00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A238B4"/>
    <w:multiLevelType w:val="hybridMultilevel"/>
    <w:tmpl w:val="3E4A2504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8342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IwNjU2MjUyMzWwsDBR0lEKTi0uzszPAykwqQUA/ZWtsCwAAAA="/>
  </w:docVars>
  <w:rsids>
    <w:rsidRoot w:val="000F00C1"/>
    <w:rsid w:val="000426DD"/>
    <w:rsid w:val="00063799"/>
    <w:rsid w:val="00076F31"/>
    <w:rsid w:val="0008007F"/>
    <w:rsid w:val="000A51C5"/>
    <w:rsid w:val="000B3425"/>
    <w:rsid w:val="000C1B11"/>
    <w:rsid w:val="000D70BD"/>
    <w:rsid w:val="000F00C1"/>
    <w:rsid w:val="00132E1A"/>
    <w:rsid w:val="001364F2"/>
    <w:rsid w:val="001836AA"/>
    <w:rsid w:val="00190673"/>
    <w:rsid w:val="001C1B1C"/>
    <w:rsid w:val="001F59AE"/>
    <w:rsid w:val="002420FD"/>
    <w:rsid w:val="00264215"/>
    <w:rsid w:val="002A2D26"/>
    <w:rsid w:val="002C0D6E"/>
    <w:rsid w:val="002C38AD"/>
    <w:rsid w:val="002D1910"/>
    <w:rsid w:val="002D3306"/>
    <w:rsid w:val="002E3D71"/>
    <w:rsid w:val="00315C3B"/>
    <w:rsid w:val="003503D1"/>
    <w:rsid w:val="003629DC"/>
    <w:rsid w:val="003C682A"/>
    <w:rsid w:val="003C7E5D"/>
    <w:rsid w:val="00411B66"/>
    <w:rsid w:val="0041507C"/>
    <w:rsid w:val="00472123"/>
    <w:rsid w:val="00477F9B"/>
    <w:rsid w:val="00484042"/>
    <w:rsid w:val="00486A9C"/>
    <w:rsid w:val="004A5B15"/>
    <w:rsid w:val="004C4FB6"/>
    <w:rsid w:val="004D2078"/>
    <w:rsid w:val="00540E68"/>
    <w:rsid w:val="005575EF"/>
    <w:rsid w:val="005626DB"/>
    <w:rsid w:val="00572E0B"/>
    <w:rsid w:val="005734C7"/>
    <w:rsid w:val="005871FB"/>
    <w:rsid w:val="00596DB6"/>
    <w:rsid w:val="00653B13"/>
    <w:rsid w:val="006A0B93"/>
    <w:rsid w:val="006A4109"/>
    <w:rsid w:val="006C447F"/>
    <w:rsid w:val="006F729D"/>
    <w:rsid w:val="007A1312"/>
    <w:rsid w:val="007B2CC6"/>
    <w:rsid w:val="007E144F"/>
    <w:rsid w:val="00800B55"/>
    <w:rsid w:val="0080752B"/>
    <w:rsid w:val="00833C38"/>
    <w:rsid w:val="00864DBD"/>
    <w:rsid w:val="0087590A"/>
    <w:rsid w:val="008848AA"/>
    <w:rsid w:val="00930C79"/>
    <w:rsid w:val="00936A6F"/>
    <w:rsid w:val="0094299C"/>
    <w:rsid w:val="00947854"/>
    <w:rsid w:val="009628E7"/>
    <w:rsid w:val="0097305A"/>
    <w:rsid w:val="00974C26"/>
    <w:rsid w:val="009E49CB"/>
    <w:rsid w:val="00A17D3A"/>
    <w:rsid w:val="00A311AF"/>
    <w:rsid w:val="00A561F9"/>
    <w:rsid w:val="00A951C8"/>
    <w:rsid w:val="00AB0DED"/>
    <w:rsid w:val="00AE2210"/>
    <w:rsid w:val="00AE33FA"/>
    <w:rsid w:val="00B17ABB"/>
    <w:rsid w:val="00B60778"/>
    <w:rsid w:val="00BA2AFE"/>
    <w:rsid w:val="00BC1BAF"/>
    <w:rsid w:val="00C03EA7"/>
    <w:rsid w:val="00C276E8"/>
    <w:rsid w:val="00C409A2"/>
    <w:rsid w:val="00C7463A"/>
    <w:rsid w:val="00C8156B"/>
    <w:rsid w:val="00C861CC"/>
    <w:rsid w:val="00C877F9"/>
    <w:rsid w:val="00CB3C93"/>
    <w:rsid w:val="00CE4815"/>
    <w:rsid w:val="00D00A08"/>
    <w:rsid w:val="00D4435E"/>
    <w:rsid w:val="00DA174D"/>
    <w:rsid w:val="00E601B3"/>
    <w:rsid w:val="00E642DC"/>
    <w:rsid w:val="00E85C84"/>
    <w:rsid w:val="00EA78AB"/>
    <w:rsid w:val="00EB4F9F"/>
    <w:rsid w:val="00EC6190"/>
    <w:rsid w:val="00ED4A9B"/>
    <w:rsid w:val="00EE4229"/>
    <w:rsid w:val="00F25833"/>
    <w:rsid w:val="00F964CD"/>
    <w:rsid w:val="00FC504D"/>
    <w:rsid w:val="00FD47F7"/>
    <w:rsid w:val="00FE013E"/>
    <w:rsid w:val="00FF1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684CDC"/>
  <w15:chartTrackingRefBased/>
  <w15:docId w15:val="{48479A1D-4EFD-45DE-8F4B-AA58513D0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0C1"/>
    <w:pPr>
      <w:spacing w:line="278" w:lineRule="auto"/>
    </w:pPr>
    <w:rPr>
      <w:rFonts w:eastAsiaTheme="minorEastAsia"/>
      <w:sz w:val="24"/>
      <w:szCs w:val="24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00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00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00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00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00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00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00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00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00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00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00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00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00C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00C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00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00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00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00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00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00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00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00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00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00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00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00C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00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00C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00C1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4D20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D20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D2078"/>
    <w:rPr>
      <w:rFonts w:eastAsiaTheme="minorEastAsia"/>
      <w:sz w:val="20"/>
      <w:szCs w:val="20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20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2078"/>
    <w:rPr>
      <w:rFonts w:eastAsiaTheme="minorEastAsia"/>
      <w:b/>
      <w:bCs/>
      <w:sz w:val="20"/>
      <w:szCs w:val="20"/>
      <w:lang w:eastAsia="ko-KR"/>
    </w:rPr>
  </w:style>
  <w:style w:type="paragraph" w:styleId="Revision">
    <w:name w:val="Revision"/>
    <w:hidden/>
    <w:uiPriority w:val="99"/>
    <w:semiHidden/>
    <w:rsid w:val="00C03EA7"/>
    <w:pPr>
      <w:spacing w:after="0" w:line="240" w:lineRule="auto"/>
    </w:pPr>
    <w:rPr>
      <w:rFonts w:eastAsiaTheme="minorEastAsia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5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Ubydul Haque</dc:creator>
  <cp:keywords/>
  <dc:description/>
  <cp:lastModifiedBy>MOEEN HAMID BUKHARI</cp:lastModifiedBy>
  <cp:revision>108</cp:revision>
  <dcterms:created xsi:type="dcterms:W3CDTF">2024-10-20T12:04:00Z</dcterms:created>
  <dcterms:modified xsi:type="dcterms:W3CDTF">2025-09-05T18:29:00Z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9f21bd30-6ae3-49f0-aae8-231e1c8ca910</vt:lpwstr>
  </property>
</Properties>
</file>