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33E" w:rsidRPr="00DA733E" w:rsidRDefault="00DA733E" w:rsidP="00212F36">
      <w:pPr>
        <w:jc w:val="both"/>
        <w:rPr>
          <w:rFonts w:ascii="Times New Roman" w:eastAsia="Calibri" w:hAnsi="Times New Roman" w:cs="Times New Roman"/>
          <w:b/>
          <w:color w:val="FF0000"/>
          <w:sz w:val="36"/>
          <w:szCs w:val="40"/>
        </w:rPr>
      </w:pPr>
      <w:r w:rsidRPr="00DA733E">
        <w:rPr>
          <w:rFonts w:ascii="Times New Roman" w:eastAsia="Calibri" w:hAnsi="Times New Roman" w:cs="Times New Roman"/>
          <w:b/>
          <w:color w:val="FF0000"/>
          <w:sz w:val="36"/>
          <w:szCs w:val="40"/>
        </w:rPr>
        <w:t>Questionnaire</w:t>
      </w:r>
    </w:p>
    <w:p w:rsidR="00212F36" w:rsidRPr="00212F36" w:rsidRDefault="00212F36" w:rsidP="00212F36">
      <w:pPr>
        <w:jc w:val="both"/>
        <w:rPr>
          <w:rFonts w:ascii="Times New Roman" w:eastAsia="Calibri" w:hAnsi="Times New Roman" w:cs="Times New Roman"/>
          <w:b/>
          <w:i/>
          <w:szCs w:val="24"/>
        </w:rPr>
      </w:pPr>
      <w:r w:rsidRPr="00212F36">
        <w:rPr>
          <w:rFonts w:ascii="Times New Roman" w:eastAsia="Calibri" w:hAnsi="Times New Roman" w:cs="Times New Roman"/>
          <w:b/>
          <w:szCs w:val="24"/>
        </w:rPr>
        <w:t xml:space="preserve">Questionnaire for Study of The Clinical Profile, Risk Factors and Radiological Findings of cerebral venous and Dural Sinus Thrombosis: A </w:t>
      </w:r>
      <w:r w:rsidR="00DA733E" w:rsidRPr="00212F36">
        <w:rPr>
          <w:rFonts w:ascii="Times New Roman" w:eastAsia="Calibri" w:hAnsi="Times New Roman" w:cs="Times New Roman"/>
          <w:b/>
          <w:szCs w:val="24"/>
        </w:rPr>
        <w:t>10</w:t>
      </w:r>
      <w:r w:rsidR="00DA733E">
        <w:rPr>
          <w:rFonts w:ascii="Times New Roman" w:eastAsia="Calibri" w:hAnsi="Times New Roman" w:cs="Times New Roman"/>
          <w:b/>
          <w:szCs w:val="24"/>
        </w:rPr>
        <w:t>-year</w:t>
      </w:r>
      <w:r w:rsidRPr="00212F36">
        <w:rPr>
          <w:rFonts w:ascii="Times New Roman" w:eastAsia="Calibri" w:hAnsi="Times New Roman" w:cs="Times New Roman"/>
          <w:b/>
          <w:szCs w:val="24"/>
        </w:rPr>
        <w:t xml:space="preserve"> Retrospective Review of Cases at </w:t>
      </w:r>
      <w:proofErr w:type="spellStart"/>
      <w:r w:rsidRPr="00212F36">
        <w:rPr>
          <w:rFonts w:ascii="Times New Roman" w:eastAsia="Calibri" w:hAnsi="Times New Roman" w:cs="Times New Roman"/>
          <w:b/>
          <w:szCs w:val="24"/>
        </w:rPr>
        <w:t>Yehuleshet</w:t>
      </w:r>
      <w:proofErr w:type="spellEnd"/>
      <w:r w:rsidRPr="00212F36">
        <w:rPr>
          <w:rFonts w:ascii="Times New Roman" w:eastAsia="Calibri" w:hAnsi="Times New Roman" w:cs="Times New Roman"/>
          <w:b/>
          <w:szCs w:val="24"/>
        </w:rPr>
        <w:t xml:space="preserve"> Specialized Clinic, Ethiopia</w:t>
      </w:r>
      <w:r w:rsidRPr="00212F36">
        <w:rPr>
          <w:rFonts w:ascii="Times New Roman" w:eastAsia="Calibri" w:hAnsi="Times New Roman" w:cs="Times New Roman"/>
          <w:b/>
          <w:i/>
          <w:szCs w:val="24"/>
        </w:rPr>
        <w:t>.</w:t>
      </w:r>
    </w:p>
    <w:p w:rsidR="00212F36" w:rsidRPr="00212F36" w:rsidRDefault="00212F36" w:rsidP="00212F36">
      <w:pPr>
        <w:tabs>
          <w:tab w:val="left" w:pos="900"/>
        </w:tabs>
        <w:spacing w:line="36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:rsidR="00212F36" w:rsidRPr="00212F36" w:rsidRDefault="00212F36" w:rsidP="00212F36">
      <w:pPr>
        <w:numPr>
          <w:ilvl w:val="0"/>
          <w:numId w:val="2"/>
        </w:numPr>
        <w:tabs>
          <w:tab w:val="left" w:pos="900"/>
        </w:tabs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212F36">
        <w:rPr>
          <w:rFonts w:ascii="Times New Roman" w:eastAsia="Calibri" w:hAnsi="Times New Roman" w:cs="Times New Roman"/>
        </w:rPr>
        <w:t>Name &amp; Signature of Data Collector__________________</w:t>
      </w:r>
    </w:p>
    <w:p w:rsidR="00212F36" w:rsidRPr="00212F36" w:rsidRDefault="00212F36" w:rsidP="00212F36">
      <w:pPr>
        <w:numPr>
          <w:ilvl w:val="0"/>
          <w:numId w:val="2"/>
        </w:numPr>
        <w:tabs>
          <w:tab w:val="left" w:pos="900"/>
        </w:tabs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212F36">
        <w:rPr>
          <w:rFonts w:ascii="Times New Roman" w:eastAsia="Calibri" w:hAnsi="Times New Roman" w:cs="Times New Roman"/>
        </w:rPr>
        <w:t>Date________________________</w:t>
      </w:r>
    </w:p>
    <w:p w:rsidR="00212F36" w:rsidRPr="00212F36" w:rsidRDefault="00212F36" w:rsidP="00212F36">
      <w:pPr>
        <w:numPr>
          <w:ilvl w:val="0"/>
          <w:numId w:val="2"/>
        </w:numPr>
        <w:tabs>
          <w:tab w:val="left" w:pos="900"/>
        </w:tabs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212F36">
        <w:rPr>
          <w:rFonts w:ascii="Times New Roman" w:eastAsia="Calibri" w:hAnsi="Times New Roman" w:cs="Times New Roman"/>
        </w:rPr>
        <w:t>Participants ID No.____________</w:t>
      </w:r>
    </w:p>
    <w:p w:rsidR="00212F36" w:rsidRPr="00212F36" w:rsidRDefault="00212F36" w:rsidP="00212F36">
      <w:pPr>
        <w:tabs>
          <w:tab w:val="left" w:pos="900"/>
        </w:tabs>
        <w:spacing w:line="360" w:lineRule="auto"/>
        <w:ind w:left="1080"/>
        <w:contextualSpacing/>
        <w:jc w:val="both"/>
        <w:rPr>
          <w:rFonts w:ascii="Times New Roman" w:eastAsia="Calibri" w:hAnsi="Times New Roman" w:cs="Times New Roman"/>
          <w:b/>
        </w:rPr>
      </w:pPr>
    </w:p>
    <w:p w:rsidR="00212F36" w:rsidRDefault="00212F36" w:rsidP="00212F36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12F36">
        <w:rPr>
          <w:rFonts w:ascii="Times New Roman" w:eastAsia="Calibri" w:hAnsi="Times New Roman" w:cs="Times New Roman"/>
          <w:b/>
          <w:sz w:val="26"/>
          <w:szCs w:val="26"/>
        </w:rPr>
        <w:t>Socio-demographic Data</w:t>
      </w:r>
    </w:p>
    <w:tbl>
      <w:tblPr>
        <w:tblStyle w:val="TableGrid5"/>
        <w:tblpPr w:leftFromText="180" w:rightFromText="180" w:vertAnchor="text" w:horzAnchor="margin" w:tblpY="360"/>
        <w:tblOverlap w:val="never"/>
        <w:tblW w:w="9085" w:type="dxa"/>
        <w:tblLook w:val="04A0" w:firstRow="1" w:lastRow="0" w:firstColumn="1" w:lastColumn="0" w:noHBand="0" w:noVBand="1"/>
      </w:tblPr>
      <w:tblGrid>
        <w:gridCol w:w="895"/>
        <w:gridCol w:w="3690"/>
        <w:gridCol w:w="4500"/>
      </w:tblGrid>
      <w:tr w:rsidR="00C413C7" w:rsidRPr="00212F36" w:rsidTr="00C413C7">
        <w:trPr>
          <w:trHeight w:val="59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eastAsia="Times New Roman" w:hAnsi="Times New Roman"/>
                <w:b/>
              </w:rPr>
            </w:pPr>
            <w:r w:rsidRPr="00212F36">
              <w:rPr>
                <w:rFonts w:ascii="Times New Roman" w:eastAsia="Times New Roman" w:hAnsi="Times New Roman"/>
                <w:b/>
              </w:rPr>
              <w:t>No.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Socio-Demographic  Questions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Choice of answer</w:t>
            </w:r>
          </w:p>
        </w:tc>
      </w:tr>
      <w:tr w:rsidR="00C413C7" w:rsidRPr="00212F36" w:rsidTr="00C413C7">
        <w:trPr>
          <w:trHeight w:val="4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1.1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Age(In years at last Birthday)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__________ years</w:t>
            </w:r>
          </w:p>
        </w:tc>
      </w:tr>
      <w:tr w:rsidR="00C413C7" w:rsidRPr="00212F36" w:rsidTr="00C413C7">
        <w:trPr>
          <w:trHeight w:val="70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1.2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Gender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1.Male</w:t>
            </w:r>
          </w:p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2.Female </w:t>
            </w:r>
          </w:p>
        </w:tc>
      </w:tr>
      <w:tr w:rsidR="00C413C7" w:rsidRPr="00212F36" w:rsidTr="00C413C7">
        <w:trPr>
          <w:trHeight w:val="60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1.3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Address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1.Urban</w:t>
            </w:r>
          </w:p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2.Rural</w:t>
            </w:r>
          </w:p>
        </w:tc>
      </w:tr>
      <w:tr w:rsidR="00C413C7" w:rsidRPr="00212F36" w:rsidTr="00C413C7">
        <w:trPr>
          <w:trHeight w:val="157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1.4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Marital status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1.Not married</w:t>
            </w:r>
          </w:p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2.Married</w:t>
            </w:r>
          </w:p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3.Divorced</w:t>
            </w:r>
          </w:p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4.Widowed</w:t>
            </w:r>
          </w:p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5.No Response</w:t>
            </w:r>
          </w:p>
        </w:tc>
      </w:tr>
      <w:tr w:rsidR="00C413C7" w:rsidRPr="00212F36" w:rsidTr="00C413C7">
        <w:trPr>
          <w:trHeight w:val="97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1.5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Ethnicity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1.Amhara</w:t>
            </w:r>
          </w:p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2.Oromo</w:t>
            </w:r>
          </w:p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3.Tigre</w:t>
            </w:r>
          </w:p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4.Gurage</w:t>
            </w:r>
          </w:p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5.Other,Specify-------------</w:t>
            </w:r>
          </w:p>
        </w:tc>
      </w:tr>
      <w:tr w:rsidR="00C413C7" w:rsidRPr="00212F36" w:rsidTr="00C413C7">
        <w:trPr>
          <w:trHeight w:val="49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1.6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Occupation</w:t>
            </w:r>
          </w:p>
          <w:p w:rsidR="00C413C7" w:rsidRPr="00212F36" w:rsidRDefault="00C413C7" w:rsidP="00C413C7">
            <w:pPr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C7" w:rsidRPr="00212F36" w:rsidRDefault="00C413C7" w:rsidP="00C413C7">
            <w:pPr>
              <w:rPr>
                <w:rFonts w:ascii="Times New Roman" w:hAnsi="Times New Roman"/>
              </w:rPr>
            </w:pPr>
          </w:p>
        </w:tc>
      </w:tr>
    </w:tbl>
    <w:p w:rsidR="00C413C7" w:rsidRPr="00212F36" w:rsidRDefault="00C413C7" w:rsidP="00C413C7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12F36" w:rsidRPr="00212F36" w:rsidRDefault="00212F36" w:rsidP="00212F36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212F36" w:rsidRPr="00212F36" w:rsidRDefault="00212F36" w:rsidP="00212F36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212F36" w:rsidRPr="00212F36" w:rsidRDefault="00212F36" w:rsidP="00212F36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212F36" w:rsidRPr="00212F36" w:rsidRDefault="00212F36" w:rsidP="00212F36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212F36" w:rsidRPr="00212F36" w:rsidRDefault="00212F36" w:rsidP="00212F36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212F36" w:rsidRPr="00212F36" w:rsidRDefault="00212F36" w:rsidP="00212F36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212F36">
        <w:rPr>
          <w:rFonts w:ascii="Times New Roman" w:eastAsia="Calibri" w:hAnsi="Times New Roman" w:cs="Times New Roman"/>
          <w:b/>
        </w:rPr>
        <w:lastRenderedPageBreak/>
        <w:t xml:space="preserve">2.       </w:t>
      </w:r>
      <w:r w:rsidRPr="00212F36">
        <w:rPr>
          <w:rFonts w:ascii="Times New Roman" w:eastAsia="Calibri" w:hAnsi="Times New Roman" w:cs="Times New Roman"/>
          <w:b/>
          <w:sz w:val="26"/>
          <w:szCs w:val="26"/>
          <w:u w:val="single"/>
        </w:rPr>
        <w:t>Clinical Characteristics</w:t>
      </w:r>
      <w:r w:rsidRPr="00212F36">
        <w:rPr>
          <w:rFonts w:ascii="Times New Roman" w:eastAsia="Calibri" w:hAnsi="Times New Roman" w:cs="Times New Roman"/>
          <w:b/>
        </w:rPr>
        <w:t xml:space="preserve">  </w:t>
      </w:r>
      <w:r w:rsidRPr="00212F36">
        <w:rPr>
          <w:rFonts w:ascii="Times New Roman" w:eastAsia="Calibri" w:hAnsi="Times New Roman" w:cs="Times New Roman"/>
        </w:rPr>
        <w:t xml:space="preserve">                                            </w:t>
      </w:r>
      <w:r w:rsidRPr="00212F36">
        <w:rPr>
          <w:rFonts w:ascii="Times New Roman" w:eastAsia="Calibri" w:hAnsi="Times New Roman" w:cs="Times New Roman"/>
          <w:b/>
          <w:u w:val="single"/>
        </w:rPr>
        <w:t xml:space="preserve">  </w:t>
      </w:r>
      <w:r w:rsidRPr="00212F36">
        <w:rPr>
          <w:rFonts w:ascii="Times New Roman" w:eastAsia="Calibri" w:hAnsi="Times New Roman" w:cs="Times New Roman"/>
        </w:rPr>
        <w:t xml:space="preserve">          </w:t>
      </w:r>
    </w:p>
    <w:p w:rsidR="00212F36" w:rsidRPr="00212F36" w:rsidRDefault="00212F36" w:rsidP="00212F36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212F36">
        <w:rPr>
          <w:rFonts w:ascii="Times New Roman" w:eastAsia="Calibri" w:hAnsi="Times New Roman" w:cs="Times New Roman"/>
        </w:rPr>
        <w:t xml:space="preserve">   I. Weight_____         II. Height______         III.BMI.________</w:t>
      </w:r>
    </w:p>
    <w:tbl>
      <w:tblPr>
        <w:tblStyle w:val="TableGrid5"/>
        <w:tblW w:w="9188" w:type="dxa"/>
        <w:tblInd w:w="-643" w:type="dxa"/>
        <w:tblLook w:val="04A0" w:firstRow="1" w:lastRow="0" w:firstColumn="1" w:lastColumn="0" w:noHBand="0" w:noVBand="1"/>
      </w:tblPr>
      <w:tblGrid>
        <w:gridCol w:w="780"/>
        <w:gridCol w:w="4394"/>
        <w:gridCol w:w="1044"/>
        <w:gridCol w:w="2970"/>
      </w:tblGrid>
      <w:tr w:rsidR="00212F36" w:rsidRPr="00212F36" w:rsidTr="00DA733E">
        <w:trPr>
          <w:trHeight w:val="35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 xml:space="preserve">Clinic Characteristics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 xml:space="preserve">If yes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Duration of symptoms (In days)</w:t>
            </w: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 xml:space="preserve">Symptoms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Headache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Diffuse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Localized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Seizures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Generalized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Focal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2.1.3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Decreased level of consciousness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rPr>
          <w:trHeight w:val="29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2.1.4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Extremity Weakness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proofErr w:type="spellStart"/>
            <w:r w:rsidRPr="00212F36">
              <w:rPr>
                <w:rFonts w:ascii="Times New Roman" w:hAnsi="Times New Roman"/>
              </w:rPr>
              <w:t>Monoparesis</w:t>
            </w:r>
            <w:proofErr w:type="spellEnd"/>
            <w:r w:rsidRPr="00212F36">
              <w:rPr>
                <w:rFonts w:ascii="Times New Roman" w:hAnsi="Times New Roman"/>
              </w:rPr>
              <w:t>/</w:t>
            </w:r>
            <w:proofErr w:type="spellStart"/>
            <w:r w:rsidRPr="00212F36">
              <w:rPr>
                <w:rFonts w:ascii="Times New Roman" w:hAnsi="Times New Roman"/>
              </w:rPr>
              <w:t>Plegeia</w:t>
            </w:r>
            <w:proofErr w:type="spellEnd"/>
            <w:r w:rsidRPr="00212F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Hemiparesis/</w:t>
            </w:r>
            <w:proofErr w:type="spellStart"/>
            <w:r w:rsidRPr="00212F36">
              <w:rPr>
                <w:rFonts w:ascii="Times New Roman" w:hAnsi="Times New Roman"/>
              </w:rPr>
              <w:t>Plegia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Para paresis/</w:t>
            </w:r>
            <w:proofErr w:type="spellStart"/>
            <w:r w:rsidRPr="00212F36">
              <w:rPr>
                <w:rFonts w:ascii="Times New Roman" w:hAnsi="Times New Roman"/>
              </w:rPr>
              <w:t>plegia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2.1.5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Aphasia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rPr>
          <w:trHeight w:val="2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2.1.6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Obscuration of vision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2.1.7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Double vision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2.1.8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Orbital pain/ chemosis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2.1.9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Tinnitus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2.1.10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Ear discharge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2.1.11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Pain in the ear or mastoid region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2.1.12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Unilateral deafness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2.1.13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Vomiting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2.1.14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Memory Alternation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2.1.15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212F36">
              <w:rPr>
                <w:rFonts w:ascii="Times New Roman" w:hAnsi="Times New Roman"/>
              </w:rPr>
              <w:t>Paresthesias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Physical Examination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Scalp edema &amp; dilated scalp veins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Proptosis/Periorbital Ecchymosis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Mastoid Tenderness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Visible Ear Discharge(purulent otorrhea)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2.2.5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Otoscope: A bulged tympanic membrane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2.2.6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GCS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2.2.7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Mini  Mental  Status Examination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2.2.8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CN II (Visual fields/ Acuity/ Funduscopic)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2.2.9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CN III,IV,VI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2.2.10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CN V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2.2.11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CN VII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2.2.12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CN IX, X, XI, and XII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2.2.13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Power of Extremities: Rt UE/Lt UE/Rt LE/Lt LE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2.2.14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Sensory Examination (light touch, pain and temperature, vibration, joint position)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2.2.15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Nuchal rigidity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DA733E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2.2.16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Other Pertinent Finding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</w:tbl>
    <w:p w:rsidR="00212F36" w:rsidRPr="00212F36" w:rsidRDefault="00212F36" w:rsidP="00212F36">
      <w:pPr>
        <w:spacing w:after="20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212F36">
        <w:rPr>
          <w:rFonts w:ascii="Times New Roman" w:eastAsia="Calibri" w:hAnsi="Times New Roman" w:cs="Times New Roman"/>
          <w:szCs w:val="24"/>
        </w:rPr>
        <w:t xml:space="preserve">   </w:t>
      </w:r>
    </w:p>
    <w:p w:rsidR="00212F36" w:rsidRPr="00212F36" w:rsidRDefault="00212F36" w:rsidP="00212F36">
      <w:pPr>
        <w:spacing w:after="20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212F36" w:rsidRPr="00212F36" w:rsidRDefault="00212F36" w:rsidP="00212F36">
      <w:pPr>
        <w:spacing w:after="20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212F36" w:rsidRPr="00212F36" w:rsidRDefault="00212F36" w:rsidP="00212F36">
      <w:pPr>
        <w:spacing w:after="20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212F36" w:rsidRPr="00212F36" w:rsidRDefault="00212F36" w:rsidP="00212F36">
      <w:pPr>
        <w:spacing w:after="200" w:line="240" w:lineRule="auto"/>
        <w:ind w:left="144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12F36">
        <w:rPr>
          <w:rFonts w:ascii="Times New Roman" w:eastAsia="Calibri" w:hAnsi="Times New Roman" w:cs="Times New Roman"/>
          <w:b/>
          <w:sz w:val="26"/>
          <w:szCs w:val="26"/>
        </w:rPr>
        <w:t>3.      Risk factors</w:t>
      </w:r>
    </w:p>
    <w:p w:rsidR="00212F36" w:rsidRPr="00212F36" w:rsidRDefault="00212F36" w:rsidP="00212F36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212F36">
        <w:rPr>
          <w:rFonts w:ascii="Times New Roman" w:eastAsia="Calibri" w:hAnsi="Times New Roman" w:cs="Times New Roman"/>
          <w:b/>
          <w:sz w:val="28"/>
          <w:szCs w:val="24"/>
        </w:rPr>
        <w:t xml:space="preserve">         </w:t>
      </w:r>
    </w:p>
    <w:tbl>
      <w:tblPr>
        <w:tblStyle w:val="TableGrid5"/>
        <w:tblW w:w="7735" w:type="dxa"/>
        <w:tblLook w:val="04A0" w:firstRow="1" w:lastRow="0" w:firstColumn="1" w:lastColumn="0" w:noHBand="0" w:noVBand="1"/>
      </w:tblPr>
      <w:tblGrid>
        <w:gridCol w:w="988"/>
        <w:gridCol w:w="4610"/>
        <w:gridCol w:w="2137"/>
      </w:tblGrid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212F36">
              <w:rPr>
                <w:rFonts w:ascii="Times New Roman" w:hAnsi="Times New Roman"/>
                <w:b/>
                <w:szCs w:val="24"/>
              </w:rPr>
              <w:t xml:space="preserve">    3. 1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Infection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Central nervous system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  <w:r w:rsidRPr="00212F36">
              <w:rPr>
                <w:rFonts w:ascii="Times New Roman" w:hAnsi="Times New Roman"/>
              </w:rPr>
              <w:t>Ear, sinus, mouth, face, and neck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Systemic infectious disease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  <w:szCs w:val="24"/>
              </w:rPr>
            </w:pPr>
            <w:r w:rsidRPr="00212F36">
              <w:rPr>
                <w:rFonts w:ascii="Times New Roman" w:hAnsi="Times New Roman"/>
                <w:b/>
                <w:szCs w:val="24"/>
              </w:rPr>
              <w:t xml:space="preserve">    3.2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Pregnancy and puerperium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If </w:t>
            </w:r>
            <w:proofErr w:type="spellStart"/>
            <w:r w:rsidRPr="00212F36">
              <w:rPr>
                <w:rFonts w:ascii="Times New Roman" w:hAnsi="Times New Roman"/>
              </w:rPr>
              <w:t>Px</w:t>
            </w:r>
            <w:proofErr w:type="spellEnd"/>
            <w:r w:rsidRPr="00212F36">
              <w:rPr>
                <w:rFonts w:ascii="Times New Roman" w:hAnsi="Times New Roman"/>
              </w:rPr>
              <w:t xml:space="preserve"> weeks of Gestational Age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If Postpartum weeks of  postpartum period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rPr>
          <w:trHeight w:val="1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 xml:space="preserve">     3.3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Mechanical precipitants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Head injury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Lumbar puncture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Neurosurgical procedures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Jugular catheter occlusion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  <w:szCs w:val="24"/>
              </w:rPr>
            </w:pPr>
            <w:r w:rsidRPr="00212F36">
              <w:rPr>
                <w:rFonts w:ascii="Times New Roman" w:hAnsi="Times New Roman"/>
                <w:b/>
                <w:szCs w:val="24"/>
              </w:rPr>
              <w:t xml:space="preserve">     3.4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Drugs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Oral contraceptives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Hormone replacement therapy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Antineoplastic (tamoxifen, L-asparaginase)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Glucocorticoids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Other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  <w:szCs w:val="24"/>
              </w:rPr>
            </w:pPr>
            <w:r w:rsidRPr="00212F36">
              <w:rPr>
                <w:rFonts w:ascii="Times New Roman" w:hAnsi="Times New Roman"/>
                <w:b/>
                <w:szCs w:val="24"/>
              </w:rPr>
              <w:t xml:space="preserve">    3.5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Malignancy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Central nervous system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Solid </w:t>
            </w:r>
            <w:proofErr w:type="spellStart"/>
            <w:r w:rsidRPr="00212F36">
              <w:rPr>
                <w:rFonts w:ascii="Times New Roman" w:hAnsi="Times New Roman"/>
              </w:rPr>
              <w:t>tumour</w:t>
            </w:r>
            <w:proofErr w:type="spellEnd"/>
            <w:r w:rsidRPr="00212F36">
              <w:rPr>
                <w:rFonts w:ascii="Times New Roman" w:hAnsi="Times New Roman"/>
              </w:rPr>
              <w:t xml:space="preserve"> outside central nervous system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Hematologic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  <w:szCs w:val="24"/>
              </w:rPr>
            </w:pPr>
            <w:r w:rsidRPr="00212F36">
              <w:rPr>
                <w:rFonts w:ascii="Times New Roman" w:hAnsi="Times New Roman"/>
                <w:szCs w:val="24"/>
              </w:rPr>
              <w:t xml:space="preserve">     </w:t>
            </w:r>
            <w:r w:rsidRPr="00212F36">
              <w:rPr>
                <w:rFonts w:ascii="Times New Roman" w:hAnsi="Times New Roman"/>
                <w:b/>
                <w:szCs w:val="24"/>
              </w:rPr>
              <w:t>3.6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  <w:szCs w:val="24"/>
              </w:rPr>
            </w:pPr>
            <w:r w:rsidRPr="00212F36">
              <w:rPr>
                <w:rFonts w:ascii="Times New Roman" w:hAnsi="Times New Roman"/>
                <w:b/>
                <w:szCs w:val="24"/>
              </w:rPr>
              <w:t>Hematologic  condition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Protein C deficiency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Protein S deficiency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Anti-thrombin deficiency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Factor V Leiden mutation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G20210A prothrombin gene mutation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Antiphospholipid syndrome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Myeloproliferative neoplasms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Nephrotic syndrome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Paroxysmal nocturnal hemoglobinuria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proofErr w:type="spellStart"/>
            <w:r w:rsidRPr="00212F36">
              <w:rPr>
                <w:rFonts w:ascii="Times New Roman" w:hAnsi="Times New Roman"/>
              </w:rPr>
              <w:t>Hyperhomocysteinemia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Polycythemia, thrombocythemia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Anemia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 xml:space="preserve">     3.7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Inflammatory diseases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Systemic lupus erythematosus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Inflammatory bowel disease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Sarcoidosis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Other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 xml:space="preserve">     3.8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Central nervous system disorders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Dural fistulae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other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  <w:szCs w:val="24"/>
              </w:rPr>
            </w:pPr>
            <w:r w:rsidRPr="00212F36">
              <w:rPr>
                <w:rFonts w:ascii="Times New Roman" w:hAnsi="Times New Roman"/>
                <w:szCs w:val="24"/>
              </w:rPr>
              <w:t xml:space="preserve">    </w:t>
            </w:r>
            <w:r w:rsidRPr="00212F36">
              <w:rPr>
                <w:rFonts w:ascii="Times New Roman" w:hAnsi="Times New Roman"/>
                <w:b/>
                <w:szCs w:val="24"/>
              </w:rPr>
              <w:t>3.9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Other disorders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Congenital heart disease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Thyroid disease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  <w:szCs w:val="24"/>
              </w:rPr>
            </w:pPr>
            <w:r w:rsidRPr="00212F36">
              <w:rPr>
                <w:rFonts w:ascii="Times New Roman" w:hAnsi="Times New Roman"/>
                <w:b/>
                <w:szCs w:val="24"/>
              </w:rPr>
              <w:t xml:space="preserve">   3.10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None identified Cause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12F36" w:rsidRPr="00212F36" w:rsidTr="00212F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  <w:szCs w:val="24"/>
              </w:rPr>
            </w:pPr>
            <w:r w:rsidRPr="00212F36">
              <w:rPr>
                <w:rFonts w:ascii="Times New Roman" w:hAnsi="Times New Roman"/>
                <w:b/>
                <w:szCs w:val="24"/>
              </w:rPr>
              <w:t xml:space="preserve">   3.11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Comorbid Conditions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212F36" w:rsidRPr="00212F36" w:rsidRDefault="00212F36" w:rsidP="00212F36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GB"/>
        </w:rPr>
      </w:pPr>
      <w:r w:rsidRPr="00212F36">
        <w:rPr>
          <w:rFonts w:ascii="Times New Roman" w:eastAsia="Calibri" w:hAnsi="Times New Roman" w:cs="Times New Roman"/>
          <w:b/>
          <w:sz w:val="28"/>
          <w:szCs w:val="24"/>
        </w:rPr>
        <w:t xml:space="preserve">      </w:t>
      </w:r>
    </w:p>
    <w:p w:rsidR="00212F36" w:rsidRPr="00212F36" w:rsidRDefault="00212F36" w:rsidP="00212F36">
      <w:pPr>
        <w:rPr>
          <w:rFonts w:ascii="Times New Roman" w:eastAsia="Calibri" w:hAnsi="Times New Roman" w:cs="Times New Roman"/>
          <w:lang w:val="en-GB"/>
        </w:rPr>
      </w:pPr>
      <w:r w:rsidRPr="00212F36">
        <w:rPr>
          <w:rFonts w:ascii="Times New Roman" w:eastAsia="Calibri" w:hAnsi="Times New Roman" w:cs="Times New Roman"/>
          <w:b/>
          <w:sz w:val="26"/>
          <w:szCs w:val="26"/>
          <w:lang w:val="en-GB"/>
        </w:rPr>
        <w:t>4.      Laboratory Test</w:t>
      </w:r>
    </w:p>
    <w:p w:rsidR="00212F36" w:rsidRPr="00212F36" w:rsidRDefault="00212F36" w:rsidP="00212F36">
      <w:pPr>
        <w:rPr>
          <w:rFonts w:ascii="Times New Roman" w:eastAsia="Calibri" w:hAnsi="Times New Roman" w:cs="Times New Roman"/>
          <w:lang w:val="en-GB"/>
        </w:rPr>
      </w:pPr>
    </w:p>
    <w:tbl>
      <w:tblPr>
        <w:tblStyle w:val="TableGrid5"/>
        <w:tblpPr w:leftFromText="180" w:rightFromText="180" w:vertAnchor="text" w:horzAnchor="margin" w:tblpY="51"/>
        <w:tblOverlap w:val="never"/>
        <w:tblW w:w="7388" w:type="dxa"/>
        <w:tblLook w:val="04A0" w:firstRow="1" w:lastRow="0" w:firstColumn="1" w:lastColumn="0" w:noHBand="0" w:noVBand="1"/>
      </w:tblPr>
      <w:tblGrid>
        <w:gridCol w:w="775"/>
        <w:gridCol w:w="4614"/>
        <w:gridCol w:w="1999"/>
      </w:tblGrid>
      <w:tr w:rsidR="00212F36" w:rsidRPr="00212F36" w:rsidTr="00C413C7">
        <w:trPr>
          <w:trHeight w:val="35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C413C7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C413C7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Laboratory Tests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C413C7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 xml:space="preserve">Value </w:t>
            </w: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Complete Blood Count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WBC (N &amp; L %)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Hemoglobin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platelet counts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4.2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ESR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4.3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RFT(Cr/Bun)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4.4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Liver Biochemical Test(AST/ALT/ALP)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4.5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Total Protein/Albumin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4.6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PT/PTT/INR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4.7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Urine protein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4.8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ANA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4.9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Vitamin B12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4.10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Serum/RBC Folate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4.11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Serum VDRL/RPR/TPHA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4.12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Serum 25(OH) Vitamin D level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4.13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Serum Homocysteine Level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4.14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Protein 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4.15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Protein C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rPr>
          <w:trHeight w:val="29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4.16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Anti-thrombin III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4.17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Leiden factor V mutation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4.18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Prothrombin G20210A mutation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lastRenderedPageBreak/>
              <w:t>4. 19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Lupus anticoagulant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4.20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Anti-cardiolipin antibodies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rPr>
          <w:trHeight w:val="29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4.21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Anti-beta2 glycoprotein-I antibodies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4.22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D-Dimer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4.23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CSF Analysis(cell/protein/Glucose/VDRL/G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  WBC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  RBC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  Protein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  Glucose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  Gram Stain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  AFB/Gene X-pert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  VDRL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 4.24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 xml:space="preserve">Other Pertinent Test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C413C7">
            <w:pPr>
              <w:rPr>
                <w:rFonts w:ascii="Times New Roman" w:hAnsi="Times New Roman"/>
              </w:rPr>
            </w:pPr>
          </w:p>
        </w:tc>
      </w:tr>
    </w:tbl>
    <w:p w:rsidR="00C413C7" w:rsidRDefault="00C413C7" w:rsidP="00212F36">
      <w:pPr>
        <w:rPr>
          <w:rFonts w:ascii="Times New Roman" w:eastAsia="Calibri" w:hAnsi="Times New Roman" w:cs="Times New Roman"/>
          <w:b/>
          <w:lang w:val="en-GB"/>
        </w:rPr>
      </w:pPr>
    </w:p>
    <w:p w:rsidR="00C413C7" w:rsidRDefault="00C413C7" w:rsidP="00212F36">
      <w:pPr>
        <w:rPr>
          <w:rFonts w:ascii="Times New Roman" w:eastAsia="Calibri" w:hAnsi="Times New Roman" w:cs="Times New Roman"/>
          <w:b/>
          <w:lang w:val="en-GB"/>
        </w:rPr>
      </w:pPr>
    </w:p>
    <w:p w:rsidR="00C413C7" w:rsidRDefault="00C413C7" w:rsidP="00212F36">
      <w:pPr>
        <w:rPr>
          <w:rFonts w:ascii="Times New Roman" w:eastAsia="Calibri" w:hAnsi="Times New Roman" w:cs="Times New Roman"/>
          <w:b/>
          <w:lang w:val="en-GB"/>
        </w:rPr>
      </w:pPr>
    </w:p>
    <w:p w:rsidR="00C413C7" w:rsidRDefault="00C413C7" w:rsidP="00212F36">
      <w:pPr>
        <w:rPr>
          <w:rFonts w:ascii="Times New Roman" w:eastAsia="Calibri" w:hAnsi="Times New Roman" w:cs="Times New Roman"/>
          <w:b/>
          <w:lang w:val="en-GB"/>
        </w:rPr>
      </w:pPr>
    </w:p>
    <w:p w:rsidR="00C413C7" w:rsidRDefault="00C413C7" w:rsidP="00212F36">
      <w:pPr>
        <w:rPr>
          <w:rFonts w:ascii="Times New Roman" w:eastAsia="Calibri" w:hAnsi="Times New Roman" w:cs="Times New Roman"/>
          <w:b/>
          <w:lang w:val="en-GB"/>
        </w:rPr>
      </w:pPr>
    </w:p>
    <w:p w:rsidR="00C413C7" w:rsidRDefault="00C413C7" w:rsidP="00212F36">
      <w:pPr>
        <w:rPr>
          <w:rFonts w:ascii="Times New Roman" w:eastAsia="Calibri" w:hAnsi="Times New Roman" w:cs="Times New Roman"/>
          <w:b/>
          <w:lang w:val="en-GB"/>
        </w:rPr>
      </w:pPr>
    </w:p>
    <w:p w:rsidR="00C413C7" w:rsidRDefault="00C413C7" w:rsidP="00212F36">
      <w:pPr>
        <w:rPr>
          <w:rFonts w:ascii="Times New Roman" w:eastAsia="Calibri" w:hAnsi="Times New Roman" w:cs="Times New Roman"/>
          <w:b/>
          <w:lang w:val="en-GB"/>
        </w:rPr>
      </w:pPr>
    </w:p>
    <w:p w:rsidR="00C413C7" w:rsidRDefault="00C413C7" w:rsidP="00212F36">
      <w:pPr>
        <w:rPr>
          <w:rFonts w:ascii="Times New Roman" w:eastAsia="Calibri" w:hAnsi="Times New Roman" w:cs="Times New Roman"/>
          <w:b/>
          <w:lang w:val="en-GB"/>
        </w:rPr>
      </w:pPr>
    </w:p>
    <w:p w:rsidR="00C413C7" w:rsidRDefault="00C413C7" w:rsidP="00212F36">
      <w:pPr>
        <w:rPr>
          <w:rFonts w:ascii="Times New Roman" w:eastAsia="Calibri" w:hAnsi="Times New Roman" w:cs="Times New Roman"/>
          <w:b/>
          <w:lang w:val="en-GB"/>
        </w:rPr>
      </w:pPr>
    </w:p>
    <w:p w:rsidR="00C413C7" w:rsidRDefault="00C413C7" w:rsidP="00212F36">
      <w:pPr>
        <w:rPr>
          <w:rFonts w:ascii="Times New Roman" w:eastAsia="Calibri" w:hAnsi="Times New Roman" w:cs="Times New Roman"/>
          <w:b/>
          <w:lang w:val="en-GB"/>
        </w:rPr>
      </w:pPr>
    </w:p>
    <w:p w:rsidR="00212F36" w:rsidRPr="00212F36" w:rsidRDefault="00212F36" w:rsidP="00212F36">
      <w:pPr>
        <w:rPr>
          <w:rFonts w:ascii="Times New Roman" w:eastAsia="Calibri" w:hAnsi="Times New Roman" w:cs="Times New Roman"/>
          <w:lang w:val="en-GB"/>
        </w:rPr>
      </w:pPr>
      <w:r w:rsidRPr="00212F36">
        <w:rPr>
          <w:rFonts w:ascii="Times New Roman" w:eastAsia="Calibri" w:hAnsi="Times New Roman" w:cs="Times New Roman"/>
          <w:b/>
          <w:lang w:val="en-GB"/>
        </w:rPr>
        <w:t>5.</w:t>
      </w:r>
      <w:r w:rsidRPr="00212F36">
        <w:rPr>
          <w:rFonts w:ascii="Times New Roman" w:eastAsia="Calibri" w:hAnsi="Times New Roman" w:cs="Times New Roman"/>
          <w:lang w:val="en-GB"/>
        </w:rPr>
        <w:t xml:space="preserve">      </w:t>
      </w:r>
      <w:r w:rsidRPr="00212F36">
        <w:rPr>
          <w:rFonts w:ascii="Times New Roman" w:eastAsia="Calibri" w:hAnsi="Times New Roman" w:cs="Times New Roman"/>
          <w:b/>
          <w:lang w:val="en-GB"/>
        </w:rPr>
        <w:t>NEUROIMAGING</w:t>
      </w:r>
    </w:p>
    <w:tbl>
      <w:tblPr>
        <w:tblStyle w:val="TableGrid5"/>
        <w:tblW w:w="8288" w:type="dxa"/>
        <w:tblInd w:w="-643" w:type="dxa"/>
        <w:tblLook w:val="04A0" w:firstRow="1" w:lastRow="0" w:firstColumn="1" w:lastColumn="0" w:noHBand="0" w:noVBand="1"/>
      </w:tblPr>
      <w:tblGrid>
        <w:gridCol w:w="775"/>
        <w:gridCol w:w="4614"/>
        <w:gridCol w:w="2899"/>
      </w:tblGrid>
      <w:tr w:rsidR="00212F36" w:rsidRPr="00212F36" w:rsidTr="00C413C7">
        <w:trPr>
          <w:trHeight w:val="35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NEUROIMAGING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Imaging Finding</w:t>
            </w: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5.1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Head CT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Non-contrast CT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Contrast CT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5.2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CT venography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5.3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MRI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5.4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MR venography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5.5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EEG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5.6 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 xml:space="preserve">Other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</w:tbl>
    <w:p w:rsidR="00212F36" w:rsidRPr="00212F36" w:rsidRDefault="00212F36" w:rsidP="00212F36">
      <w:pPr>
        <w:rPr>
          <w:rFonts w:ascii="Times New Roman" w:eastAsia="Calibri" w:hAnsi="Times New Roman" w:cs="Times New Roman"/>
          <w:lang w:val="en-GB"/>
        </w:rPr>
      </w:pPr>
    </w:p>
    <w:p w:rsidR="00212F36" w:rsidRPr="00212F36" w:rsidRDefault="00212F36" w:rsidP="00212F36">
      <w:pPr>
        <w:rPr>
          <w:rFonts w:ascii="Times New Roman" w:eastAsia="Calibri" w:hAnsi="Times New Roman" w:cs="Times New Roman"/>
          <w:b/>
          <w:lang w:val="en-GB"/>
        </w:rPr>
      </w:pPr>
      <w:r w:rsidRPr="00212F36">
        <w:rPr>
          <w:rFonts w:ascii="Times New Roman" w:eastAsia="Calibri" w:hAnsi="Times New Roman" w:cs="Times New Roman"/>
          <w:b/>
          <w:lang w:val="en-GB"/>
        </w:rPr>
        <w:t>6. Distribution of Thrombosis in MRV/CTV</w:t>
      </w:r>
    </w:p>
    <w:tbl>
      <w:tblPr>
        <w:tblStyle w:val="TableGrid5"/>
        <w:tblW w:w="8288" w:type="dxa"/>
        <w:tblInd w:w="-643" w:type="dxa"/>
        <w:tblLook w:val="04A0" w:firstRow="1" w:lastRow="0" w:firstColumn="1" w:lastColumn="0" w:noHBand="0" w:noVBand="1"/>
      </w:tblPr>
      <w:tblGrid>
        <w:gridCol w:w="775"/>
        <w:gridCol w:w="4614"/>
        <w:gridCol w:w="2899"/>
      </w:tblGrid>
      <w:tr w:rsidR="00212F36" w:rsidRPr="00212F36" w:rsidTr="00C413C7">
        <w:trPr>
          <w:trHeight w:val="35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>Major cerebral veins and sinuses Involved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  <w:b/>
              </w:rPr>
            </w:pPr>
            <w:r w:rsidRPr="00212F3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6.1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Superior sagittal sinus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6.2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Transverse sinus left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6.3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Transverse sinus right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6.4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Sigmoid sinus left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6.5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Sigmoid sinus right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6.6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Straight sinus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6.7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Inferior sagittal sinus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6.8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Internal cerebral vein of Galen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6.9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Cortical veins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6.10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Jugular veins left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6.11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Jugular veins right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6.12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Cerebellar veins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6.13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Cavernous sinus left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6.14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Cavernous sinus right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  <w:tr w:rsidR="00212F36" w:rsidRPr="00212F36" w:rsidTr="00C413C7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6.15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contextualSpacing/>
              <w:rPr>
                <w:rFonts w:ascii="Times New Roman" w:hAnsi="Times New Roman"/>
              </w:rPr>
            </w:pPr>
            <w:r w:rsidRPr="00212F36">
              <w:rPr>
                <w:rFonts w:ascii="Times New Roman" w:hAnsi="Times New Roman"/>
              </w:rPr>
              <w:t>other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36" w:rsidRPr="00212F36" w:rsidRDefault="00212F36" w:rsidP="00447223">
            <w:pPr>
              <w:rPr>
                <w:rFonts w:ascii="Times New Roman" w:hAnsi="Times New Roman"/>
              </w:rPr>
            </w:pPr>
          </w:p>
        </w:tc>
      </w:tr>
    </w:tbl>
    <w:p w:rsidR="002231DD" w:rsidRPr="00DA733E" w:rsidRDefault="002231DD" w:rsidP="00DA733E">
      <w:pPr>
        <w:rPr>
          <w:rFonts w:ascii="Times New Roman" w:hAnsi="Times New Roman" w:cs="Times New Roman"/>
        </w:rPr>
      </w:pPr>
    </w:p>
    <w:sectPr w:rsidR="002231DD" w:rsidRPr="00DA733E" w:rsidSect="00212F36">
      <w:pgSz w:w="12240" w:h="15840"/>
      <w:pgMar w:top="1440" w:right="144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416C6"/>
    <w:multiLevelType w:val="hybridMultilevel"/>
    <w:tmpl w:val="C75E1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78B4"/>
    <w:multiLevelType w:val="hybridMultilevel"/>
    <w:tmpl w:val="89C0202C"/>
    <w:lvl w:ilvl="0" w:tplc="EFDEB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C1788"/>
    <w:multiLevelType w:val="hybridMultilevel"/>
    <w:tmpl w:val="862EF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35778">
    <w:abstractNumId w:val="0"/>
  </w:num>
  <w:num w:numId="2" w16cid:durableId="830802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3747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36"/>
    <w:rsid w:val="00212F36"/>
    <w:rsid w:val="002231DD"/>
    <w:rsid w:val="00750AC9"/>
    <w:rsid w:val="00C413C7"/>
    <w:rsid w:val="00DA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A97DF"/>
  <w15:chartTrackingRefBased/>
  <w15:docId w15:val="{7E141DF1-D9A1-49E3-B142-44D16001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F36"/>
    <w:pPr>
      <w:ind w:left="720"/>
      <w:contextualSpacing/>
    </w:pPr>
  </w:style>
  <w:style w:type="table" w:customStyle="1" w:styleId="TableGrid5">
    <w:name w:val="Table Grid5"/>
    <w:basedOn w:val="TableNormal"/>
    <w:next w:val="TableGrid"/>
    <w:uiPriority w:val="39"/>
    <w:rsid w:val="00212F36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1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koricho simie</dc:creator>
  <cp:keywords/>
  <dc:description/>
  <cp:lastModifiedBy>Gashaw Solela</cp:lastModifiedBy>
  <cp:revision>4</cp:revision>
  <dcterms:created xsi:type="dcterms:W3CDTF">2025-10-14T19:52:00Z</dcterms:created>
  <dcterms:modified xsi:type="dcterms:W3CDTF">2025-10-15T21:21:00Z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5a320a29-9a43-40eb-9824-1956d8083f52</vt:lpwstr>
  </property>
</Properties>
</file>