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9A349" w14:textId="77777777" w:rsidR="00CE5832" w:rsidRPr="00832B80" w:rsidRDefault="00CE5832" w:rsidP="00CE5832">
      <w:pPr>
        <w:pStyle w:val="Heading1"/>
        <w:rPr>
          <w:b/>
          <w:bCs/>
          <w:sz w:val="36"/>
          <w:szCs w:val="36"/>
        </w:rPr>
      </w:pPr>
      <w:bookmarkStart w:id="0" w:name="_Hlk194939487"/>
      <w:bookmarkStart w:id="1" w:name="_Hlk194939035"/>
      <w:r w:rsidRPr="00832B80">
        <w:rPr>
          <w:b/>
          <w:bCs/>
          <w:sz w:val="36"/>
          <w:szCs w:val="36"/>
        </w:rPr>
        <w:t xml:space="preserve">Supplementary Files </w:t>
      </w:r>
    </w:p>
    <w:p w14:paraId="608AC436" w14:textId="77777777" w:rsidR="00832B80" w:rsidRPr="003524FF" w:rsidRDefault="00832B80" w:rsidP="00832B80">
      <w:pPr>
        <w:jc w:val="both"/>
        <w:rPr>
          <w:rFonts w:ascii="Times New Roman" w:hAnsi="Times New Roman" w:cs="Times New Roman"/>
        </w:rPr>
      </w:pPr>
      <w:r w:rsidRPr="00B47E8A">
        <w:rPr>
          <w:rStyle w:val="Heading2Char"/>
          <w:b/>
          <w:bCs/>
          <w:sz w:val="28"/>
          <w:szCs w:val="28"/>
        </w:rPr>
        <w:t>Supplementary file 1</w:t>
      </w:r>
      <w:r w:rsidRPr="003524FF">
        <w:rPr>
          <w:rFonts w:ascii="Times New Roman" w:hAnsi="Times New Roman" w:cs="Times New Roman"/>
          <w:b/>
          <w:bCs/>
        </w:rPr>
        <w:t>:</w:t>
      </w:r>
      <w:r w:rsidRPr="003524FF">
        <w:rPr>
          <w:rFonts w:ascii="Times New Roman" w:hAnsi="Times New Roman" w:cs="Times New Roman"/>
        </w:rPr>
        <w:t xml:space="preserve"> Socio-demographic, clinical, and facility-related characteristics of PLWH </w:t>
      </w:r>
      <w:r>
        <w:rPr>
          <w:rFonts w:ascii="Times New Roman" w:hAnsi="Times New Roman" w:cs="Times New Roman"/>
        </w:rPr>
        <w:t>a</w:t>
      </w:r>
      <w:r w:rsidRPr="003524FF">
        <w:rPr>
          <w:rFonts w:ascii="Times New Roman" w:hAnsi="Times New Roman" w:cs="Times New Roman"/>
        </w:rPr>
        <w:t xml:space="preserve">ttending ART </w:t>
      </w:r>
      <w:r>
        <w:rPr>
          <w:rFonts w:ascii="Times New Roman" w:hAnsi="Times New Roman" w:cs="Times New Roman"/>
        </w:rPr>
        <w:t>c</w:t>
      </w:r>
      <w:r w:rsidRPr="003524FF">
        <w:rPr>
          <w:rFonts w:ascii="Times New Roman" w:hAnsi="Times New Roman" w:cs="Times New Roman"/>
        </w:rPr>
        <w:t xml:space="preserve">linics in </w:t>
      </w:r>
      <w:r>
        <w:rPr>
          <w:rFonts w:ascii="Times New Roman" w:hAnsi="Times New Roman" w:cs="Times New Roman"/>
        </w:rPr>
        <w:t>p</w:t>
      </w:r>
      <w:r w:rsidRPr="003524FF">
        <w:rPr>
          <w:rFonts w:ascii="Times New Roman" w:hAnsi="Times New Roman" w:cs="Times New Roman"/>
        </w:rPr>
        <w:t>ost-</w:t>
      </w:r>
      <w:r>
        <w:rPr>
          <w:rFonts w:ascii="Times New Roman" w:hAnsi="Times New Roman" w:cs="Times New Roman"/>
        </w:rPr>
        <w:t>w</w:t>
      </w:r>
      <w:r w:rsidRPr="003524FF">
        <w:rPr>
          <w:rFonts w:ascii="Times New Roman" w:hAnsi="Times New Roman" w:cs="Times New Roman"/>
        </w:rPr>
        <w:t>ar Mekelle City, Tigray, 2024</w:t>
      </w:r>
      <w:r>
        <w:rPr>
          <w:rFonts w:ascii="Times New Roman" w:hAnsi="Times New Roman" w:cs="Times New Roman"/>
        </w:rPr>
        <w:t xml:space="preserve"> (n = 521)</w:t>
      </w:r>
    </w:p>
    <w:tbl>
      <w:tblPr>
        <w:tblStyle w:val="TableGrid"/>
        <w:tblW w:w="9461" w:type="dxa"/>
        <w:tblLook w:val="04A0" w:firstRow="1" w:lastRow="0" w:firstColumn="1" w:lastColumn="0" w:noHBand="0" w:noVBand="1"/>
      </w:tblPr>
      <w:tblGrid>
        <w:gridCol w:w="2559"/>
        <w:gridCol w:w="3030"/>
        <w:gridCol w:w="2181"/>
        <w:gridCol w:w="1691"/>
      </w:tblGrid>
      <w:tr w:rsidR="00832B80" w:rsidRPr="003524FF" w14:paraId="685788C8" w14:textId="77777777" w:rsidTr="000D46A1">
        <w:trPr>
          <w:trHeight w:val="319"/>
        </w:trPr>
        <w:tc>
          <w:tcPr>
            <w:tcW w:w="2559" w:type="dxa"/>
            <w:shd w:val="clear" w:color="auto" w:fill="C5D3FF"/>
          </w:tcPr>
          <w:bookmarkEnd w:id="0"/>
          <w:p w14:paraId="46962ADA" w14:textId="77777777" w:rsidR="00832B80" w:rsidRPr="003524FF" w:rsidRDefault="00832B80" w:rsidP="000D46A1">
            <w:pPr>
              <w:spacing w:line="276" w:lineRule="auto"/>
              <w:rPr>
                <w:rFonts w:ascii="Times New Roman" w:hAnsi="Times New Roman" w:cs="Times New Roman"/>
                <w:b/>
                <w:bCs/>
                <w:sz w:val="22"/>
                <w:szCs w:val="22"/>
              </w:rPr>
            </w:pPr>
            <w:r w:rsidRPr="003524FF">
              <w:rPr>
                <w:rFonts w:ascii="Times New Roman" w:hAnsi="Times New Roman" w:cs="Times New Roman"/>
                <w:b/>
                <w:bCs/>
                <w:sz w:val="22"/>
                <w:szCs w:val="22"/>
              </w:rPr>
              <w:t xml:space="preserve">Variable </w:t>
            </w:r>
          </w:p>
        </w:tc>
        <w:tc>
          <w:tcPr>
            <w:tcW w:w="3030" w:type="dxa"/>
            <w:shd w:val="clear" w:color="auto" w:fill="C5D3FF"/>
          </w:tcPr>
          <w:p w14:paraId="09F6C1DE" w14:textId="77777777" w:rsidR="00832B80" w:rsidRPr="003524FF" w:rsidRDefault="00832B80" w:rsidP="000D46A1">
            <w:pPr>
              <w:spacing w:line="276" w:lineRule="auto"/>
              <w:rPr>
                <w:rFonts w:ascii="Times New Roman" w:hAnsi="Times New Roman" w:cs="Times New Roman"/>
                <w:b/>
                <w:bCs/>
                <w:sz w:val="22"/>
                <w:szCs w:val="22"/>
              </w:rPr>
            </w:pPr>
            <w:r w:rsidRPr="003524FF">
              <w:rPr>
                <w:rFonts w:ascii="Times New Roman" w:hAnsi="Times New Roman" w:cs="Times New Roman"/>
                <w:b/>
                <w:bCs/>
                <w:sz w:val="22"/>
                <w:szCs w:val="22"/>
              </w:rPr>
              <w:t xml:space="preserve">Category </w:t>
            </w:r>
          </w:p>
        </w:tc>
        <w:tc>
          <w:tcPr>
            <w:tcW w:w="2181" w:type="dxa"/>
            <w:shd w:val="clear" w:color="auto" w:fill="C5D3FF"/>
            <w:noWrap/>
          </w:tcPr>
          <w:p w14:paraId="5A781EDD" w14:textId="77777777" w:rsidR="00832B80" w:rsidRPr="003524FF" w:rsidRDefault="00832B80" w:rsidP="000D46A1">
            <w:pPr>
              <w:spacing w:line="276" w:lineRule="auto"/>
              <w:rPr>
                <w:rFonts w:ascii="Times New Roman" w:hAnsi="Times New Roman" w:cs="Times New Roman"/>
                <w:b/>
                <w:bCs/>
                <w:sz w:val="22"/>
                <w:szCs w:val="22"/>
              </w:rPr>
            </w:pPr>
            <w:r w:rsidRPr="003524FF">
              <w:rPr>
                <w:rFonts w:ascii="Times New Roman" w:hAnsi="Times New Roman" w:cs="Times New Roman"/>
                <w:b/>
                <w:bCs/>
                <w:sz w:val="22"/>
                <w:szCs w:val="22"/>
              </w:rPr>
              <w:t>Frequency (N)</w:t>
            </w:r>
          </w:p>
        </w:tc>
        <w:tc>
          <w:tcPr>
            <w:tcW w:w="1691" w:type="dxa"/>
            <w:shd w:val="clear" w:color="auto" w:fill="C5D3FF"/>
            <w:noWrap/>
          </w:tcPr>
          <w:p w14:paraId="4D44ED7C" w14:textId="77777777" w:rsidR="00832B80" w:rsidRPr="003524FF" w:rsidRDefault="00832B80" w:rsidP="000D46A1">
            <w:pPr>
              <w:spacing w:line="276" w:lineRule="auto"/>
              <w:rPr>
                <w:rFonts w:ascii="Times New Roman" w:hAnsi="Times New Roman" w:cs="Times New Roman"/>
                <w:b/>
                <w:bCs/>
                <w:sz w:val="22"/>
                <w:szCs w:val="22"/>
              </w:rPr>
            </w:pPr>
            <w:r w:rsidRPr="003524FF">
              <w:rPr>
                <w:rFonts w:ascii="Times New Roman" w:hAnsi="Times New Roman" w:cs="Times New Roman"/>
                <w:b/>
                <w:bCs/>
                <w:sz w:val="22"/>
                <w:szCs w:val="22"/>
              </w:rPr>
              <w:t>Percent (%)</w:t>
            </w:r>
          </w:p>
        </w:tc>
      </w:tr>
      <w:tr w:rsidR="00832B80" w:rsidRPr="003524FF" w14:paraId="23FC6540" w14:textId="77777777" w:rsidTr="000D46A1">
        <w:trPr>
          <w:trHeight w:val="242"/>
        </w:trPr>
        <w:tc>
          <w:tcPr>
            <w:tcW w:w="2559" w:type="dxa"/>
            <w:vMerge w:val="restart"/>
            <w:hideMark/>
          </w:tcPr>
          <w:p w14:paraId="01275F97" w14:textId="77777777" w:rsidR="00832B80" w:rsidRPr="003524FF" w:rsidRDefault="00832B80" w:rsidP="000D46A1">
            <w:pPr>
              <w:spacing w:line="276" w:lineRule="auto"/>
              <w:rPr>
                <w:rFonts w:ascii="Times New Roman" w:hAnsi="Times New Roman" w:cs="Times New Roman"/>
                <w:sz w:val="22"/>
                <w:szCs w:val="22"/>
              </w:rPr>
            </w:pPr>
            <w:r w:rsidRPr="003524FF">
              <w:rPr>
                <w:rFonts w:ascii="Times New Roman" w:hAnsi="Times New Roman" w:cs="Times New Roman"/>
                <w:sz w:val="22"/>
                <w:szCs w:val="22"/>
              </w:rPr>
              <w:t>Age (yrs.)</w:t>
            </w:r>
          </w:p>
        </w:tc>
        <w:tc>
          <w:tcPr>
            <w:tcW w:w="3030" w:type="dxa"/>
            <w:hideMark/>
          </w:tcPr>
          <w:p w14:paraId="5E8ACBCA" w14:textId="77777777" w:rsidR="00832B80" w:rsidRPr="003524FF" w:rsidRDefault="00832B80" w:rsidP="000D46A1">
            <w:pPr>
              <w:spacing w:line="276" w:lineRule="auto"/>
              <w:rPr>
                <w:rFonts w:ascii="Times New Roman" w:hAnsi="Times New Roman" w:cs="Times New Roman"/>
                <w:sz w:val="22"/>
                <w:szCs w:val="22"/>
              </w:rPr>
            </w:pPr>
            <w:r w:rsidRPr="003524FF">
              <w:rPr>
                <w:rFonts w:ascii="Times New Roman" w:hAnsi="Times New Roman" w:cs="Times New Roman"/>
                <w:sz w:val="22"/>
                <w:szCs w:val="22"/>
              </w:rPr>
              <w:t>18–29</w:t>
            </w:r>
          </w:p>
        </w:tc>
        <w:tc>
          <w:tcPr>
            <w:tcW w:w="2181" w:type="dxa"/>
            <w:noWrap/>
            <w:hideMark/>
          </w:tcPr>
          <w:p w14:paraId="0DB8FD79" w14:textId="77777777" w:rsidR="00832B80" w:rsidRPr="003524FF" w:rsidRDefault="00832B80" w:rsidP="000D46A1">
            <w:pPr>
              <w:spacing w:line="276" w:lineRule="auto"/>
              <w:rPr>
                <w:rFonts w:ascii="Times New Roman" w:hAnsi="Times New Roman" w:cs="Times New Roman"/>
                <w:sz w:val="22"/>
                <w:szCs w:val="22"/>
              </w:rPr>
            </w:pPr>
            <w:r w:rsidRPr="003524FF">
              <w:rPr>
                <w:rFonts w:ascii="Times New Roman" w:hAnsi="Times New Roman" w:cs="Times New Roman"/>
                <w:sz w:val="22"/>
                <w:szCs w:val="22"/>
              </w:rPr>
              <w:t>45</w:t>
            </w:r>
          </w:p>
        </w:tc>
        <w:tc>
          <w:tcPr>
            <w:tcW w:w="1691" w:type="dxa"/>
            <w:noWrap/>
            <w:hideMark/>
          </w:tcPr>
          <w:p w14:paraId="0CE0B7EB" w14:textId="77777777" w:rsidR="00832B80" w:rsidRPr="003524FF" w:rsidRDefault="00832B80" w:rsidP="000D46A1">
            <w:pPr>
              <w:spacing w:line="276" w:lineRule="auto"/>
              <w:rPr>
                <w:rFonts w:ascii="Times New Roman" w:hAnsi="Times New Roman" w:cs="Times New Roman"/>
                <w:sz w:val="22"/>
                <w:szCs w:val="22"/>
              </w:rPr>
            </w:pPr>
            <w:r w:rsidRPr="003524FF">
              <w:rPr>
                <w:rFonts w:ascii="Times New Roman" w:hAnsi="Times New Roman" w:cs="Times New Roman"/>
                <w:sz w:val="22"/>
                <w:szCs w:val="22"/>
              </w:rPr>
              <w:t>8.64</w:t>
            </w:r>
          </w:p>
        </w:tc>
      </w:tr>
      <w:tr w:rsidR="00832B80" w:rsidRPr="003524FF" w14:paraId="181D83A7" w14:textId="77777777" w:rsidTr="000D46A1">
        <w:trPr>
          <w:trHeight w:val="278"/>
        </w:trPr>
        <w:tc>
          <w:tcPr>
            <w:tcW w:w="2559" w:type="dxa"/>
            <w:vMerge/>
            <w:hideMark/>
          </w:tcPr>
          <w:p w14:paraId="24C5088A" w14:textId="77777777" w:rsidR="00832B80" w:rsidRPr="003524FF" w:rsidRDefault="00832B80" w:rsidP="000D46A1">
            <w:pPr>
              <w:spacing w:line="276" w:lineRule="auto"/>
              <w:rPr>
                <w:rFonts w:ascii="Times New Roman" w:hAnsi="Times New Roman" w:cs="Times New Roman"/>
                <w:sz w:val="22"/>
                <w:szCs w:val="22"/>
              </w:rPr>
            </w:pPr>
          </w:p>
        </w:tc>
        <w:tc>
          <w:tcPr>
            <w:tcW w:w="3030" w:type="dxa"/>
            <w:hideMark/>
          </w:tcPr>
          <w:p w14:paraId="35E56A21" w14:textId="77777777" w:rsidR="00832B80" w:rsidRPr="003524FF" w:rsidRDefault="00832B80" w:rsidP="000D46A1">
            <w:pPr>
              <w:spacing w:line="276" w:lineRule="auto"/>
              <w:rPr>
                <w:rFonts w:ascii="Times New Roman" w:hAnsi="Times New Roman" w:cs="Times New Roman"/>
                <w:sz w:val="22"/>
                <w:szCs w:val="22"/>
              </w:rPr>
            </w:pPr>
            <w:r w:rsidRPr="003524FF">
              <w:rPr>
                <w:rFonts w:ascii="Times New Roman" w:hAnsi="Times New Roman" w:cs="Times New Roman"/>
                <w:sz w:val="22"/>
                <w:szCs w:val="22"/>
              </w:rPr>
              <w:t>30–49</w:t>
            </w:r>
          </w:p>
        </w:tc>
        <w:tc>
          <w:tcPr>
            <w:tcW w:w="2181" w:type="dxa"/>
            <w:noWrap/>
            <w:hideMark/>
          </w:tcPr>
          <w:p w14:paraId="3D253F37" w14:textId="77777777" w:rsidR="00832B80" w:rsidRPr="003524FF" w:rsidRDefault="00832B80" w:rsidP="000D46A1">
            <w:pPr>
              <w:spacing w:line="276" w:lineRule="auto"/>
              <w:rPr>
                <w:rFonts w:ascii="Times New Roman" w:hAnsi="Times New Roman" w:cs="Times New Roman"/>
                <w:sz w:val="22"/>
                <w:szCs w:val="22"/>
              </w:rPr>
            </w:pPr>
            <w:r w:rsidRPr="003524FF">
              <w:rPr>
                <w:rFonts w:ascii="Times New Roman" w:hAnsi="Times New Roman" w:cs="Times New Roman"/>
                <w:sz w:val="22"/>
                <w:szCs w:val="22"/>
              </w:rPr>
              <w:t>349</w:t>
            </w:r>
          </w:p>
        </w:tc>
        <w:tc>
          <w:tcPr>
            <w:tcW w:w="1691" w:type="dxa"/>
            <w:noWrap/>
            <w:hideMark/>
          </w:tcPr>
          <w:p w14:paraId="58F708E8" w14:textId="77777777" w:rsidR="00832B80" w:rsidRPr="003524FF" w:rsidRDefault="00832B80" w:rsidP="000D46A1">
            <w:pPr>
              <w:spacing w:line="276" w:lineRule="auto"/>
              <w:rPr>
                <w:rFonts w:ascii="Times New Roman" w:hAnsi="Times New Roman" w:cs="Times New Roman"/>
                <w:sz w:val="22"/>
                <w:szCs w:val="22"/>
              </w:rPr>
            </w:pPr>
            <w:r w:rsidRPr="003524FF">
              <w:rPr>
                <w:rFonts w:ascii="Times New Roman" w:hAnsi="Times New Roman" w:cs="Times New Roman"/>
                <w:sz w:val="22"/>
                <w:szCs w:val="22"/>
              </w:rPr>
              <w:t>66.99</w:t>
            </w:r>
          </w:p>
        </w:tc>
      </w:tr>
      <w:tr w:rsidR="00832B80" w:rsidRPr="003524FF" w14:paraId="121343F2" w14:textId="77777777" w:rsidTr="000D46A1">
        <w:trPr>
          <w:trHeight w:val="125"/>
        </w:trPr>
        <w:tc>
          <w:tcPr>
            <w:tcW w:w="2559" w:type="dxa"/>
            <w:vMerge/>
            <w:hideMark/>
          </w:tcPr>
          <w:p w14:paraId="3F504934" w14:textId="77777777" w:rsidR="00832B80" w:rsidRPr="003524FF" w:rsidRDefault="00832B80" w:rsidP="000D46A1">
            <w:pPr>
              <w:spacing w:line="276" w:lineRule="auto"/>
              <w:rPr>
                <w:rFonts w:ascii="Times New Roman" w:hAnsi="Times New Roman" w:cs="Times New Roman"/>
                <w:sz w:val="22"/>
                <w:szCs w:val="22"/>
              </w:rPr>
            </w:pPr>
          </w:p>
        </w:tc>
        <w:tc>
          <w:tcPr>
            <w:tcW w:w="3030" w:type="dxa"/>
            <w:hideMark/>
          </w:tcPr>
          <w:p w14:paraId="061517D3" w14:textId="77777777" w:rsidR="00832B80" w:rsidRPr="003524FF" w:rsidRDefault="00832B80" w:rsidP="000D46A1">
            <w:pPr>
              <w:spacing w:line="276" w:lineRule="auto"/>
              <w:rPr>
                <w:rFonts w:ascii="Times New Roman" w:hAnsi="Times New Roman" w:cs="Times New Roman"/>
                <w:sz w:val="22"/>
                <w:szCs w:val="22"/>
              </w:rPr>
            </w:pPr>
            <w:r w:rsidRPr="003524FF">
              <w:rPr>
                <w:rFonts w:ascii="Times New Roman" w:hAnsi="Times New Roman" w:cs="Times New Roman"/>
                <w:sz w:val="22"/>
                <w:szCs w:val="22"/>
              </w:rPr>
              <w:t>50+</w:t>
            </w:r>
          </w:p>
        </w:tc>
        <w:tc>
          <w:tcPr>
            <w:tcW w:w="2181" w:type="dxa"/>
            <w:noWrap/>
            <w:hideMark/>
          </w:tcPr>
          <w:p w14:paraId="723FBB83" w14:textId="77777777" w:rsidR="00832B80" w:rsidRPr="003524FF" w:rsidRDefault="00832B80" w:rsidP="000D46A1">
            <w:pPr>
              <w:spacing w:line="276" w:lineRule="auto"/>
              <w:rPr>
                <w:rFonts w:ascii="Times New Roman" w:hAnsi="Times New Roman" w:cs="Times New Roman"/>
                <w:sz w:val="22"/>
                <w:szCs w:val="22"/>
              </w:rPr>
            </w:pPr>
            <w:r w:rsidRPr="003524FF">
              <w:rPr>
                <w:rFonts w:ascii="Times New Roman" w:hAnsi="Times New Roman" w:cs="Times New Roman"/>
                <w:sz w:val="22"/>
                <w:szCs w:val="22"/>
              </w:rPr>
              <w:t>127</w:t>
            </w:r>
          </w:p>
        </w:tc>
        <w:tc>
          <w:tcPr>
            <w:tcW w:w="1691" w:type="dxa"/>
            <w:noWrap/>
            <w:hideMark/>
          </w:tcPr>
          <w:p w14:paraId="120983D5" w14:textId="77777777" w:rsidR="00832B80" w:rsidRPr="003524FF" w:rsidRDefault="00832B80" w:rsidP="000D46A1">
            <w:pPr>
              <w:spacing w:line="276" w:lineRule="auto"/>
              <w:rPr>
                <w:rFonts w:ascii="Times New Roman" w:hAnsi="Times New Roman" w:cs="Times New Roman"/>
                <w:sz w:val="22"/>
                <w:szCs w:val="22"/>
              </w:rPr>
            </w:pPr>
            <w:r w:rsidRPr="003524FF">
              <w:rPr>
                <w:rFonts w:ascii="Times New Roman" w:hAnsi="Times New Roman" w:cs="Times New Roman"/>
                <w:sz w:val="22"/>
                <w:szCs w:val="22"/>
              </w:rPr>
              <w:t>24.38</w:t>
            </w:r>
          </w:p>
        </w:tc>
      </w:tr>
      <w:tr w:rsidR="00832B80" w:rsidRPr="003524FF" w14:paraId="15A4C72A" w14:textId="77777777" w:rsidTr="000D46A1">
        <w:trPr>
          <w:trHeight w:val="215"/>
        </w:trPr>
        <w:tc>
          <w:tcPr>
            <w:tcW w:w="2559" w:type="dxa"/>
            <w:vMerge w:val="restart"/>
            <w:hideMark/>
          </w:tcPr>
          <w:p w14:paraId="08224BEC" w14:textId="77777777" w:rsidR="00832B80" w:rsidRPr="003524FF" w:rsidRDefault="00832B80" w:rsidP="000D46A1">
            <w:pPr>
              <w:spacing w:line="276" w:lineRule="auto"/>
              <w:rPr>
                <w:rFonts w:ascii="Times New Roman" w:hAnsi="Times New Roman" w:cs="Times New Roman"/>
                <w:sz w:val="22"/>
                <w:szCs w:val="22"/>
              </w:rPr>
            </w:pPr>
            <w:r w:rsidRPr="003524FF">
              <w:rPr>
                <w:rFonts w:ascii="Times New Roman" w:hAnsi="Times New Roman" w:cs="Times New Roman"/>
                <w:sz w:val="22"/>
                <w:szCs w:val="22"/>
              </w:rPr>
              <w:t xml:space="preserve">Gender </w:t>
            </w:r>
          </w:p>
        </w:tc>
        <w:tc>
          <w:tcPr>
            <w:tcW w:w="3030" w:type="dxa"/>
            <w:hideMark/>
          </w:tcPr>
          <w:p w14:paraId="26C74845" w14:textId="77777777" w:rsidR="00832B80" w:rsidRPr="003524FF" w:rsidRDefault="00832B80" w:rsidP="000D46A1">
            <w:pPr>
              <w:spacing w:line="276" w:lineRule="auto"/>
              <w:rPr>
                <w:rFonts w:ascii="Times New Roman" w:hAnsi="Times New Roman" w:cs="Times New Roman"/>
                <w:sz w:val="22"/>
                <w:szCs w:val="22"/>
              </w:rPr>
            </w:pPr>
            <w:r w:rsidRPr="003524FF">
              <w:rPr>
                <w:rFonts w:ascii="Times New Roman" w:hAnsi="Times New Roman" w:cs="Times New Roman"/>
                <w:sz w:val="22"/>
                <w:szCs w:val="22"/>
              </w:rPr>
              <w:t xml:space="preserve">Male </w:t>
            </w:r>
          </w:p>
        </w:tc>
        <w:tc>
          <w:tcPr>
            <w:tcW w:w="2181" w:type="dxa"/>
            <w:noWrap/>
            <w:hideMark/>
          </w:tcPr>
          <w:p w14:paraId="462C46FF" w14:textId="77777777" w:rsidR="00832B80" w:rsidRPr="003524FF" w:rsidRDefault="00832B80" w:rsidP="000D46A1">
            <w:pPr>
              <w:spacing w:line="276" w:lineRule="auto"/>
              <w:rPr>
                <w:rFonts w:ascii="Times New Roman" w:hAnsi="Times New Roman" w:cs="Times New Roman"/>
                <w:sz w:val="22"/>
                <w:szCs w:val="22"/>
              </w:rPr>
            </w:pPr>
            <w:r w:rsidRPr="003524FF">
              <w:rPr>
                <w:rFonts w:ascii="Times New Roman" w:hAnsi="Times New Roman" w:cs="Times New Roman"/>
                <w:sz w:val="22"/>
                <w:szCs w:val="22"/>
              </w:rPr>
              <w:t>205</w:t>
            </w:r>
          </w:p>
        </w:tc>
        <w:tc>
          <w:tcPr>
            <w:tcW w:w="1691" w:type="dxa"/>
            <w:noWrap/>
            <w:hideMark/>
          </w:tcPr>
          <w:p w14:paraId="2BAC8CDD" w14:textId="77777777" w:rsidR="00832B80" w:rsidRPr="003524FF" w:rsidRDefault="00832B80" w:rsidP="000D46A1">
            <w:pPr>
              <w:spacing w:line="276" w:lineRule="auto"/>
              <w:rPr>
                <w:rFonts w:ascii="Times New Roman" w:hAnsi="Times New Roman" w:cs="Times New Roman"/>
                <w:sz w:val="22"/>
                <w:szCs w:val="22"/>
              </w:rPr>
            </w:pPr>
            <w:r w:rsidRPr="003524FF">
              <w:rPr>
                <w:rFonts w:ascii="Times New Roman" w:hAnsi="Times New Roman" w:cs="Times New Roman"/>
                <w:sz w:val="22"/>
                <w:szCs w:val="22"/>
              </w:rPr>
              <w:t>39.35</w:t>
            </w:r>
          </w:p>
        </w:tc>
      </w:tr>
      <w:tr w:rsidR="00832B80" w:rsidRPr="003524FF" w14:paraId="53609FD1" w14:textId="77777777" w:rsidTr="000D46A1">
        <w:trPr>
          <w:trHeight w:val="242"/>
        </w:trPr>
        <w:tc>
          <w:tcPr>
            <w:tcW w:w="2559" w:type="dxa"/>
            <w:vMerge/>
            <w:hideMark/>
          </w:tcPr>
          <w:p w14:paraId="6D7957AB" w14:textId="77777777" w:rsidR="00832B80" w:rsidRPr="003524FF" w:rsidRDefault="00832B80" w:rsidP="000D46A1">
            <w:pPr>
              <w:spacing w:line="276" w:lineRule="auto"/>
              <w:rPr>
                <w:rFonts w:ascii="Times New Roman" w:hAnsi="Times New Roman" w:cs="Times New Roman"/>
                <w:sz w:val="22"/>
                <w:szCs w:val="22"/>
              </w:rPr>
            </w:pPr>
          </w:p>
        </w:tc>
        <w:tc>
          <w:tcPr>
            <w:tcW w:w="3030" w:type="dxa"/>
            <w:hideMark/>
          </w:tcPr>
          <w:p w14:paraId="63252AEA" w14:textId="77777777" w:rsidR="00832B80" w:rsidRPr="003524FF" w:rsidRDefault="00832B80" w:rsidP="000D46A1">
            <w:pPr>
              <w:spacing w:line="276" w:lineRule="auto"/>
              <w:rPr>
                <w:rFonts w:ascii="Times New Roman" w:hAnsi="Times New Roman" w:cs="Times New Roman"/>
                <w:sz w:val="22"/>
                <w:szCs w:val="22"/>
              </w:rPr>
            </w:pPr>
            <w:r w:rsidRPr="003524FF">
              <w:rPr>
                <w:rFonts w:ascii="Times New Roman" w:hAnsi="Times New Roman" w:cs="Times New Roman"/>
                <w:sz w:val="22"/>
                <w:szCs w:val="22"/>
              </w:rPr>
              <w:t xml:space="preserve">Female </w:t>
            </w:r>
          </w:p>
        </w:tc>
        <w:tc>
          <w:tcPr>
            <w:tcW w:w="2181" w:type="dxa"/>
            <w:noWrap/>
            <w:hideMark/>
          </w:tcPr>
          <w:p w14:paraId="23EC2D26" w14:textId="77777777" w:rsidR="00832B80" w:rsidRPr="003524FF" w:rsidRDefault="00832B80" w:rsidP="000D46A1">
            <w:pPr>
              <w:spacing w:line="276" w:lineRule="auto"/>
              <w:rPr>
                <w:rFonts w:ascii="Times New Roman" w:hAnsi="Times New Roman" w:cs="Times New Roman"/>
                <w:sz w:val="22"/>
                <w:szCs w:val="22"/>
              </w:rPr>
            </w:pPr>
            <w:r w:rsidRPr="003524FF">
              <w:rPr>
                <w:rFonts w:ascii="Times New Roman" w:hAnsi="Times New Roman" w:cs="Times New Roman"/>
                <w:sz w:val="22"/>
                <w:szCs w:val="22"/>
              </w:rPr>
              <w:t>316</w:t>
            </w:r>
          </w:p>
        </w:tc>
        <w:tc>
          <w:tcPr>
            <w:tcW w:w="1691" w:type="dxa"/>
            <w:noWrap/>
            <w:hideMark/>
          </w:tcPr>
          <w:p w14:paraId="368CD1FD" w14:textId="77777777" w:rsidR="00832B80" w:rsidRPr="003524FF" w:rsidRDefault="00832B80" w:rsidP="000D46A1">
            <w:pPr>
              <w:spacing w:line="276" w:lineRule="auto"/>
              <w:rPr>
                <w:rFonts w:ascii="Times New Roman" w:hAnsi="Times New Roman" w:cs="Times New Roman"/>
                <w:sz w:val="22"/>
                <w:szCs w:val="22"/>
              </w:rPr>
            </w:pPr>
            <w:r w:rsidRPr="003524FF">
              <w:rPr>
                <w:rFonts w:ascii="Times New Roman" w:hAnsi="Times New Roman" w:cs="Times New Roman"/>
                <w:sz w:val="22"/>
                <w:szCs w:val="22"/>
              </w:rPr>
              <w:t>60.65</w:t>
            </w:r>
          </w:p>
        </w:tc>
      </w:tr>
      <w:tr w:rsidR="00832B80" w:rsidRPr="003524FF" w14:paraId="07EB45A5" w14:textId="77777777" w:rsidTr="000D46A1">
        <w:trPr>
          <w:trHeight w:val="215"/>
        </w:trPr>
        <w:tc>
          <w:tcPr>
            <w:tcW w:w="2559" w:type="dxa"/>
            <w:vMerge w:val="restart"/>
            <w:hideMark/>
          </w:tcPr>
          <w:p w14:paraId="3CDFE4A6" w14:textId="77777777" w:rsidR="00832B80" w:rsidRPr="003524FF" w:rsidRDefault="00832B80" w:rsidP="000D46A1">
            <w:pPr>
              <w:spacing w:line="276" w:lineRule="auto"/>
              <w:rPr>
                <w:rFonts w:ascii="Times New Roman" w:hAnsi="Times New Roman" w:cs="Times New Roman"/>
                <w:sz w:val="22"/>
                <w:szCs w:val="22"/>
              </w:rPr>
            </w:pPr>
            <w:r w:rsidRPr="003524FF">
              <w:rPr>
                <w:rFonts w:ascii="Times New Roman" w:hAnsi="Times New Roman" w:cs="Times New Roman"/>
                <w:sz w:val="22"/>
                <w:szCs w:val="22"/>
              </w:rPr>
              <w:t>Marital Status</w:t>
            </w:r>
          </w:p>
        </w:tc>
        <w:tc>
          <w:tcPr>
            <w:tcW w:w="3030" w:type="dxa"/>
            <w:hideMark/>
          </w:tcPr>
          <w:p w14:paraId="74539855" w14:textId="77777777" w:rsidR="00832B80" w:rsidRPr="003524FF" w:rsidRDefault="00832B80" w:rsidP="000D46A1">
            <w:pPr>
              <w:spacing w:line="276" w:lineRule="auto"/>
              <w:rPr>
                <w:rFonts w:ascii="Times New Roman" w:hAnsi="Times New Roman" w:cs="Times New Roman"/>
                <w:sz w:val="22"/>
                <w:szCs w:val="22"/>
              </w:rPr>
            </w:pPr>
            <w:r w:rsidRPr="003524FF">
              <w:rPr>
                <w:rFonts w:ascii="Times New Roman" w:hAnsi="Times New Roman" w:cs="Times New Roman"/>
                <w:sz w:val="22"/>
                <w:szCs w:val="22"/>
              </w:rPr>
              <w:t>Never married</w:t>
            </w:r>
          </w:p>
        </w:tc>
        <w:tc>
          <w:tcPr>
            <w:tcW w:w="2181" w:type="dxa"/>
            <w:noWrap/>
            <w:hideMark/>
          </w:tcPr>
          <w:p w14:paraId="4607E186" w14:textId="77777777" w:rsidR="00832B80" w:rsidRPr="003524FF" w:rsidRDefault="00832B80" w:rsidP="000D46A1">
            <w:pPr>
              <w:spacing w:line="276" w:lineRule="auto"/>
              <w:rPr>
                <w:rFonts w:ascii="Times New Roman" w:hAnsi="Times New Roman" w:cs="Times New Roman"/>
                <w:sz w:val="22"/>
                <w:szCs w:val="22"/>
              </w:rPr>
            </w:pPr>
            <w:r w:rsidRPr="003524FF">
              <w:rPr>
                <w:rFonts w:ascii="Times New Roman" w:hAnsi="Times New Roman" w:cs="Times New Roman"/>
                <w:sz w:val="22"/>
                <w:szCs w:val="22"/>
              </w:rPr>
              <w:t>79</w:t>
            </w:r>
          </w:p>
        </w:tc>
        <w:tc>
          <w:tcPr>
            <w:tcW w:w="1691" w:type="dxa"/>
            <w:noWrap/>
            <w:hideMark/>
          </w:tcPr>
          <w:p w14:paraId="3763BA35" w14:textId="77777777" w:rsidR="00832B80" w:rsidRPr="003524FF" w:rsidRDefault="00832B80" w:rsidP="000D46A1">
            <w:pPr>
              <w:spacing w:line="276" w:lineRule="auto"/>
              <w:rPr>
                <w:rFonts w:ascii="Times New Roman" w:hAnsi="Times New Roman" w:cs="Times New Roman"/>
                <w:sz w:val="22"/>
                <w:szCs w:val="22"/>
              </w:rPr>
            </w:pPr>
            <w:r w:rsidRPr="003524FF">
              <w:rPr>
                <w:rFonts w:ascii="Times New Roman" w:hAnsi="Times New Roman" w:cs="Times New Roman"/>
                <w:sz w:val="22"/>
                <w:szCs w:val="22"/>
              </w:rPr>
              <w:t>15.16</w:t>
            </w:r>
          </w:p>
        </w:tc>
      </w:tr>
      <w:tr w:rsidR="00832B80" w:rsidRPr="003524FF" w14:paraId="63E6F681" w14:textId="77777777" w:rsidTr="000D46A1">
        <w:trPr>
          <w:trHeight w:val="242"/>
        </w:trPr>
        <w:tc>
          <w:tcPr>
            <w:tcW w:w="2559" w:type="dxa"/>
            <w:vMerge/>
            <w:hideMark/>
          </w:tcPr>
          <w:p w14:paraId="67DB7BDE" w14:textId="77777777" w:rsidR="00832B80" w:rsidRPr="003524FF" w:rsidRDefault="00832B80" w:rsidP="000D46A1">
            <w:pPr>
              <w:spacing w:line="276" w:lineRule="auto"/>
              <w:rPr>
                <w:rFonts w:ascii="Times New Roman" w:hAnsi="Times New Roman" w:cs="Times New Roman"/>
                <w:sz w:val="22"/>
                <w:szCs w:val="22"/>
              </w:rPr>
            </w:pPr>
          </w:p>
        </w:tc>
        <w:tc>
          <w:tcPr>
            <w:tcW w:w="3030" w:type="dxa"/>
            <w:hideMark/>
          </w:tcPr>
          <w:p w14:paraId="6A2BE4F0" w14:textId="77777777" w:rsidR="00832B80" w:rsidRPr="003524FF" w:rsidRDefault="00832B80" w:rsidP="000D46A1">
            <w:pPr>
              <w:spacing w:line="276" w:lineRule="auto"/>
              <w:rPr>
                <w:rFonts w:ascii="Times New Roman" w:hAnsi="Times New Roman" w:cs="Times New Roman"/>
                <w:sz w:val="22"/>
                <w:szCs w:val="22"/>
              </w:rPr>
            </w:pPr>
            <w:r w:rsidRPr="003524FF">
              <w:rPr>
                <w:rFonts w:ascii="Times New Roman" w:hAnsi="Times New Roman" w:cs="Times New Roman"/>
                <w:sz w:val="22"/>
                <w:szCs w:val="22"/>
              </w:rPr>
              <w:t>Married</w:t>
            </w:r>
          </w:p>
        </w:tc>
        <w:tc>
          <w:tcPr>
            <w:tcW w:w="2181" w:type="dxa"/>
            <w:noWrap/>
            <w:hideMark/>
          </w:tcPr>
          <w:p w14:paraId="30FABD9B" w14:textId="77777777" w:rsidR="00832B80" w:rsidRPr="003524FF" w:rsidRDefault="00832B80" w:rsidP="000D46A1">
            <w:pPr>
              <w:spacing w:line="276" w:lineRule="auto"/>
              <w:rPr>
                <w:rFonts w:ascii="Times New Roman" w:hAnsi="Times New Roman" w:cs="Times New Roman"/>
                <w:sz w:val="22"/>
                <w:szCs w:val="22"/>
              </w:rPr>
            </w:pPr>
            <w:r w:rsidRPr="003524FF">
              <w:rPr>
                <w:rFonts w:ascii="Times New Roman" w:hAnsi="Times New Roman" w:cs="Times New Roman"/>
                <w:sz w:val="22"/>
                <w:szCs w:val="22"/>
              </w:rPr>
              <w:t>279</w:t>
            </w:r>
          </w:p>
        </w:tc>
        <w:tc>
          <w:tcPr>
            <w:tcW w:w="1691" w:type="dxa"/>
            <w:noWrap/>
            <w:hideMark/>
          </w:tcPr>
          <w:p w14:paraId="1E48A4CC" w14:textId="77777777" w:rsidR="00832B80" w:rsidRPr="003524FF" w:rsidRDefault="00832B80" w:rsidP="000D46A1">
            <w:pPr>
              <w:spacing w:line="276" w:lineRule="auto"/>
              <w:rPr>
                <w:rFonts w:ascii="Times New Roman" w:hAnsi="Times New Roman" w:cs="Times New Roman"/>
                <w:sz w:val="22"/>
                <w:szCs w:val="22"/>
              </w:rPr>
            </w:pPr>
            <w:r w:rsidRPr="003524FF">
              <w:rPr>
                <w:rFonts w:ascii="Times New Roman" w:hAnsi="Times New Roman" w:cs="Times New Roman"/>
                <w:sz w:val="22"/>
                <w:szCs w:val="22"/>
              </w:rPr>
              <w:t>53.55</w:t>
            </w:r>
          </w:p>
        </w:tc>
      </w:tr>
      <w:tr w:rsidR="00832B80" w:rsidRPr="003524FF" w14:paraId="06026ED6" w14:textId="77777777" w:rsidTr="000D46A1">
        <w:trPr>
          <w:trHeight w:val="242"/>
        </w:trPr>
        <w:tc>
          <w:tcPr>
            <w:tcW w:w="2559" w:type="dxa"/>
            <w:vMerge/>
            <w:hideMark/>
          </w:tcPr>
          <w:p w14:paraId="2E8BAF3F" w14:textId="77777777" w:rsidR="00832B80" w:rsidRPr="003524FF" w:rsidRDefault="00832B80" w:rsidP="000D46A1">
            <w:pPr>
              <w:spacing w:line="276" w:lineRule="auto"/>
              <w:rPr>
                <w:rFonts w:ascii="Times New Roman" w:hAnsi="Times New Roman" w:cs="Times New Roman"/>
                <w:sz w:val="22"/>
                <w:szCs w:val="22"/>
              </w:rPr>
            </w:pPr>
          </w:p>
        </w:tc>
        <w:tc>
          <w:tcPr>
            <w:tcW w:w="3030" w:type="dxa"/>
            <w:hideMark/>
          </w:tcPr>
          <w:p w14:paraId="3FCECB72" w14:textId="77777777" w:rsidR="00832B80" w:rsidRPr="003524FF" w:rsidRDefault="00832B80" w:rsidP="000D46A1">
            <w:pPr>
              <w:spacing w:line="276" w:lineRule="auto"/>
              <w:rPr>
                <w:rFonts w:ascii="Times New Roman" w:hAnsi="Times New Roman" w:cs="Times New Roman"/>
                <w:sz w:val="22"/>
                <w:szCs w:val="22"/>
              </w:rPr>
            </w:pPr>
            <w:r w:rsidRPr="003524FF">
              <w:rPr>
                <w:rFonts w:ascii="Times New Roman" w:hAnsi="Times New Roman" w:cs="Times New Roman"/>
                <w:sz w:val="22"/>
                <w:szCs w:val="22"/>
              </w:rPr>
              <w:t>Divorced/Other</w:t>
            </w:r>
          </w:p>
        </w:tc>
        <w:tc>
          <w:tcPr>
            <w:tcW w:w="2181" w:type="dxa"/>
            <w:noWrap/>
            <w:hideMark/>
          </w:tcPr>
          <w:p w14:paraId="7B5F99CB" w14:textId="77777777" w:rsidR="00832B80" w:rsidRPr="003524FF" w:rsidRDefault="00832B80" w:rsidP="000D46A1">
            <w:pPr>
              <w:spacing w:line="276" w:lineRule="auto"/>
              <w:rPr>
                <w:rFonts w:ascii="Times New Roman" w:hAnsi="Times New Roman" w:cs="Times New Roman"/>
                <w:sz w:val="22"/>
                <w:szCs w:val="22"/>
              </w:rPr>
            </w:pPr>
            <w:r w:rsidRPr="003524FF">
              <w:rPr>
                <w:rFonts w:ascii="Times New Roman" w:hAnsi="Times New Roman" w:cs="Times New Roman"/>
                <w:sz w:val="22"/>
                <w:szCs w:val="22"/>
              </w:rPr>
              <w:t>163</w:t>
            </w:r>
          </w:p>
        </w:tc>
        <w:tc>
          <w:tcPr>
            <w:tcW w:w="1691" w:type="dxa"/>
            <w:noWrap/>
            <w:hideMark/>
          </w:tcPr>
          <w:p w14:paraId="1D9C0898" w14:textId="77777777" w:rsidR="00832B80" w:rsidRPr="003524FF" w:rsidRDefault="00832B80" w:rsidP="000D46A1">
            <w:pPr>
              <w:spacing w:line="276" w:lineRule="auto"/>
              <w:rPr>
                <w:rFonts w:ascii="Times New Roman" w:hAnsi="Times New Roman" w:cs="Times New Roman"/>
                <w:sz w:val="22"/>
                <w:szCs w:val="22"/>
              </w:rPr>
            </w:pPr>
            <w:r w:rsidRPr="003524FF">
              <w:rPr>
                <w:rFonts w:ascii="Times New Roman" w:hAnsi="Times New Roman" w:cs="Times New Roman"/>
                <w:sz w:val="22"/>
                <w:szCs w:val="22"/>
              </w:rPr>
              <w:t>31.29</w:t>
            </w:r>
          </w:p>
        </w:tc>
      </w:tr>
      <w:tr w:rsidR="00832B80" w:rsidRPr="003524FF" w14:paraId="45BE62A3" w14:textId="77777777" w:rsidTr="000D46A1">
        <w:trPr>
          <w:trHeight w:val="242"/>
        </w:trPr>
        <w:tc>
          <w:tcPr>
            <w:tcW w:w="2559" w:type="dxa"/>
            <w:vMerge w:val="restart"/>
            <w:hideMark/>
          </w:tcPr>
          <w:p w14:paraId="2662C363" w14:textId="77777777" w:rsidR="00832B80" w:rsidRPr="003524FF" w:rsidRDefault="00832B80" w:rsidP="000D46A1">
            <w:pPr>
              <w:spacing w:line="276" w:lineRule="auto"/>
              <w:rPr>
                <w:rFonts w:ascii="Times New Roman" w:hAnsi="Times New Roman" w:cs="Times New Roman"/>
                <w:sz w:val="22"/>
                <w:szCs w:val="22"/>
              </w:rPr>
            </w:pPr>
            <w:r w:rsidRPr="003524FF">
              <w:rPr>
                <w:rFonts w:ascii="Times New Roman" w:hAnsi="Times New Roman" w:cs="Times New Roman"/>
                <w:sz w:val="22"/>
                <w:szCs w:val="22"/>
              </w:rPr>
              <w:t>Education Level</w:t>
            </w:r>
          </w:p>
        </w:tc>
        <w:tc>
          <w:tcPr>
            <w:tcW w:w="3030" w:type="dxa"/>
            <w:hideMark/>
          </w:tcPr>
          <w:p w14:paraId="35EE76EC" w14:textId="77777777" w:rsidR="00832B80" w:rsidRPr="003524FF" w:rsidRDefault="00832B80" w:rsidP="000D46A1">
            <w:pPr>
              <w:spacing w:line="276" w:lineRule="auto"/>
              <w:rPr>
                <w:rFonts w:ascii="Times New Roman" w:hAnsi="Times New Roman" w:cs="Times New Roman"/>
                <w:sz w:val="22"/>
                <w:szCs w:val="22"/>
              </w:rPr>
            </w:pPr>
            <w:r w:rsidRPr="003524FF">
              <w:rPr>
                <w:rFonts w:ascii="Times New Roman" w:hAnsi="Times New Roman" w:cs="Times New Roman"/>
                <w:sz w:val="22"/>
                <w:szCs w:val="22"/>
              </w:rPr>
              <w:t>Never Attended School</w:t>
            </w:r>
          </w:p>
        </w:tc>
        <w:tc>
          <w:tcPr>
            <w:tcW w:w="2181" w:type="dxa"/>
            <w:noWrap/>
            <w:hideMark/>
          </w:tcPr>
          <w:p w14:paraId="1854F9ED" w14:textId="77777777" w:rsidR="00832B80" w:rsidRPr="003524FF" w:rsidRDefault="00832B80" w:rsidP="000D46A1">
            <w:pPr>
              <w:spacing w:line="276" w:lineRule="auto"/>
              <w:rPr>
                <w:rFonts w:ascii="Times New Roman" w:hAnsi="Times New Roman" w:cs="Times New Roman"/>
                <w:sz w:val="22"/>
                <w:szCs w:val="22"/>
              </w:rPr>
            </w:pPr>
            <w:r w:rsidRPr="003524FF">
              <w:rPr>
                <w:rFonts w:ascii="Times New Roman" w:hAnsi="Times New Roman" w:cs="Times New Roman"/>
                <w:sz w:val="22"/>
                <w:szCs w:val="22"/>
              </w:rPr>
              <w:t>76</w:t>
            </w:r>
          </w:p>
        </w:tc>
        <w:tc>
          <w:tcPr>
            <w:tcW w:w="1691" w:type="dxa"/>
            <w:noWrap/>
            <w:hideMark/>
          </w:tcPr>
          <w:p w14:paraId="0F04C9CC" w14:textId="77777777" w:rsidR="00832B80" w:rsidRPr="003524FF" w:rsidRDefault="00832B80" w:rsidP="000D46A1">
            <w:pPr>
              <w:spacing w:line="276" w:lineRule="auto"/>
              <w:rPr>
                <w:rFonts w:ascii="Times New Roman" w:hAnsi="Times New Roman" w:cs="Times New Roman"/>
                <w:sz w:val="22"/>
                <w:szCs w:val="22"/>
              </w:rPr>
            </w:pPr>
            <w:r w:rsidRPr="003524FF">
              <w:rPr>
                <w:rFonts w:ascii="Times New Roman" w:hAnsi="Times New Roman" w:cs="Times New Roman"/>
                <w:sz w:val="22"/>
                <w:szCs w:val="22"/>
              </w:rPr>
              <w:t>14.59</w:t>
            </w:r>
          </w:p>
        </w:tc>
      </w:tr>
      <w:tr w:rsidR="00832B80" w:rsidRPr="003524FF" w14:paraId="3D7DEEB6" w14:textId="77777777" w:rsidTr="000D46A1">
        <w:trPr>
          <w:trHeight w:val="215"/>
        </w:trPr>
        <w:tc>
          <w:tcPr>
            <w:tcW w:w="2559" w:type="dxa"/>
            <w:vMerge/>
            <w:hideMark/>
          </w:tcPr>
          <w:p w14:paraId="33DAE4A7" w14:textId="77777777" w:rsidR="00832B80" w:rsidRPr="003524FF" w:rsidRDefault="00832B80" w:rsidP="000D46A1">
            <w:pPr>
              <w:spacing w:line="276" w:lineRule="auto"/>
              <w:rPr>
                <w:rFonts w:ascii="Times New Roman" w:hAnsi="Times New Roman" w:cs="Times New Roman"/>
                <w:sz w:val="22"/>
                <w:szCs w:val="22"/>
              </w:rPr>
            </w:pPr>
          </w:p>
        </w:tc>
        <w:tc>
          <w:tcPr>
            <w:tcW w:w="3030" w:type="dxa"/>
            <w:hideMark/>
          </w:tcPr>
          <w:p w14:paraId="6F82A18C" w14:textId="77777777" w:rsidR="00832B80" w:rsidRPr="003524FF" w:rsidRDefault="00832B80" w:rsidP="000D46A1">
            <w:pPr>
              <w:spacing w:line="276" w:lineRule="auto"/>
              <w:rPr>
                <w:rFonts w:ascii="Times New Roman" w:hAnsi="Times New Roman" w:cs="Times New Roman"/>
                <w:sz w:val="22"/>
                <w:szCs w:val="22"/>
              </w:rPr>
            </w:pPr>
            <w:r w:rsidRPr="003524FF">
              <w:rPr>
                <w:rFonts w:ascii="Times New Roman" w:hAnsi="Times New Roman" w:cs="Times New Roman"/>
                <w:sz w:val="22"/>
                <w:szCs w:val="22"/>
              </w:rPr>
              <w:t>Primary School</w:t>
            </w:r>
          </w:p>
        </w:tc>
        <w:tc>
          <w:tcPr>
            <w:tcW w:w="2181" w:type="dxa"/>
            <w:noWrap/>
            <w:hideMark/>
          </w:tcPr>
          <w:p w14:paraId="017C719F" w14:textId="77777777" w:rsidR="00832B80" w:rsidRPr="003524FF" w:rsidRDefault="00832B80" w:rsidP="000D46A1">
            <w:pPr>
              <w:spacing w:line="276" w:lineRule="auto"/>
              <w:rPr>
                <w:rFonts w:ascii="Times New Roman" w:hAnsi="Times New Roman" w:cs="Times New Roman"/>
                <w:sz w:val="22"/>
                <w:szCs w:val="22"/>
              </w:rPr>
            </w:pPr>
            <w:r w:rsidRPr="003524FF">
              <w:rPr>
                <w:rFonts w:ascii="Times New Roman" w:hAnsi="Times New Roman" w:cs="Times New Roman"/>
                <w:sz w:val="22"/>
                <w:szCs w:val="22"/>
              </w:rPr>
              <w:t>201</w:t>
            </w:r>
          </w:p>
        </w:tc>
        <w:tc>
          <w:tcPr>
            <w:tcW w:w="1691" w:type="dxa"/>
            <w:noWrap/>
            <w:hideMark/>
          </w:tcPr>
          <w:p w14:paraId="1E1F9AAF" w14:textId="77777777" w:rsidR="00832B80" w:rsidRPr="003524FF" w:rsidRDefault="00832B80" w:rsidP="000D46A1">
            <w:pPr>
              <w:spacing w:line="276" w:lineRule="auto"/>
              <w:rPr>
                <w:rFonts w:ascii="Times New Roman" w:hAnsi="Times New Roman" w:cs="Times New Roman"/>
                <w:sz w:val="22"/>
                <w:szCs w:val="22"/>
              </w:rPr>
            </w:pPr>
            <w:r w:rsidRPr="003524FF">
              <w:rPr>
                <w:rFonts w:ascii="Times New Roman" w:hAnsi="Times New Roman" w:cs="Times New Roman"/>
                <w:sz w:val="22"/>
                <w:szCs w:val="22"/>
              </w:rPr>
              <w:t>38.58</w:t>
            </w:r>
          </w:p>
        </w:tc>
      </w:tr>
      <w:tr w:rsidR="00832B80" w:rsidRPr="003524FF" w14:paraId="791AEABA" w14:textId="77777777" w:rsidTr="000D46A1">
        <w:trPr>
          <w:trHeight w:val="188"/>
        </w:trPr>
        <w:tc>
          <w:tcPr>
            <w:tcW w:w="2559" w:type="dxa"/>
            <w:vMerge/>
            <w:hideMark/>
          </w:tcPr>
          <w:p w14:paraId="233B97DE" w14:textId="77777777" w:rsidR="00832B80" w:rsidRPr="003524FF" w:rsidRDefault="00832B80" w:rsidP="000D46A1">
            <w:pPr>
              <w:spacing w:line="276" w:lineRule="auto"/>
              <w:rPr>
                <w:rFonts w:ascii="Times New Roman" w:hAnsi="Times New Roman" w:cs="Times New Roman"/>
                <w:sz w:val="22"/>
                <w:szCs w:val="22"/>
              </w:rPr>
            </w:pPr>
          </w:p>
        </w:tc>
        <w:tc>
          <w:tcPr>
            <w:tcW w:w="3030" w:type="dxa"/>
            <w:hideMark/>
          </w:tcPr>
          <w:p w14:paraId="403DF66A" w14:textId="77777777" w:rsidR="00832B80" w:rsidRPr="003524FF" w:rsidRDefault="00832B80" w:rsidP="000D46A1">
            <w:pPr>
              <w:spacing w:line="276" w:lineRule="auto"/>
              <w:rPr>
                <w:rFonts w:ascii="Times New Roman" w:hAnsi="Times New Roman" w:cs="Times New Roman"/>
                <w:sz w:val="22"/>
                <w:szCs w:val="22"/>
              </w:rPr>
            </w:pPr>
            <w:r w:rsidRPr="003524FF">
              <w:rPr>
                <w:rFonts w:ascii="Times New Roman" w:hAnsi="Times New Roman" w:cs="Times New Roman"/>
                <w:sz w:val="22"/>
                <w:szCs w:val="22"/>
              </w:rPr>
              <w:t>Secondary School</w:t>
            </w:r>
          </w:p>
        </w:tc>
        <w:tc>
          <w:tcPr>
            <w:tcW w:w="2181" w:type="dxa"/>
            <w:noWrap/>
            <w:hideMark/>
          </w:tcPr>
          <w:p w14:paraId="24232763" w14:textId="77777777" w:rsidR="00832B80" w:rsidRPr="003524FF" w:rsidRDefault="00832B80" w:rsidP="000D46A1">
            <w:pPr>
              <w:spacing w:line="276" w:lineRule="auto"/>
              <w:rPr>
                <w:rFonts w:ascii="Times New Roman" w:hAnsi="Times New Roman" w:cs="Times New Roman"/>
                <w:sz w:val="22"/>
                <w:szCs w:val="22"/>
              </w:rPr>
            </w:pPr>
            <w:r w:rsidRPr="003524FF">
              <w:rPr>
                <w:rFonts w:ascii="Times New Roman" w:hAnsi="Times New Roman" w:cs="Times New Roman"/>
                <w:sz w:val="22"/>
                <w:szCs w:val="22"/>
              </w:rPr>
              <w:t>153</w:t>
            </w:r>
          </w:p>
        </w:tc>
        <w:tc>
          <w:tcPr>
            <w:tcW w:w="1691" w:type="dxa"/>
            <w:noWrap/>
            <w:hideMark/>
          </w:tcPr>
          <w:p w14:paraId="73AAC380" w14:textId="77777777" w:rsidR="00832B80" w:rsidRPr="003524FF" w:rsidRDefault="00832B80" w:rsidP="000D46A1">
            <w:pPr>
              <w:spacing w:line="276" w:lineRule="auto"/>
              <w:rPr>
                <w:rFonts w:ascii="Times New Roman" w:hAnsi="Times New Roman" w:cs="Times New Roman"/>
                <w:sz w:val="22"/>
                <w:szCs w:val="22"/>
              </w:rPr>
            </w:pPr>
            <w:r w:rsidRPr="003524FF">
              <w:rPr>
                <w:rFonts w:ascii="Times New Roman" w:hAnsi="Times New Roman" w:cs="Times New Roman"/>
                <w:sz w:val="22"/>
                <w:szCs w:val="22"/>
              </w:rPr>
              <w:t>29.37</w:t>
            </w:r>
          </w:p>
        </w:tc>
      </w:tr>
      <w:tr w:rsidR="00832B80" w:rsidRPr="003524FF" w14:paraId="22077DE7" w14:textId="77777777" w:rsidTr="000D46A1">
        <w:trPr>
          <w:trHeight w:val="125"/>
        </w:trPr>
        <w:tc>
          <w:tcPr>
            <w:tcW w:w="2559" w:type="dxa"/>
            <w:vMerge/>
            <w:hideMark/>
          </w:tcPr>
          <w:p w14:paraId="18ABCAB3" w14:textId="77777777" w:rsidR="00832B80" w:rsidRPr="003524FF" w:rsidRDefault="00832B80" w:rsidP="000D46A1">
            <w:pPr>
              <w:spacing w:line="276" w:lineRule="auto"/>
              <w:rPr>
                <w:rFonts w:ascii="Times New Roman" w:hAnsi="Times New Roman" w:cs="Times New Roman"/>
                <w:sz w:val="22"/>
                <w:szCs w:val="22"/>
              </w:rPr>
            </w:pPr>
          </w:p>
        </w:tc>
        <w:tc>
          <w:tcPr>
            <w:tcW w:w="3030" w:type="dxa"/>
            <w:hideMark/>
          </w:tcPr>
          <w:p w14:paraId="118BE283" w14:textId="77777777" w:rsidR="00832B80" w:rsidRPr="003524FF" w:rsidRDefault="00832B80" w:rsidP="000D46A1">
            <w:pPr>
              <w:spacing w:line="276" w:lineRule="auto"/>
              <w:rPr>
                <w:rFonts w:ascii="Times New Roman" w:hAnsi="Times New Roman" w:cs="Times New Roman"/>
                <w:sz w:val="22"/>
                <w:szCs w:val="22"/>
              </w:rPr>
            </w:pPr>
            <w:r w:rsidRPr="003524FF">
              <w:rPr>
                <w:rFonts w:ascii="Times New Roman" w:hAnsi="Times New Roman" w:cs="Times New Roman"/>
                <w:sz w:val="22"/>
                <w:szCs w:val="22"/>
              </w:rPr>
              <w:t>College Diploma+</w:t>
            </w:r>
          </w:p>
        </w:tc>
        <w:tc>
          <w:tcPr>
            <w:tcW w:w="2181" w:type="dxa"/>
            <w:noWrap/>
            <w:hideMark/>
          </w:tcPr>
          <w:p w14:paraId="3E7D78E2" w14:textId="77777777" w:rsidR="00832B80" w:rsidRPr="003524FF" w:rsidRDefault="00832B80" w:rsidP="000D46A1">
            <w:pPr>
              <w:spacing w:line="276" w:lineRule="auto"/>
              <w:rPr>
                <w:rFonts w:ascii="Times New Roman" w:hAnsi="Times New Roman" w:cs="Times New Roman"/>
                <w:sz w:val="22"/>
                <w:szCs w:val="22"/>
              </w:rPr>
            </w:pPr>
            <w:r w:rsidRPr="003524FF">
              <w:rPr>
                <w:rFonts w:ascii="Times New Roman" w:hAnsi="Times New Roman" w:cs="Times New Roman"/>
                <w:sz w:val="22"/>
                <w:szCs w:val="22"/>
              </w:rPr>
              <w:t>91</w:t>
            </w:r>
          </w:p>
        </w:tc>
        <w:tc>
          <w:tcPr>
            <w:tcW w:w="1691" w:type="dxa"/>
            <w:noWrap/>
            <w:hideMark/>
          </w:tcPr>
          <w:p w14:paraId="6E933FE7" w14:textId="77777777" w:rsidR="00832B80" w:rsidRPr="003524FF" w:rsidRDefault="00832B80" w:rsidP="000D46A1">
            <w:pPr>
              <w:spacing w:line="276" w:lineRule="auto"/>
              <w:rPr>
                <w:rFonts w:ascii="Times New Roman" w:hAnsi="Times New Roman" w:cs="Times New Roman"/>
                <w:sz w:val="22"/>
                <w:szCs w:val="22"/>
              </w:rPr>
            </w:pPr>
            <w:r w:rsidRPr="003524FF">
              <w:rPr>
                <w:rFonts w:ascii="Times New Roman" w:hAnsi="Times New Roman" w:cs="Times New Roman"/>
                <w:sz w:val="22"/>
                <w:szCs w:val="22"/>
              </w:rPr>
              <w:t>17.47</w:t>
            </w:r>
          </w:p>
        </w:tc>
      </w:tr>
      <w:tr w:rsidR="00832B80" w:rsidRPr="003524FF" w14:paraId="5A0605BA" w14:textId="77777777" w:rsidTr="000D46A1">
        <w:trPr>
          <w:trHeight w:val="233"/>
        </w:trPr>
        <w:tc>
          <w:tcPr>
            <w:tcW w:w="2559" w:type="dxa"/>
            <w:vMerge w:val="restart"/>
            <w:hideMark/>
          </w:tcPr>
          <w:p w14:paraId="1475B97F" w14:textId="77777777" w:rsidR="00832B80" w:rsidRPr="003524FF" w:rsidRDefault="00832B80" w:rsidP="000D46A1">
            <w:pPr>
              <w:spacing w:line="276" w:lineRule="auto"/>
              <w:rPr>
                <w:rFonts w:ascii="Times New Roman" w:hAnsi="Times New Roman" w:cs="Times New Roman"/>
                <w:sz w:val="22"/>
                <w:szCs w:val="22"/>
              </w:rPr>
            </w:pPr>
            <w:r w:rsidRPr="003524FF">
              <w:rPr>
                <w:rFonts w:ascii="Times New Roman" w:hAnsi="Times New Roman" w:cs="Times New Roman"/>
                <w:sz w:val="22"/>
                <w:szCs w:val="22"/>
              </w:rPr>
              <w:t>Employment Status</w:t>
            </w:r>
          </w:p>
        </w:tc>
        <w:tc>
          <w:tcPr>
            <w:tcW w:w="3030" w:type="dxa"/>
            <w:hideMark/>
          </w:tcPr>
          <w:p w14:paraId="035A07EB" w14:textId="77777777" w:rsidR="00832B80" w:rsidRPr="003524FF" w:rsidRDefault="00832B80" w:rsidP="000D46A1">
            <w:pPr>
              <w:spacing w:line="276" w:lineRule="auto"/>
              <w:rPr>
                <w:rFonts w:ascii="Times New Roman" w:hAnsi="Times New Roman" w:cs="Times New Roman"/>
                <w:sz w:val="22"/>
                <w:szCs w:val="22"/>
              </w:rPr>
            </w:pPr>
            <w:r w:rsidRPr="003524FF">
              <w:rPr>
                <w:rFonts w:ascii="Times New Roman" w:hAnsi="Times New Roman" w:cs="Times New Roman"/>
                <w:sz w:val="22"/>
                <w:szCs w:val="22"/>
              </w:rPr>
              <w:t>Gov/Private Employed</w:t>
            </w:r>
          </w:p>
        </w:tc>
        <w:tc>
          <w:tcPr>
            <w:tcW w:w="2181" w:type="dxa"/>
            <w:noWrap/>
            <w:hideMark/>
          </w:tcPr>
          <w:p w14:paraId="2FEE807D" w14:textId="77777777" w:rsidR="00832B80" w:rsidRPr="003524FF" w:rsidRDefault="00832B80" w:rsidP="000D46A1">
            <w:pPr>
              <w:spacing w:line="276" w:lineRule="auto"/>
              <w:rPr>
                <w:rFonts w:ascii="Times New Roman" w:hAnsi="Times New Roman" w:cs="Times New Roman"/>
                <w:sz w:val="22"/>
                <w:szCs w:val="22"/>
              </w:rPr>
            </w:pPr>
            <w:r w:rsidRPr="003524FF">
              <w:rPr>
                <w:rFonts w:ascii="Times New Roman" w:hAnsi="Times New Roman" w:cs="Times New Roman"/>
                <w:sz w:val="22"/>
                <w:szCs w:val="22"/>
              </w:rPr>
              <w:t>144</w:t>
            </w:r>
          </w:p>
        </w:tc>
        <w:tc>
          <w:tcPr>
            <w:tcW w:w="1691" w:type="dxa"/>
            <w:noWrap/>
            <w:hideMark/>
          </w:tcPr>
          <w:p w14:paraId="6BC40523" w14:textId="77777777" w:rsidR="00832B80" w:rsidRPr="003524FF" w:rsidRDefault="00832B80" w:rsidP="000D46A1">
            <w:pPr>
              <w:spacing w:line="276" w:lineRule="auto"/>
              <w:rPr>
                <w:rFonts w:ascii="Times New Roman" w:hAnsi="Times New Roman" w:cs="Times New Roman"/>
                <w:sz w:val="22"/>
                <w:szCs w:val="22"/>
              </w:rPr>
            </w:pPr>
            <w:r w:rsidRPr="003524FF">
              <w:rPr>
                <w:rFonts w:ascii="Times New Roman" w:hAnsi="Times New Roman" w:cs="Times New Roman"/>
                <w:sz w:val="22"/>
                <w:szCs w:val="22"/>
              </w:rPr>
              <w:t>27.64</w:t>
            </w:r>
          </w:p>
        </w:tc>
      </w:tr>
      <w:tr w:rsidR="00832B80" w:rsidRPr="003524FF" w14:paraId="35B091A8" w14:textId="77777777" w:rsidTr="000D46A1">
        <w:trPr>
          <w:trHeight w:val="233"/>
        </w:trPr>
        <w:tc>
          <w:tcPr>
            <w:tcW w:w="2559" w:type="dxa"/>
            <w:vMerge/>
            <w:hideMark/>
          </w:tcPr>
          <w:p w14:paraId="34168DB5" w14:textId="77777777" w:rsidR="00832B80" w:rsidRPr="003524FF" w:rsidRDefault="00832B80" w:rsidP="000D46A1">
            <w:pPr>
              <w:spacing w:line="276" w:lineRule="auto"/>
              <w:rPr>
                <w:rFonts w:ascii="Times New Roman" w:hAnsi="Times New Roman" w:cs="Times New Roman"/>
                <w:sz w:val="22"/>
                <w:szCs w:val="22"/>
              </w:rPr>
            </w:pPr>
          </w:p>
        </w:tc>
        <w:tc>
          <w:tcPr>
            <w:tcW w:w="3030" w:type="dxa"/>
            <w:hideMark/>
          </w:tcPr>
          <w:p w14:paraId="60472A20" w14:textId="77777777" w:rsidR="00832B80" w:rsidRPr="003524FF" w:rsidRDefault="00832B80" w:rsidP="000D46A1">
            <w:pPr>
              <w:spacing w:line="276" w:lineRule="auto"/>
              <w:rPr>
                <w:rFonts w:ascii="Times New Roman" w:hAnsi="Times New Roman" w:cs="Times New Roman"/>
                <w:sz w:val="22"/>
                <w:szCs w:val="22"/>
              </w:rPr>
            </w:pPr>
            <w:r w:rsidRPr="003524FF">
              <w:rPr>
                <w:rFonts w:ascii="Times New Roman" w:hAnsi="Times New Roman" w:cs="Times New Roman"/>
                <w:sz w:val="22"/>
                <w:szCs w:val="22"/>
              </w:rPr>
              <w:t>Does not work</w:t>
            </w:r>
          </w:p>
        </w:tc>
        <w:tc>
          <w:tcPr>
            <w:tcW w:w="2181" w:type="dxa"/>
            <w:noWrap/>
            <w:hideMark/>
          </w:tcPr>
          <w:p w14:paraId="2527F182" w14:textId="77777777" w:rsidR="00832B80" w:rsidRPr="003524FF" w:rsidRDefault="00832B80" w:rsidP="000D46A1">
            <w:pPr>
              <w:spacing w:line="276" w:lineRule="auto"/>
              <w:rPr>
                <w:rFonts w:ascii="Times New Roman" w:hAnsi="Times New Roman" w:cs="Times New Roman"/>
                <w:sz w:val="22"/>
                <w:szCs w:val="22"/>
              </w:rPr>
            </w:pPr>
            <w:r w:rsidRPr="003524FF">
              <w:rPr>
                <w:rFonts w:ascii="Times New Roman" w:hAnsi="Times New Roman" w:cs="Times New Roman"/>
                <w:sz w:val="22"/>
                <w:szCs w:val="22"/>
              </w:rPr>
              <w:t>65</w:t>
            </w:r>
          </w:p>
        </w:tc>
        <w:tc>
          <w:tcPr>
            <w:tcW w:w="1691" w:type="dxa"/>
            <w:noWrap/>
            <w:hideMark/>
          </w:tcPr>
          <w:p w14:paraId="0868C094" w14:textId="77777777" w:rsidR="00832B80" w:rsidRPr="003524FF" w:rsidRDefault="00832B80" w:rsidP="000D46A1">
            <w:pPr>
              <w:spacing w:line="276" w:lineRule="auto"/>
              <w:rPr>
                <w:rFonts w:ascii="Times New Roman" w:hAnsi="Times New Roman" w:cs="Times New Roman"/>
                <w:sz w:val="22"/>
                <w:szCs w:val="22"/>
              </w:rPr>
            </w:pPr>
            <w:r w:rsidRPr="003524FF">
              <w:rPr>
                <w:rFonts w:ascii="Times New Roman" w:hAnsi="Times New Roman" w:cs="Times New Roman"/>
                <w:sz w:val="22"/>
                <w:szCs w:val="22"/>
              </w:rPr>
              <w:t>12.48</w:t>
            </w:r>
          </w:p>
        </w:tc>
      </w:tr>
      <w:tr w:rsidR="00832B80" w:rsidRPr="003524FF" w14:paraId="4B5866DD" w14:textId="77777777" w:rsidTr="000D46A1">
        <w:trPr>
          <w:trHeight w:val="242"/>
        </w:trPr>
        <w:tc>
          <w:tcPr>
            <w:tcW w:w="2559" w:type="dxa"/>
            <w:vMerge/>
            <w:hideMark/>
          </w:tcPr>
          <w:p w14:paraId="51D0B418" w14:textId="77777777" w:rsidR="00832B80" w:rsidRPr="003524FF" w:rsidRDefault="00832B80" w:rsidP="000D46A1">
            <w:pPr>
              <w:spacing w:line="276" w:lineRule="auto"/>
              <w:rPr>
                <w:rFonts w:ascii="Times New Roman" w:hAnsi="Times New Roman" w:cs="Times New Roman"/>
                <w:sz w:val="22"/>
                <w:szCs w:val="22"/>
              </w:rPr>
            </w:pPr>
          </w:p>
        </w:tc>
        <w:tc>
          <w:tcPr>
            <w:tcW w:w="3030" w:type="dxa"/>
            <w:hideMark/>
          </w:tcPr>
          <w:p w14:paraId="4E99E34C" w14:textId="77777777" w:rsidR="00832B80" w:rsidRPr="003524FF" w:rsidRDefault="00832B80" w:rsidP="000D46A1">
            <w:pPr>
              <w:spacing w:line="276" w:lineRule="auto"/>
              <w:rPr>
                <w:rFonts w:ascii="Times New Roman" w:hAnsi="Times New Roman" w:cs="Times New Roman"/>
                <w:sz w:val="22"/>
                <w:szCs w:val="22"/>
              </w:rPr>
            </w:pPr>
            <w:r w:rsidRPr="003524FF">
              <w:rPr>
                <w:rFonts w:ascii="Times New Roman" w:hAnsi="Times New Roman" w:cs="Times New Roman"/>
                <w:sz w:val="22"/>
                <w:szCs w:val="22"/>
              </w:rPr>
              <w:t>Self-Employed</w:t>
            </w:r>
          </w:p>
        </w:tc>
        <w:tc>
          <w:tcPr>
            <w:tcW w:w="2181" w:type="dxa"/>
            <w:noWrap/>
            <w:hideMark/>
          </w:tcPr>
          <w:p w14:paraId="00B1A7A4" w14:textId="77777777" w:rsidR="00832B80" w:rsidRPr="003524FF" w:rsidRDefault="00832B80" w:rsidP="000D46A1">
            <w:pPr>
              <w:spacing w:line="276" w:lineRule="auto"/>
              <w:rPr>
                <w:rFonts w:ascii="Times New Roman" w:hAnsi="Times New Roman" w:cs="Times New Roman"/>
                <w:sz w:val="22"/>
                <w:szCs w:val="22"/>
              </w:rPr>
            </w:pPr>
            <w:r w:rsidRPr="003524FF">
              <w:rPr>
                <w:rFonts w:ascii="Times New Roman" w:hAnsi="Times New Roman" w:cs="Times New Roman"/>
                <w:sz w:val="22"/>
                <w:szCs w:val="22"/>
              </w:rPr>
              <w:t>158</w:t>
            </w:r>
          </w:p>
        </w:tc>
        <w:tc>
          <w:tcPr>
            <w:tcW w:w="1691" w:type="dxa"/>
            <w:noWrap/>
            <w:hideMark/>
          </w:tcPr>
          <w:p w14:paraId="3A78E791" w14:textId="77777777" w:rsidR="00832B80" w:rsidRPr="003524FF" w:rsidRDefault="00832B80" w:rsidP="000D46A1">
            <w:pPr>
              <w:spacing w:line="276" w:lineRule="auto"/>
              <w:rPr>
                <w:rFonts w:ascii="Times New Roman" w:hAnsi="Times New Roman" w:cs="Times New Roman"/>
                <w:sz w:val="22"/>
                <w:szCs w:val="22"/>
              </w:rPr>
            </w:pPr>
            <w:r w:rsidRPr="003524FF">
              <w:rPr>
                <w:rFonts w:ascii="Times New Roman" w:hAnsi="Times New Roman" w:cs="Times New Roman"/>
                <w:sz w:val="22"/>
                <w:szCs w:val="22"/>
              </w:rPr>
              <w:t>30.33</w:t>
            </w:r>
          </w:p>
        </w:tc>
      </w:tr>
      <w:tr w:rsidR="00832B80" w:rsidRPr="003524FF" w14:paraId="365BAD72" w14:textId="77777777" w:rsidTr="000D46A1">
        <w:trPr>
          <w:trHeight w:val="107"/>
        </w:trPr>
        <w:tc>
          <w:tcPr>
            <w:tcW w:w="2559" w:type="dxa"/>
            <w:vMerge/>
            <w:hideMark/>
          </w:tcPr>
          <w:p w14:paraId="196F12A4" w14:textId="77777777" w:rsidR="00832B80" w:rsidRPr="003524FF" w:rsidRDefault="00832B80" w:rsidP="000D46A1">
            <w:pPr>
              <w:spacing w:line="276" w:lineRule="auto"/>
              <w:rPr>
                <w:rFonts w:ascii="Times New Roman" w:hAnsi="Times New Roman" w:cs="Times New Roman"/>
                <w:sz w:val="22"/>
                <w:szCs w:val="22"/>
              </w:rPr>
            </w:pPr>
          </w:p>
        </w:tc>
        <w:tc>
          <w:tcPr>
            <w:tcW w:w="3030" w:type="dxa"/>
            <w:hideMark/>
          </w:tcPr>
          <w:p w14:paraId="552AD5B3" w14:textId="77777777" w:rsidR="00832B80" w:rsidRPr="003524FF" w:rsidRDefault="00832B80" w:rsidP="000D46A1">
            <w:pPr>
              <w:spacing w:line="276" w:lineRule="auto"/>
              <w:rPr>
                <w:rFonts w:ascii="Times New Roman" w:hAnsi="Times New Roman" w:cs="Times New Roman"/>
                <w:sz w:val="22"/>
                <w:szCs w:val="22"/>
              </w:rPr>
            </w:pPr>
            <w:r w:rsidRPr="003524FF">
              <w:rPr>
                <w:rFonts w:ascii="Times New Roman" w:hAnsi="Times New Roman" w:cs="Times New Roman"/>
                <w:sz w:val="22"/>
                <w:szCs w:val="22"/>
              </w:rPr>
              <w:t>Housewife</w:t>
            </w:r>
          </w:p>
        </w:tc>
        <w:tc>
          <w:tcPr>
            <w:tcW w:w="2181" w:type="dxa"/>
            <w:noWrap/>
            <w:hideMark/>
          </w:tcPr>
          <w:p w14:paraId="67550FBD" w14:textId="77777777" w:rsidR="00832B80" w:rsidRPr="003524FF" w:rsidRDefault="00832B80" w:rsidP="000D46A1">
            <w:pPr>
              <w:spacing w:line="276" w:lineRule="auto"/>
              <w:rPr>
                <w:rFonts w:ascii="Times New Roman" w:hAnsi="Times New Roman" w:cs="Times New Roman"/>
                <w:sz w:val="22"/>
                <w:szCs w:val="22"/>
              </w:rPr>
            </w:pPr>
            <w:r w:rsidRPr="003524FF">
              <w:rPr>
                <w:rFonts w:ascii="Times New Roman" w:hAnsi="Times New Roman" w:cs="Times New Roman"/>
                <w:sz w:val="22"/>
                <w:szCs w:val="22"/>
              </w:rPr>
              <w:t>90</w:t>
            </w:r>
          </w:p>
        </w:tc>
        <w:tc>
          <w:tcPr>
            <w:tcW w:w="1691" w:type="dxa"/>
            <w:noWrap/>
            <w:hideMark/>
          </w:tcPr>
          <w:p w14:paraId="4549AC16" w14:textId="77777777" w:rsidR="00832B80" w:rsidRPr="003524FF" w:rsidRDefault="00832B80" w:rsidP="000D46A1">
            <w:pPr>
              <w:spacing w:line="276" w:lineRule="auto"/>
              <w:rPr>
                <w:rFonts w:ascii="Times New Roman" w:hAnsi="Times New Roman" w:cs="Times New Roman"/>
                <w:sz w:val="22"/>
                <w:szCs w:val="22"/>
              </w:rPr>
            </w:pPr>
            <w:r w:rsidRPr="003524FF">
              <w:rPr>
                <w:rFonts w:ascii="Times New Roman" w:hAnsi="Times New Roman" w:cs="Times New Roman"/>
                <w:sz w:val="22"/>
                <w:szCs w:val="22"/>
              </w:rPr>
              <w:t>17.27</w:t>
            </w:r>
          </w:p>
        </w:tc>
      </w:tr>
      <w:tr w:rsidR="00832B80" w:rsidRPr="003524FF" w14:paraId="64B9B5B1" w14:textId="77777777" w:rsidTr="000D46A1">
        <w:trPr>
          <w:trHeight w:val="188"/>
        </w:trPr>
        <w:tc>
          <w:tcPr>
            <w:tcW w:w="2559" w:type="dxa"/>
            <w:vMerge/>
            <w:hideMark/>
          </w:tcPr>
          <w:p w14:paraId="7619C601" w14:textId="77777777" w:rsidR="00832B80" w:rsidRPr="003524FF" w:rsidRDefault="00832B80" w:rsidP="000D46A1">
            <w:pPr>
              <w:spacing w:line="276" w:lineRule="auto"/>
              <w:rPr>
                <w:rFonts w:ascii="Times New Roman" w:hAnsi="Times New Roman" w:cs="Times New Roman"/>
                <w:sz w:val="22"/>
                <w:szCs w:val="22"/>
              </w:rPr>
            </w:pPr>
          </w:p>
        </w:tc>
        <w:tc>
          <w:tcPr>
            <w:tcW w:w="3030" w:type="dxa"/>
            <w:hideMark/>
          </w:tcPr>
          <w:p w14:paraId="55CDFB2A" w14:textId="77777777" w:rsidR="00832B80" w:rsidRPr="003524FF" w:rsidRDefault="00832B80" w:rsidP="000D46A1">
            <w:pPr>
              <w:spacing w:line="276" w:lineRule="auto"/>
              <w:rPr>
                <w:rFonts w:ascii="Times New Roman" w:hAnsi="Times New Roman" w:cs="Times New Roman"/>
                <w:sz w:val="22"/>
                <w:szCs w:val="22"/>
              </w:rPr>
            </w:pPr>
            <w:r w:rsidRPr="003524FF">
              <w:rPr>
                <w:rFonts w:ascii="Times New Roman" w:hAnsi="Times New Roman" w:cs="Times New Roman"/>
                <w:sz w:val="22"/>
                <w:szCs w:val="22"/>
              </w:rPr>
              <w:t>Other</w:t>
            </w:r>
          </w:p>
        </w:tc>
        <w:tc>
          <w:tcPr>
            <w:tcW w:w="2181" w:type="dxa"/>
            <w:noWrap/>
            <w:hideMark/>
          </w:tcPr>
          <w:p w14:paraId="5A295C30" w14:textId="77777777" w:rsidR="00832B80" w:rsidRPr="003524FF" w:rsidRDefault="00832B80" w:rsidP="000D46A1">
            <w:pPr>
              <w:spacing w:line="276" w:lineRule="auto"/>
              <w:rPr>
                <w:rFonts w:ascii="Times New Roman" w:hAnsi="Times New Roman" w:cs="Times New Roman"/>
                <w:sz w:val="22"/>
                <w:szCs w:val="22"/>
              </w:rPr>
            </w:pPr>
            <w:r w:rsidRPr="003524FF">
              <w:rPr>
                <w:rFonts w:ascii="Times New Roman" w:hAnsi="Times New Roman" w:cs="Times New Roman"/>
                <w:sz w:val="22"/>
                <w:szCs w:val="22"/>
              </w:rPr>
              <w:t>64</w:t>
            </w:r>
          </w:p>
        </w:tc>
        <w:tc>
          <w:tcPr>
            <w:tcW w:w="1691" w:type="dxa"/>
            <w:noWrap/>
            <w:hideMark/>
          </w:tcPr>
          <w:p w14:paraId="7FC286C8" w14:textId="77777777" w:rsidR="00832B80" w:rsidRPr="003524FF" w:rsidRDefault="00832B80" w:rsidP="000D46A1">
            <w:pPr>
              <w:spacing w:line="276" w:lineRule="auto"/>
              <w:rPr>
                <w:rFonts w:ascii="Times New Roman" w:hAnsi="Times New Roman" w:cs="Times New Roman"/>
                <w:sz w:val="22"/>
                <w:szCs w:val="22"/>
              </w:rPr>
            </w:pPr>
            <w:r w:rsidRPr="003524FF">
              <w:rPr>
                <w:rFonts w:ascii="Times New Roman" w:hAnsi="Times New Roman" w:cs="Times New Roman"/>
                <w:sz w:val="22"/>
                <w:szCs w:val="22"/>
              </w:rPr>
              <w:t>12.28</w:t>
            </w:r>
          </w:p>
        </w:tc>
      </w:tr>
      <w:tr w:rsidR="00832B80" w:rsidRPr="003524FF" w14:paraId="3F059585" w14:textId="77777777" w:rsidTr="000D46A1">
        <w:trPr>
          <w:trHeight w:val="287"/>
        </w:trPr>
        <w:tc>
          <w:tcPr>
            <w:tcW w:w="2559" w:type="dxa"/>
            <w:vMerge w:val="restart"/>
            <w:hideMark/>
          </w:tcPr>
          <w:p w14:paraId="437C3E10" w14:textId="77777777" w:rsidR="00832B80" w:rsidRPr="003524FF" w:rsidRDefault="00832B80" w:rsidP="000D46A1">
            <w:pPr>
              <w:spacing w:line="276" w:lineRule="auto"/>
              <w:rPr>
                <w:rFonts w:ascii="Times New Roman" w:hAnsi="Times New Roman" w:cs="Times New Roman"/>
                <w:sz w:val="22"/>
                <w:szCs w:val="22"/>
              </w:rPr>
            </w:pPr>
            <w:r w:rsidRPr="003524FF">
              <w:rPr>
                <w:rFonts w:ascii="Times New Roman" w:hAnsi="Times New Roman" w:cs="Times New Roman"/>
                <w:sz w:val="22"/>
                <w:szCs w:val="22"/>
              </w:rPr>
              <w:t xml:space="preserve">Residence </w:t>
            </w:r>
          </w:p>
        </w:tc>
        <w:tc>
          <w:tcPr>
            <w:tcW w:w="3030" w:type="dxa"/>
            <w:hideMark/>
          </w:tcPr>
          <w:p w14:paraId="1065C1D5" w14:textId="77777777" w:rsidR="00832B80" w:rsidRPr="003524FF" w:rsidRDefault="00832B80" w:rsidP="000D46A1">
            <w:pPr>
              <w:spacing w:line="276" w:lineRule="auto"/>
              <w:rPr>
                <w:rFonts w:ascii="Times New Roman" w:hAnsi="Times New Roman" w:cs="Times New Roman"/>
                <w:sz w:val="22"/>
                <w:szCs w:val="22"/>
              </w:rPr>
            </w:pPr>
            <w:r w:rsidRPr="003524FF">
              <w:rPr>
                <w:rFonts w:ascii="Times New Roman" w:hAnsi="Times New Roman" w:cs="Times New Roman"/>
                <w:sz w:val="22"/>
                <w:szCs w:val="22"/>
              </w:rPr>
              <w:t>Mekelle City</w:t>
            </w:r>
          </w:p>
        </w:tc>
        <w:tc>
          <w:tcPr>
            <w:tcW w:w="2181" w:type="dxa"/>
            <w:noWrap/>
            <w:hideMark/>
          </w:tcPr>
          <w:p w14:paraId="2AC9CFF0" w14:textId="77777777" w:rsidR="00832B80" w:rsidRPr="003524FF" w:rsidRDefault="00832B80" w:rsidP="000D46A1">
            <w:pPr>
              <w:spacing w:line="276" w:lineRule="auto"/>
              <w:rPr>
                <w:rFonts w:ascii="Times New Roman" w:hAnsi="Times New Roman" w:cs="Times New Roman"/>
                <w:sz w:val="22"/>
                <w:szCs w:val="22"/>
              </w:rPr>
            </w:pPr>
            <w:r w:rsidRPr="003524FF">
              <w:rPr>
                <w:rFonts w:ascii="Times New Roman" w:hAnsi="Times New Roman" w:cs="Times New Roman"/>
                <w:sz w:val="22"/>
                <w:szCs w:val="22"/>
              </w:rPr>
              <w:t>446</w:t>
            </w:r>
          </w:p>
        </w:tc>
        <w:tc>
          <w:tcPr>
            <w:tcW w:w="1691" w:type="dxa"/>
            <w:noWrap/>
            <w:hideMark/>
          </w:tcPr>
          <w:p w14:paraId="1B3AEF93" w14:textId="77777777" w:rsidR="00832B80" w:rsidRPr="003524FF" w:rsidRDefault="00832B80" w:rsidP="000D46A1">
            <w:pPr>
              <w:spacing w:line="276" w:lineRule="auto"/>
              <w:rPr>
                <w:rFonts w:ascii="Times New Roman" w:hAnsi="Times New Roman" w:cs="Times New Roman"/>
                <w:sz w:val="22"/>
                <w:szCs w:val="22"/>
              </w:rPr>
            </w:pPr>
            <w:r w:rsidRPr="003524FF">
              <w:rPr>
                <w:rFonts w:ascii="Times New Roman" w:hAnsi="Times New Roman" w:cs="Times New Roman"/>
                <w:sz w:val="22"/>
                <w:szCs w:val="22"/>
              </w:rPr>
              <w:t>85.60</w:t>
            </w:r>
          </w:p>
        </w:tc>
      </w:tr>
      <w:tr w:rsidR="00832B80" w:rsidRPr="003524FF" w14:paraId="325E32C3" w14:textId="77777777" w:rsidTr="000D46A1">
        <w:trPr>
          <w:trHeight w:val="260"/>
        </w:trPr>
        <w:tc>
          <w:tcPr>
            <w:tcW w:w="2559" w:type="dxa"/>
            <w:vMerge/>
            <w:hideMark/>
          </w:tcPr>
          <w:p w14:paraId="5445F538" w14:textId="77777777" w:rsidR="00832B80" w:rsidRPr="003524FF" w:rsidRDefault="00832B80" w:rsidP="000D46A1">
            <w:pPr>
              <w:spacing w:line="276" w:lineRule="auto"/>
              <w:rPr>
                <w:rFonts w:ascii="Times New Roman" w:hAnsi="Times New Roman" w:cs="Times New Roman"/>
                <w:sz w:val="22"/>
                <w:szCs w:val="22"/>
              </w:rPr>
            </w:pPr>
          </w:p>
        </w:tc>
        <w:tc>
          <w:tcPr>
            <w:tcW w:w="3030" w:type="dxa"/>
            <w:hideMark/>
          </w:tcPr>
          <w:p w14:paraId="1ADD4062" w14:textId="77777777" w:rsidR="00832B80" w:rsidRPr="003524FF" w:rsidRDefault="00832B80" w:rsidP="000D46A1">
            <w:pPr>
              <w:spacing w:line="276" w:lineRule="auto"/>
              <w:rPr>
                <w:rFonts w:ascii="Times New Roman" w:hAnsi="Times New Roman" w:cs="Times New Roman"/>
                <w:sz w:val="22"/>
                <w:szCs w:val="22"/>
              </w:rPr>
            </w:pPr>
            <w:r w:rsidRPr="003524FF">
              <w:rPr>
                <w:rFonts w:ascii="Times New Roman" w:hAnsi="Times New Roman" w:cs="Times New Roman"/>
                <w:sz w:val="22"/>
                <w:szCs w:val="22"/>
              </w:rPr>
              <w:t xml:space="preserve">Other </w:t>
            </w:r>
          </w:p>
        </w:tc>
        <w:tc>
          <w:tcPr>
            <w:tcW w:w="2181" w:type="dxa"/>
            <w:noWrap/>
            <w:hideMark/>
          </w:tcPr>
          <w:p w14:paraId="34FBBDAE" w14:textId="77777777" w:rsidR="00832B80" w:rsidRPr="003524FF" w:rsidRDefault="00832B80" w:rsidP="000D46A1">
            <w:pPr>
              <w:spacing w:line="276" w:lineRule="auto"/>
              <w:rPr>
                <w:rFonts w:ascii="Times New Roman" w:hAnsi="Times New Roman" w:cs="Times New Roman"/>
                <w:sz w:val="22"/>
                <w:szCs w:val="22"/>
              </w:rPr>
            </w:pPr>
            <w:r w:rsidRPr="003524FF">
              <w:rPr>
                <w:rFonts w:ascii="Times New Roman" w:hAnsi="Times New Roman" w:cs="Times New Roman"/>
                <w:sz w:val="22"/>
                <w:szCs w:val="22"/>
              </w:rPr>
              <w:t>75</w:t>
            </w:r>
          </w:p>
        </w:tc>
        <w:tc>
          <w:tcPr>
            <w:tcW w:w="1691" w:type="dxa"/>
            <w:noWrap/>
            <w:hideMark/>
          </w:tcPr>
          <w:p w14:paraId="38A87A07" w14:textId="77777777" w:rsidR="00832B80" w:rsidRPr="003524FF" w:rsidRDefault="00832B80" w:rsidP="000D46A1">
            <w:pPr>
              <w:spacing w:line="276" w:lineRule="auto"/>
              <w:rPr>
                <w:rFonts w:ascii="Times New Roman" w:hAnsi="Times New Roman" w:cs="Times New Roman"/>
                <w:sz w:val="22"/>
                <w:szCs w:val="22"/>
              </w:rPr>
            </w:pPr>
            <w:r w:rsidRPr="003524FF">
              <w:rPr>
                <w:rFonts w:ascii="Times New Roman" w:hAnsi="Times New Roman" w:cs="Times New Roman"/>
                <w:sz w:val="22"/>
                <w:szCs w:val="22"/>
              </w:rPr>
              <w:t>14.40</w:t>
            </w:r>
          </w:p>
        </w:tc>
      </w:tr>
      <w:tr w:rsidR="00832B80" w:rsidRPr="003524FF" w14:paraId="2EA485C0" w14:textId="77777777" w:rsidTr="000D46A1">
        <w:trPr>
          <w:trHeight w:val="170"/>
        </w:trPr>
        <w:tc>
          <w:tcPr>
            <w:tcW w:w="2559" w:type="dxa"/>
            <w:vMerge w:val="restart"/>
            <w:hideMark/>
          </w:tcPr>
          <w:p w14:paraId="62CE42F9" w14:textId="77777777" w:rsidR="00832B80" w:rsidRPr="003524FF" w:rsidRDefault="00832B80" w:rsidP="000D46A1">
            <w:pPr>
              <w:spacing w:line="276" w:lineRule="auto"/>
              <w:rPr>
                <w:rFonts w:ascii="Times New Roman" w:hAnsi="Times New Roman" w:cs="Times New Roman"/>
                <w:sz w:val="22"/>
                <w:szCs w:val="22"/>
              </w:rPr>
            </w:pPr>
            <w:r w:rsidRPr="003524FF">
              <w:rPr>
                <w:rFonts w:ascii="Times New Roman" w:hAnsi="Times New Roman" w:cs="Times New Roman"/>
                <w:sz w:val="22"/>
                <w:szCs w:val="22"/>
              </w:rPr>
              <w:t>ART Duration</w:t>
            </w:r>
          </w:p>
        </w:tc>
        <w:tc>
          <w:tcPr>
            <w:tcW w:w="3030" w:type="dxa"/>
            <w:hideMark/>
          </w:tcPr>
          <w:p w14:paraId="1DEC2606" w14:textId="77777777" w:rsidR="00832B80" w:rsidRPr="003524FF" w:rsidRDefault="00832B80" w:rsidP="000D46A1">
            <w:pPr>
              <w:spacing w:line="276" w:lineRule="auto"/>
              <w:rPr>
                <w:rFonts w:ascii="Times New Roman" w:hAnsi="Times New Roman" w:cs="Times New Roman"/>
                <w:sz w:val="22"/>
                <w:szCs w:val="22"/>
              </w:rPr>
            </w:pPr>
            <w:r w:rsidRPr="003524FF">
              <w:rPr>
                <w:rFonts w:ascii="Times New Roman" w:hAnsi="Times New Roman" w:cs="Times New Roman"/>
                <w:sz w:val="22"/>
                <w:szCs w:val="22"/>
              </w:rPr>
              <w:t xml:space="preserve">&lt;= 5 years                 </w:t>
            </w:r>
          </w:p>
        </w:tc>
        <w:tc>
          <w:tcPr>
            <w:tcW w:w="2181" w:type="dxa"/>
            <w:noWrap/>
            <w:hideMark/>
          </w:tcPr>
          <w:p w14:paraId="077B664F" w14:textId="77777777" w:rsidR="00832B80" w:rsidRPr="003524FF" w:rsidRDefault="00832B80" w:rsidP="000D46A1">
            <w:pPr>
              <w:spacing w:line="276" w:lineRule="auto"/>
              <w:rPr>
                <w:rFonts w:ascii="Times New Roman" w:hAnsi="Times New Roman" w:cs="Times New Roman"/>
                <w:sz w:val="22"/>
                <w:szCs w:val="22"/>
              </w:rPr>
            </w:pPr>
            <w:r w:rsidRPr="003524FF">
              <w:rPr>
                <w:rFonts w:ascii="Times New Roman" w:hAnsi="Times New Roman" w:cs="Times New Roman"/>
                <w:sz w:val="22"/>
                <w:szCs w:val="22"/>
              </w:rPr>
              <w:t>106</w:t>
            </w:r>
          </w:p>
        </w:tc>
        <w:tc>
          <w:tcPr>
            <w:tcW w:w="1691" w:type="dxa"/>
            <w:noWrap/>
            <w:hideMark/>
          </w:tcPr>
          <w:p w14:paraId="2410AC08" w14:textId="77777777" w:rsidR="00832B80" w:rsidRPr="003524FF" w:rsidRDefault="00832B80" w:rsidP="000D46A1">
            <w:pPr>
              <w:spacing w:line="276" w:lineRule="auto"/>
              <w:rPr>
                <w:rFonts w:ascii="Times New Roman" w:hAnsi="Times New Roman" w:cs="Times New Roman"/>
                <w:sz w:val="22"/>
                <w:szCs w:val="22"/>
              </w:rPr>
            </w:pPr>
            <w:r w:rsidRPr="003524FF">
              <w:rPr>
                <w:rFonts w:ascii="Times New Roman" w:hAnsi="Times New Roman" w:cs="Times New Roman"/>
                <w:sz w:val="22"/>
                <w:szCs w:val="22"/>
              </w:rPr>
              <w:t>20.35</w:t>
            </w:r>
          </w:p>
        </w:tc>
      </w:tr>
      <w:tr w:rsidR="00832B80" w:rsidRPr="003524FF" w14:paraId="6F3BA768" w14:textId="77777777" w:rsidTr="000D46A1">
        <w:trPr>
          <w:trHeight w:val="143"/>
        </w:trPr>
        <w:tc>
          <w:tcPr>
            <w:tcW w:w="2559" w:type="dxa"/>
            <w:vMerge/>
            <w:hideMark/>
          </w:tcPr>
          <w:p w14:paraId="78ABDE3A" w14:textId="77777777" w:rsidR="00832B80" w:rsidRPr="003524FF" w:rsidRDefault="00832B80" w:rsidP="000D46A1">
            <w:pPr>
              <w:spacing w:line="276" w:lineRule="auto"/>
              <w:rPr>
                <w:rFonts w:ascii="Times New Roman" w:hAnsi="Times New Roman" w:cs="Times New Roman"/>
                <w:sz w:val="22"/>
                <w:szCs w:val="22"/>
              </w:rPr>
            </w:pPr>
          </w:p>
        </w:tc>
        <w:tc>
          <w:tcPr>
            <w:tcW w:w="3030" w:type="dxa"/>
            <w:hideMark/>
          </w:tcPr>
          <w:p w14:paraId="74796236" w14:textId="77777777" w:rsidR="00832B80" w:rsidRPr="003524FF" w:rsidRDefault="00832B80" w:rsidP="000D46A1">
            <w:pPr>
              <w:spacing w:line="276" w:lineRule="auto"/>
              <w:rPr>
                <w:rFonts w:ascii="Times New Roman" w:hAnsi="Times New Roman" w:cs="Times New Roman"/>
                <w:sz w:val="22"/>
                <w:szCs w:val="22"/>
              </w:rPr>
            </w:pPr>
            <w:r w:rsidRPr="003524FF">
              <w:rPr>
                <w:rFonts w:ascii="Times New Roman" w:hAnsi="Times New Roman" w:cs="Times New Roman"/>
                <w:sz w:val="22"/>
                <w:szCs w:val="22"/>
              </w:rPr>
              <w:t>5–10 years</w:t>
            </w:r>
          </w:p>
        </w:tc>
        <w:tc>
          <w:tcPr>
            <w:tcW w:w="2181" w:type="dxa"/>
            <w:noWrap/>
            <w:hideMark/>
          </w:tcPr>
          <w:p w14:paraId="6FB9974B" w14:textId="77777777" w:rsidR="00832B80" w:rsidRPr="003524FF" w:rsidRDefault="00832B80" w:rsidP="000D46A1">
            <w:pPr>
              <w:spacing w:line="276" w:lineRule="auto"/>
              <w:rPr>
                <w:rFonts w:ascii="Times New Roman" w:hAnsi="Times New Roman" w:cs="Times New Roman"/>
                <w:sz w:val="22"/>
                <w:szCs w:val="22"/>
              </w:rPr>
            </w:pPr>
            <w:r w:rsidRPr="003524FF">
              <w:rPr>
                <w:rFonts w:ascii="Times New Roman" w:hAnsi="Times New Roman" w:cs="Times New Roman"/>
                <w:sz w:val="22"/>
                <w:szCs w:val="22"/>
              </w:rPr>
              <w:t>219</w:t>
            </w:r>
          </w:p>
        </w:tc>
        <w:tc>
          <w:tcPr>
            <w:tcW w:w="1691" w:type="dxa"/>
            <w:noWrap/>
            <w:hideMark/>
          </w:tcPr>
          <w:p w14:paraId="3DEE04D1" w14:textId="77777777" w:rsidR="00832B80" w:rsidRPr="003524FF" w:rsidRDefault="00832B80" w:rsidP="000D46A1">
            <w:pPr>
              <w:spacing w:line="276" w:lineRule="auto"/>
              <w:rPr>
                <w:rFonts w:ascii="Times New Roman" w:hAnsi="Times New Roman" w:cs="Times New Roman"/>
                <w:sz w:val="22"/>
                <w:szCs w:val="22"/>
              </w:rPr>
            </w:pPr>
            <w:r w:rsidRPr="003524FF">
              <w:rPr>
                <w:rFonts w:ascii="Times New Roman" w:hAnsi="Times New Roman" w:cs="Times New Roman"/>
                <w:sz w:val="22"/>
                <w:szCs w:val="22"/>
              </w:rPr>
              <w:t>42.03</w:t>
            </w:r>
          </w:p>
        </w:tc>
      </w:tr>
      <w:tr w:rsidR="00832B80" w:rsidRPr="003524FF" w14:paraId="54D975EA" w14:textId="77777777" w:rsidTr="000D46A1">
        <w:trPr>
          <w:trHeight w:val="107"/>
        </w:trPr>
        <w:tc>
          <w:tcPr>
            <w:tcW w:w="2559" w:type="dxa"/>
            <w:vMerge/>
            <w:hideMark/>
          </w:tcPr>
          <w:p w14:paraId="5E9226AF" w14:textId="77777777" w:rsidR="00832B80" w:rsidRPr="003524FF" w:rsidRDefault="00832B80" w:rsidP="000D46A1">
            <w:pPr>
              <w:spacing w:line="276" w:lineRule="auto"/>
              <w:rPr>
                <w:rFonts w:ascii="Times New Roman" w:hAnsi="Times New Roman" w:cs="Times New Roman"/>
                <w:sz w:val="22"/>
                <w:szCs w:val="22"/>
              </w:rPr>
            </w:pPr>
          </w:p>
        </w:tc>
        <w:tc>
          <w:tcPr>
            <w:tcW w:w="3030" w:type="dxa"/>
            <w:hideMark/>
          </w:tcPr>
          <w:p w14:paraId="27E2E29D" w14:textId="77777777" w:rsidR="00832B80" w:rsidRPr="003524FF" w:rsidRDefault="00832B80" w:rsidP="000D46A1">
            <w:pPr>
              <w:spacing w:line="276" w:lineRule="auto"/>
              <w:rPr>
                <w:rFonts w:ascii="Times New Roman" w:hAnsi="Times New Roman" w:cs="Times New Roman"/>
                <w:sz w:val="22"/>
                <w:szCs w:val="22"/>
              </w:rPr>
            </w:pPr>
            <w:r w:rsidRPr="003524FF">
              <w:rPr>
                <w:rFonts w:ascii="Times New Roman" w:hAnsi="Times New Roman" w:cs="Times New Roman"/>
                <w:sz w:val="22"/>
                <w:szCs w:val="22"/>
              </w:rPr>
              <w:t>&gt;10 years</w:t>
            </w:r>
          </w:p>
        </w:tc>
        <w:tc>
          <w:tcPr>
            <w:tcW w:w="2181" w:type="dxa"/>
            <w:noWrap/>
            <w:hideMark/>
          </w:tcPr>
          <w:p w14:paraId="461C6F1C" w14:textId="77777777" w:rsidR="00832B80" w:rsidRPr="003524FF" w:rsidRDefault="00832B80" w:rsidP="000D46A1">
            <w:pPr>
              <w:spacing w:line="276" w:lineRule="auto"/>
              <w:rPr>
                <w:rFonts w:ascii="Times New Roman" w:hAnsi="Times New Roman" w:cs="Times New Roman"/>
                <w:sz w:val="22"/>
                <w:szCs w:val="22"/>
              </w:rPr>
            </w:pPr>
            <w:r w:rsidRPr="003524FF">
              <w:rPr>
                <w:rFonts w:ascii="Times New Roman" w:hAnsi="Times New Roman" w:cs="Times New Roman"/>
                <w:sz w:val="22"/>
                <w:szCs w:val="22"/>
              </w:rPr>
              <w:t>196</w:t>
            </w:r>
          </w:p>
        </w:tc>
        <w:tc>
          <w:tcPr>
            <w:tcW w:w="1691" w:type="dxa"/>
            <w:noWrap/>
            <w:hideMark/>
          </w:tcPr>
          <w:p w14:paraId="4BDF695A" w14:textId="77777777" w:rsidR="00832B80" w:rsidRPr="003524FF" w:rsidRDefault="00832B80" w:rsidP="000D46A1">
            <w:pPr>
              <w:spacing w:line="276" w:lineRule="auto"/>
              <w:rPr>
                <w:rFonts w:ascii="Times New Roman" w:hAnsi="Times New Roman" w:cs="Times New Roman"/>
                <w:sz w:val="22"/>
                <w:szCs w:val="22"/>
              </w:rPr>
            </w:pPr>
            <w:r w:rsidRPr="003524FF">
              <w:rPr>
                <w:rFonts w:ascii="Times New Roman" w:hAnsi="Times New Roman" w:cs="Times New Roman"/>
                <w:sz w:val="22"/>
                <w:szCs w:val="22"/>
              </w:rPr>
              <w:t>37.62</w:t>
            </w:r>
          </w:p>
        </w:tc>
      </w:tr>
      <w:tr w:rsidR="00832B80" w:rsidRPr="003524FF" w14:paraId="2B9454DB" w14:textId="77777777" w:rsidTr="000D46A1">
        <w:trPr>
          <w:trHeight w:val="170"/>
        </w:trPr>
        <w:tc>
          <w:tcPr>
            <w:tcW w:w="2559" w:type="dxa"/>
            <w:vMerge w:val="restart"/>
            <w:hideMark/>
          </w:tcPr>
          <w:p w14:paraId="358D7224" w14:textId="77777777" w:rsidR="00832B80" w:rsidRPr="003524FF" w:rsidRDefault="00832B80" w:rsidP="000D46A1">
            <w:pPr>
              <w:spacing w:line="276" w:lineRule="auto"/>
              <w:rPr>
                <w:rFonts w:ascii="Times New Roman" w:hAnsi="Times New Roman" w:cs="Times New Roman"/>
                <w:sz w:val="22"/>
                <w:szCs w:val="22"/>
              </w:rPr>
            </w:pPr>
            <w:r w:rsidRPr="003524FF">
              <w:rPr>
                <w:rFonts w:ascii="Times New Roman" w:hAnsi="Times New Roman" w:cs="Times New Roman"/>
                <w:sz w:val="22"/>
                <w:szCs w:val="22"/>
              </w:rPr>
              <w:t xml:space="preserve">Level of care </w:t>
            </w:r>
          </w:p>
        </w:tc>
        <w:tc>
          <w:tcPr>
            <w:tcW w:w="3030" w:type="dxa"/>
            <w:hideMark/>
          </w:tcPr>
          <w:p w14:paraId="0E60AAA5" w14:textId="77777777" w:rsidR="00832B80" w:rsidRPr="003524FF" w:rsidRDefault="00832B80" w:rsidP="000D46A1">
            <w:pPr>
              <w:spacing w:line="276" w:lineRule="auto"/>
              <w:rPr>
                <w:rFonts w:ascii="Times New Roman" w:hAnsi="Times New Roman" w:cs="Times New Roman"/>
                <w:sz w:val="22"/>
                <w:szCs w:val="22"/>
              </w:rPr>
            </w:pPr>
            <w:r w:rsidRPr="003524FF">
              <w:rPr>
                <w:rFonts w:ascii="Times New Roman" w:hAnsi="Times New Roman" w:cs="Times New Roman"/>
                <w:sz w:val="22"/>
                <w:szCs w:val="22"/>
              </w:rPr>
              <w:t xml:space="preserve">Primary </w:t>
            </w:r>
          </w:p>
        </w:tc>
        <w:tc>
          <w:tcPr>
            <w:tcW w:w="2181" w:type="dxa"/>
            <w:noWrap/>
            <w:hideMark/>
          </w:tcPr>
          <w:p w14:paraId="2D7F2E12" w14:textId="77777777" w:rsidR="00832B80" w:rsidRPr="003524FF" w:rsidRDefault="00832B80" w:rsidP="000D46A1">
            <w:pPr>
              <w:spacing w:line="276" w:lineRule="auto"/>
              <w:rPr>
                <w:rFonts w:ascii="Times New Roman" w:hAnsi="Times New Roman" w:cs="Times New Roman"/>
                <w:sz w:val="22"/>
                <w:szCs w:val="22"/>
              </w:rPr>
            </w:pPr>
            <w:r w:rsidRPr="003524FF">
              <w:rPr>
                <w:rFonts w:ascii="Times New Roman" w:hAnsi="Times New Roman" w:cs="Times New Roman"/>
                <w:sz w:val="22"/>
                <w:szCs w:val="22"/>
              </w:rPr>
              <w:t>308</w:t>
            </w:r>
          </w:p>
        </w:tc>
        <w:tc>
          <w:tcPr>
            <w:tcW w:w="1691" w:type="dxa"/>
            <w:noWrap/>
            <w:hideMark/>
          </w:tcPr>
          <w:p w14:paraId="03172FE0" w14:textId="77777777" w:rsidR="00832B80" w:rsidRPr="003524FF" w:rsidRDefault="00832B80" w:rsidP="000D46A1">
            <w:pPr>
              <w:spacing w:line="276" w:lineRule="auto"/>
              <w:rPr>
                <w:rFonts w:ascii="Times New Roman" w:hAnsi="Times New Roman" w:cs="Times New Roman"/>
                <w:sz w:val="22"/>
                <w:szCs w:val="22"/>
              </w:rPr>
            </w:pPr>
            <w:r w:rsidRPr="003524FF">
              <w:rPr>
                <w:rFonts w:ascii="Times New Roman" w:hAnsi="Times New Roman" w:cs="Times New Roman"/>
                <w:sz w:val="22"/>
                <w:szCs w:val="22"/>
              </w:rPr>
              <w:t>59.12</w:t>
            </w:r>
          </w:p>
        </w:tc>
      </w:tr>
      <w:tr w:rsidR="00832B80" w:rsidRPr="003524FF" w14:paraId="5AEB1BD1" w14:textId="77777777" w:rsidTr="000D46A1">
        <w:trPr>
          <w:trHeight w:val="233"/>
        </w:trPr>
        <w:tc>
          <w:tcPr>
            <w:tcW w:w="2559" w:type="dxa"/>
            <w:vMerge/>
            <w:hideMark/>
          </w:tcPr>
          <w:p w14:paraId="74881D0A" w14:textId="77777777" w:rsidR="00832B80" w:rsidRPr="003524FF" w:rsidRDefault="00832B80" w:rsidP="000D46A1">
            <w:pPr>
              <w:spacing w:line="276" w:lineRule="auto"/>
              <w:rPr>
                <w:rFonts w:ascii="Times New Roman" w:hAnsi="Times New Roman" w:cs="Times New Roman"/>
                <w:sz w:val="22"/>
                <w:szCs w:val="22"/>
              </w:rPr>
            </w:pPr>
          </w:p>
        </w:tc>
        <w:tc>
          <w:tcPr>
            <w:tcW w:w="3030" w:type="dxa"/>
            <w:hideMark/>
          </w:tcPr>
          <w:p w14:paraId="24CF046B" w14:textId="77777777" w:rsidR="00832B80" w:rsidRPr="003524FF" w:rsidRDefault="00832B80" w:rsidP="000D46A1">
            <w:pPr>
              <w:spacing w:line="276" w:lineRule="auto"/>
              <w:rPr>
                <w:rFonts w:ascii="Times New Roman" w:hAnsi="Times New Roman" w:cs="Times New Roman"/>
                <w:sz w:val="22"/>
                <w:szCs w:val="22"/>
              </w:rPr>
            </w:pPr>
            <w:r w:rsidRPr="003524FF">
              <w:rPr>
                <w:rFonts w:ascii="Times New Roman" w:hAnsi="Times New Roman" w:cs="Times New Roman"/>
                <w:sz w:val="22"/>
                <w:szCs w:val="22"/>
              </w:rPr>
              <w:t xml:space="preserve">Secondary </w:t>
            </w:r>
          </w:p>
        </w:tc>
        <w:tc>
          <w:tcPr>
            <w:tcW w:w="2181" w:type="dxa"/>
            <w:noWrap/>
            <w:hideMark/>
          </w:tcPr>
          <w:p w14:paraId="34E9330C" w14:textId="77777777" w:rsidR="00832B80" w:rsidRPr="003524FF" w:rsidRDefault="00832B80" w:rsidP="000D46A1">
            <w:pPr>
              <w:spacing w:line="276" w:lineRule="auto"/>
              <w:rPr>
                <w:rFonts w:ascii="Times New Roman" w:hAnsi="Times New Roman" w:cs="Times New Roman"/>
                <w:sz w:val="22"/>
                <w:szCs w:val="22"/>
              </w:rPr>
            </w:pPr>
            <w:r w:rsidRPr="003524FF">
              <w:rPr>
                <w:rFonts w:ascii="Times New Roman" w:hAnsi="Times New Roman" w:cs="Times New Roman"/>
                <w:sz w:val="22"/>
                <w:szCs w:val="22"/>
              </w:rPr>
              <w:t>141</w:t>
            </w:r>
          </w:p>
        </w:tc>
        <w:tc>
          <w:tcPr>
            <w:tcW w:w="1691" w:type="dxa"/>
            <w:noWrap/>
            <w:hideMark/>
          </w:tcPr>
          <w:p w14:paraId="71581358" w14:textId="77777777" w:rsidR="00832B80" w:rsidRPr="003524FF" w:rsidRDefault="00832B80" w:rsidP="000D46A1">
            <w:pPr>
              <w:spacing w:line="276" w:lineRule="auto"/>
              <w:rPr>
                <w:rFonts w:ascii="Times New Roman" w:hAnsi="Times New Roman" w:cs="Times New Roman"/>
                <w:sz w:val="22"/>
                <w:szCs w:val="22"/>
              </w:rPr>
            </w:pPr>
            <w:r w:rsidRPr="003524FF">
              <w:rPr>
                <w:rFonts w:ascii="Times New Roman" w:hAnsi="Times New Roman" w:cs="Times New Roman"/>
                <w:sz w:val="22"/>
                <w:szCs w:val="22"/>
              </w:rPr>
              <w:t>27.06</w:t>
            </w:r>
          </w:p>
        </w:tc>
      </w:tr>
      <w:tr w:rsidR="00832B80" w:rsidRPr="003524FF" w14:paraId="2951C44F" w14:textId="77777777" w:rsidTr="000D46A1">
        <w:trPr>
          <w:trHeight w:val="197"/>
        </w:trPr>
        <w:tc>
          <w:tcPr>
            <w:tcW w:w="2559" w:type="dxa"/>
            <w:vMerge/>
            <w:hideMark/>
          </w:tcPr>
          <w:p w14:paraId="0896FCB7" w14:textId="77777777" w:rsidR="00832B80" w:rsidRPr="003524FF" w:rsidRDefault="00832B80" w:rsidP="000D46A1">
            <w:pPr>
              <w:spacing w:line="276" w:lineRule="auto"/>
              <w:rPr>
                <w:rFonts w:ascii="Times New Roman" w:hAnsi="Times New Roman" w:cs="Times New Roman"/>
                <w:sz w:val="22"/>
                <w:szCs w:val="22"/>
              </w:rPr>
            </w:pPr>
          </w:p>
        </w:tc>
        <w:tc>
          <w:tcPr>
            <w:tcW w:w="3030" w:type="dxa"/>
            <w:hideMark/>
          </w:tcPr>
          <w:p w14:paraId="2369BF84" w14:textId="77777777" w:rsidR="00832B80" w:rsidRPr="003524FF" w:rsidRDefault="00832B80" w:rsidP="000D46A1">
            <w:pPr>
              <w:spacing w:line="276" w:lineRule="auto"/>
              <w:rPr>
                <w:rFonts w:ascii="Times New Roman" w:hAnsi="Times New Roman" w:cs="Times New Roman"/>
                <w:sz w:val="22"/>
                <w:szCs w:val="22"/>
              </w:rPr>
            </w:pPr>
            <w:r w:rsidRPr="003524FF">
              <w:rPr>
                <w:rFonts w:ascii="Times New Roman" w:hAnsi="Times New Roman" w:cs="Times New Roman"/>
                <w:sz w:val="22"/>
                <w:szCs w:val="22"/>
              </w:rPr>
              <w:t xml:space="preserve">Tertiary </w:t>
            </w:r>
          </w:p>
        </w:tc>
        <w:tc>
          <w:tcPr>
            <w:tcW w:w="2181" w:type="dxa"/>
            <w:noWrap/>
            <w:hideMark/>
          </w:tcPr>
          <w:p w14:paraId="2AE4E5EC" w14:textId="77777777" w:rsidR="00832B80" w:rsidRPr="003524FF" w:rsidRDefault="00832B80" w:rsidP="000D46A1">
            <w:pPr>
              <w:spacing w:line="276" w:lineRule="auto"/>
              <w:rPr>
                <w:rFonts w:ascii="Times New Roman" w:hAnsi="Times New Roman" w:cs="Times New Roman"/>
                <w:sz w:val="22"/>
                <w:szCs w:val="22"/>
              </w:rPr>
            </w:pPr>
            <w:r w:rsidRPr="003524FF">
              <w:rPr>
                <w:rFonts w:ascii="Times New Roman" w:hAnsi="Times New Roman" w:cs="Times New Roman"/>
                <w:sz w:val="22"/>
                <w:szCs w:val="22"/>
              </w:rPr>
              <w:t>72</w:t>
            </w:r>
          </w:p>
        </w:tc>
        <w:tc>
          <w:tcPr>
            <w:tcW w:w="1691" w:type="dxa"/>
            <w:noWrap/>
            <w:hideMark/>
          </w:tcPr>
          <w:p w14:paraId="2A5566B4" w14:textId="77777777" w:rsidR="00832B80" w:rsidRPr="003524FF" w:rsidRDefault="00832B80" w:rsidP="000D46A1">
            <w:pPr>
              <w:spacing w:line="276" w:lineRule="auto"/>
              <w:rPr>
                <w:rFonts w:ascii="Times New Roman" w:hAnsi="Times New Roman" w:cs="Times New Roman"/>
                <w:sz w:val="22"/>
                <w:szCs w:val="22"/>
              </w:rPr>
            </w:pPr>
            <w:r w:rsidRPr="003524FF">
              <w:rPr>
                <w:rFonts w:ascii="Times New Roman" w:hAnsi="Times New Roman" w:cs="Times New Roman"/>
                <w:sz w:val="22"/>
                <w:szCs w:val="22"/>
              </w:rPr>
              <w:t>13.82</w:t>
            </w:r>
          </w:p>
        </w:tc>
      </w:tr>
      <w:tr w:rsidR="00832B80" w:rsidRPr="003524FF" w14:paraId="2679EABE" w14:textId="77777777" w:rsidTr="000D46A1">
        <w:trPr>
          <w:trHeight w:val="260"/>
        </w:trPr>
        <w:tc>
          <w:tcPr>
            <w:tcW w:w="2559" w:type="dxa"/>
            <w:vMerge w:val="restart"/>
            <w:hideMark/>
          </w:tcPr>
          <w:p w14:paraId="40E4D807" w14:textId="77777777" w:rsidR="00832B80" w:rsidRPr="003524FF" w:rsidRDefault="00832B80" w:rsidP="000D46A1">
            <w:pPr>
              <w:spacing w:line="276" w:lineRule="auto"/>
              <w:rPr>
                <w:rFonts w:ascii="Times New Roman" w:hAnsi="Times New Roman" w:cs="Times New Roman"/>
                <w:sz w:val="22"/>
                <w:szCs w:val="22"/>
              </w:rPr>
            </w:pPr>
            <w:r w:rsidRPr="003524FF">
              <w:rPr>
                <w:rFonts w:ascii="Times New Roman" w:hAnsi="Times New Roman" w:cs="Times New Roman"/>
                <w:sz w:val="22"/>
                <w:szCs w:val="22"/>
              </w:rPr>
              <w:t>Managing Authority</w:t>
            </w:r>
          </w:p>
        </w:tc>
        <w:tc>
          <w:tcPr>
            <w:tcW w:w="3030" w:type="dxa"/>
            <w:hideMark/>
          </w:tcPr>
          <w:p w14:paraId="26404967" w14:textId="77777777" w:rsidR="00832B80" w:rsidRPr="003524FF" w:rsidRDefault="00832B80" w:rsidP="000D46A1">
            <w:pPr>
              <w:spacing w:line="276" w:lineRule="auto"/>
              <w:rPr>
                <w:rFonts w:ascii="Times New Roman" w:hAnsi="Times New Roman" w:cs="Times New Roman"/>
                <w:sz w:val="22"/>
                <w:szCs w:val="22"/>
              </w:rPr>
            </w:pPr>
            <w:r w:rsidRPr="003524FF">
              <w:rPr>
                <w:rFonts w:ascii="Times New Roman" w:hAnsi="Times New Roman" w:cs="Times New Roman"/>
                <w:sz w:val="22"/>
                <w:szCs w:val="22"/>
              </w:rPr>
              <w:t xml:space="preserve">Public </w:t>
            </w:r>
          </w:p>
        </w:tc>
        <w:tc>
          <w:tcPr>
            <w:tcW w:w="2181" w:type="dxa"/>
            <w:noWrap/>
            <w:hideMark/>
          </w:tcPr>
          <w:p w14:paraId="0B4CCB7D" w14:textId="77777777" w:rsidR="00832B80" w:rsidRPr="003524FF" w:rsidRDefault="00832B80" w:rsidP="000D46A1">
            <w:pPr>
              <w:spacing w:line="276" w:lineRule="auto"/>
              <w:rPr>
                <w:rFonts w:ascii="Times New Roman" w:hAnsi="Times New Roman" w:cs="Times New Roman"/>
                <w:sz w:val="22"/>
                <w:szCs w:val="22"/>
              </w:rPr>
            </w:pPr>
            <w:r w:rsidRPr="003524FF">
              <w:rPr>
                <w:rFonts w:ascii="Times New Roman" w:hAnsi="Times New Roman" w:cs="Times New Roman"/>
                <w:sz w:val="22"/>
                <w:szCs w:val="22"/>
              </w:rPr>
              <w:t>414</w:t>
            </w:r>
          </w:p>
        </w:tc>
        <w:tc>
          <w:tcPr>
            <w:tcW w:w="1691" w:type="dxa"/>
            <w:noWrap/>
            <w:hideMark/>
          </w:tcPr>
          <w:p w14:paraId="1C273070" w14:textId="77777777" w:rsidR="00832B80" w:rsidRPr="003524FF" w:rsidRDefault="00832B80" w:rsidP="000D46A1">
            <w:pPr>
              <w:spacing w:line="276" w:lineRule="auto"/>
              <w:rPr>
                <w:rFonts w:ascii="Times New Roman" w:hAnsi="Times New Roman" w:cs="Times New Roman"/>
                <w:sz w:val="22"/>
                <w:szCs w:val="22"/>
              </w:rPr>
            </w:pPr>
            <w:r w:rsidRPr="003524FF">
              <w:rPr>
                <w:rFonts w:ascii="Times New Roman" w:hAnsi="Times New Roman" w:cs="Times New Roman"/>
                <w:sz w:val="22"/>
                <w:szCs w:val="22"/>
              </w:rPr>
              <w:t>79.46</w:t>
            </w:r>
          </w:p>
        </w:tc>
      </w:tr>
      <w:tr w:rsidR="00832B80" w:rsidRPr="003524FF" w14:paraId="549F78AA" w14:textId="77777777" w:rsidTr="000D46A1">
        <w:trPr>
          <w:trHeight w:val="319"/>
        </w:trPr>
        <w:tc>
          <w:tcPr>
            <w:tcW w:w="2559" w:type="dxa"/>
            <w:vMerge/>
            <w:hideMark/>
          </w:tcPr>
          <w:p w14:paraId="2E2F3B63" w14:textId="77777777" w:rsidR="00832B80" w:rsidRPr="003524FF" w:rsidRDefault="00832B80" w:rsidP="000D46A1">
            <w:pPr>
              <w:spacing w:line="276" w:lineRule="auto"/>
              <w:rPr>
                <w:rFonts w:ascii="Times New Roman" w:hAnsi="Times New Roman" w:cs="Times New Roman"/>
                <w:sz w:val="22"/>
                <w:szCs w:val="22"/>
              </w:rPr>
            </w:pPr>
          </w:p>
        </w:tc>
        <w:tc>
          <w:tcPr>
            <w:tcW w:w="3030" w:type="dxa"/>
            <w:hideMark/>
          </w:tcPr>
          <w:p w14:paraId="65061FED" w14:textId="77777777" w:rsidR="00832B80" w:rsidRPr="003524FF" w:rsidRDefault="00832B80" w:rsidP="000D46A1">
            <w:pPr>
              <w:spacing w:line="276" w:lineRule="auto"/>
              <w:rPr>
                <w:rFonts w:ascii="Times New Roman" w:hAnsi="Times New Roman" w:cs="Times New Roman"/>
                <w:sz w:val="22"/>
                <w:szCs w:val="22"/>
              </w:rPr>
            </w:pPr>
            <w:r w:rsidRPr="003524FF">
              <w:rPr>
                <w:rFonts w:ascii="Times New Roman" w:hAnsi="Times New Roman" w:cs="Times New Roman"/>
                <w:sz w:val="22"/>
                <w:szCs w:val="22"/>
              </w:rPr>
              <w:t xml:space="preserve">Private </w:t>
            </w:r>
          </w:p>
        </w:tc>
        <w:tc>
          <w:tcPr>
            <w:tcW w:w="2181" w:type="dxa"/>
            <w:noWrap/>
            <w:hideMark/>
          </w:tcPr>
          <w:p w14:paraId="3703B492" w14:textId="77777777" w:rsidR="00832B80" w:rsidRPr="003524FF" w:rsidRDefault="00832B80" w:rsidP="000D46A1">
            <w:pPr>
              <w:spacing w:line="276" w:lineRule="auto"/>
              <w:rPr>
                <w:rFonts w:ascii="Times New Roman" w:hAnsi="Times New Roman" w:cs="Times New Roman"/>
                <w:sz w:val="22"/>
                <w:szCs w:val="22"/>
              </w:rPr>
            </w:pPr>
            <w:r w:rsidRPr="003524FF">
              <w:rPr>
                <w:rFonts w:ascii="Times New Roman" w:hAnsi="Times New Roman" w:cs="Times New Roman"/>
                <w:sz w:val="22"/>
                <w:szCs w:val="22"/>
              </w:rPr>
              <w:t>107</w:t>
            </w:r>
          </w:p>
        </w:tc>
        <w:tc>
          <w:tcPr>
            <w:tcW w:w="1691" w:type="dxa"/>
            <w:noWrap/>
            <w:hideMark/>
          </w:tcPr>
          <w:p w14:paraId="243306FA" w14:textId="77777777" w:rsidR="00832B80" w:rsidRPr="003524FF" w:rsidRDefault="00832B80" w:rsidP="000D46A1">
            <w:pPr>
              <w:spacing w:line="276" w:lineRule="auto"/>
              <w:rPr>
                <w:rFonts w:ascii="Times New Roman" w:hAnsi="Times New Roman" w:cs="Times New Roman"/>
                <w:sz w:val="22"/>
                <w:szCs w:val="22"/>
              </w:rPr>
            </w:pPr>
            <w:r w:rsidRPr="003524FF">
              <w:rPr>
                <w:rFonts w:ascii="Times New Roman" w:hAnsi="Times New Roman" w:cs="Times New Roman"/>
                <w:sz w:val="22"/>
                <w:szCs w:val="22"/>
              </w:rPr>
              <w:t>20.54</w:t>
            </w:r>
          </w:p>
        </w:tc>
      </w:tr>
    </w:tbl>
    <w:p w14:paraId="04E4F56B" w14:textId="77777777" w:rsidR="00832B80" w:rsidRDefault="00832B80" w:rsidP="00832B80"/>
    <w:p w14:paraId="5EA7AD50" w14:textId="77777777" w:rsidR="00832B80" w:rsidRPr="003524FF" w:rsidRDefault="00832B80" w:rsidP="00832B80">
      <w:pPr>
        <w:spacing w:after="0" w:line="360" w:lineRule="auto"/>
        <w:jc w:val="both"/>
        <w:rPr>
          <w:rFonts w:ascii="Times New Roman" w:hAnsi="Times New Roman" w:cs="Times New Roman"/>
        </w:rPr>
      </w:pPr>
      <w:r w:rsidRPr="00B47E8A">
        <w:rPr>
          <w:rStyle w:val="Heading2Char"/>
          <w:b/>
          <w:bCs/>
          <w:sz w:val="28"/>
          <w:szCs w:val="28"/>
        </w:rPr>
        <w:t>Supplementary file 2:</w:t>
      </w:r>
      <w:r w:rsidRPr="00B47E8A">
        <w:rPr>
          <w:rFonts w:ascii="Times New Roman" w:hAnsi="Times New Roman" w:cs="Times New Roman"/>
          <w:sz w:val="22"/>
          <w:szCs w:val="22"/>
        </w:rPr>
        <w:t xml:space="preserve"> </w:t>
      </w:r>
      <w:r w:rsidRPr="006C4285">
        <w:rPr>
          <w:rFonts w:ascii="Times New Roman" w:hAnsi="Times New Roman" w:cs="Times New Roman"/>
        </w:rPr>
        <w:t xml:space="preserve">Factor loadings of confirmatory factor analysis (CFA) for patient satisfaction with HIV care services in specialized HIV </w:t>
      </w:r>
      <w:r>
        <w:rPr>
          <w:rFonts w:ascii="Times New Roman" w:hAnsi="Times New Roman" w:cs="Times New Roman"/>
        </w:rPr>
        <w:t>c</w:t>
      </w:r>
      <w:r w:rsidRPr="006C4285">
        <w:rPr>
          <w:rFonts w:ascii="Times New Roman" w:hAnsi="Times New Roman" w:cs="Times New Roman"/>
        </w:rPr>
        <w:t>linics, Mekelle City, Tigray (2024)</w:t>
      </w:r>
    </w:p>
    <w:tbl>
      <w:tblPr>
        <w:tblStyle w:val="TableGrid"/>
        <w:tblW w:w="0" w:type="auto"/>
        <w:tblLook w:val="04A0" w:firstRow="1" w:lastRow="0" w:firstColumn="1" w:lastColumn="0" w:noHBand="0" w:noVBand="1"/>
      </w:tblPr>
      <w:tblGrid>
        <w:gridCol w:w="3055"/>
        <w:gridCol w:w="1710"/>
        <w:gridCol w:w="1260"/>
        <w:gridCol w:w="1260"/>
        <w:gridCol w:w="1800"/>
      </w:tblGrid>
      <w:tr w:rsidR="00832B80" w:rsidRPr="003524FF" w14:paraId="1BF134E3" w14:textId="77777777" w:rsidTr="000D46A1">
        <w:tc>
          <w:tcPr>
            <w:tcW w:w="3055" w:type="dxa"/>
            <w:shd w:val="clear" w:color="auto" w:fill="C5D3FF"/>
          </w:tcPr>
          <w:p w14:paraId="61B0ACAE" w14:textId="77777777" w:rsidR="00832B80" w:rsidRPr="003524FF" w:rsidRDefault="00832B80" w:rsidP="000D46A1">
            <w:pPr>
              <w:spacing w:line="276" w:lineRule="auto"/>
              <w:rPr>
                <w:rFonts w:ascii="Times New Roman" w:hAnsi="Times New Roman" w:cs="Times New Roman"/>
                <w:b/>
                <w:bCs/>
                <w:sz w:val="22"/>
                <w:szCs w:val="22"/>
              </w:rPr>
            </w:pPr>
            <w:r w:rsidRPr="003524FF">
              <w:rPr>
                <w:rFonts w:ascii="Times New Roman" w:hAnsi="Times New Roman" w:cs="Times New Roman"/>
                <w:b/>
                <w:bCs/>
                <w:sz w:val="22"/>
                <w:szCs w:val="22"/>
              </w:rPr>
              <w:t>Latent Variable</w:t>
            </w:r>
          </w:p>
        </w:tc>
        <w:tc>
          <w:tcPr>
            <w:tcW w:w="1710" w:type="dxa"/>
            <w:shd w:val="clear" w:color="auto" w:fill="C5D3FF"/>
          </w:tcPr>
          <w:p w14:paraId="51DD6826" w14:textId="77777777" w:rsidR="00832B80" w:rsidRPr="003524FF" w:rsidRDefault="00832B80" w:rsidP="000D46A1">
            <w:pPr>
              <w:spacing w:line="276" w:lineRule="auto"/>
              <w:rPr>
                <w:rFonts w:ascii="Times New Roman" w:hAnsi="Times New Roman" w:cs="Times New Roman"/>
                <w:b/>
                <w:bCs/>
                <w:sz w:val="22"/>
                <w:szCs w:val="22"/>
              </w:rPr>
            </w:pPr>
            <w:r w:rsidRPr="003524FF">
              <w:rPr>
                <w:rFonts w:ascii="Times New Roman" w:hAnsi="Times New Roman" w:cs="Times New Roman"/>
                <w:b/>
                <w:bCs/>
                <w:sz w:val="22"/>
                <w:szCs w:val="22"/>
              </w:rPr>
              <w:t>Indicator</w:t>
            </w:r>
          </w:p>
        </w:tc>
        <w:tc>
          <w:tcPr>
            <w:tcW w:w="1260" w:type="dxa"/>
            <w:shd w:val="clear" w:color="auto" w:fill="C5D3FF"/>
          </w:tcPr>
          <w:p w14:paraId="35F16AF3" w14:textId="77777777" w:rsidR="00832B80" w:rsidRPr="003524FF" w:rsidRDefault="00832B80" w:rsidP="000D46A1">
            <w:pPr>
              <w:spacing w:line="276" w:lineRule="auto"/>
              <w:rPr>
                <w:rFonts w:ascii="Times New Roman" w:hAnsi="Times New Roman" w:cs="Times New Roman"/>
                <w:b/>
                <w:bCs/>
                <w:sz w:val="22"/>
                <w:szCs w:val="22"/>
              </w:rPr>
            </w:pPr>
            <w:r w:rsidRPr="003524FF">
              <w:rPr>
                <w:rFonts w:ascii="Times New Roman" w:hAnsi="Times New Roman" w:cs="Times New Roman"/>
                <w:b/>
                <w:bCs/>
                <w:sz w:val="22"/>
                <w:szCs w:val="22"/>
              </w:rPr>
              <w:t>β</w:t>
            </w:r>
          </w:p>
        </w:tc>
        <w:tc>
          <w:tcPr>
            <w:tcW w:w="1260" w:type="dxa"/>
            <w:shd w:val="clear" w:color="auto" w:fill="C5D3FF"/>
          </w:tcPr>
          <w:p w14:paraId="09A0AA66" w14:textId="77777777" w:rsidR="00832B80" w:rsidRPr="003524FF" w:rsidRDefault="00832B80" w:rsidP="000D46A1">
            <w:pPr>
              <w:spacing w:line="276" w:lineRule="auto"/>
              <w:rPr>
                <w:rFonts w:ascii="Times New Roman" w:hAnsi="Times New Roman" w:cs="Times New Roman"/>
                <w:b/>
                <w:bCs/>
                <w:sz w:val="22"/>
                <w:szCs w:val="22"/>
              </w:rPr>
            </w:pPr>
            <w:r w:rsidRPr="003524FF">
              <w:rPr>
                <w:rFonts w:ascii="Times New Roman" w:hAnsi="Times New Roman" w:cs="Times New Roman"/>
                <w:b/>
                <w:bCs/>
                <w:sz w:val="22"/>
                <w:szCs w:val="22"/>
              </w:rPr>
              <w:t>p-value</w:t>
            </w:r>
          </w:p>
        </w:tc>
        <w:tc>
          <w:tcPr>
            <w:tcW w:w="1800" w:type="dxa"/>
            <w:shd w:val="clear" w:color="auto" w:fill="C5D3FF"/>
          </w:tcPr>
          <w:p w14:paraId="73B5AE6B" w14:textId="77777777" w:rsidR="00832B80" w:rsidRPr="003524FF" w:rsidRDefault="00832B80" w:rsidP="000D46A1">
            <w:pPr>
              <w:spacing w:line="276" w:lineRule="auto"/>
              <w:rPr>
                <w:rFonts w:ascii="Times New Roman" w:hAnsi="Times New Roman" w:cs="Times New Roman"/>
                <w:b/>
                <w:bCs/>
                <w:sz w:val="22"/>
                <w:szCs w:val="22"/>
              </w:rPr>
            </w:pPr>
            <w:r w:rsidRPr="003524FF">
              <w:rPr>
                <w:rFonts w:ascii="Times New Roman" w:hAnsi="Times New Roman" w:cs="Times New Roman"/>
                <w:b/>
                <w:bCs/>
                <w:sz w:val="22"/>
                <w:szCs w:val="22"/>
              </w:rPr>
              <w:t>R</w:t>
            </w:r>
            <w:r w:rsidRPr="003524FF">
              <w:rPr>
                <w:rFonts w:ascii="Times New Roman" w:hAnsi="Times New Roman" w:cs="Times New Roman"/>
                <w:b/>
                <w:bCs/>
                <w:sz w:val="22"/>
                <w:szCs w:val="22"/>
                <w:vertAlign w:val="superscript"/>
              </w:rPr>
              <w:t>2</w:t>
            </w:r>
          </w:p>
        </w:tc>
      </w:tr>
      <w:tr w:rsidR="00832B80" w:rsidRPr="003524FF" w14:paraId="37E0CF01" w14:textId="77777777" w:rsidTr="000D46A1">
        <w:tc>
          <w:tcPr>
            <w:tcW w:w="3055" w:type="dxa"/>
            <w:vMerge w:val="restart"/>
          </w:tcPr>
          <w:p w14:paraId="0F869F3E" w14:textId="77777777" w:rsidR="00832B80" w:rsidRPr="003524FF" w:rsidRDefault="00832B80" w:rsidP="000D46A1">
            <w:pPr>
              <w:spacing w:line="276" w:lineRule="auto"/>
              <w:jc w:val="both"/>
              <w:rPr>
                <w:rFonts w:ascii="Times New Roman" w:hAnsi="Times New Roman" w:cs="Times New Roman"/>
                <w:sz w:val="22"/>
                <w:szCs w:val="22"/>
              </w:rPr>
            </w:pPr>
            <w:r w:rsidRPr="003524FF">
              <w:rPr>
                <w:rFonts w:ascii="Times New Roman" w:hAnsi="Times New Roman" w:cs="Times New Roman"/>
                <w:sz w:val="22"/>
                <w:szCs w:val="22"/>
              </w:rPr>
              <w:t>Provider Responsiveness &amp; Communication (PRC)</w:t>
            </w:r>
          </w:p>
        </w:tc>
        <w:tc>
          <w:tcPr>
            <w:tcW w:w="1710" w:type="dxa"/>
          </w:tcPr>
          <w:p w14:paraId="3A97B888" w14:textId="77777777" w:rsidR="00832B80" w:rsidRPr="003524FF" w:rsidRDefault="00832B80" w:rsidP="000D46A1">
            <w:pPr>
              <w:spacing w:line="276" w:lineRule="auto"/>
              <w:rPr>
                <w:rFonts w:ascii="Times New Roman" w:hAnsi="Times New Roman" w:cs="Times New Roman"/>
                <w:sz w:val="22"/>
                <w:szCs w:val="22"/>
              </w:rPr>
            </w:pPr>
            <w:r w:rsidRPr="003524FF">
              <w:rPr>
                <w:rFonts w:ascii="Times New Roman" w:hAnsi="Times New Roman" w:cs="Times New Roman"/>
                <w:sz w:val="22"/>
                <w:szCs w:val="22"/>
              </w:rPr>
              <w:t>PRC1</w:t>
            </w:r>
          </w:p>
        </w:tc>
        <w:tc>
          <w:tcPr>
            <w:tcW w:w="1260" w:type="dxa"/>
          </w:tcPr>
          <w:p w14:paraId="698F1D49" w14:textId="77777777" w:rsidR="00832B80" w:rsidRPr="003524FF" w:rsidRDefault="00832B80" w:rsidP="000D46A1">
            <w:pPr>
              <w:spacing w:line="276" w:lineRule="auto"/>
              <w:rPr>
                <w:rFonts w:ascii="Times New Roman" w:hAnsi="Times New Roman" w:cs="Times New Roman"/>
                <w:sz w:val="22"/>
                <w:szCs w:val="22"/>
              </w:rPr>
            </w:pPr>
            <w:r w:rsidRPr="003524FF">
              <w:rPr>
                <w:rFonts w:ascii="Times New Roman" w:hAnsi="Times New Roman" w:cs="Times New Roman"/>
                <w:sz w:val="22"/>
                <w:szCs w:val="22"/>
              </w:rPr>
              <w:t>0.917</w:t>
            </w:r>
          </w:p>
        </w:tc>
        <w:tc>
          <w:tcPr>
            <w:tcW w:w="1260" w:type="dxa"/>
          </w:tcPr>
          <w:p w14:paraId="3263583B" w14:textId="77777777" w:rsidR="00832B80" w:rsidRPr="003524FF" w:rsidRDefault="00832B80" w:rsidP="000D46A1">
            <w:pPr>
              <w:spacing w:line="276" w:lineRule="auto"/>
              <w:rPr>
                <w:rFonts w:ascii="Times New Roman" w:hAnsi="Times New Roman" w:cs="Times New Roman"/>
                <w:sz w:val="22"/>
                <w:szCs w:val="22"/>
              </w:rPr>
            </w:pPr>
          </w:p>
        </w:tc>
        <w:tc>
          <w:tcPr>
            <w:tcW w:w="1800" w:type="dxa"/>
          </w:tcPr>
          <w:p w14:paraId="283C99B0" w14:textId="77777777" w:rsidR="00832B80" w:rsidRPr="003524FF" w:rsidRDefault="00832B80" w:rsidP="000D46A1">
            <w:pPr>
              <w:spacing w:line="276" w:lineRule="auto"/>
              <w:rPr>
                <w:rFonts w:ascii="Times New Roman" w:hAnsi="Times New Roman" w:cs="Times New Roman"/>
                <w:sz w:val="22"/>
                <w:szCs w:val="22"/>
              </w:rPr>
            </w:pPr>
            <w:r w:rsidRPr="003524FF">
              <w:rPr>
                <w:rFonts w:ascii="Times New Roman" w:hAnsi="Times New Roman" w:cs="Times New Roman"/>
                <w:sz w:val="22"/>
                <w:szCs w:val="22"/>
              </w:rPr>
              <w:t xml:space="preserve">0.841    </w:t>
            </w:r>
          </w:p>
        </w:tc>
      </w:tr>
      <w:tr w:rsidR="00832B80" w:rsidRPr="003524FF" w14:paraId="3B6A2A25" w14:textId="77777777" w:rsidTr="000D46A1">
        <w:tc>
          <w:tcPr>
            <w:tcW w:w="3055" w:type="dxa"/>
            <w:vMerge/>
          </w:tcPr>
          <w:p w14:paraId="46721994" w14:textId="77777777" w:rsidR="00832B80" w:rsidRPr="003524FF" w:rsidRDefault="00832B80" w:rsidP="000D46A1">
            <w:pPr>
              <w:spacing w:line="276" w:lineRule="auto"/>
              <w:jc w:val="both"/>
              <w:rPr>
                <w:rFonts w:ascii="Times New Roman" w:hAnsi="Times New Roman" w:cs="Times New Roman"/>
                <w:sz w:val="22"/>
                <w:szCs w:val="22"/>
              </w:rPr>
            </w:pPr>
          </w:p>
        </w:tc>
        <w:tc>
          <w:tcPr>
            <w:tcW w:w="1710" w:type="dxa"/>
          </w:tcPr>
          <w:p w14:paraId="224C0FCB" w14:textId="77777777" w:rsidR="00832B80" w:rsidRPr="003524FF" w:rsidRDefault="00832B80" w:rsidP="000D46A1">
            <w:pPr>
              <w:spacing w:line="276" w:lineRule="auto"/>
              <w:rPr>
                <w:rFonts w:ascii="Times New Roman" w:hAnsi="Times New Roman" w:cs="Times New Roman"/>
                <w:sz w:val="22"/>
                <w:szCs w:val="22"/>
              </w:rPr>
            </w:pPr>
            <w:r w:rsidRPr="003524FF">
              <w:rPr>
                <w:rFonts w:ascii="Times New Roman" w:hAnsi="Times New Roman" w:cs="Times New Roman"/>
                <w:sz w:val="22"/>
                <w:szCs w:val="22"/>
              </w:rPr>
              <w:t xml:space="preserve">PRC2  </w:t>
            </w:r>
          </w:p>
        </w:tc>
        <w:tc>
          <w:tcPr>
            <w:tcW w:w="1260" w:type="dxa"/>
          </w:tcPr>
          <w:p w14:paraId="5B06AE18" w14:textId="77777777" w:rsidR="00832B80" w:rsidRPr="003524FF" w:rsidRDefault="00832B80" w:rsidP="000D46A1">
            <w:pPr>
              <w:spacing w:line="276" w:lineRule="auto"/>
              <w:rPr>
                <w:rFonts w:ascii="Times New Roman" w:hAnsi="Times New Roman" w:cs="Times New Roman"/>
                <w:sz w:val="22"/>
                <w:szCs w:val="22"/>
              </w:rPr>
            </w:pPr>
            <w:r w:rsidRPr="003524FF">
              <w:rPr>
                <w:rFonts w:ascii="Times New Roman" w:hAnsi="Times New Roman" w:cs="Times New Roman"/>
                <w:sz w:val="22"/>
                <w:szCs w:val="22"/>
              </w:rPr>
              <w:t>0.914</w:t>
            </w:r>
          </w:p>
        </w:tc>
        <w:tc>
          <w:tcPr>
            <w:tcW w:w="1260" w:type="dxa"/>
          </w:tcPr>
          <w:p w14:paraId="2A51B645" w14:textId="77777777" w:rsidR="00832B80" w:rsidRPr="003524FF" w:rsidRDefault="00832B80" w:rsidP="000D46A1">
            <w:pPr>
              <w:spacing w:line="276" w:lineRule="auto"/>
              <w:rPr>
                <w:rFonts w:ascii="Times New Roman" w:hAnsi="Times New Roman" w:cs="Times New Roman"/>
                <w:sz w:val="22"/>
                <w:szCs w:val="22"/>
              </w:rPr>
            </w:pPr>
          </w:p>
        </w:tc>
        <w:tc>
          <w:tcPr>
            <w:tcW w:w="1800" w:type="dxa"/>
          </w:tcPr>
          <w:p w14:paraId="1BCA4FF5" w14:textId="77777777" w:rsidR="00832B80" w:rsidRPr="003524FF" w:rsidRDefault="00832B80" w:rsidP="000D46A1">
            <w:pPr>
              <w:spacing w:line="276" w:lineRule="auto"/>
              <w:rPr>
                <w:rFonts w:ascii="Times New Roman" w:hAnsi="Times New Roman" w:cs="Times New Roman"/>
                <w:sz w:val="22"/>
                <w:szCs w:val="22"/>
              </w:rPr>
            </w:pPr>
            <w:r w:rsidRPr="003524FF">
              <w:rPr>
                <w:rFonts w:ascii="Times New Roman" w:hAnsi="Times New Roman" w:cs="Times New Roman"/>
                <w:sz w:val="22"/>
                <w:szCs w:val="22"/>
              </w:rPr>
              <w:t xml:space="preserve">0.835    </w:t>
            </w:r>
          </w:p>
        </w:tc>
      </w:tr>
      <w:tr w:rsidR="00832B80" w:rsidRPr="003524FF" w14:paraId="4D5653C4" w14:textId="77777777" w:rsidTr="000D46A1">
        <w:tc>
          <w:tcPr>
            <w:tcW w:w="3055" w:type="dxa"/>
            <w:vMerge/>
          </w:tcPr>
          <w:p w14:paraId="72DF937F" w14:textId="77777777" w:rsidR="00832B80" w:rsidRPr="003524FF" w:rsidRDefault="00832B80" w:rsidP="000D46A1">
            <w:pPr>
              <w:spacing w:line="276" w:lineRule="auto"/>
              <w:jc w:val="both"/>
              <w:rPr>
                <w:rFonts w:ascii="Times New Roman" w:hAnsi="Times New Roman" w:cs="Times New Roman"/>
                <w:sz w:val="22"/>
                <w:szCs w:val="22"/>
              </w:rPr>
            </w:pPr>
          </w:p>
        </w:tc>
        <w:tc>
          <w:tcPr>
            <w:tcW w:w="1710" w:type="dxa"/>
          </w:tcPr>
          <w:p w14:paraId="062A68F9" w14:textId="77777777" w:rsidR="00832B80" w:rsidRPr="003524FF" w:rsidRDefault="00832B80" w:rsidP="000D46A1">
            <w:pPr>
              <w:spacing w:line="276" w:lineRule="auto"/>
              <w:rPr>
                <w:rFonts w:ascii="Times New Roman" w:hAnsi="Times New Roman" w:cs="Times New Roman"/>
                <w:sz w:val="22"/>
                <w:szCs w:val="22"/>
              </w:rPr>
            </w:pPr>
            <w:r w:rsidRPr="003524FF">
              <w:rPr>
                <w:rFonts w:ascii="Times New Roman" w:hAnsi="Times New Roman" w:cs="Times New Roman"/>
                <w:sz w:val="22"/>
                <w:szCs w:val="22"/>
              </w:rPr>
              <w:t xml:space="preserve">PRC5  </w:t>
            </w:r>
          </w:p>
        </w:tc>
        <w:tc>
          <w:tcPr>
            <w:tcW w:w="1260" w:type="dxa"/>
          </w:tcPr>
          <w:p w14:paraId="2409D96C" w14:textId="77777777" w:rsidR="00832B80" w:rsidRPr="003524FF" w:rsidRDefault="00832B80" w:rsidP="000D46A1">
            <w:pPr>
              <w:spacing w:line="276" w:lineRule="auto"/>
              <w:rPr>
                <w:rFonts w:ascii="Times New Roman" w:hAnsi="Times New Roman" w:cs="Times New Roman"/>
                <w:sz w:val="22"/>
                <w:szCs w:val="22"/>
              </w:rPr>
            </w:pPr>
            <w:r w:rsidRPr="003524FF">
              <w:rPr>
                <w:rFonts w:ascii="Times New Roman" w:hAnsi="Times New Roman" w:cs="Times New Roman"/>
                <w:sz w:val="22"/>
                <w:szCs w:val="22"/>
              </w:rPr>
              <w:t>0.841</w:t>
            </w:r>
          </w:p>
        </w:tc>
        <w:tc>
          <w:tcPr>
            <w:tcW w:w="1260" w:type="dxa"/>
          </w:tcPr>
          <w:p w14:paraId="28E6CA38" w14:textId="77777777" w:rsidR="00832B80" w:rsidRPr="003524FF" w:rsidRDefault="00832B80" w:rsidP="000D46A1">
            <w:pPr>
              <w:spacing w:line="276" w:lineRule="auto"/>
              <w:rPr>
                <w:rFonts w:ascii="Times New Roman" w:hAnsi="Times New Roman" w:cs="Times New Roman"/>
                <w:sz w:val="22"/>
                <w:szCs w:val="22"/>
              </w:rPr>
            </w:pPr>
          </w:p>
        </w:tc>
        <w:tc>
          <w:tcPr>
            <w:tcW w:w="1800" w:type="dxa"/>
          </w:tcPr>
          <w:p w14:paraId="38E892D9" w14:textId="77777777" w:rsidR="00832B80" w:rsidRPr="003524FF" w:rsidRDefault="00832B80" w:rsidP="000D46A1">
            <w:pPr>
              <w:spacing w:line="276" w:lineRule="auto"/>
              <w:rPr>
                <w:rFonts w:ascii="Times New Roman" w:hAnsi="Times New Roman" w:cs="Times New Roman"/>
                <w:sz w:val="22"/>
                <w:szCs w:val="22"/>
              </w:rPr>
            </w:pPr>
            <w:r w:rsidRPr="003524FF">
              <w:rPr>
                <w:rFonts w:ascii="Times New Roman" w:hAnsi="Times New Roman" w:cs="Times New Roman"/>
                <w:sz w:val="22"/>
                <w:szCs w:val="22"/>
              </w:rPr>
              <w:t xml:space="preserve">0.707    </w:t>
            </w:r>
          </w:p>
        </w:tc>
      </w:tr>
      <w:tr w:rsidR="00832B80" w:rsidRPr="003524FF" w14:paraId="3C0D95F3" w14:textId="77777777" w:rsidTr="000D46A1">
        <w:tc>
          <w:tcPr>
            <w:tcW w:w="3055" w:type="dxa"/>
            <w:vMerge w:val="restart"/>
          </w:tcPr>
          <w:p w14:paraId="03D8643E" w14:textId="77777777" w:rsidR="00832B80" w:rsidRPr="003524FF" w:rsidRDefault="00832B80" w:rsidP="000D46A1">
            <w:pPr>
              <w:spacing w:line="276" w:lineRule="auto"/>
              <w:jc w:val="both"/>
              <w:rPr>
                <w:rFonts w:ascii="Times New Roman" w:hAnsi="Times New Roman" w:cs="Times New Roman"/>
                <w:sz w:val="22"/>
                <w:szCs w:val="22"/>
              </w:rPr>
            </w:pPr>
            <w:r w:rsidRPr="003524FF">
              <w:rPr>
                <w:rFonts w:ascii="Times New Roman" w:hAnsi="Times New Roman" w:cs="Times New Roman"/>
                <w:sz w:val="22"/>
                <w:szCs w:val="22"/>
              </w:rPr>
              <w:lastRenderedPageBreak/>
              <w:t>Availability &amp; Accessibility of Care (AAC)</w:t>
            </w:r>
          </w:p>
        </w:tc>
        <w:tc>
          <w:tcPr>
            <w:tcW w:w="1710" w:type="dxa"/>
          </w:tcPr>
          <w:p w14:paraId="1F8A506E" w14:textId="77777777" w:rsidR="00832B80" w:rsidRPr="003524FF" w:rsidRDefault="00832B80" w:rsidP="000D46A1">
            <w:pPr>
              <w:spacing w:line="276" w:lineRule="auto"/>
              <w:rPr>
                <w:rFonts w:ascii="Times New Roman" w:hAnsi="Times New Roman" w:cs="Times New Roman"/>
                <w:sz w:val="22"/>
                <w:szCs w:val="22"/>
              </w:rPr>
            </w:pPr>
            <w:r w:rsidRPr="003524FF">
              <w:rPr>
                <w:rFonts w:ascii="Times New Roman" w:hAnsi="Times New Roman" w:cs="Times New Roman"/>
                <w:sz w:val="22"/>
                <w:szCs w:val="22"/>
              </w:rPr>
              <w:t xml:space="preserve">AAC1 </w:t>
            </w:r>
          </w:p>
        </w:tc>
        <w:tc>
          <w:tcPr>
            <w:tcW w:w="1260" w:type="dxa"/>
          </w:tcPr>
          <w:p w14:paraId="183C3E64" w14:textId="77777777" w:rsidR="00832B80" w:rsidRPr="003524FF" w:rsidRDefault="00832B80" w:rsidP="000D46A1">
            <w:pPr>
              <w:spacing w:line="276" w:lineRule="auto"/>
              <w:rPr>
                <w:rFonts w:ascii="Times New Roman" w:hAnsi="Times New Roman" w:cs="Times New Roman"/>
                <w:sz w:val="22"/>
                <w:szCs w:val="22"/>
              </w:rPr>
            </w:pPr>
            <w:r w:rsidRPr="003524FF">
              <w:rPr>
                <w:rFonts w:ascii="Times New Roman" w:hAnsi="Times New Roman" w:cs="Times New Roman"/>
                <w:sz w:val="22"/>
                <w:szCs w:val="22"/>
              </w:rPr>
              <w:t>0.882</w:t>
            </w:r>
          </w:p>
        </w:tc>
        <w:tc>
          <w:tcPr>
            <w:tcW w:w="1260" w:type="dxa"/>
          </w:tcPr>
          <w:p w14:paraId="5A323F2B" w14:textId="77777777" w:rsidR="00832B80" w:rsidRPr="003524FF" w:rsidRDefault="00832B80" w:rsidP="000D46A1">
            <w:pPr>
              <w:spacing w:line="276" w:lineRule="auto"/>
              <w:rPr>
                <w:rFonts w:ascii="Times New Roman" w:hAnsi="Times New Roman" w:cs="Times New Roman"/>
                <w:sz w:val="22"/>
                <w:szCs w:val="22"/>
              </w:rPr>
            </w:pPr>
          </w:p>
        </w:tc>
        <w:tc>
          <w:tcPr>
            <w:tcW w:w="1800" w:type="dxa"/>
          </w:tcPr>
          <w:p w14:paraId="54AE4157" w14:textId="77777777" w:rsidR="00832B80" w:rsidRPr="003524FF" w:rsidRDefault="00832B80" w:rsidP="000D46A1">
            <w:pPr>
              <w:spacing w:line="276" w:lineRule="auto"/>
              <w:rPr>
                <w:rFonts w:ascii="Times New Roman" w:hAnsi="Times New Roman" w:cs="Times New Roman"/>
                <w:sz w:val="22"/>
                <w:szCs w:val="22"/>
              </w:rPr>
            </w:pPr>
            <w:r w:rsidRPr="003524FF">
              <w:rPr>
                <w:rFonts w:ascii="Times New Roman" w:hAnsi="Times New Roman" w:cs="Times New Roman"/>
                <w:sz w:val="22"/>
                <w:szCs w:val="22"/>
              </w:rPr>
              <w:t xml:space="preserve">0.777    </w:t>
            </w:r>
          </w:p>
        </w:tc>
      </w:tr>
      <w:tr w:rsidR="00832B80" w:rsidRPr="003524FF" w14:paraId="11045F87" w14:textId="77777777" w:rsidTr="000D46A1">
        <w:tc>
          <w:tcPr>
            <w:tcW w:w="3055" w:type="dxa"/>
            <w:vMerge/>
          </w:tcPr>
          <w:p w14:paraId="703E61F7" w14:textId="77777777" w:rsidR="00832B80" w:rsidRPr="003524FF" w:rsidRDefault="00832B80" w:rsidP="000D46A1">
            <w:pPr>
              <w:spacing w:line="276" w:lineRule="auto"/>
              <w:jc w:val="both"/>
              <w:rPr>
                <w:rFonts w:ascii="Times New Roman" w:hAnsi="Times New Roman" w:cs="Times New Roman"/>
                <w:sz w:val="22"/>
                <w:szCs w:val="22"/>
              </w:rPr>
            </w:pPr>
          </w:p>
        </w:tc>
        <w:tc>
          <w:tcPr>
            <w:tcW w:w="1710" w:type="dxa"/>
          </w:tcPr>
          <w:p w14:paraId="24414701" w14:textId="77777777" w:rsidR="00832B80" w:rsidRPr="003524FF" w:rsidRDefault="00832B80" w:rsidP="000D46A1">
            <w:pPr>
              <w:spacing w:line="276" w:lineRule="auto"/>
              <w:rPr>
                <w:rFonts w:ascii="Times New Roman" w:hAnsi="Times New Roman" w:cs="Times New Roman"/>
                <w:sz w:val="22"/>
                <w:szCs w:val="22"/>
              </w:rPr>
            </w:pPr>
            <w:r w:rsidRPr="003524FF">
              <w:rPr>
                <w:rFonts w:ascii="Times New Roman" w:hAnsi="Times New Roman" w:cs="Times New Roman"/>
                <w:sz w:val="22"/>
                <w:szCs w:val="22"/>
              </w:rPr>
              <w:t>AAC3</w:t>
            </w:r>
          </w:p>
        </w:tc>
        <w:tc>
          <w:tcPr>
            <w:tcW w:w="1260" w:type="dxa"/>
          </w:tcPr>
          <w:p w14:paraId="774DB805" w14:textId="77777777" w:rsidR="00832B80" w:rsidRPr="003524FF" w:rsidRDefault="00832B80" w:rsidP="000D46A1">
            <w:pPr>
              <w:spacing w:line="276" w:lineRule="auto"/>
              <w:rPr>
                <w:rFonts w:ascii="Times New Roman" w:hAnsi="Times New Roman" w:cs="Times New Roman"/>
                <w:sz w:val="22"/>
                <w:szCs w:val="22"/>
              </w:rPr>
            </w:pPr>
            <w:r w:rsidRPr="003524FF">
              <w:rPr>
                <w:rFonts w:ascii="Times New Roman" w:hAnsi="Times New Roman" w:cs="Times New Roman"/>
                <w:sz w:val="22"/>
                <w:szCs w:val="22"/>
              </w:rPr>
              <w:t>0.722</w:t>
            </w:r>
          </w:p>
        </w:tc>
        <w:tc>
          <w:tcPr>
            <w:tcW w:w="1260" w:type="dxa"/>
          </w:tcPr>
          <w:p w14:paraId="7B997CAB" w14:textId="77777777" w:rsidR="00832B80" w:rsidRPr="003524FF" w:rsidRDefault="00832B80" w:rsidP="000D46A1">
            <w:pPr>
              <w:spacing w:line="276" w:lineRule="auto"/>
              <w:rPr>
                <w:rFonts w:ascii="Times New Roman" w:hAnsi="Times New Roman" w:cs="Times New Roman"/>
                <w:sz w:val="22"/>
                <w:szCs w:val="22"/>
              </w:rPr>
            </w:pPr>
          </w:p>
        </w:tc>
        <w:tc>
          <w:tcPr>
            <w:tcW w:w="1800" w:type="dxa"/>
          </w:tcPr>
          <w:p w14:paraId="4A5098D7" w14:textId="77777777" w:rsidR="00832B80" w:rsidRPr="003524FF" w:rsidRDefault="00832B80" w:rsidP="000D46A1">
            <w:pPr>
              <w:spacing w:line="276" w:lineRule="auto"/>
              <w:rPr>
                <w:rFonts w:ascii="Times New Roman" w:hAnsi="Times New Roman" w:cs="Times New Roman"/>
                <w:sz w:val="22"/>
                <w:szCs w:val="22"/>
              </w:rPr>
            </w:pPr>
            <w:r w:rsidRPr="003524FF">
              <w:rPr>
                <w:rFonts w:ascii="Times New Roman" w:hAnsi="Times New Roman" w:cs="Times New Roman"/>
                <w:sz w:val="22"/>
                <w:szCs w:val="22"/>
              </w:rPr>
              <w:t xml:space="preserve">0.521    </w:t>
            </w:r>
          </w:p>
        </w:tc>
      </w:tr>
      <w:tr w:rsidR="00832B80" w:rsidRPr="003524FF" w14:paraId="0EB15D91" w14:textId="77777777" w:rsidTr="000D46A1">
        <w:tc>
          <w:tcPr>
            <w:tcW w:w="3055" w:type="dxa"/>
            <w:vMerge/>
          </w:tcPr>
          <w:p w14:paraId="6FD17556" w14:textId="77777777" w:rsidR="00832B80" w:rsidRPr="003524FF" w:rsidRDefault="00832B80" w:rsidP="000D46A1">
            <w:pPr>
              <w:spacing w:line="276" w:lineRule="auto"/>
              <w:jc w:val="both"/>
              <w:rPr>
                <w:rFonts w:ascii="Times New Roman" w:hAnsi="Times New Roman" w:cs="Times New Roman"/>
                <w:sz w:val="22"/>
                <w:szCs w:val="22"/>
              </w:rPr>
            </w:pPr>
          </w:p>
        </w:tc>
        <w:tc>
          <w:tcPr>
            <w:tcW w:w="1710" w:type="dxa"/>
          </w:tcPr>
          <w:p w14:paraId="518F6664" w14:textId="77777777" w:rsidR="00832B80" w:rsidRPr="003524FF" w:rsidRDefault="00832B80" w:rsidP="000D46A1">
            <w:pPr>
              <w:spacing w:line="276" w:lineRule="auto"/>
              <w:rPr>
                <w:rFonts w:ascii="Times New Roman" w:hAnsi="Times New Roman" w:cs="Times New Roman"/>
                <w:sz w:val="22"/>
                <w:szCs w:val="22"/>
              </w:rPr>
            </w:pPr>
            <w:r w:rsidRPr="003524FF">
              <w:rPr>
                <w:rFonts w:ascii="Times New Roman" w:hAnsi="Times New Roman" w:cs="Times New Roman"/>
                <w:sz w:val="22"/>
                <w:szCs w:val="22"/>
              </w:rPr>
              <w:t>AAC4</w:t>
            </w:r>
          </w:p>
        </w:tc>
        <w:tc>
          <w:tcPr>
            <w:tcW w:w="1260" w:type="dxa"/>
          </w:tcPr>
          <w:p w14:paraId="0557F7CD" w14:textId="77777777" w:rsidR="00832B80" w:rsidRPr="003524FF" w:rsidRDefault="00832B80" w:rsidP="000D46A1">
            <w:pPr>
              <w:spacing w:line="276" w:lineRule="auto"/>
              <w:rPr>
                <w:rFonts w:ascii="Times New Roman" w:hAnsi="Times New Roman" w:cs="Times New Roman"/>
                <w:sz w:val="22"/>
                <w:szCs w:val="22"/>
              </w:rPr>
            </w:pPr>
            <w:r w:rsidRPr="003524FF">
              <w:rPr>
                <w:rFonts w:ascii="Times New Roman" w:hAnsi="Times New Roman" w:cs="Times New Roman"/>
                <w:sz w:val="22"/>
                <w:szCs w:val="22"/>
              </w:rPr>
              <w:t>0.609</w:t>
            </w:r>
          </w:p>
        </w:tc>
        <w:tc>
          <w:tcPr>
            <w:tcW w:w="1260" w:type="dxa"/>
          </w:tcPr>
          <w:p w14:paraId="1ACA356A" w14:textId="77777777" w:rsidR="00832B80" w:rsidRPr="003524FF" w:rsidRDefault="00832B80" w:rsidP="000D46A1">
            <w:pPr>
              <w:spacing w:line="276" w:lineRule="auto"/>
              <w:rPr>
                <w:rFonts w:ascii="Times New Roman" w:hAnsi="Times New Roman" w:cs="Times New Roman"/>
                <w:sz w:val="22"/>
                <w:szCs w:val="22"/>
              </w:rPr>
            </w:pPr>
          </w:p>
        </w:tc>
        <w:tc>
          <w:tcPr>
            <w:tcW w:w="1800" w:type="dxa"/>
          </w:tcPr>
          <w:p w14:paraId="5A6FD0FD" w14:textId="77777777" w:rsidR="00832B80" w:rsidRPr="003524FF" w:rsidRDefault="00832B80" w:rsidP="000D46A1">
            <w:pPr>
              <w:spacing w:line="276" w:lineRule="auto"/>
              <w:rPr>
                <w:rFonts w:ascii="Times New Roman" w:hAnsi="Times New Roman" w:cs="Times New Roman"/>
                <w:sz w:val="22"/>
                <w:szCs w:val="22"/>
              </w:rPr>
            </w:pPr>
            <w:r w:rsidRPr="003524FF">
              <w:rPr>
                <w:rFonts w:ascii="Times New Roman" w:hAnsi="Times New Roman" w:cs="Times New Roman"/>
                <w:sz w:val="22"/>
                <w:szCs w:val="22"/>
              </w:rPr>
              <w:t xml:space="preserve">0.370    </w:t>
            </w:r>
          </w:p>
        </w:tc>
      </w:tr>
      <w:tr w:rsidR="00832B80" w:rsidRPr="003524FF" w14:paraId="1BD4F41F" w14:textId="77777777" w:rsidTr="000D46A1">
        <w:tc>
          <w:tcPr>
            <w:tcW w:w="3055" w:type="dxa"/>
            <w:vMerge w:val="restart"/>
          </w:tcPr>
          <w:p w14:paraId="455F4D7B" w14:textId="77777777" w:rsidR="00832B80" w:rsidRPr="003524FF" w:rsidRDefault="00832B80" w:rsidP="000D46A1">
            <w:pPr>
              <w:spacing w:line="276" w:lineRule="auto"/>
              <w:jc w:val="both"/>
              <w:rPr>
                <w:rFonts w:ascii="Times New Roman" w:hAnsi="Times New Roman" w:cs="Times New Roman"/>
                <w:sz w:val="22"/>
                <w:szCs w:val="22"/>
              </w:rPr>
            </w:pPr>
            <w:r w:rsidRPr="003524FF">
              <w:rPr>
                <w:rFonts w:ascii="Times New Roman" w:hAnsi="Times New Roman" w:cs="Times New Roman"/>
                <w:sz w:val="22"/>
                <w:szCs w:val="22"/>
              </w:rPr>
              <w:t>Quality of Counseling &amp; Support (QCS)</w:t>
            </w:r>
          </w:p>
        </w:tc>
        <w:tc>
          <w:tcPr>
            <w:tcW w:w="1710" w:type="dxa"/>
          </w:tcPr>
          <w:p w14:paraId="742C3E4C" w14:textId="77777777" w:rsidR="00832B80" w:rsidRPr="003524FF" w:rsidRDefault="00832B80" w:rsidP="000D46A1">
            <w:pPr>
              <w:spacing w:line="276" w:lineRule="auto"/>
              <w:rPr>
                <w:rFonts w:ascii="Times New Roman" w:hAnsi="Times New Roman" w:cs="Times New Roman"/>
                <w:sz w:val="22"/>
                <w:szCs w:val="22"/>
              </w:rPr>
            </w:pPr>
            <w:r w:rsidRPr="003524FF">
              <w:rPr>
                <w:rFonts w:ascii="Times New Roman" w:hAnsi="Times New Roman" w:cs="Times New Roman"/>
                <w:sz w:val="22"/>
                <w:szCs w:val="22"/>
              </w:rPr>
              <w:t>QCS1</w:t>
            </w:r>
          </w:p>
        </w:tc>
        <w:tc>
          <w:tcPr>
            <w:tcW w:w="1260" w:type="dxa"/>
          </w:tcPr>
          <w:p w14:paraId="605EE8E9" w14:textId="77777777" w:rsidR="00832B80" w:rsidRPr="003524FF" w:rsidRDefault="00832B80" w:rsidP="000D46A1">
            <w:pPr>
              <w:spacing w:line="276" w:lineRule="auto"/>
              <w:rPr>
                <w:rFonts w:ascii="Times New Roman" w:hAnsi="Times New Roman" w:cs="Times New Roman"/>
                <w:sz w:val="22"/>
                <w:szCs w:val="22"/>
              </w:rPr>
            </w:pPr>
            <w:r w:rsidRPr="003524FF">
              <w:rPr>
                <w:rFonts w:ascii="Times New Roman" w:hAnsi="Times New Roman" w:cs="Times New Roman"/>
                <w:sz w:val="22"/>
                <w:szCs w:val="22"/>
              </w:rPr>
              <w:t>0.854</w:t>
            </w:r>
          </w:p>
        </w:tc>
        <w:tc>
          <w:tcPr>
            <w:tcW w:w="1260" w:type="dxa"/>
          </w:tcPr>
          <w:p w14:paraId="341A23DD" w14:textId="77777777" w:rsidR="00832B80" w:rsidRPr="003524FF" w:rsidRDefault="00832B80" w:rsidP="000D46A1">
            <w:pPr>
              <w:spacing w:line="276" w:lineRule="auto"/>
              <w:rPr>
                <w:rFonts w:ascii="Times New Roman" w:hAnsi="Times New Roman" w:cs="Times New Roman"/>
                <w:sz w:val="22"/>
                <w:szCs w:val="22"/>
              </w:rPr>
            </w:pPr>
          </w:p>
        </w:tc>
        <w:tc>
          <w:tcPr>
            <w:tcW w:w="1800" w:type="dxa"/>
          </w:tcPr>
          <w:p w14:paraId="69DE9A5E" w14:textId="77777777" w:rsidR="00832B80" w:rsidRPr="003524FF" w:rsidRDefault="00832B80" w:rsidP="000D46A1">
            <w:pPr>
              <w:spacing w:line="276" w:lineRule="auto"/>
              <w:rPr>
                <w:rFonts w:ascii="Times New Roman" w:hAnsi="Times New Roman" w:cs="Times New Roman"/>
                <w:sz w:val="22"/>
                <w:szCs w:val="22"/>
              </w:rPr>
            </w:pPr>
            <w:r w:rsidRPr="003524FF">
              <w:rPr>
                <w:rFonts w:ascii="Times New Roman" w:hAnsi="Times New Roman" w:cs="Times New Roman"/>
                <w:sz w:val="22"/>
                <w:szCs w:val="22"/>
              </w:rPr>
              <w:t xml:space="preserve">0.730    </w:t>
            </w:r>
          </w:p>
        </w:tc>
      </w:tr>
      <w:tr w:rsidR="00832B80" w:rsidRPr="003524FF" w14:paraId="394C2F34" w14:textId="77777777" w:rsidTr="000D46A1">
        <w:tc>
          <w:tcPr>
            <w:tcW w:w="3055" w:type="dxa"/>
            <w:vMerge/>
          </w:tcPr>
          <w:p w14:paraId="53A61949" w14:textId="77777777" w:rsidR="00832B80" w:rsidRPr="003524FF" w:rsidRDefault="00832B80" w:rsidP="000D46A1">
            <w:pPr>
              <w:spacing w:line="276" w:lineRule="auto"/>
              <w:jc w:val="both"/>
              <w:rPr>
                <w:rFonts w:ascii="Times New Roman" w:hAnsi="Times New Roman" w:cs="Times New Roman"/>
                <w:sz w:val="22"/>
                <w:szCs w:val="22"/>
              </w:rPr>
            </w:pPr>
          </w:p>
        </w:tc>
        <w:tc>
          <w:tcPr>
            <w:tcW w:w="1710" w:type="dxa"/>
          </w:tcPr>
          <w:p w14:paraId="2624DF10" w14:textId="77777777" w:rsidR="00832B80" w:rsidRPr="003524FF" w:rsidRDefault="00832B80" w:rsidP="000D46A1">
            <w:pPr>
              <w:spacing w:line="276" w:lineRule="auto"/>
              <w:rPr>
                <w:rFonts w:ascii="Times New Roman" w:hAnsi="Times New Roman" w:cs="Times New Roman"/>
                <w:sz w:val="22"/>
                <w:szCs w:val="22"/>
              </w:rPr>
            </w:pPr>
            <w:r w:rsidRPr="003524FF">
              <w:rPr>
                <w:rFonts w:ascii="Times New Roman" w:hAnsi="Times New Roman" w:cs="Times New Roman"/>
                <w:sz w:val="22"/>
                <w:szCs w:val="22"/>
              </w:rPr>
              <w:t xml:space="preserve">QCS3 </w:t>
            </w:r>
          </w:p>
        </w:tc>
        <w:tc>
          <w:tcPr>
            <w:tcW w:w="1260" w:type="dxa"/>
          </w:tcPr>
          <w:p w14:paraId="6F8E1E9C" w14:textId="77777777" w:rsidR="00832B80" w:rsidRPr="003524FF" w:rsidRDefault="00832B80" w:rsidP="000D46A1">
            <w:pPr>
              <w:spacing w:line="276" w:lineRule="auto"/>
              <w:rPr>
                <w:rFonts w:ascii="Times New Roman" w:hAnsi="Times New Roman" w:cs="Times New Roman"/>
                <w:sz w:val="22"/>
                <w:szCs w:val="22"/>
              </w:rPr>
            </w:pPr>
            <w:r w:rsidRPr="003524FF">
              <w:rPr>
                <w:rFonts w:ascii="Times New Roman" w:hAnsi="Times New Roman" w:cs="Times New Roman"/>
                <w:sz w:val="22"/>
                <w:szCs w:val="22"/>
              </w:rPr>
              <w:t>0.880</w:t>
            </w:r>
          </w:p>
        </w:tc>
        <w:tc>
          <w:tcPr>
            <w:tcW w:w="1260" w:type="dxa"/>
          </w:tcPr>
          <w:p w14:paraId="3A39308C" w14:textId="77777777" w:rsidR="00832B80" w:rsidRPr="003524FF" w:rsidRDefault="00832B80" w:rsidP="000D46A1">
            <w:pPr>
              <w:spacing w:line="276" w:lineRule="auto"/>
              <w:rPr>
                <w:rFonts w:ascii="Times New Roman" w:hAnsi="Times New Roman" w:cs="Times New Roman"/>
                <w:sz w:val="22"/>
                <w:szCs w:val="22"/>
              </w:rPr>
            </w:pPr>
          </w:p>
        </w:tc>
        <w:tc>
          <w:tcPr>
            <w:tcW w:w="1800" w:type="dxa"/>
          </w:tcPr>
          <w:p w14:paraId="3F0837A9" w14:textId="77777777" w:rsidR="00832B80" w:rsidRPr="003524FF" w:rsidRDefault="00832B80" w:rsidP="000D46A1">
            <w:pPr>
              <w:spacing w:line="276" w:lineRule="auto"/>
              <w:rPr>
                <w:rFonts w:ascii="Times New Roman" w:hAnsi="Times New Roman" w:cs="Times New Roman"/>
                <w:sz w:val="22"/>
                <w:szCs w:val="22"/>
              </w:rPr>
            </w:pPr>
            <w:r w:rsidRPr="003524FF">
              <w:rPr>
                <w:rFonts w:ascii="Times New Roman" w:hAnsi="Times New Roman" w:cs="Times New Roman"/>
                <w:sz w:val="22"/>
                <w:szCs w:val="22"/>
              </w:rPr>
              <w:t>0.775</w:t>
            </w:r>
          </w:p>
        </w:tc>
      </w:tr>
      <w:tr w:rsidR="00832B80" w:rsidRPr="003524FF" w14:paraId="12A98479" w14:textId="77777777" w:rsidTr="000D46A1">
        <w:tc>
          <w:tcPr>
            <w:tcW w:w="3055" w:type="dxa"/>
            <w:vMerge/>
          </w:tcPr>
          <w:p w14:paraId="3ABBAB71" w14:textId="77777777" w:rsidR="00832B80" w:rsidRPr="003524FF" w:rsidRDefault="00832B80" w:rsidP="000D46A1">
            <w:pPr>
              <w:spacing w:line="276" w:lineRule="auto"/>
              <w:jc w:val="both"/>
              <w:rPr>
                <w:rFonts w:ascii="Times New Roman" w:hAnsi="Times New Roman" w:cs="Times New Roman"/>
                <w:sz w:val="22"/>
                <w:szCs w:val="22"/>
              </w:rPr>
            </w:pPr>
          </w:p>
        </w:tc>
        <w:tc>
          <w:tcPr>
            <w:tcW w:w="1710" w:type="dxa"/>
          </w:tcPr>
          <w:p w14:paraId="4CACE7D0" w14:textId="77777777" w:rsidR="00832B80" w:rsidRPr="003524FF" w:rsidRDefault="00832B80" w:rsidP="000D46A1">
            <w:pPr>
              <w:spacing w:line="276" w:lineRule="auto"/>
              <w:rPr>
                <w:rFonts w:ascii="Times New Roman" w:hAnsi="Times New Roman" w:cs="Times New Roman"/>
                <w:sz w:val="22"/>
                <w:szCs w:val="22"/>
              </w:rPr>
            </w:pPr>
            <w:r w:rsidRPr="003524FF">
              <w:rPr>
                <w:rFonts w:ascii="Times New Roman" w:hAnsi="Times New Roman" w:cs="Times New Roman"/>
                <w:sz w:val="22"/>
                <w:szCs w:val="22"/>
              </w:rPr>
              <w:t>QCS4</w:t>
            </w:r>
          </w:p>
        </w:tc>
        <w:tc>
          <w:tcPr>
            <w:tcW w:w="1260" w:type="dxa"/>
          </w:tcPr>
          <w:p w14:paraId="204607A2" w14:textId="77777777" w:rsidR="00832B80" w:rsidRPr="003524FF" w:rsidRDefault="00832B80" w:rsidP="000D46A1">
            <w:pPr>
              <w:spacing w:line="276" w:lineRule="auto"/>
              <w:rPr>
                <w:rFonts w:ascii="Times New Roman" w:hAnsi="Times New Roman" w:cs="Times New Roman"/>
                <w:sz w:val="22"/>
                <w:szCs w:val="22"/>
              </w:rPr>
            </w:pPr>
            <w:r w:rsidRPr="003524FF">
              <w:rPr>
                <w:rFonts w:ascii="Times New Roman" w:hAnsi="Times New Roman" w:cs="Times New Roman"/>
                <w:sz w:val="22"/>
                <w:szCs w:val="22"/>
              </w:rPr>
              <w:t>0.869</w:t>
            </w:r>
          </w:p>
        </w:tc>
        <w:tc>
          <w:tcPr>
            <w:tcW w:w="1260" w:type="dxa"/>
          </w:tcPr>
          <w:p w14:paraId="399F8900" w14:textId="77777777" w:rsidR="00832B80" w:rsidRPr="003524FF" w:rsidRDefault="00832B80" w:rsidP="000D46A1">
            <w:pPr>
              <w:spacing w:line="276" w:lineRule="auto"/>
              <w:rPr>
                <w:rFonts w:ascii="Times New Roman" w:hAnsi="Times New Roman" w:cs="Times New Roman"/>
                <w:sz w:val="22"/>
                <w:szCs w:val="22"/>
              </w:rPr>
            </w:pPr>
          </w:p>
        </w:tc>
        <w:tc>
          <w:tcPr>
            <w:tcW w:w="1800" w:type="dxa"/>
          </w:tcPr>
          <w:p w14:paraId="385792DA" w14:textId="77777777" w:rsidR="00832B80" w:rsidRPr="003524FF" w:rsidRDefault="00832B80" w:rsidP="000D46A1">
            <w:pPr>
              <w:spacing w:line="276" w:lineRule="auto"/>
              <w:rPr>
                <w:rFonts w:ascii="Times New Roman" w:hAnsi="Times New Roman" w:cs="Times New Roman"/>
                <w:sz w:val="22"/>
                <w:szCs w:val="22"/>
              </w:rPr>
            </w:pPr>
            <w:r w:rsidRPr="003524FF">
              <w:rPr>
                <w:rFonts w:ascii="Times New Roman" w:hAnsi="Times New Roman" w:cs="Times New Roman"/>
                <w:sz w:val="22"/>
                <w:szCs w:val="22"/>
              </w:rPr>
              <w:t xml:space="preserve">0.756    </w:t>
            </w:r>
          </w:p>
        </w:tc>
      </w:tr>
      <w:tr w:rsidR="00832B80" w:rsidRPr="003524FF" w14:paraId="73D87A58" w14:textId="77777777" w:rsidTr="000D46A1">
        <w:tc>
          <w:tcPr>
            <w:tcW w:w="3055" w:type="dxa"/>
            <w:vMerge w:val="restart"/>
          </w:tcPr>
          <w:p w14:paraId="0C4BD02E" w14:textId="77777777" w:rsidR="00832B80" w:rsidRPr="003524FF" w:rsidRDefault="00832B80" w:rsidP="000D46A1">
            <w:pPr>
              <w:spacing w:line="276" w:lineRule="auto"/>
              <w:jc w:val="both"/>
              <w:rPr>
                <w:rFonts w:ascii="Times New Roman" w:hAnsi="Times New Roman" w:cs="Times New Roman"/>
                <w:sz w:val="22"/>
                <w:szCs w:val="22"/>
              </w:rPr>
            </w:pPr>
            <w:r w:rsidRPr="003524FF">
              <w:rPr>
                <w:rFonts w:ascii="Times New Roman" w:hAnsi="Times New Roman" w:cs="Times New Roman"/>
                <w:sz w:val="22"/>
                <w:szCs w:val="22"/>
              </w:rPr>
              <w:t>Facility &amp; Service Environment (FSE)</w:t>
            </w:r>
          </w:p>
        </w:tc>
        <w:tc>
          <w:tcPr>
            <w:tcW w:w="1710" w:type="dxa"/>
          </w:tcPr>
          <w:p w14:paraId="537E2D5B" w14:textId="77777777" w:rsidR="00832B80" w:rsidRPr="003524FF" w:rsidRDefault="00832B80" w:rsidP="000D46A1">
            <w:pPr>
              <w:spacing w:line="276" w:lineRule="auto"/>
              <w:rPr>
                <w:rFonts w:ascii="Times New Roman" w:hAnsi="Times New Roman" w:cs="Times New Roman"/>
                <w:sz w:val="22"/>
                <w:szCs w:val="22"/>
              </w:rPr>
            </w:pPr>
            <w:r w:rsidRPr="003524FF">
              <w:rPr>
                <w:rFonts w:ascii="Times New Roman" w:hAnsi="Times New Roman" w:cs="Times New Roman"/>
                <w:sz w:val="22"/>
                <w:szCs w:val="22"/>
              </w:rPr>
              <w:t>FSE3</w:t>
            </w:r>
          </w:p>
        </w:tc>
        <w:tc>
          <w:tcPr>
            <w:tcW w:w="1260" w:type="dxa"/>
          </w:tcPr>
          <w:p w14:paraId="2A9EE230" w14:textId="77777777" w:rsidR="00832B80" w:rsidRPr="003524FF" w:rsidRDefault="00832B80" w:rsidP="000D46A1">
            <w:pPr>
              <w:spacing w:line="276" w:lineRule="auto"/>
              <w:rPr>
                <w:rFonts w:ascii="Times New Roman" w:hAnsi="Times New Roman" w:cs="Times New Roman"/>
                <w:sz w:val="22"/>
                <w:szCs w:val="22"/>
              </w:rPr>
            </w:pPr>
            <w:r w:rsidRPr="003524FF">
              <w:rPr>
                <w:rFonts w:ascii="Times New Roman" w:hAnsi="Times New Roman" w:cs="Times New Roman"/>
                <w:sz w:val="22"/>
                <w:szCs w:val="22"/>
              </w:rPr>
              <w:t>0.848</w:t>
            </w:r>
          </w:p>
        </w:tc>
        <w:tc>
          <w:tcPr>
            <w:tcW w:w="1260" w:type="dxa"/>
          </w:tcPr>
          <w:p w14:paraId="2C581505" w14:textId="77777777" w:rsidR="00832B80" w:rsidRPr="003524FF" w:rsidRDefault="00832B80" w:rsidP="000D46A1">
            <w:pPr>
              <w:spacing w:line="276" w:lineRule="auto"/>
              <w:rPr>
                <w:rFonts w:ascii="Times New Roman" w:hAnsi="Times New Roman" w:cs="Times New Roman"/>
                <w:sz w:val="22"/>
                <w:szCs w:val="22"/>
              </w:rPr>
            </w:pPr>
          </w:p>
        </w:tc>
        <w:tc>
          <w:tcPr>
            <w:tcW w:w="1800" w:type="dxa"/>
          </w:tcPr>
          <w:p w14:paraId="4A2B2287" w14:textId="77777777" w:rsidR="00832B80" w:rsidRPr="003524FF" w:rsidRDefault="00832B80" w:rsidP="000D46A1">
            <w:pPr>
              <w:spacing w:line="276" w:lineRule="auto"/>
              <w:rPr>
                <w:rFonts w:ascii="Times New Roman" w:hAnsi="Times New Roman" w:cs="Times New Roman"/>
                <w:sz w:val="22"/>
                <w:szCs w:val="22"/>
              </w:rPr>
            </w:pPr>
            <w:r w:rsidRPr="003524FF">
              <w:rPr>
                <w:rFonts w:ascii="Times New Roman" w:hAnsi="Times New Roman" w:cs="Times New Roman"/>
                <w:sz w:val="22"/>
                <w:szCs w:val="22"/>
              </w:rPr>
              <w:t xml:space="preserve">0.719    </w:t>
            </w:r>
          </w:p>
        </w:tc>
      </w:tr>
      <w:tr w:rsidR="00832B80" w:rsidRPr="003524FF" w14:paraId="1F7F2B52" w14:textId="77777777" w:rsidTr="000D46A1">
        <w:tc>
          <w:tcPr>
            <w:tcW w:w="3055" w:type="dxa"/>
            <w:vMerge/>
          </w:tcPr>
          <w:p w14:paraId="52DA71FC" w14:textId="77777777" w:rsidR="00832B80" w:rsidRPr="003524FF" w:rsidRDefault="00832B80" w:rsidP="000D46A1">
            <w:pPr>
              <w:spacing w:line="276" w:lineRule="auto"/>
              <w:rPr>
                <w:rFonts w:ascii="Times New Roman" w:hAnsi="Times New Roman" w:cs="Times New Roman"/>
                <w:sz w:val="22"/>
                <w:szCs w:val="22"/>
              </w:rPr>
            </w:pPr>
          </w:p>
        </w:tc>
        <w:tc>
          <w:tcPr>
            <w:tcW w:w="1710" w:type="dxa"/>
          </w:tcPr>
          <w:p w14:paraId="2153BFAB" w14:textId="77777777" w:rsidR="00832B80" w:rsidRPr="003524FF" w:rsidRDefault="00832B80" w:rsidP="000D46A1">
            <w:pPr>
              <w:spacing w:line="276" w:lineRule="auto"/>
              <w:rPr>
                <w:rFonts w:ascii="Times New Roman" w:hAnsi="Times New Roman" w:cs="Times New Roman"/>
                <w:sz w:val="22"/>
                <w:szCs w:val="22"/>
              </w:rPr>
            </w:pPr>
            <w:r w:rsidRPr="003524FF">
              <w:rPr>
                <w:rFonts w:ascii="Times New Roman" w:hAnsi="Times New Roman" w:cs="Times New Roman"/>
                <w:sz w:val="22"/>
                <w:szCs w:val="22"/>
              </w:rPr>
              <w:t xml:space="preserve">FSE4 </w:t>
            </w:r>
          </w:p>
        </w:tc>
        <w:tc>
          <w:tcPr>
            <w:tcW w:w="1260" w:type="dxa"/>
          </w:tcPr>
          <w:p w14:paraId="24ECC4E9" w14:textId="77777777" w:rsidR="00832B80" w:rsidRPr="003524FF" w:rsidRDefault="00832B80" w:rsidP="000D46A1">
            <w:pPr>
              <w:spacing w:line="276" w:lineRule="auto"/>
              <w:rPr>
                <w:rFonts w:ascii="Times New Roman" w:hAnsi="Times New Roman" w:cs="Times New Roman"/>
                <w:sz w:val="22"/>
                <w:szCs w:val="22"/>
              </w:rPr>
            </w:pPr>
            <w:r w:rsidRPr="003524FF">
              <w:rPr>
                <w:rFonts w:ascii="Times New Roman" w:hAnsi="Times New Roman" w:cs="Times New Roman"/>
                <w:sz w:val="22"/>
                <w:szCs w:val="22"/>
              </w:rPr>
              <w:t>0.882</w:t>
            </w:r>
          </w:p>
        </w:tc>
        <w:tc>
          <w:tcPr>
            <w:tcW w:w="1260" w:type="dxa"/>
          </w:tcPr>
          <w:p w14:paraId="2A4AE48E" w14:textId="77777777" w:rsidR="00832B80" w:rsidRPr="003524FF" w:rsidRDefault="00832B80" w:rsidP="000D46A1">
            <w:pPr>
              <w:spacing w:line="276" w:lineRule="auto"/>
              <w:rPr>
                <w:rFonts w:ascii="Times New Roman" w:hAnsi="Times New Roman" w:cs="Times New Roman"/>
                <w:sz w:val="22"/>
                <w:szCs w:val="22"/>
              </w:rPr>
            </w:pPr>
          </w:p>
        </w:tc>
        <w:tc>
          <w:tcPr>
            <w:tcW w:w="1800" w:type="dxa"/>
          </w:tcPr>
          <w:p w14:paraId="162EE11F" w14:textId="77777777" w:rsidR="00832B80" w:rsidRPr="003524FF" w:rsidRDefault="00832B80" w:rsidP="000D46A1">
            <w:pPr>
              <w:spacing w:line="276" w:lineRule="auto"/>
              <w:rPr>
                <w:rFonts w:ascii="Times New Roman" w:hAnsi="Times New Roman" w:cs="Times New Roman"/>
                <w:sz w:val="22"/>
                <w:szCs w:val="22"/>
              </w:rPr>
            </w:pPr>
            <w:r w:rsidRPr="003524FF">
              <w:rPr>
                <w:rFonts w:ascii="Times New Roman" w:hAnsi="Times New Roman" w:cs="Times New Roman"/>
                <w:sz w:val="22"/>
                <w:szCs w:val="22"/>
              </w:rPr>
              <w:t xml:space="preserve">0.778    </w:t>
            </w:r>
          </w:p>
        </w:tc>
      </w:tr>
      <w:tr w:rsidR="00832B80" w:rsidRPr="003524FF" w14:paraId="62BB3463" w14:textId="77777777" w:rsidTr="000D46A1">
        <w:tc>
          <w:tcPr>
            <w:tcW w:w="3055" w:type="dxa"/>
            <w:vMerge/>
          </w:tcPr>
          <w:p w14:paraId="6CADA015" w14:textId="77777777" w:rsidR="00832B80" w:rsidRPr="003524FF" w:rsidRDefault="00832B80" w:rsidP="000D46A1">
            <w:pPr>
              <w:spacing w:line="276" w:lineRule="auto"/>
              <w:rPr>
                <w:rFonts w:ascii="Times New Roman" w:hAnsi="Times New Roman" w:cs="Times New Roman"/>
                <w:sz w:val="22"/>
                <w:szCs w:val="22"/>
              </w:rPr>
            </w:pPr>
          </w:p>
        </w:tc>
        <w:tc>
          <w:tcPr>
            <w:tcW w:w="1710" w:type="dxa"/>
          </w:tcPr>
          <w:p w14:paraId="5BE347C7" w14:textId="77777777" w:rsidR="00832B80" w:rsidRPr="003524FF" w:rsidRDefault="00832B80" w:rsidP="000D46A1">
            <w:pPr>
              <w:spacing w:line="276" w:lineRule="auto"/>
              <w:rPr>
                <w:rFonts w:ascii="Times New Roman" w:hAnsi="Times New Roman" w:cs="Times New Roman"/>
                <w:sz w:val="22"/>
                <w:szCs w:val="22"/>
              </w:rPr>
            </w:pPr>
            <w:r w:rsidRPr="003524FF">
              <w:rPr>
                <w:rFonts w:ascii="Times New Roman" w:hAnsi="Times New Roman" w:cs="Times New Roman"/>
                <w:sz w:val="22"/>
                <w:szCs w:val="22"/>
              </w:rPr>
              <w:t>FSE5</w:t>
            </w:r>
          </w:p>
        </w:tc>
        <w:tc>
          <w:tcPr>
            <w:tcW w:w="1260" w:type="dxa"/>
          </w:tcPr>
          <w:p w14:paraId="39458AC4" w14:textId="77777777" w:rsidR="00832B80" w:rsidRPr="003524FF" w:rsidRDefault="00832B80" w:rsidP="000D46A1">
            <w:pPr>
              <w:spacing w:line="276" w:lineRule="auto"/>
              <w:rPr>
                <w:rFonts w:ascii="Times New Roman" w:hAnsi="Times New Roman" w:cs="Times New Roman"/>
                <w:sz w:val="22"/>
                <w:szCs w:val="22"/>
              </w:rPr>
            </w:pPr>
            <w:r w:rsidRPr="003524FF">
              <w:rPr>
                <w:rFonts w:ascii="Times New Roman" w:hAnsi="Times New Roman" w:cs="Times New Roman"/>
                <w:sz w:val="22"/>
                <w:szCs w:val="22"/>
              </w:rPr>
              <w:t>0.771</w:t>
            </w:r>
          </w:p>
        </w:tc>
        <w:tc>
          <w:tcPr>
            <w:tcW w:w="1260" w:type="dxa"/>
          </w:tcPr>
          <w:p w14:paraId="3BE94324" w14:textId="77777777" w:rsidR="00832B80" w:rsidRPr="003524FF" w:rsidRDefault="00832B80" w:rsidP="000D46A1">
            <w:pPr>
              <w:spacing w:line="276" w:lineRule="auto"/>
              <w:rPr>
                <w:rFonts w:ascii="Times New Roman" w:hAnsi="Times New Roman" w:cs="Times New Roman"/>
                <w:sz w:val="22"/>
                <w:szCs w:val="22"/>
              </w:rPr>
            </w:pPr>
          </w:p>
        </w:tc>
        <w:tc>
          <w:tcPr>
            <w:tcW w:w="1800" w:type="dxa"/>
          </w:tcPr>
          <w:p w14:paraId="7EC18FEB" w14:textId="77777777" w:rsidR="00832B80" w:rsidRPr="003524FF" w:rsidRDefault="00832B80" w:rsidP="000D46A1">
            <w:pPr>
              <w:spacing w:line="276" w:lineRule="auto"/>
              <w:rPr>
                <w:rFonts w:ascii="Times New Roman" w:hAnsi="Times New Roman" w:cs="Times New Roman"/>
                <w:sz w:val="22"/>
                <w:szCs w:val="22"/>
              </w:rPr>
            </w:pPr>
            <w:r w:rsidRPr="003524FF">
              <w:rPr>
                <w:rFonts w:ascii="Times New Roman" w:hAnsi="Times New Roman" w:cs="Times New Roman"/>
                <w:sz w:val="22"/>
                <w:szCs w:val="22"/>
              </w:rPr>
              <w:t xml:space="preserve">0.594    </w:t>
            </w:r>
          </w:p>
        </w:tc>
      </w:tr>
    </w:tbl>
    <w:p w14:paraId="42D5AA48" w14:textId="77777777" w:rsidR="00832B80" w:rsidRDefault="00832B80" w:rsidP="00832B80"/>
    <w:p w14:paraId="19F270B6" w14:textId="77777777" w:rsidR="00832B80" w:rsidRPr="003524FF" w:rsidRDefault="00832B80" w:rsidP="00832B80">
      <w:pPr>
        <w:spacing w:after="0" w:line="360" w:lineRule="auto"/>
        <w:jc w:val="both"/>
        <w:rPr>
          <w:rFonts w:ascii="Times New Roman" w:hAnsi="Times New Roman" w:cs="Times New Roman"/>
        </w:rPr>
      </w:pPr>
      <w:r w:rsidRPr="00487E4C">
        <w:rPr>
          <w:rStyle w:val="Heading2Char"/>
          <w:b/>
          <w:bCs/>
          <w:sz w:val="28"/>
          <w:szCs w:val="28"/>
        </w:rPr>
        <w:t>Supplementary file 3</w:t>
      </w:r>
      <w:r w:rsidRPr="003524FF">
        <w:rPr>
          <w:rFonts w:ascii="Times New Roman" w:hAnsi="Times New Roman" w:cs="Times New Roman"/>
        </w:rPr>
        <w:t xml:space="preserve">: </w:t>
      </w:r>
      <w:r w:rsidRPr="006C4285">
        <w:rPr>
          <w:rFonts w:ascii="Times New Roman" w:hAnsi="Times New Roman" w:cs="Times New Roman"/>
        </w:rPr>
        <w:t xml:space="preserve">Factor loadings of </w:t>
      </w:r>
      <w:r>
        <w:rPr>
          <w:rFonts w:ascii="Times New Roman" w:hAnsi="Times New Roman" w:cs="Times New Roman"/>
        </w:rPr>
        <w:t>SEM</w:t>
      </w:r>
      <w:r w:rsidRPr="006C4285">
        <w:rPr>
          <w:rFonts w:ascii="Times New Roman" w:hAnsi="Times New Roman" w:cs="Times New Roman"/>
        </w:rPr>
        <w:t xml:space="preserve"> for patient satisfaction with HIV care services in specialized HIV clinics, Mekelle City, Tigray (2024)</w:t>
      </w:r>
    </w:p>
    <w:tbl>
      <w:tblPr>
        <w:tblStyle w:val="TableGrid"/>
        <w:tblW w:w="0" w:type="auto"/>
        <w:tblInd w:w="-5" w:type="dxa"/>
        <w:tblLook w:val="04A0" w:firstRow="1" w:lastRow="0" w:firstColumn="1" w:lastColumn="0" w:noHBand="0" w:noVBand="1"/>
      </w:tblPr>
      <w:tblGrid>
        <w:gridCol w:w="2331"/>
        <w:gridCol w:w="1631"/>
        <w:gridCol w:w="2462"/>
        <w:gridCol w:w="1344"/>
        <w:gridCol w:w="1344"/>
      </w:tblGrid>
      <w:tr w:rsidR="00832B80" w:rsidRPr="003524FF" w14:paraId="1970843D" w14:textId="77777777" w:rsidTr="000D46A1">
        <w:trPr>
          <w:trHeight w:val="289"/>
        </w:trPr>
        <w:tc>
          <w:tcPr>
            <w:tcW w:w="2331" w:type="dxa"/>
            <w:shd w:val="clear" w:color="auto" w:fill="C5D3FF"/>
          </w:tcPr>
          <w:p w14:paraId="04DAC6D2" w14:textId="77777777" w:rsidR="00832B80" w:rsidRPr="003524FF" w:rsidRDefault="00832B80" w:rsidP="000D46A1">
            <w:pPr>
              <w:spacing w:line="276" w:lineRule="auto"/>
              <w:jc w:val="both"/>
              <w:rPr>
                <w:rFonts w:ascii="Times New Roman" w:hAnsi="Times New Roman" w:cs="Times New Roman"/>
                <w:b/>
                <w:bCs/>
                <w:sz w:val="22"/>
                <w:szCs w:val="22"/>
              </w:rPr>
            </w:pPr>
            <w:r w:rsidRPr="003524FF">
              <w:rPr>
                <w:rFonts w:ascii="Times New Roman" w:hAnsi="Times New Roman" w:cs="Times New Roman"/>
                <w:b/>
                <w:bCs/>
                <w:sz w:val="22"/>
                <w:szCs w:val="22"/>
              </w:rPr>
              <w:t>Construct</w:t>
            </w:r>
          </w:p>
        </w:tc>
        <w:tc>
          <w:tcPr>
            <w:tcW w:w="1631" w:type="dxa"/>
            <w:shd w:val="clear" w:color="auto" w:fill="C5D3FF"/>
          </w:tcPr>
          <w:p w14:paraId="580A0B74" w14:textId="77777777" w:rsidR="00832B80" w:rsidRPr="003524FF" w:rsidRDefault="00832B80" w:rsidP="000D46A1">
            <w:pPr>
              <w:spacing w:line="276" w:lineRule="auto"/>
              <w:jc w:val="both"/>
              <w:rPr>
                <w:rFonts w:ascii="Times New Roman" w:hAnsi="Times New Roman" w:cs="Times New Roman"/>
                <w:b/>
                <w:bCs/>
                <w:sz w:val="22"/>
                <w:szCs w:val="22"/>
              </w:rPr>
            </w:pPr>
            <w:r w:rsidRPr="003524FF">
              <w:rPr>
                <w:rFonts w:ascii="Times New Roman" w:hAnsi="Times New Roman" w:cs="Times New Roman"/>
                <w:b/>
                <w:bCs/>
                <w:sz w:val="22"/>
                <w:szCs w:val="22"/>
              </w:rPr>
              <w:t>Indicators</w:t>
            </w:r>
          </w:p>
        </w:tc>
        <w:tc>
          <w:tcPr>
            <w:tcW w:w="2462" w:type="dxa"/>
            <w:shd w:val="clear" w:color="auto" w:fill="C5D3FF"/>
          </w:tcPr>
          <w:p w14:paraId="14663E94" w14:textId="77777777" w:rsidR="00832B80" w:rsidRPr="00B47E8A" w:rsidRDefault="00832B80" w:rsidP="000D46A1">
            <w:pPr>
              <w:spacing w:line="276" w:lineRule="auto"/>
              <w:jc w:val="both"/>
              <w:rPr>
                <w:rFonts w:ascii="Times New Roman" w:hAnsi="Times New Roman" w:cs="Times New Roman"/>
                <w:b/>
                <w:bCs/>
                <w:sz w:val="22"/>
                <w:szCs w:val="22"/>
              </w:rPr>
            </w:pPr>
            <w:r w:rsidRPr="00B47E8A">
              <w:rPr>
                <w:rFonts w:ascii="Times New Roman" w:hAnsi="Times New Roman" w:cs="Times New Roman"/>
                <w:b/>
                <w:bCs/>
                <w:sz w:val="22"/>
                <w:szCs w:val="22"/>
              </w:rPr>
              <w:t>β (95% CI)</w:t>
            </w:r>
          </w:p>
        </w:tc>
        <w:tc>
          <w:tcPr>
            <w:tcW w:w="1344" w:type="dxa"/>
            <w:shd w:val="clear" w:color="auto" w:fill="C5D3FF"/>
          </w:tcPr>
          <w:p w14:paraId="317B7AA6" w14:textId="77777777" w:rsidR="00832B80" w:rsidRPr="00B47E8A" w:rsidRDefault="00832B80" w:rsidP="000D46A1">
            <w:pPr>
              <w:spacing w:line="276" w:lineRule="auto"/>
              <w:jc w:val="both"/>
              <w:rPr>
                <w:rFonts w:ascii="Times New Roman" w:hAnsi="Times New Roman" w:cs="Times New Roman"/>
                <w:b/>
                <w:bCs/>
                <w:sz w:val="22"/>
                <w:szCs w:val="22"/>
              </w:rPr>
            </w:pPr>
            <w:r w:rsidRPr="00B47E8A">
              <w:rPr>
                <w:rFonts w:ascii="Times New Roman" w:hAnsi="Times New Roman" w:cs="Times New Roman"/>
                <w:b/>
                <w:bCs/>
                <w:sz w:val="22"/>
                <w:szCs w:val="22"/>
              </w:rPr>
              <w:t>p-value</w:t>
            </w:r>
          </w:p>
        </w:tc>
        <w:tc>
          <w:tcPr>
            <w:tcW w:w="1344" w:type="dxa"/>
            <w:shd w:val="clear" w:color="auto" w:fill="C5D3FF"/>
          </w:tcPr>
          <w:p w14:paraId="691D05B3" w14:textId="77777777" w:rsidR="00832B80" w:rsidRPr="003524FF" w:rsidRDefault="00832B80" w:rsidP="000D46A1">
            <w:pPr>
              <w:spacing w:line="276" w:lineRule="auto"/>
              <w:jc w:val="both"/>
              <w:rPr>
                <w:rFonts w:ascii="Times New Roman" w:hAnsi="Times New Roman" w:cs="Times New Roman"/>
                <w:b/>
                <w:bCs/>
                <w:sz w:val="22"/>
                <w:szCs w:val="22"/>
              </w:rPr>
            </w:pPr>
            <w:r w:rsidRPr="003524FF">
              <w:rPr>
                <w:rFonts w:ascii="Times New Roman" w:hAnsi="Times New Roman" w:cs="Times New Roman"/>
                <w:b/>
                <w:bCs/>
                <w:sz w:val="22"/>
                <w:szCs w:val="22"/>
              </w:rPr>
              <w:t>R</w:t>
            </w:r>
            <w:r w:rsidRPr="003524FF">
              <w:rPr>
                <w:rFonts w:ascii="Times New Roman" w:hAnsi="Times New Roman" w:cs="Times New Roman"/>
                <w:b/>
                <w:bCs/>
                <w:sz w:val="22"/>
                <w:szCs w:val="22"/>
                <w:vertAlign w:val="superscript"/>
              </w:rPr>
              <w:t>2</w:t>
            </w:r>
          </w:p>
        </w:tc>
      </w:tr>
      <w:tr w:rsidR="00832B80" w:rsidRPr="003524FF" w14:paraId="384D800E" w14:textId="77777777" w:rsidTr="000D46A1">
        <w:trPr>
          <w:trHeight w:val="289"/>
        </w:trPr>
        <w:tc>
          <w:tcPr>
            <w:tcW w:w="2331" w:type="dxa"/>
            <w:vMerge w:val="restart"/>
          </w:tcPr>
          <w:p w14:paraId="0C8DD455" w14:textId="77777777" w:rsidR="00832B80" w:rsidRPr="003524FF" w:rsidRDefault="00832B80" w:rsidP="000D46A1">
            <w:pPr>
              <w:spacing w:line="276" w:lineRule="auto"/>
              <w:jc w:val="both"/>
              <w:rPr>
                <w:rFonts w:ascii="Times New Roman" w:hAnsi="Times New Roman" w:cs="Times New Roman"/>
                <w:sz w:val="22"/>
                <w:szCs w:val="22"/>
              </w:rPr>
            </w:pPr>
            <w:r w:rsidRPr="003524FF">
              <w:rPr>
                <w:rFonts w:ascii="Times New Roman" w:hAnsi="Times New Roman" w:cs="Times New Roman"/>
                <w:sz w:val="22"/>
                <w:szCs w:val="22"/>
              </w:rPr>
              <w:t>Provider Responsiveness &amp; Communication (PRC)</w:t>
            </w:r>
          </w:p>
        </w:tc>
        <w:tc>
          <w:tcPr>
            <w:tcW w:w="1631" w:type="dxa"/>
          </w:tcPr>
          <w:p w14:paraId="38176EE3" w14:textId="77777777" w:rsidR="00832B80" w:rsidRPr="003524FF" w:rsidRDefault="00832B80" w:rsidP="000D46A1">
            <w:pPr>
              <w:spacing w:line="276" w:lineRule="auto"/>
              <w:jc w:val="both"/>
              <w:rPr>
                <w:rFonts w:ascii="Times New Roman" w:hAnsi="Times New Roman" w:cs="Times New Roman"/>
                <w:sz w:val="22"/>
                <w:szCs w:val="22"/>
              </w:rPr>
            </w:pPr>
            <w:r w:rsidRPr="003524FF">
              <w:rPr>
                <w:rFonts w:ascii="Times New Roman" w:hAnsi="Times New Roman" w:cs="Times New Roman"/>
                <w:sz w:val="22"/>
                <w:szCs w:val="22"/>
              </w:rPr>
              <w:t>PRC1</w:t>
            </w:r>
          </w:p>
        </w:tc>
        <w:tc>
          <w:tcPr>
            <w:tcW w:w="2462" w:type="dxa"/>
          </w:tcPr>
          <w:p w14:paraId="7605C22B" w14:textId="77777777" w:rsidR="00832B80" w:rsidRPr="003524FF" w:rsidRDefault="00832B80" w:rsidP="000D46A1">
            <w:pPr>
              <w:spacing w:line="276" w:lineRule="auto"/>
              <w:jc w:val="both"/>
              <w:rPr>
                <w:rFonts w:ascii="Times New Roman" w:hAnsi="Times New Roman" w:cs="Times New Roman"/>
                <w:sz w:val="22"/>
                <w:szCs w:val="22"/>
              </w:rPr>
            </w:pPr>
            <w:r w:rsidRPr="003524FF">
              <w:rPr>
                <w:rFonts w:ascii="Times New Roman" w:hAnsi="Times New Roman" w:cs="Times New Roman"/>
                <w:sz w:val="22"/>
                <w:szCs w:val="22"/>
              </w:rPr>
              <w:t>0.919 (0.933-1.0)</w:t>
            </w:r>
          </w:p>
        </w:tc>
        <w:tc>
          <w:tcPr>
            <w:tcW w:w="1344" w:type="dxa"/>
          </w:tcPr>
          <w:p w14:paraId="55F6E54E" w14:textId="77777777" w:rsidR="00832B80" w:rsidRPr="00B47E8A" w:rsidRDefault="00832B80" w:rsidP="000D46A1">
            <w:pPr>
              <w:spacing w:line="276" w:lineRule="auto"/>
              <w:jc w:val="both"/>
              <w:rPr>
                <w:rFonts w:ascii="Times New Roman" w:hAnsi="Times New Roman" w:cs="Times New Roman"/>
                <w:sz w:val="22"/>
                <w:szCs w:val="22"/>
              </w:rPr>
            </w:pPr>
            <w:r w:rsidRPr="00B47E8A">
              <w:rPr>
                <w:rFonts w:ascii="Times New Roman" w:hAnsi="Times New Roman" w:cs="Times New Roman"/>
                <w:sz w:val="22"/>
                <w:szCs w:val="22"/>
              </w:rPr>
              <w:t>&lt;0.001</w:t>
            </w:r>
          </w:p>
        </w:tc>
        <w:tc>
          <w:tcPr>
            <w:tcW w:w="1344" w:type="dxa"/>
          </w:tcPr>
          <w:p w14:paraId="7BC7BA92" w14:textId="77777777" w:rsidR="00832B80" w:rsidRPr="003524FF" w:rsidRDefault="00832B80" w:rsidP="000D46A1">
            <w:pPr>
              <w:spacing w:line="276" w:lineRule="auto"/>
              <w:jc w:val="both"/>
              <w:rPr>
                <w:rFonts w:ascii="Times New Roman" w:hAnsi="Times New Roman" w:cs="Times New Roman"/>
                <w:sz w:val="22"/>
                <w:szCs w:val="22"/>
              </w:rPr>
            </w:pPr>
            <w:r w:rsidRPr="003524FF">
              <w:rPr>
                <w:rFonts w:ascii="Times New Roman" w:hAnsi="Times New Roman" w:cs="Times New Roman"/>
                <w:sz w:val="22"/>
                <w:szCs w:val="22"/>
              </w:rPr>
              <w:t>0.845</w:t>
            </w:r>
          </w:p>
        </w:tc>
      </w:tr>
      <w:tr w:rsidR="00832B80" w:rsidRPr="003524FF" w14:paraId="27E48987" w14:textId="77777777" w:rsidTr="000D46A1">
        <w:trPr>
          <w:trHeight w:val="146"/>
        </w:trPr>
        <w:tc>
          <w:tcPr>
            <w:tcW w:w="2331" w:type="dxa"/>
            <w:vMerge/>
          </w:tcPr>
          <w:p w14:paraId="10366D3C" w14:textId="77777777" w:rsidR="00832B80" w:rsidRPr="003524FF" w:rsidRDefault="00832B80" w:rsidP="000D46A1">
            <w:pPr>
              <w:spacing w:line="276" w:lineRule="auto"/>
              <w:jc w:val="both"/>
              <w:rPr>
                <w:rFonts w:ascii="Times New Roman" w:hAnsi="Times New Roman" w:cs="Times New Roman"/>
                <w:sz w:val="22"/>
                <w:szCs w:val="22"/>
              </w:rPr>
            </w:pPr>
          </w:p>
        </w:tc>
        <w:tc>
          <w:tcPr>
            <w:tcW w:w="1631" w:type="dxa"/>
          </w:tcPr>
          <w:p w14:paraId="1309499A" w14:textId="77777777" w:rsidR="00832B80" w:rsidRPr="003524FF" w:rsidRDefault="00832B80" w:rsidP="000D46A1">
            <w:pPr>
              <w:spacing w:line="276" w:lineRule="auto"/>
              <w:jc w:val="both"/>
              <w:rPr>
                <w:rFonts w:ascii="Times New Roman" w:hAnsi="Times New Roman" w:cs="Times New Roman"/>
                <w:sz w:val="22"/>
                <w:szCs w:val="22"/>
              </w:rPr>
            </w:pPr>
            <w:r w:rsidRPr="003524FF">
              <w:rPr>
                <w:rFonts w:ascii="Times New Roman" w:hAnsi="Times New Roman" w:cs="Times New Roman"/>
                <w:sz w:val="22"/>
                <w:szCs w:val="22"/>
              </w:rPr>
              <w:t>PRC2</w:t>
            </w:r>
          </w:p>
        </w:tc>
        <w:tc>
          <w:tcPr>
            <w:tcW w:w="2462" w:type="dxa"/>
          </w:tcPr>
          <w:p w14:paraId="66595243" w14:textId="77777777" w:rsidR="00832B80" w:rsidRPr="003524FF" w:rsidRDefault="00832B80" w:rsidP="000D46A1">
            <w:pPr>
              <w:spacing w:line="276" w:lineRule="auto"/>
              <w:jc w:val="both"/>
              <w:rPr>
                <w:rFonts w:ascii="Times New Roman" w:hAnsi="Times New Roman" w:cs="Times New Roman"/>
                <w:sz w:val="22"/>
                <w:szCs w:val="22"/>
              </w:rPr>
            </w:pPr>
            <w:r w:rsidRPr="003524FF">
              <w:rPr>
                <w:rFonts w:ascii="Times New Roman" w:hAnsi="Times New Roman" w:cs="Times New Roman"/>
                <w:sz w:val="22"/>
                <w:szCs w:val="22"/>
              </w:rPr>
              <w:t>0.916 (0.933-1.05)</w:t>
            </w:r>
          </w:p>
        </w:tc>
        <w:tc>
          <w:tcPr>
            <w:tcW w:w="1344" w:type="dxa"/>
          </w:tcPr>
          <w:p w14:paraId="0BB5D2D3" w14:textId="77777777" w:rsidR="00832B80" w:rsidRPr="00B47E8A" w:rsidRDefault="00832B80" w:rsidP="000D46A1">
            <w:pPr>
              <w:spacing w:line="276" w:lineRule="auto"/>
              <w:jc w:val="both"/>
              <w:rPr>
                <w:rFonts w:ascii="Times New Roman" w:hAnsi="Times New Roman" w:cs="Times New Roman"/>
                <w:sz w:val="22"/>
                <w:szCs w:val="22"/>
              </w:rPr>
            </w:pPr>
            <w:r w:rsidRPr="00B47E8A">
              <w:rPr>
                <w:rFonts w:ascii="Times New Roman" w:hAnsi="Times New Roman" w:cs="Times New Roman"/>
                <w:sz w:val="22"/>
                <w:szCs w:val="22"/>
              </w:rPr>
              <w:t>0.001</w:t>
            </w:r>
          </w:p>
        </w:tc>
        <w:tc>
          <w:tcPr>
            <w:tcW w:w="1344" w:type="dxa"/>
          </w:tcPr>
          <w:p w14:paraId="59658D24" w14:textId="77777777" w:rsidR="00832B80" w:rsidRPr="003524FF" w:rsidRDefault="00832B80" w:rsidP="000D46A1">
            <w:pPr>
              <w:spacing w:line="276" w:lineRule="auto"/>
              <w:jc w:val="both"/>
              <w:rPr>
                <w:rFonts w:ascii="Times New Roman" w:hAnsi="Times New Roman" w:cs="Times New Roman"/>
                <w:sz w:val="22"/>
                <w:szCs w:val="22"/>
              </w:rPr>
            </w:pPr>
            <w:r w:rsidRPr="003524FF">
              <w:rPr>
                <w:rFonts w:ascii="Times New Roman" w:hAnsi="Times New Roman" w:cs="Times New Roman"/>
                <w:sz w:val="22"/>
                <w:szCs w:val="22"/>
              </w:rPr>
              <w:t>0.839</w:t>
            </w:r>
          </w:p>
        </w:tc>
      </w:tr>
      <w:tr w:rsidR="00832B80" w:rsidRPr="003524FF" w14:paraId="3FBAD23C" w14:textId="77777777" w:rsidTr="000D46A1">
        <w:trPr>
          <w:trHeight w:val="146"/>
        </w:trPr>
        <w:tc>
          <w:tcPr>
            <w:tcW w:w="2331" w:type="dxa"/>
            <w:vMerge/>
          </w:tcPr>
          <w:p w14:paraId="057CC5A8" w14:textId="77777777" w:rsidR="00832B80" w:rsidRPr="003524FF" w:rsidRDefault="00832B80" w:rsidP="000D46A1">
            <w:pPr>
              <w:spacing w:line="276" w:lineRule="auto"/>
              <w:jc w:val="both"/>
              <w:rPr>
                <w:rFonts w:ascii="Times New Roman" w:hAnsi="Times New Roman" w:cs="Times New Roman"/>
                <w:sz w:val="22"/>
                <w:szCs w:val="22"/>
              </w:rPr>
            </w:pPr>
          </w:p>
        </w:tc>
        <w:tc>
          <w:tcPr>
            <w:tcW w:w="1631" w:type="dxa"/>
          </w:tcPr>
          <w:p w14:paraId="1EB767B2" w14:textId="77777777" w:rsidR="00832B80" w:rsidRPr="003524FF" w:rsidRDefault="00832B80" w:rsidP="000D46A1">
            <w:pPr>
              <w:spacing w:line="276" w:lineRule="auto"/>
              <w:jc w:val="both"/>
              <w:rPr>
                <w:rFonts w:ascii="Times New Roman" w:hAnsi="Times New Roman" w:cs="Times New Roman"/>
                <w:sz w:val="22"/>
                <w:szCs w:val="22"/>
              </w:rPr>
            </w:pPr>
            <w:r w:rsidRPr="003524FF">
              <w:rPr>
                <w:rFonts w:ascii="Times New Roman" w:hAnsi="Times New Roman" w:cs="Times New Roman"/>
                <w:sz w:val="22"/>
                <w:szCs w:val="22"/>
              </w:rPr>
              <w:t>PRC5</w:t>
            </w:r>
          </w:p>
        </w:tc>
        <w:tc>
          <w:tcPr>
            <w:tcW w:w="2462" w:type="dxa"/>
          </w:tcPr>
          <w:p w14:paraId="7D11CAD6" w14:textId="77777777" w:rsidR="00832B80" w:rsidRPr="003524FF" w:rsidRDefault="00832B80" w:rsidP="000D46A1">
            <w:pPr>
              <w:spacing w:line="276" w:lineRule="auto"/>
              <w:jc w:val="both"/>
              <w:rPr>
                <w:rFonts w:ascii="Times New Roman" w:hAnsi="Times New Roman" w:cs="Times New Roman"/>
                <w:sz w:val="22"/>
                <w:szCs w:val="22"/>
              </w:rPr>
            </w:pPr>
            <w:r w:rsidRPr="003524FF">
              <w:rPr>
                <w:rFonts w:ascii="Times New Roman" w:hAnsi="Times New Roman" w:cs="Times New Roman"/>
                <w:sz w:val="22"/>
                <w:szCs w:val="22"/>
              </w:rPr>
              <w:t>0.855 (0.862-1.02)</w:t>
            </w:r>
          </w:p>
        </w:tc>
        <w:tc>
          <w:tcPr>
            <w:tcW w:w="1344" w:type="dxa"/>
          </w:tcPr>
          <w:p w14:paraId="2E9F7645" w14:textId="77777777" w:rsidR="00832B80" w:rsidRPr="00B47E8A" w:rsidRDefault="00832B80" w:rsidP="000D46A1">
            <w:pPr>
              <w:spacing w:line="276" w:lineRule="auto"/>
              <w:jc w:val="both"/>
              <w:rPr>
                <w:rFonts w:ascii="Times New Roman" w:hAnsi="Times New Roman" w:cs="Times New Roman"/>
                <w:sz w:val="22"/>
                <w:szCs w:val="22"/>
              </w:rPr>
            </w:pPr>
            <w:r w:rsidRPr="00B47E8A">
              <w:rPr>
                <w:rFonts w:ascii="Times New Roman" w:hAnsi="Times New Roman" w:cs="Times New Roman"/>
                <w:sz w:val="22"/>
                <w:szCs w:val="22"/>
              </w:rPr>
              <w:t>0.001</w:t>
            </w:r>
          </w:p>
        </w:tc>
        <w:tc>
          <w:tcPr>
            <w:tcW w:w="1344" w:type="dxa"/>
          </w:tcPr>
          <w:p w14:paraId="3688F8BA" w14:textId="77777777" w:rsidR="00832B80" w:rsidRPr="003524FF" w:rsidRDefault="00832B80" w:rsidP="000D46A1">
            <w:pPr>
              <w:spacing w:line="276" w:lineRule="auto"/>
              <w:jc w:val="both"/>
              <w:rPr>
                <w:rFonts w:ascii="Times New Roman" w:hAnsi="Times New Roman" w:cs="Times New Roman"/>
                <w:sz w:val="22"/>
                <w:szCs w:val="22"/>
              </w:rPr>
            </w:pPr>
            <w:r w:rsidRPr="003524FF">
              <w:rPr>
                <w:rFonts w:ascii="Times New Roman" w:hAnsi="Times New Roman" w:cs="Times New Roman"/>
                <w:sz w:val="22"/>
                <w:szCs w:val="22"/>
              </w:rPr>
              <w:t>0.731</w:t>
            </w:r>
          </w:p>
        </w:tc>
      </w:tr>
      <w:tr w:rsidR="00832B80" w:rsidRPr="003524FF" w14:paraId="70A80D32" w14:textId="77777777" w:rsidTr="000D46A1">
        <w:trPr>
          <w:trHeight w:val="289"/>
        </w:trPr>
        <w:tc>
          <w:tcPr>
            <w:tcW w:w="2331" w:type="dxa"/>
            <w:vMerge w:val="restart"/>
          </w:tcPr>
          <w:p w14:paraId="7D201964" w14:textId="77777777" w:rsidR="00832B80" w:rsidRPr="003524FF" w:rsidRDefault="00832B80" w:rsidP="000D46A1">
            <w:pPr>
              <w:spacing w:line="276" w:lineRule="auto"/>
              <w:jc w:val="both"/>
              <w:rPr>
                <w:rFonts w:ascii="Times New Roman" w:hAnsi="Times New Roman" w:cs="Times New Roman"/>
                <w:sz w:val="22"/>
                <w:szCs w:val="22"/>
              </w:rPr>
            </w:pPr>
            <w:r w:rsidRPr="003524FF">
              <w:rPr>
                <w:rFonts w:ascii="Times New Roman" w:hAnsi="Times New Roman" w:cs="Times New Roman"/>
                <w:sz w:val="22"/>
                <w:szCs w:val="22"/>
              </w:rPr>
              <w:t>Availability &amp; Accessibility of Care (AAC)</w:t>
            </w:r>
          </w:p>
        </w:tc>
        <w:tc>
          <w:tcPr>
            <w:tcW w:w="1631" w:type="dxa"/>
          </w:tcPr>
          <w:p w14:paraId="537B0A1D" w14:textId="77777777" w:rsidR="00832B80" w:rsidRPr="003524FF" w:rsidRDefault="00832B80" w:rsidP="000D46A1">
            <w:pPr>
              <w:spacing w:line="276" w:lineRule="auto"/>
              <w:jc w:val="both"/>
              <w:rPr>
                <w:rFonts w:ascii="Times New Roman" w:hAnsi="Times New Roman" w:cs="Times New Roman"/>
                <w:sz w:val="22"/>
                <w:szCs w:val="22"/>
              </w:rPr>
            </w:pPr>
            <w:r w:rsidRPr="003524FF">
              <w:rPr>
                <w:rFonts w:ascii="Times New Roman" w:hAnsi="Times New Roman" w:cs="Times New Roman"/>
                <w:sz w:val="22"/>
                <w:szCs w:val="22"/>
              </w:rPr>
              <w:t>AAC1</w:t>
            </w:r>
          </w:p>
        </w:tc>
        <w:tc>
          <w:tcPr>
            <w:tcW w:w="2462" w:type="dxa"/>
          </w:tcPr>
          <w:p w14:paraId="323FCCE2" w14:textId="77777777" w:rsidR="00832B80" w:rsidRPr="003524FF" w:rsidRDefault="00832B80" w:rsidP="000D46A1">
            <w:pPr>
              <w:spacing w:line="276" w:lineRule="auto"/>
              <w:jc w:val="both"/>
              <w:rPr>
                <w:rFonts w:ascii="Times New Roman" w:hAnsi="Times New Roman" w:cs="Times New Roman"/>
                <w:sz w:val="22"/>
                <w:szCs w:val="22"/>
              </w:rPr>
            </w:pPr>
            <w:r w:rsidRPr="003524FF">
              <w:rPr>
                <w:rFonts w:ascii="Times New Roman" w:hAnsi="Times New Roman" w:cs="Times New Roman"/>
                <w:sz w:val="22"/>
                <w:szCs w:val="22"/>
              </w:rPr>
              <w:t>0.884 (0.717-0.91)</w:t>
            </w:r>
          </w:p>
        </w:tc>
        <w:tc>
          <w:tcPr>
            <w:tcW w:w="1344" w:type="dxa"/>
          </w:tcPr>
          <w:p w14:paraId="54A3C57A" w14:textId="77777777" w:rsidR="00832B80" w:rsidRPr="00B47E8A" w:rsidRDefault="00832B80" w:rsidP="000D46A1">
            <w:pPr>
              <w:spacing w:line="276" w:lineRule="auto"/>
              <w:jc w:val="both"/>
              <w:rPr>
                <w:rFonts w:ascii="Times New Roman" w:hAnsi="Times New Roman" w:cs="Times New Roman"/>
                <w:sz w:val="22"/>
                <w:szCs w:val="22"/>
              </w:rPr>
            </w:pPr>
            <w:r w:rsidRPr="00B47E8A">
              <w:rPr>
                <w:rFonts w:ascii="Times New Roman" w:hAnsi="Times New Roman" w:cs="Times New Roman"/>
                <w:sz w:val="22"/>
                <w:szCs w:val="22"/>
              </w:rPr>
              <w:t>0.001</w:t>
            </w:r>
          </w:p>
        </w:tc>
        <w:tc>
          <w:tcPr>
            <w:tcW w:w="1344" w:type="dxa"/>
          </w:tcPr>
          <w:p w14:paraId="29DBCF2F" w14:textId="77777777" w:rsidR="00832B80" w:rsidRPr="003524FF" w:rsidRDefault="00832B80" w:rsidP="000D46A1">
            <w:pPr>
              <w:spacing w:line="276" w:lineRule="auto"/>
              <w:jc w:val="both"/>
              <w:rPr>
                <w:rFonts w:ascii="Times New Roman" w:hAnsi="Times New Roman" w:cs="Times New Roman"/>
                <w:sz w:val="22"/>
                <w:szCs w:val="22"/>
              </w:rPr>
            </w:pPr>
            <w:r w:rsidRPr="003524FF">
              <w:rPr>
                <w:rFonts w:ascii="Times New Roman" w:hAnsi="Times New Roman" w:cs="Times New Roman"/>
                <w:sz w:val="22"/>
                <w:szCs w:val="22"/>
              </w:rPr>
              <w:t>0.781</w:t>
            </w:r>
          </w:p>
        </w:tc>
      </w:tr>
      <w:tr w:rsidR="00832B80" w:rsidRPr="003524FF" w14:paraId="6D934F94" w14:textId="77777777" w:rsidTr="000D46A1">
        <w:trPr>
          <w:trHeight w:val="146"/>
        </w:trPr>
        <w:tc>
          <w:tcPr>
            <w:tcW w:w="2331" w:type="dxa"/>
            <w:vMerge/>
          </w:tcPr>
          <w:p w14:paraId="7A0F302C" w14:textId="77777777" w:rsidR="00832B80" w:rsidRPr="003524FF" w:rsidRDefault="00832B80" w:rsidP="000D46A1">
            <w:pPr>
              <w:spacing w:line="276" w:lineRule="auto"/>
              <w:jc w:val="both"/>
              <w:rPr>
                <w:rFonts w:ascii="Times New Roman" w:hAnsi="Times New Roman" w:cs="Times New Roman"/>
                <w:sz w:val="22"/>
                <w:szCs w:val="22"/>
              </w:rPr>
            </w:pPr>
          </w:p>
        </w:tc>
        <w:tc>
          <w:tcPr>
            <w:tcW w:w="1631" w:type="dxa"/>
          </w:tcPr>
          <w:p w14:paraId="33B7EF50" w14:textId="77777777" w:rsidR="00832B80" w:rsidRPr="003524FF" w:rsidRDefault="00832B80" w:rsidP="000D46A1">
            <w:pPr>
              <w:spacing w:line="276" w:lineRule="auto"/>
              <w:jc w:val="both"/>
              <w:rPr>
                <w:rFonts w:ascii="Times New Roman" w:hAnsi="Times New Roman" w:cs="Times New Roman"/>
                <w:sz w:val="22"/>
                <w:szCs w:val="22"/>
              </w:rPr>
            </w:pPr>
            <w:r w:rsidRPr="003524FF">
              <w:rPr>
                <w:rFonts w:ascii="Times New Roman" w:hAnsi="Times New Roman" w:cs="Times New Roman"/>
                <w:sz w:val="22"/>
                <w:szCs w:val="22"/>
              </w:rPr>
              <w:t>AAC3</w:t>
            </w:r>
          </w:p>
        </w:tc>
        <w:tc>
          <w:tcPr>
            <w:tcW w:w="2462" w:type="dxa"/>
          </w:tcPr>
          <w:p w14:paraId="3264961F" w14:textId="77777777" w:rsidR="00832B80" w:rsidRPr="003524FF" w:rsidRDefault="00832B80" w:rsidP="000D46A1">
            <w:pPr>
              <w:spacing w:line="276" w:lineRule="auto"/>
              <w:jc w:val="both"/>
              <w:rPr>
                <w:rFonts w:ascii="Times New Roman" w:hAnsi="Times New Roman" w:cs="Times New Roman"/>
                <w:sz w:val="22"/>
                <w:szCs w:val="22"/>
              </w:rPr>
            </w:pPr>
            <w:r w:rsidRPr="003524FF">
              <w:rPr>
                <w:rFonts w:ascii="Times New Roman" w:hAnsi="Times New Roman" w:cs="Times New Roman"/>
                <w:sz w:val="22"/>
                <w:szCs w:val="22"/>
              </w:rPr>
              <w:t>0.731([0.563-0.76)</w:t>
            </w:r>
          </w:p>
        </w:tc>
        <w:tc>
          <w:tcPr>
            <w:tcW w:w="1344" w:type="dxa"/>
          </w:tcPr>
          <w:p w14:paraId="57DFF6BB" w14:textId="77777777" w:rsidR="00832B80" w:rsidRPr="00B47E8A" w:rsidRDefault="00832B80" w:rsidP="000D46A1">
            <w:pPr>
              <w:spacing w:line="276" w:lineRule="auto"/>
              <w:jc w:val="both"/>
              <w:rPr>
                <w:rFonts w:ascii="Times New Roman" w:hAnsi="Times New Roman" w:cs="Times New Roman"/>
                <w:sz w:val="22"/>
                <w:szCs w:val="22"/>
              </w:rPr>
            </w:pPr>
            <w:r w:rsidRPr="00B47E8A">
              <w:rPr>
                <w:rFonts w:ascii="Times New Roman" w:hAnsi="Times New Roman" w:cs="Times New Roman"/>
                <w:sz w:val="22"/>
                <w:szCs w:val="22"/>
              </w:rPr>
              <w:t>0.001</w:t>
            </w:r>
          </w:p>
        </w:tc>
        <w:tc>
          <w:tcPr>
            <w:tcW w:w="1344" w:type="dxa"/>
          </w:tcPr>
          <w:p w14:paraId="46094B1C" w14:textId="77777777" w:rsidR="00832B80" w:rsidRPr="003524FF" w:rsidRDefault="00832B80" w:rsidP="000D46A1">
            <w:pPr>
              <w:spacing w:line="276" w:lineRule="auto"/>
              <w:jc w:val="both"/>
              <w:rPr>
                <w:rFonts w:ascii="Times New Roman" w:hAnsi="Times New Roman" w:cs="Times New Roman"/>
                <w:sz w:val="22"/>
                <w:szCs w:val="22"/>
              </w:rPr>
            </w:pPr>
            <w:r w:rsidRPr="003524FF">
              <w:rPr>
                <w:rFonts w:ascii="Times New Roman" w:hAnsi="Times New Roman" w:cs="Times New Roman"/>
                <w:sz w:val="22"/>
                <w:szCs w:val="22"/>
              </w:rPr>
              <w:t>0.535</w:t>
            </w:r>
          </w:p>
        </w:tc>
      </w:tr>
      <w:tr w:rsidR="00832B80" w:rsidRPr="003524FF" w14:paraId="43496C54" w14:textId="77777777" w:rsidTr="000D46A1">
        <w:trPr>
          <w:trHeight w:val="146"/>
        </w:trPr>
        <w:tc>
          <w:tcPr>
            <w:tcW w:w="2331" w:type="dxa"/>
            <w:vMerge/>
          </w:tcPr>
          <w:p w14:paraId="4760DBDF" w14:textId="77777777" w:rsidR="00832B80" w:rsidRPr="003524FF" w:rsidRDefault="00832B80" w:rsidP="000D46A1">
            <w:pPr>
              <w:spacing w:line="276" w:lineRule="auto"/>
              <w:jc w:val="both"/>
              <w:rPr>
                <w:rFonts w:ascii="Times New Roman" w:hAnsi="Times New Roman" w:cs="Times New Roman"/>
                <w:sz w:val="22"/>
                <w:szCs w:val="22"/>
              </w:rPr>
            </w:pPr>
          </w:p>
        </w:tc>
        <w:tc>
          <w:tcPr>
            <w:tcW w:w="1631" w:type="dxa"/>
          </w:tcPr>
          <w:p w14:paraId="69DFE4A2" w14:textId="77777777" w:rsidR="00832B80" w:rsidRPr="003524FF" w:rsidRDefault="00832B80" w:rsidP="000D46A1">
            <w:pPr>
              <w:spacing w:line="276" w:lineRule="auto"/>
              <w:jc w:val="both"/>
              <w:rPr>
                <w:rFonts w:ascii="Times New Roman" w:hAnsi="Times New Roman" w:cs="Times New Roman"/>
                <w:sz w:val="22"/>
                <w:szCs w:val="22"/>
              </w:rPr>
            </w:pPr>
            <w:r w:rsidRPr="003524FF">
              <w:rPr>
                <w:rFonts w:ascii="Times New Roman" w:hAnsi="Times New Roman" w:cs="Times New Roman"/>
                <w:sz w:val="22"/>
                <w:szCs w:val="22"/>
              </w:rPr>
              <w:t>AAC4</w:t>
            </w:r>
          </w:p>
        </w:tc>
        <w:tc>
          <w:tcPr>
            <w:tcW w:w="2462" w:type="dxa"/>
          </w:tcPr>
          <w:p w14:paraId="4D5306E6" w14:textId="77777777" w:rsidR="00832B80" w:rsidRPr="003524FF" w:rsidRDefault="00832B80" w:rsidP="000D46A1">
            <w:pPr>
              <w:spacing w:line="276" w:lineRule="auto"/>
              <w:jc w:val="both"/>
              <w:rPr>
                <w:rFonts w:ascii="Times New Roman" w:hAnsi="Times New Roman" w:cs="Times New Roman"/>
                <w:sz w:val="22"/>
                <w:szCs w:val="22"/>
              </w:rPr>
            </w:pPr>
            <w:r w:rsidRPr="003524FF">
              <w:rPr>
                <w:rFonts w:ascii="Times New Roman" w:hAnsi="Times New Roman" w:cs="Times New Roman"/>
                <w:sz w:val="22"/>
                <w:szCs w:val="22"/>
              </w:rPr>
              <w:t>0.601 (0.717-0.91)</w:t>
            </w:r>
          </w:p>
        </w:tc>
        <w:tc>
          <w:tcPr>
            <w:tcW w:w="1344" w:type="dxa"/>
          </w:tcPr>
          <w:p w14:paraId="053C7C8D" w14:textId="77777777" w:rsidR="00832B80" w:rsidRPr="00B47E8A" w:rsidRDefault="00832B80" w:rsidP="000D46A1">
            <w:pPr>
              <w:spacing w:line="276" w:lineRule="auto"/>
              <w:jc w:val="both"/>
              <w:rPr>
                <w:rFonts w:ascii="Times New Roman" w:hAnsi="Times New Roman" w:cs="Times New Roman"/>
                <w:sz w:val="22"/>
                <w:szCs w:val="22"/>
              </w:rPr>
            </w:pPr>
            <w:r w:rsidRPr="00B47E8A">
              <w:rPr>
                <w:rFonts w:ascii="Times New Roman" w:hAnsi="Times New Roman" w:cs="Times New Roman"/>
                <w:sz w:val="22"/>
                <w:szCs w:val="22"/>
              </w:rPr>
              <w:t>0.001</w:t>
            </w:r>
          </w:p>
        </w:tc>
        <w:tc>
          <w:tcPr>
            <w:tcW w:w="1344" w:type="dxa"/>
          </w:tcPr>
          <w:p w14:paraId="7C82DC46" w14:textId="77777777" w:rsidR="00832B80" w:rsidRPr="003524FF" w:rsidRDefault="00832B80" w:rsidP="000D46A1">
            <w:pPr>
              <w:spacing w:line="276" w:lineRule="auto"/>
              <w:jc w:val="both"/>
              <w:rPr>
                <w:rFonts w:ascii="Times New Roman" w:hAnsi="Times New Roman" w:cs="Times New Roman"/>
                <w:sz w:val="22"/>
                <w:szCs w:val="22"/>
              </w:rPr>
            </w:pPr>
            <w:r w:rsidRPr="003524FF">
              <w:rPr>
                <w:rFonts w:ascii="Times New Roman" w:hAnsi="Times New Roman" w:cs="Times New Roman"/>
                <w:sz w:val="22"/>
                <w:szCs w:val="22"/>
              </w:rPr>
              <w:t>0.361</w:t>
            </w:r>
          </w:p>
        </w:tc>
      </w:tr>
      <w:tr w:rsidR="00832B80" w:rsidRPr="003524FF" w14:paraId="7AE5E1EF" w14:textId="77777777" w:rsidTr="000D46A1">
        <w:trPr>
          <w:trHeight w:val="289"/>
        </w:trPr>
        <w:tc>
          <w:tcPr>
            <w:tcW w:w="2331" w:type="dxa"/>
            <w:vMerge w:val="restart"/>
          </w:tcPr>
          <w:p w14:paraId="72CDB8F1" w14:textId="77777777" w:rsidR="00832B80" w:rsidRPr="003524FF" w:rsidRDefault="00832B80" w:rsidP="000D46A1">
            <w:pPr>
              <w:spacing w:line="276" w:lineRule="auto"/>
              <w:jc w:val="both"/>
              <w:rPr>
                <w:rFonts w:ascii="Times New Roman" w:hAnsi="Times New Roman" w:cs="Times New Roman"/>
                <w:sz w:val="22"/>
                <w:szCs w:val="22"/>
              </w:rPr>
            </w:pPr>
            <w:r w:rsidRPr="003524FF">
              <w:rPr>
                <w:rFonts w:ascii="Times New Roman" w:hAnsi="Times New Roman" w:cs="Times New Roman"/>
                <w:sz w:val="22"/>
                <w:szCs w:val="22"/>
              </w:rPr>
              <w:t>Quality of Counseling &amp; Support (QCS)</w:t>
            </w:r>
          </w:p>
        </w:tc>
        <w:tc>
          <w:tcPr>
            <w:tcW w:w="1631" w:type="dxa"/>
          </w:tcPr>
          <w:p w14:paraId="593CDB01" w14:textId="77777777" w:rsidR="00832B80" w:rsidRPr="003524FF" w:rsidRDefault="00832B80" w:rsidP="000D46A1">
            <w:pPr>
              <w:spacing w:line="276" w:lineRule="auto"/>
              <w:jc w:val="both"/>
              <w:rPr>
                <w:rFonts w:ascii="Times New Roman" w:hAnsi="Times New Roman" w:cs="Times New Roman"/>
                <w:sz w:val="22"/>
                <w:szCs w:val="22"/>
              </w:rPr>
            </w:pPr>
            <w:r w:rsidRPr="003524FF">
              <w:rPr>
                <w:rFonts w:ascii="Times New Roman" w:hAnsi="Times New Roman" w:cs="Times New Roman"/>
                <w:sz w:val="22"/>
                <w:szCs w:val="22"/>
              </w:rPr>
              <w:t>QCS1</w:t>
            </w:r>
          </w:p>
        </w:tc>
        <w:tc>
          <w:tcPr>
            <w:tcW w:w="2462" w:type="dxa"/>
          </w:tcPr>
          <w:p w14:paraId="0EAA8D1C" w14:textId="77777777" w:rsidR="00832B80" w:rsidRPr="003524FF" w:rsidRDefault="00832B80" w:rsidP="000D46A1">
            <w:pPr>
              <w:spacing w:line="276" w:lineRule="auto"/>
              <w:jc w:val="both"/>
              <w:rPr>
                <w:rFonts w:ascii="Times New Roman" w:hAnsi="Times New Roman" w:cs="Times New Roman"/>
                <w:sz w:val="22"/>
                <w:szCs w:val="22"/>
              </w:rPr>
            </w:pPr>
            <w:r w:rsidRPr="003524FF">
              <w:rPr>
                <w:rFonts w:ascii="Times New Roman" w:hAnsi="Times New Roman" w:cs="Times New Roman"/>
                <w:sz w:val="22"/>
                <w:szCs w:val="22"/>
              </w:rPr>
              <w:t>0.862 (0.944-1.13)</w:t>
            </w:r>
          </w:p>
        </w:tc>
        <w:tc>
          <w:tcPr>
            <w:tcW w:w="1344" w:type="dxa"/>
          </w:tcPr>
          <w:p w14:paraId="3FF4132F" w14:textId="77777777" w:rsidR="00832B80" w:rsidRPr="00B47E8A" w:rsidRDefault="00832B80" w:rsidP="000D46A1">
            <w:pPr>
              <w:spacing w:line="276" w:lineRule="auto"/>
              <w:jc w:val="both"/>
              <w:rPr>
                <w:rFonts w:ascii="Times New Roman" w:hAnsi="Times New Roman" w:cs="Times New Roman"/>
                <w:sz w:val="22"/>
                <w:szCs w:val="22"/>
              </w:rPr>
            </w:pPr>
            <w:r w:rsidRPr="00B47E8A">
              <w:rPr>
                <w:rFonts w:ascii="Times New Roman" w:hAnsi="Times New Roman" w:cs="Times New Roman"/>
                <w:sz w:val="22"/>
                <w:szCs w:val="22"/>
              </w:rPr>
              <w:t>0.001</w:t>
            </w:r>
          </w:p>
        </w:tc>
        <w:tc>
          <w:tcPr>
            <w:tcW w:w="1344" w:type="dxa"/>
          </w:tcPr>
          <w:p w14:paraId="1190CBC4" w14:textId="77777777" w:rsidR="00832B80" w:rsidRPr="003524FF" w:rsidRDefault="00832B80" w:rsidP="000D46A1">
            <w:pPr>
              <w:spacing w:line="276" w:lineRule="auto"/>
              <w:jc w:val="both"/>
              <w:rPr>
                <w:rFonts w:ascii="Times New Roman" w:hAnsi="Times New Roman" w:cs="Times New Roman"/>
                <w:sz w:val="22"/>
                <w:szCs w:val="22"/>
              </w:rPr>
            </w:pPr>
            <w:r w:rsidRPr="003524FF">
              <w:rPr>
                <w:rFonts w:ascii="Times New Roman" w:hAnsi="Times New Roman" w:cs="Times New Roman"/>
                <w:sz w:val="22"/>
                <w:szCs w:val="22"/>
              </w:rPr>
              <w:t>0.743</w:t>
            </w:r>
          </w:p>
        </w:tc>
      </w:tr>
      <w:tr w:rsidR="00832B80" w:rsidRPr="003524FF" w14:paraId="593F9B1F" w14:textId="77777777" w:rsidTr="000D46A1">
        <w:trPr>
          <w:trHeight w:val="146"/>
        </w:trPr>
        <w:tc>
          <w:tcPr>
            <w:tcW w:w="2331" w:type="dxa"/>
            <w:vMerge/>
          </w:tcPr>
          <w:p w14:paraId="601995D1" w14:textId="77777777" w:rsidR="00832B80" w:rsidRPr="003524FF" w:rsidRDefault="00832B80" w:rsidP="000D46A1">
            <w:pPr>
              <w:spacing w:line="276" w:lineRule="auto"/>
              <w:jc w:val="both"/>
              <w:rPr>
                <w:rFonts w:ascii="Times New Roman" w:hAnsi="Times New Roman" w:cs="Times New Roman"/>
                <w:sz w:val="22"/>
                <w:szCs w:val="22"/>
              </w:rPr>
            </w:pPr>
          </w:p>
        </w:tc>
        <w:tc>
          <w:tcPr>
            <w:tcW w:w="1631" w:type="dxa"/>
          </w:tcPr>
          <w:p w14:paraId="509566D7" w14:textId="77777777" w:rsidR="00832B80" w:rsidRPr="003524FF" w:rsidRDefault="00832B80" w:rsidP="000D46A1">
            <w:pPr>
              <w:spacing w:line="276" w:lineRule="auto"/>
              <w:jc w:val="both"/>
              <w:rPr>
                <w:rFonts w:ascii="Times New Roman" w:hAnsi="Times New Roman" w:cs="Times New Roman"/>
                <w:sz w:val="22"/>
                <w:szCs w:val="22"/>
              </w:rPr>
            </w:pPr>
            <w:r w:rsidRPr="003524FF">
              <w:rPr>
                <w:rFonts w:ascii="Times New Roman" w:hAnsi="Times New Roman" w:cs="Times New Roman"/>
                <w:sz w:val="22"/>
                <w:szCs w:val="22"/>
              </w:rPr>
              <w:t>QCS3</w:t>
            </w:r>
          </w:p>
        </w:tc>
        <w:tc>
          <w:tcPr>
            <w:tcW w:w="2462" w:type="dxa"/>
          </w:tcPr>
          <w:p w14:paraId="0E971FDF" w14:textId="77777777" w:rsidR="00832B80" w:rsidRPr="003524FF" w:rsidRDefault="00832B80" w:rsidP="000D46A1">
            <w:pPr>
              <w:spacing w:line="276" w:lineRule="auto"/>
              <w:jc w:val="both"/>
              <w:rPr>
                <w:rFonts w:ascii="Times New Roman" w:hAnsi="Times New Roman" w:cs="Times New Roman"/>
                <w:sz w:val="22"/>
                <w:szCs w:val="22"/>
              </w:rPr>
            </w:pPr>
            <w:r w:rsidRPr="003524FF">
              <w:rPr>
                <w:rFonts w:ascii="Times New Roman" w:hAnsi="Times New Roman" w:cs="Times New Roman"/>
                <w:sz w:val="22"/>
                <w:szCs w:val="22"/>
              </w:rPr>
              <w:t>0.884 (0.862-1.04)</w:t>
            </w:r>
          </w:p>
        </w:tc>
        <w:tc>
          <w:tcPr>
            <w:tcW w:w="1344" w:type="dxa"/>
          </w:tcPr>
          <w:p w14:paraId="56AE78B7" w14:textId="77777777" w:rsidR="00832B80" w:rsidRPr="00B47E8A" w:rsidRDefault="00832B80" w:rsidP="000D46A1">
            <w:pPr>
              <w:spacing w:line="276" w:lineRule="auto"/>
              <w:jc w:val="both"/>
              <w:rPr>
                <w:rFonts w:ascii="Times New Roman" w:hAnsi="Times New Roman" w:cs="Times New Roman"/>
                <w:sz w:val="22"/>
                <w:szCs w:val="22"/>
              </w:rPr>
            </w:pPr>
            <w:r w:rsidRPr="00B47E8A">
              <w:rPr>
                <w:rFonts w:ascii="Times New Roman" w:hAnsi="Times New Roman" w:cs="Times New Roman"/>
                <w:sz w:val="22"/>
                <w:szCs w:val="22"/>
              </w:rPr>
              <w:t>0.001</w:t>
            </w:r>
          </w:p>
        </w:tc>
        <w:tc>
          <w:tcPr>
            <w:tcW w:w="1344" w:type="dxa"/>
          </w:tcPr>
          <w:p w14:paraId="7E59E1FD" w14:textId="77777777" w:rsidR="00832B80" w:rsidRPr="003524FF" w:rsidRDefault="00832B80" w:rsidP="000D46A1">
            <w:pPr>
              <w:spacing w:line="276" w:lineRule="auto"/>
              <w:jc w:val="both"/>
              <w:rPr>
                <w:rFonts w:ascii="Times New Roman" w:hAnsi="Times New Roman" w:cs="Times New Roman"/>
                <w:sz w:val="22"/>
                <w:szCs w:val="22"/>
              </w:rPr>
            </w:pPr>
            <w:r w:rsidRPr="003524FF">
              <w:rPr>
                <w:rFonts w:ascii="Times New Roman" w:hAnsi="Times New Roman" w:cs="Times New Roman"/>
                <w:sz w:val="22"/>
                <w:szCs w:val="22"/>
              </w:rPr>
              <w:t>0.781</w:t>
            </w:r>
          </w:p>
        </w:tc>
      </w:tr>
      <w:tr w:rsidR="00832B80" w:rsidRPr="003524FF" w14:paraId="6AE9B4AD" w14:textId="77777777" w:rsidTr="000D46A1">
        <w:trPr>
          <w:trHeight w:val="146"/>
        </w:trPr>
        <w:tc>
          <w:tcPr>
            <w:tcW w:w="2331" w:type="dxa"/>
            <w:vMerge/>
          </w:tcPr>
          <w:p w14:paraId="782EE9F9" w14:textId="77777777" w:rsidR="00832B80" w:rsidRPr="003524FF" w:rsidRDefault="00832B80" w:rsidP="000D46A1">
            <w:pPr>
              <w:spacing w:line="276" w:lineRule="auto"/>
              <w:jc w:val="both"/>
              <w:rPr>
                <w:rFonts w:ascii="Times New Roman" w:hAnsi="Times New Roman" w:cs="Times New Roman"/>
                <w:sz w:val="22"/>
                <w:szCs w:val="22"/>
              </w:rPr>
            </w:pPr>
          </w:p>
        </w:tc>
        <w:tc>
          <w:tcPr>
            <w:tcW w:w="1631" w:type="dxa"/>
          </w:tcPr>
          <w:p w14:paraId="3AD2DD02" w14:textId="77777777" w:rsidR="00832B80" w:rsidRPr="003524FF" w:rsidRDefault="00832B80" w:rsidP="000D46A1">
            <w:pPr>
              <w:spacing w:line="276" w:lineRule="auto"/>
              <w:jc w:val="both"/>
              <w:rPr>
                <w:rFonts w:ascii="Times New Roman" w:hAnsi="Times New Roman" w:cs="Times New Roman"/>
                <w:sz w:val="22"/>
                <w:szCs w:val="22"/>
              </w:rPr>
            </w:pPr>
            <w:r w:rsidRPr="003524FF">
              <w:rPr>
                <w:rFonts w:ascii="Times New Roman" w:hAnsi="Times New Roman" w:cs="Times New Roman"/>
                <w:sz w:val="22"/>
                <w:szCs w:val="22"/>
              </w:rPr>
              <w:t>QCS4</w:t>
            </w:r>
          </w:p>
        </w:tc>
        <w:tc>
          <w:tcPr>
            <w:tcW w:w="2462" w:type="dxa"/>
          </w:tcPr>
          <w:p w14:paraId="467570C4" w14:textId="77777777" w:rsidR="00832B80" w:rsidRPr="003524FF" w:rsidRDefault="00832B80" w:rsidP="000D46A1">
            <w:pPr>
              <w:spacing w:line="276" w:lineRule="auto"/>
              <w:jc w:val="both"/>
              <w:rPr>
                <w:rFonts w:ascii="Times New Roman" w:hAnsi="Times New Roman" w:cs="Times New Roman"/>
                <w:sz w:val="22"/>
                <w:szCs w:val="22"/>
              </w:rPr>
            </w:pPr>
            <w:r w:rsidRPr="003524FF">
              <w:rPr>
                <w:rFonts w:ascii="Times New Roman" w:hAnsi="Times New Roman" w:cs="Times New Roman"/>
                <w:sz w:val="22"/>
                <w:szCs w:val="22"/>
              </w:rPr>
              <w:t>0.872 (0.932-1.12)</w:t>
            </w:r>
          </w:p>
        </w:tc>
        <w:tc>
          <w:tcPr>
            <w:tcW w:w="1344" w:type="dxa"/>
          </w:tcPr>
          <w:p w14:paraId="2273DD48" w14:textId="77777777" w:rsidR="00832B80" w:rsidRPr="00B47E8A" w:rsidRDefault="00832B80" w:rsidP="000D46A1">
            <w:pPr>
              <w:spacing w:line="276" w:lineRule="auto"/>
              <w:jc w:val="both"/>
              <w:rPr>
                <w:rFonts w:ascii="Times New Roman" w:hAnsi="Times New Roman" w:cs="Times New Roman"/>
                <w:sz w:val="22"/>
                <w:szCs w:val="22"/>
              </w:rPr>
            </w:pPr>
            <w:r w:rsidRPr="00B47E8A">
              <w:rPr>
                <w:rFonts w:ascii="Times New Roman" w:hAnsi="Times New Roman" w:cs="Times New Roman"/>
                <w:sz w:val="22"/>
                <w:szCs w:val="22"/>
              </w:rPr>
              <w:t>0.001</w:t>
            </w:r>
          </w:p>
        </w:tc>
        <w:tc>
          <w:tcPr>
            <w:tcW w:w="1344" w:type="dxa"/>
          </w:tcPr>
          <w:p w14:paraId="51FCD0F9" w14:textId="77777777" w:rsidR="00832B80" w:rsidRPr="003524FF" w:rsidRDefault="00832B80" w:rsidP="000D46A1">
            <w:pPr>
              <w:spacing w:line="276" w:lineRule="auto"/>
              <w:jc w:val="both"/>
              <w:rPr>
                <w:rFonts w:ascii="Times New Roman" w:hAnsi="Times New Roman" w:cs="Times New Roman"/>
                <w:sz w:val="22"/>
                <w:szCs w:val="22"/>
              </w:rPr>
            </w:pPr>
            <w:r w:rsidRPr="003524FF">
              <w:rPr>
                <w:rFonts w:ascii="Times New Roman" w:hAnsi="Times New Roman" w:cs="Times New Roman"/>
                <w:sz w:val="22"/>
                <w:szCs w:val="22"/>
              </w:rPr>
              <w:t>0.760</w:t>
            </w:r>
          </w:p>
        </w:tc>
      </w:tr>
      <w:tr w:rsidR="00832B80" w:rsidRPr="003524FF" w14:paraId="587EFDD3" w14:textId="77777777" w:rsidTr="000D46A1">
        <w:trPr>
          <w:trHeight w:val="289"/>
        </w:trPr>
        <w:tc>
          <w:tcPr>
            <w:tcW w:w="2331" w:type="dxa"/>
            <w:vMerge w:val="restart"/>
          </w:tcPr>
          <w:p w14:paraId="22C530FC" w14:textId="77777777" w:rsidR="00832B80" w:rsidRPr="003524FF" w:rsidRDefault="00832B80" w:rsidP="000D46A1">
            <w:pPr>
              <w:spacing w:line="276" w:lineRule="auto"/>
              <w:jc w:val="both"/>
              <w:rPr>
                <w:rFonts w:ascii="Times New Roman" w:hAnsi="Times New Roman" w:cs="Times New Roman"/>
                <w:sz w:val="22"/>
                <w:szCs w:val="22"/>
              </w:rPr>
            </w:pPr>
            <w:r w:rsidRPr="003524FF">
              <w:rPr>
                <w:rFonts w:ascii="Times New Roman" w:hAnsi="Times New Roman" w:cs="Times New Roman"/>
                <w:sz w:val="22"/>
                <w:szCs w:val="22"/>
              </w:rPr>
              <w:t>Facility &amp; Service Environment (FSE)</w:t>
            </w:r>
          </w:p>
        </w:tc>
        <w:tc>
          <w:tcPr>
            <w:tcW w:w="1631" w:type="dxa"/>
          </w:tcPr>
          <w:p w14:paraId="01F4E8D3" w14:textId="77777777" w:rsidR="00832B80" w:rsidRPr="003524FF" w:rsidRDefault="00832B80" w:rsidP="000D46A1">
            <w:pPr>
              <w:spacing w:line="276" w:lineRule="auto"/>
              <w:jc w:val="both"/>
              <w:rPr>
                <w:rFonts w:ascii="Times New Roman" w:hAnsi="Times New Roman" w:cs="Times New Roman"/>
                <w:sz w:val="22"/>
                <w:szCs w:val="22"/>
              </w:rPr>
            </w:pPr>
            <w:r w:rsidRPr="003524FF">
              <w:rPr>
                <w:rFonts w:ascii="Times New Roman" w:hAnsi="Times New Roman" w:cs="Times New Roman"/>
                <w:sz w:val="22"/>
                <w:szCs w:val="22"/>
              </w:rPr>
              <w:t>FSE3</w:t>
            </w:r>
          </w:p>
        </w:tc>
        <w:tc>
          <w:tcPr>
            <w:tcW w:w="2462" w:type="dxa"/>
          </w:tcPr>
          <w:p w14:paraId="2B949FC0" w14:textId="77777777" w:rsidR="00832B80" w:rsidRPr="003524FF" w:rsidRDefault="00832B80" w:rsidP="000D46A1">
            <w:pPr>
              <w:spacing w:line="276" w:lineRule="auto"/>
              <w:jc w:val="both"/>
              <w:rPr>
                <w:rFonts w:ascii="Times New Roman" w:hAnsi="Times New Roman" w:cs="Times New Roman"/>
                <w:sz w:val="22"/>
                <w:szCs w:val="22"/>
              </w:rPr>
            </w:pPr>
            <w:r w:rsidRPr="003524FF">
              <w:rPr>
                <w:rFonts w:ascii="Times New Roman" w:hAnsi="Times New Roman" w:cs="Times New Roman"/>
                <w:sz w:val="22"/>
                <w:szCs w:val="22"/>
              </w:rPr>
              <w:t>0.853 (0.994-1.15)</w:t>
            </w:r>
          </w:p>
        </w:tc>
        <w:tc>
          <w:tcPr>
            <w:tcW w:w="1344" w:type="dxa"/>
          </w:tcPr>
          <w:p w14:paraId="7FC14BF6" w14:textId="77777777" w:rsidR="00832B80" w:rsidRPr="00B47E8A" w:rsidRDefault="00832B80" w:rsidP="000D46A1">
            <w:pPr>
              <w:spacing w:line="276" w:lineRule="auto"/>
              <w:jc w:val="both"/>
              <w:rPr>
                <w:rFonts w:ascii="Times New Roman" w:hAnsi="Times New Roman" w:cs="Times New Roman"/>
                <w:sz w:val="22"/>
                <w:szCs w:val="22"/>
              </w:rPr>
            </w:pPr>
            <w:r w:rsidRPr="00B47E8A">
              <w:rPr>
                <w:rFonts w:ascii="Times New Roman" w:hAnsi="Times New Roman" w:cs="Times New Roman"/>
                <w:sz w:val="22"/>
                <w:szCs w:val="22"/>
              </w:rPr>
              <w:t>0.001</w:t>
            </w:r>
          </w:p>
        </w:tc>
        <w:tc>
          <w:tcPr>
            <w:tcW w:w="1344" w:type="dxa"/>
          </w:tcPr>
          <w:p w14:paraId="358C0A96" w14:textId="77777777" w:rsidR="00832B80" w:rsidRPr="003524FF" w:rsidRDefault="00832B80" w:rsidP="000D46A1">
            <w:pPr>
              <w:spacing w:line="276" w:lineRule="auto"/>
              <w:jc w:val="both"/>
              <w:rPr>
                <w:rFonts w:ascii="Times New Roman" w:hAnsi="Times New Roman" w:cs="Times New Roman"/>
                <w:sz w:val="22"/>
                <w:szCs w:val="22"/>
              </w:rPr>
            </w:pPr>
            <w:r w:rsidRPr="003524FF">
              <w:rPr>
                <w:rFonts w:ascii="Times New Roman" w:hAnsi="Times New Roman" w:cs="Times New Roman"/>
                <w:sz w:val="22"/>
                <w:szCs w:val="22"/>
              </w:rPr>
              <w:t>0.728</w:t>
            </w:r>
          </w:p>
        </w:tc>
      </w:tr>
      <w:tr w:rsidR="00832B80" w:rsidRPr="003524FF" w14:paraId="42A23624" w14:textId="77777777" w:rsidTr="000D46A1">
        <w:trPr>
          <w:trHeight w:val="146"/>
        </w:trPr>
        <w:tc>
          <w:tcPr>
            <w:tcW w:w="2331" w:type="dxa"/>
            <w:vMerge/>
          </w:tcPr>
          <w:p w14:paraId="1ADC5F9F" w14:textId="77777777" w:rsidR="00832B80" w:rsidRPr="003524FF" w:rsidRDefault="00832B80" w:rsidP="000D46A1">
            <w:pPr>
              <w:spacing w:line="276" w:lineRule="auto"/>
              <w:jc w:val="both"/>
              <w:rPr>
                <w:rFonts w:ascii="Times New Roman" w:hAnsi="Times New Roman" w:cs="Times New Roman"/>
                <w:sz w:val="22"/>
                <w:szCs w:val="22"/>
              </w:rPr>
            </w:pPr>
          </w:p>
        </w:tc>
        <w:tc>
          <w:tcPr>
            <w:tcW w:w="1631" w:type="dxa"/>
          </w:tcPr>
          <w:p w14:paraId="134D13AE" w14:textId="77777777" w:rsidR="00832B80" w:rsidRPr="003524FF" w:rsidRDefault="00832B80" w:rsidP="000D46A1">
            <w:pPr>
              <w:spacing w:line="276" w:lineRule="auto"/>
              <w:jc w:val="both"/>
              <w:rPr>
                <w:rFonts w:ascii="Times New Roman" w:hAnsi="Times New Roman" w:cs="Times New Roman"/>
                <w:sz w:val="22"/>
                <w:szCs w:val="22"/>
              </w:rPr>
            </w:pPr>
            <w:r w:rsidRPr="003524FF">
              <w:rPr>
                <w:rFonts w:ascii="Times New Roman" w:hAnsi="Times New Roman" w:cs="Times New Roman"/>
                <w:sz w:val="22"/>
                <w:szCs w:val="22"/>
              </w:rPr>
              <w:t>FSE4</w:t>
            </w:r>
          </w:p>
        </w:tc>
        <w:tc>
          <w:tcPr>
            <w:tcW w:w="2462" w:type="dxa"/>
          </w:tcPr>
          <w:p w14:paraId="0EF8C78A" w14:textId="77777777" w:rsidR="00832B80" w:rsidRPr="003524FF" w:rsidRDefault="00832B80" w:rsidP="000D46A1">
            <w:pPr>
              <w:spacing w:line="276" w:lineRule="auto"/>
              <w:jc w:val="both"/>
              <w:rPr>
                <w:rFonts w:ascii="Times New Roman" w:hAnsi="Times New Roman" w:cs="Times New Roman"/>
                <w:sz w:val="22"/>
                <w:szCs w:val="22"/>
              </w:rPr>
            </w:pPr>
            <w:r w:rsidRPr="003524FF">
              <w:rPr>
                <w:rFonts w:ascii="Times New Roman" w:hAnsi="Times New Roman" w:cs="Times New Roman"/>
                <w:sz w:val="22"/>
                <w:szCs w:val="22"/>
              </w:rPr>
              <w:t>0.897 (0.847-0.99)</w:t>
            </w:r>
          </w:p>
        </w:tc>
        <w:tc>
          <w:tcPr>
            <w:tcW w:w="1344" w:type="dxa"/>
          </w:tcPr>
          <w:p w14:paraId="790BBDFD" w14:textId="77777777" w:rsidR="00832B80" w:rsidRPr="00B47E8A" w:rsidRDefault="00832B80" w:rsidP="000D46A1">
            <w:pPr>
              <w:spacing w:line="276" w:lineRule="auto"/>
              <w:jc w:val="both"/>
              <w:rPr>
                <w:rFonts w:ascii="Times New Roman" w:hAnsi="Times New Roman" w:cs="Times New Roman"/>
                <w:sz w:val="22"/>
                <w:szCs w:val="22"/>
              </w:rPr>
            </w:pPr>
            <w:r w:rsidRPr="00B47E8A">
              <w:rPr>
                <w:rFonts w:ascii="Times New Roman" w:hAnsi="Times New Roman" w:cs="Times New Roman"/>
                <w:sz w:val="22"/>
                <w:szCs w:val="22"/>
              </w:rPr>
              <w:t>0.001</w:t>
            </w:r>
          </w:p>
        </w:tc>
        <w:tc>
          <w:tcPr>
            <w:tcW w:w="1344" w:type="dxa"/>
          </w:tcPr>
          <w:p w14:paraId="52849057" w14:textId="77777777" w:rsidR="00832B80" w:rsidRPr="003524FF" w:rsidRDefault="00832B80" w:rsidP="000D46A1">
            <w:pPr>
              <w:spacing w:line="276" w:lineRule="auto"/>
              <w:jc w:val="both"/>
              <w:rPr>
                <w:rFonts w:ascii="Times New Roman" w:hAnsi="Times New Roman" w:cs="Times New Roman"/>
                <w:sz w:val="22"/>
                <w:szCs w:val="22"/>
              </w:rPr>
            </w:pPr>
            <w:r w:rsidRPr="003524FF">
              <w:rPr>
                <w:rFonts w:ascii="Times New Roman" w:hAnsi="Times New Roman" w:cs="Times New Roman"/>
                <w:sz w:val="22"/>
                <w:szCs w:val="22"/>
              </w:rPr>
              <w:t>0.804</w:t>
            </w:r>
          </w:p>
        </w:tc>
      </w:tr>
      <w:tr w:rsidR="00832B80" w:rsidRPr="003524FF" w14:paraId="589BB3F0" w14:textId="77777777" w:rsidTr="000D46A1">
        <w:trPr>
          <w:trHeight w:val="146"/>
        </w:trPr>
        <w:tc>
          <w:tcPr>
            <w:tcW w:w="2331" w:type="dxa"/>
            <w:vMerge/>
          </w:tcPr>
          <w:p w14:paraId="6403E96E" w14:textId="77777777" w:rsidR="00832B80" w:rsidRPr="003524FF" w:rsidRDefault="00832B80" w:rsidP="000D46A1">
            <w:pPr>
              <w:spacing w:line="276" w:lineRule="auto"/>
              <w:jc w:val="both"/>
              <w:rPr>
                <w:rFonts w:ascii="Times New Roman" w:hAnsi="Times New Roman" w:cs="Times New Roman"/>
                <w:sz w:val="22"/>
                <w:szCs w:val="22"/>
              </w:rPr>
            </w:pPr>
          </w:p>
        </w:tc>
        <w:tc>
          <w:tcPr>
            <w:tcW w:w="1631" w:type="dxa"/>
          </w:tcPr>
          <w:p w14:paraId="051EFF73" w14:textId="77777777" w:rsidR="00832B80" w:rsidRPr="003524FF" w:rsidRDefault="00832B80" w:rsidP="000D46A1">
            <w:pPr>
              <w:spacing w:line="276" w:lineRule="auto"/>
              <w:jc w:val="both"/>
              <w:rPr>
                <w:rFonts w:ascii="Times New Roman" w:hAnsi="Times New Roman" w:cs="Times New Roman"/>
                <w:sz w:val="22"/>
                <w:szCs w:val="22"/>
              </w:rPr>
            </w:pPr>
            <w:r w:rsidRPr="003524FF">
              <w:rPr>
                <w:rFonts w:ascii="Times New Roman" w:hAnsi="Times New Roman" w:cs="Times New Roman"/>
                <w:sz w:val="22"/>
                <w:szCs w:val="22"/>
              </w:rPr>
              <w:t>FSE5</w:t>
            </w:r>
          </w:p>
        </w:tc>
        <w:tc>
          <w:tcPr>
            <w:tcW w:w="2462" w:type="dxa"/>
          </w:tcPr>
          <w:p w14:paraId="113A9421" w14:textId="77777777" w:rsidR="00832B80" w:rsidRPr="003524FF" w:rsidRDefault="00832B80" w:rsidP="000D46A1">
            <w:pPr>
              <w:spacing w:line="276" w:lineRule="auto"/>
              <w:jc w:val="both"/>
              <w:rPr>
                <w:rFonts w:ascii="Times New Roman" w:hAnsi="Times New Roman" w:cs="Times New Roman"/>
                <w:sz w:val="22"/>
                <w:szCs w:val="22"/>
              </w:rPr>
            </w:pPr>
            <w:r w:rsidRPr="003524FF">
              <w:rPr>
                <w:rFonts w:ascii="Times New Roman" w:hAnsi="Times New Roman" w:cs="Times New Roman"/>
                <w:sz w:val="22"/>
                <w:szCs w:val="22"/>
              </w:rPr>
              <w:t>0.780 (0.921-1.10)</w:t>
            </w:r>
          </w:p>
        </w:tc>
        <w:tc>
          <w:tcPr>
            <w:tcW w:w="1344" w:type="dxa"/>
          </w:tcPr>
          <w:p w14:paraId="0F51760E" w14:textId="77777777" w:rsidR="00832B80" w:rsidRPr="00B47E8A" w:rsidRDefault="00832B80" w:rsidP="000D46A1">
            <w:pPr>
              <w:spacing w:line="276" w:lineRule="auto"/>
              <w:jc w:val="both"/>
              <w:rPr>
                <w:rFonts w:ascii="Times New Roman" w:hAnsi="Times New Roman" w:cs="Times New Roman"/>
                <w:sz w:val="22"/>
                <w:szCs w:val="22"/>
              </w:rPr>
            </w:pPr>
            <w:r w:rsidRPr="00B47E8A">
              <w:rPr>
                <w:rFonts w:ascii="Times New Roman" w:hAnsi="Times New Roman" w:cs="Times New Roman"/>
                <w:sz w:val="22"/>
                <w:szCs w:val="22"/>
              </w:rPr>
              <w:t>0.001</w:t>
            </w:r>
          </w:p>
        </w:tc>
        <w:tc>
          <w:tcPr>
            <w:tcW w:w="1344" w:type="dxa"/>
          </w:tcPr>
          <w:p w14:paraId="432AB62D" w14:textId="77777777" w:rsidR="00832B80" w:rsidRPr="003524FF" w:rsidRDefault="00832B80" w:rsidP="000D46A1">
            <w:pPr>
              <w:spacing w:line="276" w:lineRule="auto"/>
              <w:jc w:val="both"/>
              <w:rPr>
                <w:rFonts w:ascii="Times New Roman" w:hAnsi="Times New Roman" w:cs="Times New Roman"/>
                <w:sz w:val="22"/>
                <w:szCs w:val="22"/>
              </w:rPr>
            </w:pPr>
            <w:r w:rsidRPr="003524FF">
              <w:rPr>
                <w:rFonts w:ascii="Times New Roman" w:hAnsi="Times New Roman" w:cs="Times New Roman"/>
                <w:sz w:val="22"/>
                <w:szCs w:val="22"/>
              </w:rPr>
              <w:t>0.609</w:t>
            </w:r>
          </w:p>
        </w:tc>
      </w:tr>
    </w:tbl>
    <w:p w14:paraId="6852E4FD" w14:textId="77777777" w:rsidR="00832B80" w:rsidRDefault="00832B80" w:rsidP="00832B80"/>
    <w:p w14:paraId="4F279FD7" w14:textId="77777777" w:rsidR="00832B80" w:rsidRDefault="00832B80" w:rsidP="00832B80">
      <w:pPr>
        <w:sectPr w:rsidR="00832B80" w:rsidSect="00832B80">
          <w:footerReference w:type="default" r:id="rId5"/>
          <w:pgSz w:w="12240" w:h="15840"/>
          <w:pgMar w:top="1440" w:right="1440" w:bottom="1440" w:left="1440" w:header="720" w:footer="720" w:gutter="0"/>
          <w:cols w:space="720"/>
          <w:docGrid w:linePitch="360"/>
        </w:sectPr>
      </w:pPr>
    </w:p>
    <w:p w14:paraId="3E2BE475" w14:textId="77777777" w:rsidR="00832B80" w:rsidRPr="003524FF" w:rsidRDefault="00832B80" w:rsidP="00832B80">
      <w:pPr>
        <w:spacing w:after="0" w:line="360" w:lineRule="auto"/>
        <w:jc w:val="both"/>
        <w:rPr>
          <w:rFonts w:ascii="Times New Roman" w:hAnsi="Times New Roman" w:cs="Times New Roman"/>
        </w:rPr>
      </w:pPr>
      <w:r w:rsidRPr="00917633">
        <w:rPr>
          <w:rStyle w:val="Heading2Char"/>
          <w:b/>
          <w:bCs/>
          <w:sz w:val="28"/>
          <w:szCs w:val="28"/>
        </w:rPr>
        <w:lastRenderedPageBreak/>
        <w:t>Supplementary file 4:</w:t>
      </w:r>
      <w:r w:rsidRPr="00917633">
        <w:rPr>
          <w:rFonts w:ascii="Times New Roman" w:hAnsi="Times New Roman" w:cs="Times New Roman"/>
          <w:sz w:val="22"/>
          <w:szCs w:val="22"/>
        </w:rPr>
        <w:t xml:space="preserve"> </w:t>
      </w:r>
      <w:r w:rsidRPr="00372D94">
        <w:rPr>
          <w:rFonts w:ascii="Times New Roman" w:hAnsi="Times New Roman" w:cs="Times New Roman"/>
        </w:rPr>
        <w:t>Summary of client characteristics by satisfaction levels for each construct HIV care services in specialized clinics, Mekelle City, Tigray (2024)</w:t>
      </w:r>
    </w:p>
    <w:tbl>
      <w:tblPr>
        <w:tblStyle w:val="TableGrid"/>
        <w:tblW w:w="15136" w:type="dxa"/>
        <w:tblInd w:w="-1085" w:type="dxa"/>
        <w:tblLook w:val="04A0" w:firstRow="1" w:lastRow="0" w:firstColumn="1" w:lastColumn="0" w:noHBand="0" w:noVBand="1"/>
      </w:tblPr>
      <w:tblGrid>
        <w:gridCol w:w="1527"/>
        <w:gridCol w:w="1813"/>
        <w:gridCol w:w="1346"/>
        <w:gridCol w:w="1174"/>
        <w:gridCol w:w="1159"/>
        <w:gridCol w:w="1160"/>
        <w:gridCol w:w="1159"/>
        <w:gridCol w:w="1160"/>
        <w:gridCol w:w="1159"/>
        <w:gridCol w:w="1160"/>
        <w:gridCol w:w="1159"/>
        <w:gridCol w:w="1160"/>
      </w:tblGrid>
      <w:tr w:rsidR="00832B80" w:rsidRPr="003524FF" w14:paraId="2818ABA7" w14:textId="77777777" w:rsidTr="000D46A1">
        <w:trPr>
          <w:trHeight w:val="405"/>
        </w:trPr>
        <w:tc>
          <w:tcPr>
            <w:tcW w:w="1527" w:type="dxa"/>
            <w:vMerge w:val="restart"/>
            <w:shd w:val="clear" w:color="auto" w:fill="C5D3FF"/>
          </w:tcPr>
          <w:p w14:paraId="34E81ED1" w14:textId="77777777" w:rsidR="00832B80" w:rsidRPr="003524FF" w:rsidRDefault="00832B80" w:rsidP="000D46A1">
            <w:pPr>
              <w:rPr>
                <w:rFonts w:ascii="Times New Roman" w:hAnsi="Times New Roman" w:cs="Times New Roman"/>
                <w:b/>
                <w:bCs/>
                <w:sz w:val="20"/>
                <w:szCs w:val="20"/>
              </w:rPr>
            </w:pPr>
            <w:r w:rsidRPr="003524FF">
              <w:rPr>
                <w:rFonts w:ascii="Times New Roman" w:hAnsi="Times New Roman" w:cs="Times New Roman"/>
                <w:b/>
                <w:bCs/>
                <w:sz w:val="20"/>
                <w:szCs w:val="20"/>
              </w:rPr>
              <w:t>Variable</w:t>
            </w:r>
          </w:p>
        </w:tc>
        <w:tc>
          <w:tcPr>
            <w:tcW w:w="1813" w:type="dxa"/>
            <w:vMerge w:val="restart"/>
            <w:shd w:val="clear" w:color="auto" w:fill="C5D3FF"/>
          </w:tcPr>
          <w:p w14:paraId="47F30840" w14:textId="77777777" w:rsidR="00832B80" w:rsidRPr="003524FF" w:rsidRDefault="00832B80" w:rsidP="000D46A1">
            <w:pPr>
              <w:rPr>
                <w:rFonts w:ascii="Times New Roman" w:hAnsi="Times New Roman" w:cs="Times New Roman"/>
                <w:b/>
                <w:bCs/>
                <w:sz w:val="20"/>
                <w:szCs w:val="20"/>
              </w:rPr>
            </w:pPr>
            <w:r w:rsidRPr="003524FF">
              <w:rPr>
                <w:rFonts w:ascii="Times New Roman" w:hAnsi="Times New Roman" w:cs="Times New Roman"/>
                <w:b/>
                <w:bCs/>
                <w:sz w:val="20"/>
                <w:szCs w:val="20"/>
              </w:rPr>
              <w:t>Category</w:t>
            </w:r>
          </w:p>
        </w:tc>
        <w:tc>
          <w:tcPr>
            <w:tcW w:w="11796" w:type="dxa"/>
            <w:gridSpan w:val="10"/>
            <w:shd w:val="clear" w:color="auto" w:fill="C5D3FF"/>
          </w:tcPr>
          <w:p w14:paraId="51904E4C" w14:textId="77777777" w:rsidR="00832B80" w:rsidRPr="003524FF" w:rsidRDefault="00832B80" w:rsidP="000D46A1">
            <w:pPr>
              <w:jc w:val="center"/>
              <w:rPr>
                <w:rFonts w:ascii="Times New Roman" w:hAnsi="Times New Roman" w:cs="Times New Roman"/>
                <w:b/>
                <w:bCs/>
                <w:sz w:val="20"/>
                <w:szCs w:val="20"/>
              </w:rPr>
            </w:pPr>
            <w:r w:rsidRPr="003524FF">
              <w:rPr>
                <w:rFonts w:ascii="Times New Roman" w:hAnsi="Times New Roman" w:cs="Times New Roman"/>
                <w:b/>
                <w:bCs/>
                <w:sz w:val="20"/>
                <w:szCs w:val="20"/>
              </w:rPr>
              <w:t>Latent Factors</w:t>
            </w:r>
          </w:p>
        </w:tc>
      </w:tr>
      <w:tr w:rsidR="00832B80" w:rsidRPr="003524FF" w14:paraId="4F197872" w14:textId="77777777" w:rsidTr="000D46A1">
        <w:trPr>
          <w:trHeight w:val="421"/>
        </w:trPr>
        <w:tc>
          <w:tcPr>
            <w:tcW w:w="1527" w:type="dxa"/>
            <w:vMerge/>
            <w:shd w:val="clear" w:color="auto" w:fill="C5D3FF"/>
          </w:tcPr>
          <w:p w14:paraId="557DEAAD" w14:textId="77777777" w:rsidR="00832B80" w:rsidRPr="003524FF" w:rsidRDefault="00832B80" w:rsidP="000D46A1">
            <w:pPr>
              <w:rPr>
                <w:rFonts w:ascii="Times New Roman" w:hAnsi="Times New Roman" w:cs="Times New Roman"/>
                <w:sz w:val="20"/>
                <w:szCs w:val="20"/>
              </w:rPr>
            </w:pPr>
          </w:p>
        </w:tc>
        <w:tc>
          <w:tcPr>
            <w:tcW w:w="1813" w:type="dxa"/>
            <w:vMerge/>
            <w:shd w:val="clear" w:color="auto" w:fill="C5D3FF"/>
          </w:tcPr>
          <w:p w14:paraId="5AA0D3DA" w14:textId="77777777" w:rsidR="00832B80" w:rsidRPr="003524FF" w:rsidRDefault="00832B80" w:rsidP="000D46A1">
            <w:pPr>
              <w:rPr>
                <w:rFonts w:ascii="Times New Roman" w:hAnsi="Times New Roman" w:cs="Times New Roman"/>
                <w:sz w:val="20"/>
                <w:szCs w:val="20"/>
              </w:rPr>
            </w:pPr>
          </w:p>
        </w:tc>
        <w:tc>
          <w:tcPr>
            <w:tcW w:w="2520" w:type="dxa"/>
            <w:gridSpan w:val="2"/>
            <w:shd w:val="clear" w:color="auto" w:fill="C5D3FF"/>
          </w:tcPr>
          <w:p w14:paraId="66EC2656" w14:textId="77777777" w:rsidR="00832B80" w:rsidRPr="003524FF" w:rsidRDefault="00832B80" w:rsidP="000D46A1">
            <w:pPr>
              <w:rPr>
                <w:rFonts w:ascii="Times New Roman" w:hAnsi="Times New Roman" w:cs="Times New Roman"/>
                <w:b/>
                <w:bCs/>
                <w:sz w:val="20"/>
                <w:szCs w:val="20"/>
              </w:rPr>
            </w:pPr>
            <w:r w:rsidRPr="003524FF">
              <w:rPr>
                <w:rFonts w:ascii="Times New Roman" w:hAnsi="Times New Roman" w:cs="Times New Roman"/>
                <w:b/>
                <w:bCs/>
                <w:sz w:val="20"/>
                <w:szCs w:val="20"/>
              </w:rPr>
              <w:t>Overall Satisfaction</w:t>
            </w:r>
          </w:p>
        </w:tc>
        <w:tc>
          <w:tcPr>
            <w:tcW w:w="2319" w:type="dxa"/>
            <w:gridSpan w:val="2"/>
            <w:shd w:val="clear" w:color="auto" w:fill="C5D3FF"/>
          </w:tcPr>
          <w:p w14:paraId="0C87B0C6" w14:textId="77777777" w:rsidR="00832B80" w:rsidRPr="003524FF" w:rsidRDefault="00832B80" w:rsidP="000D46A1">
            <w:pPr>
              <w:jc w:val="both"/>
              <w:rPr>
                <w:rFonts w:ascii="Times New Roman" w:hAnsi="Times New Roman" w:cs="Times New Roman"/>
                <w:b/>
                <w:bCs/>
                <w:sz w:val="20"/>
                <w:szCs w:val="20"/>
              </w:rPr>
            </w:pPr>
            <w:r w:rsidRPr="003524FF">
              <w:rPr>
                <w:rFonts w:ascii="Times New Roman" w:hAnsi="Times New Roman" w:cs="Times New Roman"/>
                <w:b/>
                <w:bCs/>
                <w:sz w:val="20"/>
                <w:szCs w:val="20"/>
              </w:rPr>
              <w:t>Provider-Client Relationship (PRC)</w:t>
            </w:r>
          </w:p>
        </w:tc>
        <w:tc>
          <w:tcPr>
            <w:tcW w:w="2319" w:type="dxa"/>
            <w:gridSpan w:val="2"/>
            <w:shd w:val="clear" w:color="auto" w:fill="C5D3FF"/>
          </w:tcPr>
          <w:p w14:paraId="4C955540" w14:textId="77777777" w:rsidR="00832B80" w:rsidRPr="003524FF" w:rsidRDefault="00832B80" w:rsidP="000D46A1">
            <w:pPr>
              <w:jc w:val="both"/>
              <w:rPr>
                <w:rFonts w:ascii="Times New Roman" w:hAnsi="Times New Roman" w:cs="Times New Roman"/>
                <w:b/>
                <w:bCs/>
                <w:sz w:val="20"/>
                <w:szCs w:val="20"/>
              </w:rPr>
            </w:pPr>
            <w:r w:rsidRPr="003524FF">
              <w:rPr>
                <w:rFonts w:ascii="Times New Roman" w:hAnsi="Times New Roman" w:cs="Times New Roman"/>
                <w:b/>
                <w:bCs/>
                <w:sz w:val="20"/>
                <w:szCs w:val="20"/>
              </w:rPr>
              <w:t>Availability and Accessibility of Care (AAC)</w:t>
            </w:r>
          </w:p>
        </w:tc>
        <w:tc>
          <w:tcPr>
            <w:tcW w:w="2319" w:type="dxa"/>
            <w:gridSpan w:val="2"/>
            <w:shd w:val="clear" w:color="auto" w:fill="C5D3FF"/>
          </w:tcPr>
          <w:p w14:paraId="17F4505E" w14:textId="77777777" w:rsidR="00832B80" w:rsidRPr="003524FF" w:rsidRDefault="00832B80" w:rsidP="000D46A1">
            <w:pPr>
              <w:jc w:val="both"/>
              <w:rPr>
                <w:rFonts w:ascii="Times New Roman" w:hAnsi="Times New Roman" w:cs="Times New Roman"/>
                <w:b/>
                <w:bCs/>
                <w:sz w:val="20"/>
                <w:szCs w:val="20"/>
              </w:rPr>
            </w:pPr>
            <w:r w:rsidRPr="003524FF">
              <w:rPr>
                <w:rFonts w:ascii="Times New Roman" w:hAnsi="Times New Roman" w:cs="Times New Roman"/>
                <w:b/>
                <w:bCs/>
                <w:sz w:val="20"/>
                <w:szCs w:val="20"/>
              </w:rPr>
              <w:t>Quality of Care Services (QCS)</w:t>
            </w:r>
          </w:p>
        </w:tc>
        <w:tc>
          <w:tcPr>
            <w:tcW w:w="2319" w:type="dxa"/>
            <w:gridSpan w:val="2"/>
            <w:shd w:val="clear" w:color="auto" w:fill="C5D3FF"/>
          </w:tcPr>
          <w:p w14:paraId="12BBF101" w14:textId="77777777" w:rsidR="00832B80" w:rsidRPr="003524FF" w:rsidRDefault="00832B80" w:rsidP="000D46A1">
            <w:pPr>
              <w:jc w:val="both"/>
              <w:rPr>
                <w:rFonts w:ascii="Times New Roman" w:hAnsi="Times New Roman" w:cs="Times New Roman"/>
                <w:b/>
                <w:bCs/>
                <w:sz w:val="20"/>
                <w:szCs w:val="20"/>
              </w:rPr>
            </w:pPr>
            <w:r w:rsidRPr="003524FF">
              <w:rPr>
                <w:rFonts w:ascii="Times New Roman" w:hAnsi="Times New Roman" w:cs="Times New Roman"/>
                <w:b/>
                <w:bCs/>
                <w:sz w:val="20"/>
                <w:szCs w:val="20"/>
              </w:rPr>
              <w:t>Facility Service Environment (FSE)</w:t>
            </w:r>
          </w:p>
        </w:tc>
      </w:tr>
      <w:tr w:rsidR="00832B80" w:rsidRPr="003524FF" w14:paraId="6D7956DA" w14:textId="77777777" w:rsidTr="000D46A1">
        <w:trPr>
          <w:trHeight w:val="405"/>
        </w:trPr>
        <w:tc>
          <w:tcPr>
            <w:tcW w:w="1527" w:type="dxa"/>
            <w:vMerge/>
            <w:shd w:val="clear" w:color="auto" w:fill="C5D3FF"/>
          </w:tcPr>
          <w:p w14:paraId="1F2E9963" w14:textId="77777777" w:rsidR="00832B80" w:rsidRPr="003524FF" w:rsidRDefault="00832B80" w:rsidP="000D46A1">
            <w:pPr>
              <w:rPr>
                <w:rFonts w:ascii="Times New Roman" w:hAnsi="Times New Roman" w:cs="Times New Roman"/>
                <w:sz w:val="20"/>
                <w:szCs w:val="20"/>
              </w:rPr>
            </w:pPr>
          </w:p>
        </w:tc>
        <w:tc>
          <w:tcPr>
            <w:tcW w:w="1813" w:type="dxa"/>
            <w:vMerge/>
            <w:shd w:val="clear" w:color="auto" w:fill="C5D3FF"/>
          </w:tcPr>
          <w:p w14:paraId="59BF3AFD" w14:textId="77777777" w:rsidR="00832B80" w:rsidRPr="003524FF" w:rsidRDefault="00832B80" w:rsidP="000D46A1">
            <w:pPr>
              <w:rPr>
                <w:rFonts w:ascii="Times New Roman" w:hAnsi="Times New Roman" w:cs="Times New Roman"/>
                <w:sz w:val="20"/>
                <w:szCs w:val="20"/>
              </w:rPr>
            </w:pPr>
          </w:p>
        </w:tc>
        <w:tc>
          <w:tcPr>
            <w:tcW w:w="1346" w:type="dxa"/>
            <w:shd w:val="clear" w:color="auto" w:fill="C5D3FF"/>
          </w:tcPr>
          <w:p w14:paraId="1846D574" w14:textId="77777777" w:rsidR="00832B80" w:rsidRPr="003524FF" w:rsidRDefault="00832B80" w:rsidP="000D46A1">
            <w:pPr>
              <w:rPr>
                <w:rFonts w:ascii="Times New Roman" w:hAnsi="Times New Roman" w:cs="Times New Roman"/>
                <w:b/>
                <w:bCs/>
                <w:sz w:val="20"/>
                <w:szCs w:val="20"/>
              </w:rPr>
            </w:pPr>
            <w:r w:rsidRPr="003524FF">
              <w:rPr>
                <w:rFonts w:ascii="Times New Roman" w:hAnsi="Times New Roman" w:cs="Times New Roman"/>
                <w:b/>
                <w:bCs/>
                <w:sz w:val="20"/>
                <w:szCs w:val="20"/>
              </w:rPr>
              <w:t>DS (%)</w:t>
            </w:r>
          </w:p>
        </w:tc>
        <w:tc>
          <w:tcPr>
            <w:tcW w:w="1174" w:type="dxa"/>
            <w:shd w:val="clear" w:color="auto" w:fill="C5D3FF"/>
          </w:tcPr>
          <w:p w14:paraId="707778F0" w14:textId="77777777" w:rsidR="00832B80" w:rsidRPr="003524FF" w:rsidRDefault="00832B80" w:rsidP="000D46A1">
            <w:pPr>
              <w:rPr>
                <w:rFonts w:ascii="Times New Roman" w:hAnsi="Times New Roman" w:cs="Times New Roman"/>
                <w:b/>
                <w:bCs/>
                <w:sz w:val="20"/>
                <w:szCs w:val="20"/>
              </w:rPr>
            </w:pPr>
            <w:r w:rsidRPr="003524FF">
              <w:rPr>
                <w:rFonts w:ascii="Times New Roman" w:hAnsi="Times New Roman" w:cs="Times New Roman"/>
                <w:b/>
                <w:bCs/>
                <w:sz w:val="20"/>
                <w:szCs w:val="20"/>
              </w:rPr>
              <w:t>SA(%)</w:t>
            </w:r>
          </w:p>
        </w:tc>
        <w:tc>
          <w:tcPr>
            <w:tcW w:w="1159" w:type="dxa"/>
            <w:shd w:val="clear" w:color="auto" w:fill="C5D3FF"/>
          </w:tcPr>
          <w:p w14:paraId="32677910" w14:textId="77777777" w:rsidR="00832B80" w:rsidRPr="003524FF" w:rsidRDefault="00832B80" w:rsidP="000D46A1">
            <w:pPr>
              <w:rPr>
                <w:rFonts w:ascii="Times New Roman" w:hAnsi="Times New Roman" w:cs="Times New Roman"/>
                <w:b/>
                <w:bCs/>
                <w:sz w:val="20"/>
                <w:szCs w:val="20"/>
              </w:rPr>
            </w:pPr>
            <w:r w:rsidRPr="003524FF">
              <w:rPr>
                <w:rFonts w:ascii="Times New Roman" w:hAnsi="Times New Roman" w:cs="Times New Roman"/>
                <w:b/>
                <w:bCs/>
                <w:sz w:val="20"/>
                <w:szCs w:val="20"/>
              </w:rPr>
              <w:t>DS (%)</w:t>
            </w:r>
          </w:p>
        </w:tc>
        <w:tc>
          <w:tcPr>
            <w:tcW w:w="1160" w:type="dxa"/>
            <w:shd w:val="clear" w:color="auto" w:fill="C5D3FF"/>
          </w:tcPr>
          <w:p w14:paraId="469C279D" w14:textId="77777777" w:rsidR="00832B80" w:rsidRPr="003524FF" w:rsidRDefault="00832B80" w:rsidP="000D46A1">
            <w:pPr>
              <w:rPr>
                <w:rFonts w:ascii="Times New Roman" w:hAnsi="Times New Roman" w:cs="Times New Roman"/>
                <w:b/>
                <w:bCs/>
                <w:sz w:val="20"/>
                <w:szCs w:val="20"/>
              </w:rPr>
            </w:pPr>
            <w:r w:rsidRPr="003524FF">
              <w:rPr>
                <w:rFonts w:ascii="Times New Roman" w:hAnsi="Times New Roman" w:cs="Times New Roman"/>
                <w:b/>
                <w:bCs/>
                <w:sz w:val="20"/>
                <w:szCs w:val="20"/>
              </w:rPr>
              <w:t>SA(%)</w:t>
            </w:r>
          </w:p>
        </w:tc>
        <w:tc>
          <w:tcPr>
            <w:tcW w:w="1159" w:type="dxa"/>
            <w:shd w:val="clear" w:color="auto" w:fill="C5D3FF"/>
          </w:tcPr>
          <w:p w14:paraId="6FA892D7" w14:textId="77777777" w:rsidR="00832B80" w:rsidRPr="003524FF" w:rsidRDefault="00832B80" w:rsidP="000D46A1">
            <w:pPr>
              <w:rPr>
                <w:rFonts w:ascii="Times New Roman" w:hAnsi="Times New Roman" w:cs="Times New Roman"/>
                <w:b/>
                <w:bCs/>
                <w:sz w:val="20"/>
                <w:szCs w:val="20"/>
              </w:rPr>
            </w:pPr>
            <w:r w:rsidRPr="003524FF">
              <w:rPr>
                <w:rFonts w:ascii="Times New Roman" w:hAnsi="Times New Roman" w:cs="Times New Roman"/>
                <w:b/>
                <w:bCs/>
                <w:sz w:val="20"/>
                <w:szCs w:val="20"/>
              </w:rPr>
              <w:t>DS (%)</w:t>
            </w:r>
          </w:p>
        </w:tc>
        <w:tc>
          <w:tcPr>
            <w:tcW w:w="1160" w:type="dxa"/>
            <w:shd w:val="clear" w:color="auto" w:fill="C5D3FF"/>
          </w:tcPr>
          <w:p w14:paraId="31163605" w14:textId="77777777" w:rsidR="00832B80" w:rsidRPr="003524FF" w:rsidRDefault="00832B80" w:rsidP="000D46A1">
            <w:pPr>
              <w:rPr>
                <w:rFonts w:ascii="Times New Roman" w:hAnsi="Times New Roman" w:cs="Times New Roman"/>
                <w:b/>
                <w:bCs/>
                <w:sz w:val="20"/>
                <w:szCs w:val="20"/>
              </w:rPr>
            </w:pPr>
            <w:r w:rsidRPr="003524FF">
              <w:rPr>
                <w:rFonts w:ascii="Times New Roman" w:hAnsi="Times New Roman" w:cs="Times New Roman"/>
                <w:b/>
                <w:bCs/>
                <w:sz w:val="20"/>
                <w:szCs w:val="20"/>
              </w:rPr>
              <w:t>SA(%)</w:t>
            </w:r>
          </w:p>
        </w:tc>
        <w:tc>
          <w:tcPr>
            <w:tcW w:w="1159" w:type="dxa"/>
            <w:shd w:val="clear" w:color="auto" w:fill="C5D3FF"/>
          </w:tcPr>
          <w:p w14:paraId="3C2337A8" w14:textId="77777777" w:rsidR="00832B80" w:rsidRPr="003524FF" w:rsidRDefault="00832B80" w:rsidP="000D46A1">
            <w:pPr>
              <w:rPr>
                <w:rFonts w:ascii="Times New Roman" w:hAnsi="Times New Roman" w:cs="Times New Roman"/>
                <w:b/>
                <w:bCs/>
                <w:sz w:val="20"/>
                <w:szCs w:val="20"/>
              </w:rPr>
            </w:pPr>
            <w:r w:rsidRPr="003524FF">
              <w:rPr>
                <w:rFonts w:ascii="Times New Roman" w:hAnsi="Times New Roman" w:cs="Times New Roman"/>
                <w:b/>
                <w:bCs/>
                <w:sz w:val="20"/>
                <w:szCs w:val="20"/>
              </w:rPr>
              <w:t>DS (%)</w:t>
            </w:r>
          </w:p>
        </w:tc>
        <w:tc>
          <w:tcPr>
            <w:tcW w:w="1160" w:type="dxa"/>
            <w:shd w:val="clear" w:color="auto" w:fill="C5D3FF"/>
          </w:tcPr>
          <w:p w14:paraId="2E1AF9B4" w14:textId="77777777" w:rsidR="00832B80" w:rsidRPr="003524FF" w:rsidRDefault="00832B80" w:rsidP="000D46A1">
            <w:pPr>
              <w:rPr>
                <w:rFonts w:ascii="Times New Roman" w:hAnsi="Times New Roman" w:cs="Times New Roman"/>
                <w:b/>
                <w:bCs/>
                <w:sz w:val="20"/>
                <w:szCs w:val="20"/>
              </w:rPr>
            </w:pPr>
            <w:r w:rsidRPr="003524FF">
              <w:rPr>
                <w:rFonts w:ascii="Times New Roman" w:hAnsi="Times New Roman" w:cs="Times New Roman"/>
                <w:b/>
                <w:bCs/>
                <w:sz w:val="20"/>
                <w:szCs w:val="20"/>
              </w:rPr>
              <w:t>SA(%)</w:t>
            </w:r>
          </w:p>
        </w:tc>
        <w:tc>
          <w:tcPr>
            <w:tcW w:w="1159" w:type="dxa"/>
            <w:shd w:val="clear" w:color="auto" w:fill="C5D3FF"/>
          </w:tcPr>
          <w:p w14:paraId="5BEA47C7" w14:textId="77777777" w:rsidR="00832B80" w:rsidRPr="003524FF" w:rsidRDefault="00832B80" w:rsidP="000D46A1">
            <w:pPr>
              <w:rPr>
                <w:rFonts w:ascii="Times New Roman" w:hAnsi="Times New Roman" w:cs="Times New Roman"/>
                <w:b/>
                <w:bCs/>
                <w:sz w:val="20"/>
                <w:szCs w:val="20"/>
              </w:rPr>
            </w:pPr>
            <w:r w:rsidRPr="003524FF">
              <w:rPr>
                <w:rFonts w:ascii="Times New Roman" w:hAnsi="Times New Roman" w:cs="Times New Roman"/>
                <w:b/>
                <w:bCs/>
                <w:sz w:val="20"/>
                <w:szCs w:val="20"/>
              </w:rPr>
              <w:t>DS (%)</w:t>
            </w:r>
          </w:p>
        </w:tc>
        <w:tc>
          <w:tcPr>
            <w:tcW w:w="1160" w:type="dxa"/>
            <w:shd w:val="clear" w:color="auto" w:fill="C5D3FF"/>
          </w:tcPr>
          <w:p w14:paraId="45D091E2" w14:textId="77777777" w:rsidR="00832B80" w:rsidRPr="003524FF" w:rsidRDefault="00832B80" w:rsidP="000D46A1">
            <w:pPr>
              <w:rPr>
                <w:rFonts w:ascii="Times New Roman" w:hAnsi="Times New Roman" w:cs="Times New Roman"/>
                <w:b/>
                <w:bCs/>
                <w:sz w:val="20"/>
                <w:szCs w:val="20"/>
              </w:rPr>
            </w:pPr>
            <w:r w:rsidRPr="003524FF">
              <w:rPr>
                <w:rFonts w:ascii="Times New Roman" w:hAnsi="Times New Roman" w:cs="Times New Roman"/>
                <w:b/>
                <w:bCs/>
                <w:sz w:val="20"/>
                <w:szCs w:val="20"/>
              </w:rPr>
              <w:t>SA(%)</w:t>
            </w:r>
          </w:p>
        </w:tc>
      </w:tr>
      <w:tr w:rsidR="00832B80" w:rsidRPr="003524FF" w14:paraId="25846942" w14:textId="77777777" w:rsidTr="000D46A1">
        <w:trPr>
          <w:trHeight w:val="405"/>
        </w:trPr>
        <w:tc>
          <w:tcPr>
            <w:tcW w:w="3340" w:type="dxa"/>
            <w:gridSpan w:val="2"/>
          </w:tcPr>
          <w:p w14:paraId="6305DB89"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Total                          521</w:t>
            </w:r>
          </w:p>
        </w:tc>
        <w:tc>
          <w:tcPr>
            <w:tcW w:w="1346" w:type="dxa"/>
          </w:tcPr>
          <w:p w14:paraId="72C3F7CD"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193 (37.04)</w:t>
            </w:r>
          </w:p>
        </w:tc>
        <w:tc>
          <w:tcPr>
            <w:tcW w:w="1174" w:type="dxa"/>
          </w:tcPr>
          <w:p w14:paraId="630655ED"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328 (62.96)</w:t>
            </w:r>
          </w:p>
        </w:tc>
        <w:tc>
          <w:tcPr>
            <w:tcW w:w="1159" w:type="dxa"/>
          </w:tcPr>
          <w:p w14:paraId="051B5904"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185(35.5)</w:t>
            </w:r>
          </w:p>
        </w:tc>
        <w:tc>
          <w:tcPr>
            <w:tcW w:w="1160" w:type="dxa"/>
          </w:tcPr>
          <w:p w14:paraId="0532A1DC"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336 (64.5)</w:t>
            </w:r>
          </w:p>
        </w:tc>
        <w:tc>
          <w:tcPr>
            <w:tcW w:w="1159" w:type="dxa"/>
          </w:tcPr>
          <w:p w14:paraId="02781944"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357 (68.5)</w:t>
            </w:r>
          </w:p>
        </w:tc>
        <w:tc>
          <w:tcPr>
            <w:tcW w:w="1160" w:type="dxa"/>
          </w:tcPr>
          <w:p w14:paraId="546DFCD9"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164 (31.5)</w:t>
            </w:r>
          </w:p>
        </w:tc>
        <w:tc>
          <w:tcPr>
            <w:tcW w:w="1159" w:type="dxa"/>
          </w:tcPr>
          <w:p w14:paraId="1A8A050D"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223 (42.8)</w:t>
            </w:r>
          </w:p>
        </w:tc>
        <w:tc>
          <w:tcPr>
            <w:tcW w:w="1160" w:type="dxa"/>
          </w:tcPr>
          <w:p w14:paraId="3BF083A3"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298 (57.2)</w:t>
            </w:r>
          </w:p>
        </w:tc>
        <w:tc>
          <w:tcPr>
            <w:tcW w:w="1159" w:type="dxa"/>
          </w:tcPr>
          <w:p w14:paraId="14F6DBBC"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222 (42.6)</w:t>
            </w:r>
          </w:p>
        </w:tc>
        <w:tc>
          <w:tcPr>
            <w:tcW w:w="1160" w:type="dxa"/>
          </w:tcPr>
          <w:p w14:paraId="5D5874C4"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299 (57.4)</w:t>
            </w:r>
          </w:p>
        </w:tc>
      </w:tr>
      <w:tr w:rsidR="00832B80" w:rsidRPr="003524FF" w14:paraId="03F1903E" w14:textId="77777777" w:rsidTr="000D46A1">
        <w:trPr>
          <w:trHeight w:val="405"/>
        </w:trPr>
        <w:tc>
          <w:tcPr>
            <w:tcW w:w="1527" w:type="dxa"/>
            <w:vMerge w:val="restart"/>
          </w:tcPr>
          <w:p w14:paraId="63C6CB96"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Age (yrs.)</w:t>
            </w:r>
          </w:p>
        </w:tc>
        <w:tc>
          <w:tcPr>
            <w:tcW w:w="1813" w:type="dxa"/>
          </w:tcPr>
          <w:p w14:paraId="5C7D25B0"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18–29</w:t>
            </w:r>
          </w:p>
        </w:tc>
        <w:tc>
          <w:tcPr>
            <w:tcW w:w="1346" w:type="dxa"/>
          </w:tcPr>
          <w:p w14:paraId="481BB5DE" w14:textId="77777777" w:rsidR="00832B80" w:rsidRPr="003524FF" w:rsidRDefault="00832B80" w:rsidP="000D46A1">
            <w:pPr>
              <w:spacing w:line="360" w:lineRule="auto"/>
              <w:jc w:val="both"/>
              <w:rPr>
                <w:rFonts w:ascii="Times New Roman" w:hAnsi="Times New Roman" w:cs="Times New Roman"/>
                <w:sz w:val="20"/>
                <w:szCs w:val="20"/>
              </w:rPr>
            </w:pPr>
            <w:r w:rsidRPr="003524FF">
              <w:rPr>
                <w:rFonts w:ascii="Times New Roman" w:hAnsi="Times New Roman" w:cs="Times New Roman"/>
                <w:sz w:val="20"/>
                <w:szCs w:val="20"/>
              </w:rPr>
              <w:t>14 (7.25)</w:t>
            </w:r>
          </w:p>
        </w:tc>
        <w:tc>
          <w:tcPr>
            <w:tcW w:w="1174" w:type="dxa"/>
          </w:tcPr>
          <w:p w14:paraId="6A1CD2D3" w14:textId="77777777" w:rsidR="00832B80" w:rsidRPr="003524FF" w:rsidRDefault="00832B80" w:rsidP="000D46A1">
            <w:pPr>
              <w:spacing w:line="360" w:lineRule="auto"/>
              <w:jc w:val="both"/>
              <w:rPr>
                <w:rFonts w:ascii="Times New Roman" w:hAnsi="Times New Roman" w:cs="Times New Roman"/>
                <w:sz w:val="20"/>
                <w:szCs w:val="20"/>
              </w:rPr>
            </w:pPr>
            <w:r w:rsidRPr="003524FF">
              <w:rPr>
                <w:rFonts w:ascii="Times New Roman" w:hAnsi="Times New Roman" w:cs="Times New Roman"/>
                <w:sz w:val="20"/>
                <w:szCs w:val="20"/>
              </w:rPr>
              <w:t>31 (9.45)</w:t>
            </w:r>
          </w:p>
        </w:tc>
        <w:tc>
          <w:tcPr>
            <w:tcW w:w="1159" w:type="dxa"/>
          </w:tcPr>
          <w:p w14:paraId="6ED0C5EF"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15 (8.11)</w:t>
            </w:r>
          </w:p>
        </w:tc>
        <w:tc>
          <w:tcPr>
            <w:tcW w:w="1160" w:type="dxa"/>
          </w:tcPr>
          <w:p w14:paraId="5A46677F"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30 (8.93)</w:t>
            </w:r>
          </w:p>
        </w:tc>
        <w:tc>
          <w:tcPr>
            <w:tcW w:w="1159" w:type="dxa"/>
          </w:tcPr>
          <w:p w14:paraId="59FD4EC6"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28 (07.84)</w:t>
            </w:r>
          </w:p>
        </w:tc>
        <w:tc>
          <w:tcPr>
            <w:tcW w:w="1160" w:type="dxa"/>
          </w:tcPr>
          <w:p w14:paraId="65C3E163"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17 (10.40)</w:t>
            </w:r>
          </w:p>
        </w:tc>
        <w:tc>
          <w:tcPr>
            <w:tcW w:w="1159" w:type="dxa"/>
          </w:tcPr>
          <w:p w14:paraId="26AA7C8A"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21 (09.42)</w:t>
            </w:r>
          </w:p>
        </w:tc>
        <w:tc>
          <w:tcPr>
            <w:tcW w:w="1160" w:type="dxa"/>
          </w:tcPr>
          <w:p w14:paraId="75789159"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24 (08.05)</w:t>
            </w:r>
          </w:p>
        </w:tc>
        <w:tc>
          <w:tcPr>
            <w:tcW w:w="1159" w:type="dxa"/>
          </w:tcPr>
          <w:p w14:paraId="2D6CEDA8"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15 (6.76)</w:t>
            </w:r>
          </w:p>
        </w:tc>
        <w:tc>
          <w:tcPr>
            <w:tcW w:w="1160" w:type="dxa"/>
          </w:tcPr>
          <w:p w14:paraId="46E61648"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30 (10.00)</w:t>
            </w:r>
          </w:p>
        </w:tc>
      </w:tr>
      <w:tr w:rsidR="00832B80" w:rsidRPr="003524FF" w14:paraId="69D12B6D" w14:textId="77777777" w:rsidTr="000D46A1">
        <w:trPr>
          <w:trHeight w:val="405"/>
        </w:trPr>
        <w:tc>
          <w:tcPr>
            <w:tcW w:w="1527" w:type="dxa"/>
            <w:vMerge/>
          </w:tcPr>
          <w:p w14:paraId="653743F5" w14:textId="77777777" w:rsidR="00832B80" w:rsidRPr="003524FF" w:rsidRDefault="00832B80" w:rsidP="000D46A1">
            <w:pPr>
              <w:jc w:val="both"/>
              <w:rPr>
                <w:rFonts w:ascii="Times New Roman" w:hAnsi="Times New Roman" w:cs="Times New Roman"/>
                <w:sz w:val="20"/>
                <w:szCs w:val="20"/>
              </w:rPr>
            </w:pPr>
          </w:p>
        </w:tc>
        <w:tc>
          <w:tcPr>
            <w:tcW w:w="1813" w:type="dxa"/>
          </w:tcPr>
          <w:p w14:paraId="1436F901"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30–49</w:t>
            </w:r>
          </w:p>
        </w:tc>
        <w:tc>
          <w:tcPr>
            <w:tcW w:w="1346" w:type="dxa"/>
          </w:tcPr>
          <w:p w14:paraId="1BFB5D87" w14:textId="77777777" w:rsidR="00832B80" w:rsidRPr="003524FF" w:rsidRDefault="00832B80" w:rsidP="000D46A1">
            <w:pPr>
              <w:spacing w:line="360" w:lineRule="auto"/>
              <w:jc w:val="both"/>
              <w:rPr>
                <w:rFonts w:ascii="Times New Roman" w:hAnsi="Times New Roman" w:cs="Times New Roman"/>
                <w:sz w:val="20"/>
                <w:szCs w:val="20"/>
              </w:rPr>
            </w:pPr>
            <w:r w:rsidRPr="003524FF">
              <w:rPr>
                <w:rFonts w:ascii="Times New Roman" w:hAnsi="Times New Roman" w:cs="Times New Roman"/>
                <w:sz w:val="20"/>
                <w:szCs w:val="20"/>
              </w:rPr>
              <w:t>130 (67.36)</w:t>
            </w:r>
          </w:p>
        </w:tc>
        <w:tc>
          <w:tcPr>
            <w:tcW w:w="1174" w:type="dxa"/>
          </w:tcPr>
          <w:p w14:paraId="153FC66F" w14:textId="77777777" w:rsidR="00832B80" w:rsidRPr="003524FF" w:rsidRDefault="00832B80" w:rsidP="000D46A1">
            <w:pPr>
              <w:spacing w:line="360" w:lineRule="auto"/>
              <w:jc w:val="both"/>
              <w:rPr>
                <w:rFonts w:ascii="Times New Roman" w:hAnsi="Times New Roman" w:cs="Times New Roman"/>
                <w:sz w:val="20"/>
                <w:szCs w:val="20"/>
              </w:rPr>
            </w:pPr>
            <w:r w:rsidRPr="003524FF">
              <w:rPr>
                <w:rFonts w:ascii="Times New Roman" w:hAnsi="Times New Roman" w:cs="Times New Roman"/>
                <w:sz w:val="20"/>
                <w:szCs w:val="20"/>
              </w:rPr>
              <w:t>219 (66.77)</w:t>
            </w:r>
          </w:p>
        </w:tc>
        <w:tc>
          <w:tcPr>
            <w:tcW w:w="1159" w:type="dxa"/>
          </w:tcPr>
          <w:p w14:paraId="4AAC4141"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124 (67.00)</w:t>
            </w:r>
          </w:p>
        </w:tc>
        <w:tc>
          <w:tcPr>
            <w:tcW w:w="1160" w:type="dxa"/>
          </w:tcPr>
          <w:p w14:paraId="4D50258B"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225 (67.00)</w:t>
            </w:r>
          </w:p>
        </w:tc>
        <w:tc>
          <w:tcPr>
            <w:tcW w:w="1159" w:type="dxa"/>
          </w:tcPr>
          <w:p w14:paraId="16BD118D"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239 (66.90)</w:t>
            </w:r>
          </w:p>
        </w:tc>
        <w:tc>
          <w:tcPr>
            <w:tcW w:w="1160" w:type="dxa"/>
          </w:tcPr>
          <w:p w14:paraId="6E570FB5"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110 (67.10)</w:t>
            </w:r>
          </w:p>
        </w:tc>
        <w:tc>
          <w:tcPr>
            <w:tcW w:w="1159" w:type="dxa"/>
          </w:tcPr>
          <w:p w14:paraId="1D028985"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142 (63.70)</w:t>
            </w:r>
          </w:p>
        </w:tc>
        <w:tc>
          <w:tcPr>
            <w:tcW w:w="1160" w:type="dxa"/>
          </w:tcPr>
          <w:p w14:paraId="0562630D"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207 (69.50)</w:t>
            </w:r>
          </w:p>
        </w:tc>
        <w:tc>
          <w:tcPr>
            <w:tcW w:w="1159" w:type="dxa"/>
          </w:tcPr>
          <w:p w14:paraId="2A7E91E3"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154 (69.40)</w:t>
            </w:r>
          </w:p>
        </w:tc>
        <w:tc>
          <w:tcPr>
            <w:tcW w:w="1160" w:type="dxa"/>
          </w:tcPr>
          <w:p w14:paraId="54AF72BA"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195 (65.20)</w:t>
            </w:r>
          </w:p>
        </w:tc>
      </w:tr>
      <w:tr w:rsidR="00832B80" w:rsidRPr="003524FF" w14:paraId="7AD67840" w14:textId="77777777" w:rsidTr="000D46A1">
        <w:trPr>
          <w:trHeight w:val="421"/>
        </w:trPr>
        <w:tc>
          <w:tcPr>
            <w:tcW w:w="1527" w:type="dxa"/>
            <w:vMerge/>
          </w:tcPr>
          <w:p w14:paraId="187BD6FB" w14:textId="77777777" w:rsidR="00832B80" w:rsidRPr="003524FF" w:rsidRDefault="00832B80" w:rsidP="000D46A1">
            <w:pPr>
              <w:jc w:val="both"/>
              <w:rPr>
                <w:rFonts w:ascii="Times New Roman" w:hAnsi="Times New Roman" w:cs="Times New Roman"/>
                <w:sz w:val="20"/>
                <w:szCs w:val="20"/>
              </w:rPr>
            </w:pPr>
          </w:p>
        </w:tc>
        <w:tc>
          <w:tcPr>
            <w:tcW w:w="1813" w:type="dxa"/>
          </w:tcPr>
          <w:p w14:paraId="61F3219D"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50+</w:t>
            </w:r>
          </w:p>
        </w:tc>
        <w:tc>
          <w:tcPr>
            <w:tcW w:w="1346" w:type="dxa"/>
          </w:tcPr>
          <w:p w14:paraId="475D7A59" w14:textId="77777777" w:rsidR="00832B80" w:rsidRPr="003524FF" w:rsidRDefault="00832B80" w:rsidP="000D46A1">
            <w:pPr>
              <w:spacing w:line="360" w:lineRule="auto"/>
              <w:jc w:val="both"/>
              <w:rPr>
                <w:rFonts w:ascii="Times New Roman" w:hAnsi="Times New Roman" w:cs="Times New Roman"/>
                <w:sz w:val="20"/>
                <w:szCs w:val="20"/>
              </w:rPr>
            </w:pPr>
            <w:r w:rsidRPr="003524FF">
              <w:rPr>
                <w:rFonts w:ascii="Times New Roman" w:hAnsi="Times New Roman" w:cs="Times New Roman"/>
                <w:sz w:val="20"/>
                <w:szCs w:val="20"/>
              </w:rPr>
              <w:t>49 (25.39)</w:t>
            </w:r>
          </w:p>
        </w:tc>
        <w:tc>
          <w:tcPr>
            <w:tcW w:w="1174" w:type="dxa"/>
          </w:tcPr>
          <w:p w14:paraId="682B7AE7" w14:textId="77777777" w:rsidR="00832B80" w:rsidRPr="003524FF" w:rsidRDefault="00832B80" w:rsidP="000D46A1">
            <w:pPr>
              <w:spacing w:line="360" w:lineRule="auto"/>
              <w:jc w:val="both"/>
              <w:rPr>
                <w:rFonts w:ascii="Times New Roman" w:hAnsi="Times New Roman" w:cs="Times New Roman"/>
                <w:sz w:val="20"/>
                <w:szCs w:val="20"/>
              </w:rPr>
            </w:pPr>
            <w:r w:rsidRPr="003524FF">
              <w:rPr>
                <w:rFonts w:ascii="Times New Roman" w:hAnsi="Times New Roman" w:cs="Times New Roman"/>
                <w:sz w:val="20"/>
                <w:szCs w:val="20"/>
              </w:rPr>
              <w:t>78 (23.78)</w:t>
            </w:r>
          </w:p>
        </w:tc>
        <w:tc>
          <w:tcPr>
            <w:tcW w:w="1159" w:type="dxa"/>
          </w:tcPr>
          <w:p w14:paraId="6716D033"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46 (24.90)</w:t>
            </w:r>
          </w:p>
        </w:tc>
        <w:tc>
          <w:tcPr>
            <w:tcW w:w="1160" w:type="dxa"/>
          </w:tcPr>
          <w:p w14:paraId="713E1E06"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81 (24.10)</w:t>
            </w:r>
          </w:p>
        </w:tc>
        <w:tc>
          <w:tcPr>
            <w:tcW w:w="1159" w:type="dxa"/>
          </w:tcPr>
          <w:p w14:paraId="7712C2CA"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90 (25.20)</w:t>
            </w:r>
          </w:p>
        </w:tc>
        <w:tc>
          <w:tcPr>
            <w:tcW w:w="1160" w:type="dxa"/>
          </w:tcPr>
          <w:p w14:paraId="25C7ADE7"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37 (22.60)</w:t>
            </w:r>
          </w:p>
        </w:tc>
        <w:tc>
          <w:tcPr>
            <w:tcW w:w="1159" w:type="dxa"/>
          </w:tcPr>
          <w:p w14:paraId="78674DC2"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60 (26.90)</w:t>
            </w:r>
          </w:p>
        </w:tc>
        <w:tc>
          <w:tcPr>
            <w:tcW w:w="1160" w:type="dxa"/>
          </w:tcPr>
          <w:p w14:paraId="2E1EF953"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67 (22.50)</w:t>
            </w:r>
          </w:p>
        </w:tc>
        <w:tc>
          <w:tcPr>
            <w:tcW w:w="1159" w:type="dxa"/>
          </w:tcPr>
          <w:p w14:paraId="754FA3B7"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53 (23.90)</w:t>
            </w:r>
          </w:p>
        </w:tc>
        <w:tc>
          <w:tcPr>
            <w:tcW w:w="1160" w:type="dxa"/>
          </w:tcPr>
          <w:p w14:paraId="0B489706"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74 (24.70)</w:t>
            </w:r>
          </w:p>
        </w:tc>
      </w:tr>
      <w:tr w:rsidR="00832B80" w:rsidRPr="003524FF" w14:paraId="2EF2F3D4" w14:textId="77777777" w:rsidTr="000D46A1">
        <w:trPr>
          <w:trHeight w:val="405"/>
        </w:trPr>
        <w:tc>
          <w:tcPr>
            <w:tcW w:w="1527" w:type="dxa"/>
            <w:vMerge w:val="restart"/>
          </w:tcPr>
          <w:p w14:paraId="10D01C80"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 xml:space="preserve">Gender </w:t>
            </w:r>
          </w:p>
        </w:tc>
        <w:tc>
          <w:tcPr>
            <w:tcW w:w="1813" w:type="dxa"/>
          </w:tcPr>
          <w:p w14:paraId="1AE207AF"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 xml:space="preserve">Male </w:t>
            </w:r>
          </w:p>
        </w:tc>
        <w:tc>
          <w:tcPr>
            <w:tcW w:w="1346" w:type="dxa"/>
          </w:tcPr>
          <w:p w14:paraId="6C4D8C5A" w14:textId="77777777" w:rsidR="00832B80" w:rsidRPr="003524FF" w:rsidRDefault="00832B80" w:rsidP="000D46A1">
            <w:pPr>
              <w:spacing w:line="360" w:lineRule="auto"/>
              <w:jc w:val="both"/>
              <w:rPr>
                <w:rFonts w:ascii="Times New Roman" w:hAnsi="Times New Roman" w:cs="Times New Roman"/>
                <w:sz w:val="20"/>
                <w:szCs w:val="20"/>
              </w:rPr>
            </w:pPr>
            <w:r w:rsidRPr="003524FF">
              <w:rPr>
                <w:rFonts w:ascii="Times New Roman" w:hAnsi="Times New Roman" w:cs="Times New Roman"/>
                <w:sz w:val="20"/>
                <w:szCs w:val="20"/>
              </w:rPr>
              <w:t>82 (42.49)</w:t>
            </w:r>
          </w:p>
        </w:tc>
        <w:tc>
          <w:tcPr>
            <w:tcW w:w="1174" w:type="dxa"/>
          </w:tcPr>
          <w:p w14:paraId="760E5958" w14:textId="77777777" w:rsidR="00832B80" w:rsidRPr="003524FF" w:rsidRDefault="00832B80" w:rsidP="000D46A1">
            <w:pPr>
              <w:spacing w:line="360" w:lineRule="auto"/>
              <w:jc w:val="both"/>
              <w:rPr>
                <w:rFonts w:ascii="Times New Roman" w:hAnsi="Times New Roman" w:cs="Times New Roman"/>
                <w:sz w:val="20"/>
                <w:szCs w:val="20"/>
              </w:rPr>
            </w:pPr>
            <w:r w:rsidRPr="003524FF">
              <w:rPr>
                <w:rFonts w:ascii="Times New Roman" w:hAnsi="Times New Roman" w:cs="Times New Roman"/>
                <w:sz w:val="20"/>
                <w:szCs w:val="20"/>
              </w:rPr>
              <w:t>123 (37.50)</w:t>
            </w:r>
          </w:p>
        </w:tc>
        <w:tc>
          <w:tcPr>
            <w:tcW w:w="1159" w:type="dxa"/>
          </w:tcPr>
          <w:p w14:paraId="1F868087"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75 (40.50)</w:t>
            </w:r>
          </w:p>
        </w:tc>
        <w:tc>
          <w:tcPr>
            <w:tcW w:w="1160" w:type="dxa"/>
          </w:tcPr>
          <w:p w14:paraId="05FD82C1"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130 (38.70)</w:t>
            </w:r>
          </w:p>
        </w:tc>
        <w:tc>
          <w:tcPr>
            <w:tcW w:w="1159" w:type="dxa"/>
          </w:tcPr>
          <w:p w14:paraId="698DD311"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152 (42.60)</w:t>
            </w:r>
          </w:p>
        </w:tc>
        <w:tc>
          <w:tcPr>
            <w:tcW w:w="1160" w:type="dxa"/>
          </w:tcPr>
          <w:p w14:paraId="00E732C8"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53 (32.30)</w:t>
            </w:r>
          </w:p>
        </w:tc>
        <w:tc>
          <w:tcPr>
            <w:tcW w:w="1159" w:type="dxa"/>
          </w:tcPr>
          <w:p w14:paraId="4093E2F2"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92 (41.30)</w:t>
            </w:r>
          </w:p>
        </w:tc>
        <w:tc>
          <w:tcPr>
            <w:tcW w:w="1160" w:type="dxa"/>
          </w:tcPr>
          <w:p w14:paraId="047631EA"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113 (37.90)</w:t>
            </w:r>
          </w:p>
        </w:tc>
        <w:tc>
          <w:tcPr>
            <w:tcW w:w="1159" w:type="dxa"/>
          </w:tcPr>
          <w:p w14:paraId="45658E56"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94 (42.30)</w:t>
            </w:r>
          </w:p>
        </w:tc>
        <w:tc>
          <w:tcPr>
            <w:tcW w:w="1160" w:type="dxa"/>
          </w:tcPr>
          <w:p w14:paraId="64125926"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111 (37.10)</w:t>
            </w:r>
          </w:p>
        </w:tc>
      </w:tr>
      <w:tr w:rsidR="00832B80" w:rsidRPr="003524FF" w14:paraId="69839A0D" w14:textId="77777777" w:rsidTr="000D46A1">
        <w:trPr>
          <w:trHeight w:val="405"/>
        </w:trPr>
        <w:tc>
          <w:tcPr>
            <w:tcW w:w="1527" w:type="dxa"/>
            <w:vMerge/>
          </w:tcPr>
          <w:p w14:paraId="3980CA82" w14:textId="77777777" w:rsidR="00832B80" w:rsidRPr="003524FF" w:rsidRDefault="00832B80" w:rsidP="000D46A1">
            <w:pPr>
              <w:jc w:val="both"/>
              <w:rPr>
                <w:rFonts w:ascii="Times New Roman" w:hAnsi="Times New Roman" w:cs="Times New Roman"/>
                <w:sz w:val="20"/>
                <w:szCs w:val="20"/>
              </w:rPr>
            </w:pPr>
          </w:p>
        </w:tc>
        <w:tc>
          <w:tcPr>
            <w:tcW w:w="1813" w:type="dxa"/>
          </w:tcPr>
          <w:p w14:paraId="1CE5A370"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 xml:space="preserve">Female </w:t>
            </w:r>
          </w:p>
        </w:tc>
        <w:tc>
          <w:tcPr>
            <w:tcW w:w="1346" w:type="dxa"/>
          </w:tcPr>
          <w:p w14:paraId="30BBBABB" w14:textId="77777777" w:rsidR="00832B80" w:rsidRPr="003524FF" w:rsidRDefault="00832B80" w:rsidP="000D46A1">
            <w:pPr>
              <w:spacing w:line="360" w:lineRule="auto"/>
              <w:jc w:val="both"/>
              <w:rPr>
                <w:rFonts w:ascii="Times New Roman" w:hAnsi="Times New Roman" w:cs="Times New Roman"/>
                <w:sz w:val="20"/>
                <w:szCs w:val="20"/>
              </w:rPr>
            </w:pPr>
            <w:r w:rsidRPr="003524FF">
              <w:rPr>
                <w:rFonts w:ascii="Times New Roman" w:hAnsi="Times New Roman" w:cs="Times New Roman"/>
                <w:sz w:val="20"/>
                <w:szCs w:val="20"/>
              </w:rPr>
              <w:t>111 (57.51)</w:t>
            </w:r>
          </w:p>
        </w:tc>
        <w:tc>
          <w:tcPr>
            <w:tcW w:w="1174" w:type="dxa"/>
          </w:tcPr>
          <w:p w14:paraId="2CF776DF" w14:textId="77777777" w:rsidR="00832B80" w:rsidRPr="003524FF" w:rsidRDefault="00832B80" w:rsidP="000D46A1">
            <w:pPr>
              <w:spacing w:line="360" w:lineRule="auto"/>
              <w:jc w:val="both"/>
              <w:rPr>
                <w:rFonts w:ascii="Times New Roman" w:hAnsi="Times New Roman" w:cs="Times New Roman"/>
                <w:sz w:val="20"/>
                <w:szCs w:val="20"/>
              </w:rPr>
            </w:pPr>
            <w:r w:rsidRPr="003524FF">
              <w:rPr>
                <w:rFonts w:ascii="Times New Roman" w:hAnsi="Times New Roman" w:cs="Times New Roman"/>
                <w:sz w:val="20"/>
                <w:szCs w:val="20"/>
              </w:rPr>
              <w:t>205 (62.50)</w:t>
            </w:r>
          </w:p>
        </w:tc>
        <w:tc>
          <w:tcPr>
            <w:tcW w:w="1159" w:type="dxa"/>
          </w:tcPr>
          <w:p w14:paraId="2C9801CF"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110 (59.50)</w:t>
            </w:r>
          </w:p>
        </w:tc>
        <w:tc>
          <w:tcPr>
            <w:tcW w:w="1160" w:type="dxa"/>
          </w:tcPr>
          <w:p w14:paraId="5E8A2FE6"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206 (61.30)</w:t>
            </w:r>
          </w:p>
        </w:tc>
        <w:tc>
          <w:tcPr>
            <w:tcW w:w="1159" w:type="dxa"/>
          </w:tcPr>
          <w:p w14:paraId="765C7241"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205 (57.40)</w:t>
            </w:r>
          </w:p>
        </w:tc>
        <w:tc>
          <w:tcPr>
            <w:tcW w:w="1160" w:type="dxa"/>
          </w:tcPr>
          <w:p w14:paraId="53981070"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111 (67.70)</w:t>
            </w:r>
          </w:p>
        </w:tc>
        <w:tc>
          <w:tcPr>
            <w:tcW w:w="1159" w:type="dxa"/>
          </w:tcPr>
          <w:p w14:paraId="0BBB7707"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131 (58.70)</w:t>
            </w:r>
          </w:p>
        </w:tc>
        <w:tc>
          <w:tcPr>
            <w:tcW w:w="1160" w:type="dxa"/>
          </w:tcPr>
          <w:p w14:paraId="31D1EEF5"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185 (62.10)</w:t>
            </w:r>
          </w:p>
        </w:tc>
        <w:tc>
          <w:tcPr>
            <w:tcW w:w="1159" w:type="dxa"/>
          </w:tcPr>
          <w:p w14:paraId="5DC8F54F"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128 (57.70)</w:t>
            </w:r>
          </w:p>
        </w:tc>
        <w:tc>
          <w:tcPr>
            <w:tcW w:w="1160" w:type="dxa"/>
          </w:tcPr>
          <w:p w14:paraId="0177BC68"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188 (62.90)</w:t>
            </w:r>
          </w:p>
        </w:tc>
      </w:tr>
      <w:tr w:rsidR="00832B80" w:rsidRPr="003524FF" w14:paraId="35A18251" w14:textId="77777777" w:rsidTr="000D46A1">
        <w:trPr>
          <w:trHeight w:val="405"/>
        </w:trPr>
        <w:tc>
          <w:tcPr>
            <w:tcW w:w="1527" w:type="dxa"/>
            <w:vMerge w:val="restart"/>
          </w:tcPr>
          <w:p w14:paraId="78B9CE5F"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Marital Status</w:t>
            </w:r>
          </w:p>
        </w:tc>
        <w:tc>
          <w:tcPr>
            <w:tcW w:w="1813" w:type="dxa"/>
          </w:tcPr>
          <w:p w14:paraId="0B2EFC2A"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Never married</w:t>
            </w:r>
          </w:p>
        </w:tc>
        <w:tc>
          <w:tcPr>
            <w:tcW w:w="1346" w:type="dxa"/>
          </w:tcPr>
          <w:p w14:paraId="248C8F3B" w14:textId="77777777" w:rsidR="00832B80" w:rsidRPr="003524FF" w:rsidRDefault="00832B80" w:rsidP="000D46A1">
            <w:pPr>
              <w:spacing w:line="360" w:lineRule="auto"/>
              <w:jc w:val="both"/>
              <w:rPr>
                <w:rFonts w:ascii="Times New Roman" w:hAnsi="Times New Roman" w:cs="Times New Roman"/>
                <w:sz w:val="20"/>
                <w:szCs w:val="20"/>
              </w:rPr>
            </w:pPr>
            <w:r w:rsidRPr="003524FF">
              <w:rPr>
                <w:rFonts w:ascii="Times New Roman" w:hAnsi="Times New Roman" w:cs="Times New Roman"/>
                <w:sz w:val="20"/>
                <w:szCs w:val="20"/>
              </w:rPr>
              <w:t>28 (14.51)</w:t>
            </w:r>
          </w:p>
        </w:tc>
        <w:tc>
          <w:tcPr>
            <w:tcW w:w="1174" w:type="dxa"/>
          </w:tcPr>
          <w:p w14:paraId="3F5F9836" w14:textId="77777777" w:rsidR="00832B80" w:rsidRPr="003524FF" w:rsidRDefault="00832B80" w:rsidP="000D46A1">
            <w:pPr>
              <w:spacing w:line="360" w:lineRule="auto"/>
              <w:jc w:val="both"/>
              <w:rPr>
                <w:rFonts w:ascii="Times New Roman" w:hAnsi="Times New Roman" w:cs="Times New Roman"/>
                <w:sz w:val="20"/>
                <w:szCs w:val="20"/>
              </w:rPr>
            </w:pPr>
            <w:r w:rsidRPr="003524FF">
              <w:rPr>
                <w:rFonts w:ascii="Times New Roman" w:hAnsi="Times New Roman" w:cs="Times New Roman"/>
                <w:sz w:val="20"/>
                <w:szCs w:val="20"/>
              </w:rPr>
              <w:t>51 (15.55)</w:t>
            </w:r>
          </w:p>
        </w:tc>
        <w:tc>
          <w:tcPr>
            <w:tcW w:w="1159" w:type="dxa"/>
          </w:tcPr>
          <w:p w14:paraId="515F17EC"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27 (14.60)</w:t>
            </w:r>
          </w:p>
        </w:tc>
        <w:tc>
          <w:tcPr>
            <w:tcW w:w="1160" w:type="dxa"/>
          </w:tcPr>
          <w:p w14:paraId="48259D70"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52 (15.50)</w:t>
            </w:r>
          </w:p>
        </w:tc>
        <w:tc>
          <w:tcPr>
            <w:tcW w:w="1159" w:type="dxa"/>
          </w:tcPr>
          <w:p w14:paraId="6615B052"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53 (14.80)</w:t>
            </w:r>
          </w:p>
        </w:tc>
        <w:tc>
          <w:tcPr>
            <w:tcW w:w="1160" w:type="dxa"/>
          </w:tcPr>
          <w:p w14:paraId="691A2370"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26 (15.90)</w:t>
            </w:r>
          </w:p>
        </w:tc>
        <w:tc>
          <w:tcPr>
            <w:tcW w:w="1159" w:type="dxa"/>
          </w:tcPr>
          <w:p w14:paraId="2ACE5DE0"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35 (15.70)</w:t>
            </w:r>
          </w:p>
        </w:tc>
        <w:tc>
          <w:tcPr>
            <w:tcW w:w="1160" w:type="dxa"/>
          </w:tcPr>
          <w:p w14:paraId="49F41A37"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44 (14.80)</w:t>
            </w:r>
          </w:p>
        </w:tc>
        <w:tc>
          <w:tcPr>
            <w:tcW w:w="1159" w:type="dxa"/>
          </w:tcPr>
          <w:p w14:paraId="349E8088"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29 (13.10)</w:t>
            </w:r>
          </w:p>
        </w:tc>
        <w:tc>
          <w:tcPr>
            <w:tcW w:w="1160" w:type="dxa"/>
          </w:tcPr>
          <w:p w14:paraId="3FB59EFF"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50 (16.70)</w:t>
            </w:r>
          </w:p>
        </w:tc>
      </w:tr>
      <w:tr w:rsidR="00832B80" w:rsidRPr="003524FF" w14:paraId="6081BAC1" w14:textId="77777777" w:rsidTr="000D46A1">
        <w:trPr>
          <w:trHeight w:val="421"/>
        </w:trPr>
        <w:tc>
          <w:tcPr>
            <w:tcW w:w="1527" w:type="dxa"/>
            <w:vMerge/>
          </w:tcPr>
          <w:p w14:paraId="10112390" w14:textId="77777777" w:rsidR="00832B80" w:rsidRPr="003524FF" w:rsidRDefault="00832B80" w:rsidP="000D46A1">
            <w:pPr>
              <w:jc w:val="both"/>
              <w:rPr>
                <w:rFonts w:ascii="Times New Roman" w:hAnsi="Times New Roman" w:cs="Times New Roman"/>
                <w:sz w:val="20"/>
                <w:szCs w:val="20"/>
              </w:rPr>
            </w:pPr>
          </w:p>
        </w:tc>
        <w:tc>
          <w:tcPr>
            <w:tcW w:w="1813" w:type="dxa"/>
          </w:tcPr>
          <w:p w14:paraId="7C8DFF62"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Married</w:t>
            </w:r>
          </w:p>
        </w:tc>
        <w:tc>
          <w:tcPr>
            <w:tcW w:w="1346" w:type="dxa"/>
          </w:tcPr>
          <w:p w14:paraId="6E8B5C04" w14:textId="77777777" w:rsidR="00832B80" w:rsidRPr="003524FF" w:rsidRDefault="00832B80" w:rsidP="000D46A1">
            <w:pPr>
              <w:spacing w:line="360" w:lineRule="auto"/>
              <w:jc w:val="both"/>
              <w:rPr>
                <w:rFonts w:ascii="Times New Roman" w:hAnsi="Times New Roman" w:cs="Times New Roman"/>
                <w:sz w:val="20"/>
                <w:szCs w:val="20"/>
              </w:rPr>
            </w:pPr>
            <w:r w:rsidRPr="003524FF">
              <w:rPr>
                <w:rFonts w:ascii="Times New Roman" w:hAnsi="Times New Roman" w:cs="Times New Roman"/>
                <w:sz w:val="20"/>
                <w:szCs w:val="20"/>
              </w:rPr>
              <w:t>102 (52.85)</w:t>
            </w:r>
          </w:p>
        </w:tc>
        <w:tc>
          <w:tcPr>
            <w:tcW w:w="1174" w:type="dxa"/>
          </w:tcPr>
          <w:p w14:paraId="73560ABF" w14:textId="77777777" w:rsidR="00832B80" w:rsidRPr="003524FF" w:rsidRDefault="00832B80" w:rsidP="000D46A1">
            <w:pPr>
              <w:spacing w:line="360" w:lineRule="auto"/>
              <w:jc w:val="both"/>
              <w:rPr>
                <w:rFonts w:ascii="Times New Roman" w:hAnsi="Times New Roman" w:cs="Times New Roman"/>
                <w:sz w:val="20"/>
                <w:szCs w:val="20"/>
              </w:rPr>
            </w:pPr>
            <w:r w:rsidRPr="003524FF">
              <w:rPr>
                <w:rFonts w:ascii="Times New Roman" w:hAnsi="Times New Roman" w:cs="Times New Roman"/>
                <w:sz w:val="20"/>
                <w:szCs w:val="20"/>
              </w:rPr>
              <w:t>177 (53.96)</w:t>
            </w:r>
          </w:p>
        </w:tc>
        <w:tc>
          <w:tcPr>
            <w:tcW w:w="1159" w:type="dxa"/>
          </w:tcPr>
          <w:p w14:paraId="46E746FC"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105 (56.80)</w:t>
            </w:r>
          </w:p>
        </w:tc>
        <w:tc>
          <w:tcPr>
            <w:tcW w:w="1160" w:type="dxa"/>
          </w:tcPr>
          <w:p w14:paraId="319B064B"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174 (51.80)</w:t>
            </w:r>
          </w:p>
        </w:tc>
        <w:tc>
          <w:tcPr>
            <w:tcW w:w="1159" w:type="dxa"/>
          </w:tcPr>
          <w:p w14:paraId="234D2F6F"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192 (53.80)</w:t>
            </w:r>
          </w:p>
        </w:tc>
        <w:tc>
          <w:tcPr>
            <w:tcW w:w="1160" w:type="dxa"/>
          </w:tcPr>
          <w:p w14:paraId="6321740A"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87 (53.00)</w:t>
            </w:r>
          </w:p>
        </w:tc>
        <w:tc>
          <w:tcPr>
            <w:tcW w:w="1159" w:type="dxa"/>
          </w:tcPr>
          <w:p w14:paraId="156D7EC0"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117 (52.50)</w:t>
            </w:r>
          </w:p>
        </w:tc>
        <w:tc>
          <w:tcPr>
            <w:tcW w:w="1160" w:type="dxa"/>
          </w:tcPr>
          <w:p w14:paraId="24A43A6F"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162 (54.40)</w:t>
            </w:r>
          </w:p>
        </w:tc>
        <w:tc>
          <w:tcPr>
            <w:tcW w:w="1159" w:type="dxa"/>
          </w:tcPr>
          <w:p w14:paraId="4B626E05"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130 (58.60)</w:t>
            </w:r>
          </w:p>
        </w:tc>
        <w:tc>
          <w:tcPr>
            <w:tcW w:w="1160" w:type="dxa"/>
          </w:tcPr>
          <w:p w14:paraId="1A238A6A"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149 (49.80)</w:t>
            </w:r>
          </w:p>
        </w:tc>
      </w:tr>
      <w:tr w:rsidR="00832B80" w:rsidRPr="003524FF" w14:paraId="230BA38A" w14:textId="77777777" w:rsidTr="000D46A1">
        <w:trPr>
          <w:trHeight w:val="405"/>
        </w:trPr>
        <w:tc>
          <w:tcPr>
            <w:tcW w:w="1527" w:type="dxa"/>
            <w:vMerge/>
          </w:tcPr>
          <w:p w14:paraId="6BE66B6E" w14:textId="77777777" w:rsidR="00832B80" w:rsidRPr="003524FF" w:rsidRDefault="00832B80" w:rsidP="000D46A1">
            <w:pPr>
              <w:jc w:val="both"/>
              <w:rPr>
                <w:rFonts w:ascii="Times New Roman" w:hAnsi="Times New Roman" w:cs="Times New Roman"/>
                <w:sz w:val="20"/>
                <w:szCs w:val="20"/>
              </w:rPr>
            </w:pPr>
          </w:p>
        </w:tc>
        <w:tc>
          <w:tcPr>
            <w:tcW w:w="1813" w:type="dxa"/>
          </w:tcPr>
          <w:p w14:paraId="01B45BB1"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Divorced/Other</w:t>
            </w:r>
          </w:p>
        </w:tc>
        <w:tc>
          <w:tcPr>
            <w:tcW w:w="1346" w:type="dxa"/>
          </w:tcPr>
          <w:p w14:paraId="7F2E4B2C" w14:textId="77777777" w:rsidR="00832B80" w:rsidRPr="003524FF" w:rsidRDefault="00832B80" w:rsidP="000D46A1">
            <w:pPr>
              <w:spacing w:line="360" w:lineRule="auto"/>
              <w:jc w:val="both"/>
              <w:rPr>
                <w:rFonts w:ascii="Times New Roman" w:hAnsi="Times New Roman" w:cs="Times New Roman"/>
                <w:sz w:val="20"/>
                <w:szCs w:val="20"/>
              </w:rPr>
            </w:pPr>
            <w:r w:rsidRPr="003524FF">
              <w:rPr>
                <w:rFonts w:ascii="Times New Roman" w:hAnsi="Times New Roman" w:cs="Times New Roman"/>
                <w:sz w:val="20"/>
                <w:szCs w:val="20"/>
              </w:rPr>
              <w:t>63 (32.64)</w:t>
            </w:r>
          </w:p>
        </w:tc>
        <w:tc>
          <w:tcPr>
            <w:tcW w:w="1174" w:type="dxa"/>
          </w:tcPr>
          <w:p w14:paraId="2E06C7D5" w14:textId="77777777" w:rsidR="00832B80" w:rsidRPr="003524FF" w:rsidRDefault="00832B80" w:rsidP="000D46A1">
            <w:pPr>
              <w:spacing w:line="360" w:lineRule="auto"/>
              <w:jc w:val="both"/>
              <w:rPr>
                <w:rFonts w:ascii="Times New Roman" w:hAnsi="Times New Roman" w:cs="Times New Roman"/>
                <w:sz w:val="20"/>
                <w:szCs w:val="20"/>
              </w:rPr>
            </w:pPr>
            <w:r w:rsidRPr="003524FF">
              <w:rPr>
                <w:rFonts w:ascii="Times New Roman" w:hAnsi="Times New Roman" w:cs="Times New Roman"/>
                <w:sz w:val="20"/>
                <w:szCs w:val="20"/>
              </w:rPr>
              <w:t>100 (30.49)</w:t>
            </w:r>
          </w:p>
        </w:tc>
        <w:tc>
          <w:tcPr>
            <w:tcW w:w="1159" w:type="dxa"/>
          </w:tcPr>
          <w:p w14:paraId="552CEFB3"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53 (28.60)</w:t>
            </w:r>
          </w:p>
        </w:tc>
        <w:tc>
          <w:tcPr>
            <w:tcW w:w="1160" w:type="dxa"/>
          </w:tcPr>
          <w:p w14:paraId="37F47E25"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110 (32.70)</w:t>
            </w:r>
          </w:p>
        </w:tc>
        <w:tc>
          <w:tcPr>
            <w:tcW w:w="1159" w:type="dxa"/>
          </w:tcPr>
          <w:p w14:paraId="39981C4C"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112 (31.40)</w:t>
            </w:r>
          </w:p>
        </w:tc>
        <w:tc>
          <w:tcPr>
            <w:tcW w:w="1160" w:type="dxa"/>
          </w:tcPr>
          <w:p w14:paraId="1B8254B2"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51 (31.10)</w:t>
            </w:r>
          </w:p>
        </w:tc>
        <w:tc>
          <w:tcPr>
            <w:tcW w:w="1159" w:type="dxa"/>
          </w:tcPr>
          <w:p w14:paraId="71F7F645"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71 (31.80)</w:t>
            </w:r>
          </w:p>
        </w:tc>
        <w:tc>
          <w:tcPr>
            <w:tcW w:w="1160" w:type="dxa"/>
          </w:tcPr>
          <w:p w14:paraId="50AFAB74"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92 (30.90)</w:t>
            </w:r>
          </w:p>
        </w:tc>
        <w:tc>
          <w:tcPr>
            <w:tcW w:w="1159" w:type="dxa"/>
          </w:tcPr>
          <w:p w14:paraId="7E515AAD"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63 (28.40)</w:t>
            </w:r>
          </w:p>
        </w:tc>
        <w:tc>
          <w:tcPr>
            <w:tcW w:w="1160" w:type="dxa"/>
          </w:tcPr>
          <w:p w14:paraId="1210A160"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100 (33.40)</w:t>
            </w:r>
          </w:p>
        </w:tc>
      </w:tr>
      <w:tr w:rsidR="00832B80" w:rsidRPr="003524FF" w14:paraId="2F1CFBEE" w14:textId="77777777" w:rsidTr="000D46A1">
        <w:trPr>
          <w:trHeight w:val="405"/>
        </w:trPr>
        <w:tc>
          <w:tcPr>
            <w:tcW w:w="1527" w:type="dxa"/>
            <w:vMerge w:val="restart"/>
          </w:tcPr>
          <w:p w14:paraId="108D9970"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Education Level</w:t>
            </w:r>
          </w:p>
        </w:tc>
        <w:tc>
          <w:tcPr>
            <w:tcW w:w="1813" w:type="dxa"/>
          </w:tcPr>
          <w:p w14:paraId="234408EC"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Never Attended School</w:t>
            </w:r>
          </w:p>
        </w:tc>
        <w:tc>
          <w:tcPr>
            <w:tcW w:w="1346" w:type="dxa"/>
          </w:tcPr>
          <w:p w14:paraId="04171829"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25 (12.95)</w:t>
            </w:r>
          </w:p>
        </w:tc>
        <w:tc>
          <w:tcPr>
            <w:tcW w:w="1174" w:type="dxa"/>
          </w:tcPr>
          <w:p w14:paraId="050688E2" w14:textId="77777777" w:rsidR="00832B80" w:rsidRPr="003524FF" w:rsidRDefault="00832B80" w:rsidP="000D46A1">
            <w:pPr>
              <w:spacing w:line="360" w:lineRule="auto"/>
              <w:jc w:val="both"/>
              <w:rPr>
                <w:rFonts w:ascii="Times New Roman" w:hAnsi="Times New Roman" w:cs="Times New Roman"/>
                <w:sz w:val="20"/>
                <w:szCs w:val="20"/>
              </w:rPr>
            </w:pPr>
            <w:r w:rsidRPr="003524FF">
              <w:rPr>
                <w:rFonts w:ascii="Times New Roman" w:hAnsi="Times New Roman" w:cs="Times New Roman"/>
                <w:sz w:val="20"/>
                <w:szCs w:val="20"/>
              </w:rPr>
              <w:t>51 (15.55)</w:t>
            </w:r>
          </w:p>
        </w:tc>
        <w:tc>
          <w:tcPr>
            <w:tcW w:w="1159" w:type="dxa"/>
          </w:tcPr>
          <w:p w14:paraId="66BDEB1D"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20 (10.80)</w:t>
            </w:r>
          </w:p>
        </w:tc>
        <w:tc>
          <w:tcPr>
            <w:tcW w:w="1160" w:type="dxa"/>
          </w:tcPr>
          <w:p w14:paraId="1EF1AD66"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54 (15.10)</w:t>
            </w:r>
          </w:p>
        </w:tc>
        <w:tc>
          <w:tcPr>
            <w:tcW w:w="1159" w:type="dxa"/>
          </w:tcPr>
          <w:p w14:paraId="3895F12E"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54 (15.10)</w:t>
            </w:r>
          </w:p>
        </w:tc>
        <w:tc>
          <w:tcPr>
            <w:tcW w:w="1160" w:type="dxa"/>
          </w:tcPr>
          <w:p w14:paraId="6B52445B"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22 (13.40)</w:t>
            </w:r>
          </w:p>
        </w:tc>
        <w:tc>
          <w:tcPr>
            <w:tcW w:w="1159" w:type="dxa"/>
          </w:tcPr>
          <w:p w14:paraId="4E153E4F"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29 (13.00)</w:t>
            </w:r>
          </w:p>
        </w:tc>
        <w:tc>
          <w:tcPr>
            <w:tcW w:w="1160" w:type="dxa"/>
          </w:tcPr>
          <w:p w14:paraId="2004423B"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47 (15.80)</w:t>
            </w:r>
          </w:p>
        </w:tc>
        <w:tc>
          <w:tcPr>
            <w:tcW w:w="1159" w:type="dxa"/>
          </w:tcPr>
          <w:p w14:paraId="5E6D89A1"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28 (12.60)</w:t>
            </w:r>
          </w:p>
        </w:tc>
        <w:tc>
          <w:tcPr>
            <w:tcW w:w="1160" w:type="dxa"/>
          </w:tcPr>
          <w:p w14:paraId="2B45C82C"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48 (16.10)</w:t>
            </w:r>
          </w:p>
        </w:tc>
      </w:tr>
      <w:tr w:rsidR="00832B80" w:rsidRPr="003524FF" w14:paraId="4629999C" w14:textId="77777777" w:rsidTr="000D46A1">
        <w:trPr>
          <w:trHeight w:val="421"/>
        </w:trPr>
        <w:tc>
          <w:tcPr>
            <w:tcW w:w="1527" w:type="dxa"/>
            <w:vMerge/>
          </w:tcPr>
          <w:p w14:paraId="05F998EE" w14:textId="77777777" w:rsidR="00832B80" w:rsidRPr="003524FF" w:rsidRDefault="00832B80" w:rsidP="000D46A1">
            <w:pPr>
              <w:jc w:val="both"/>
              <w:rPr>
                <w:rFonts w:ascii="Times New Roman" w:hAnsi="Times New Roman" w:cs="Times New Roman"/>
                <w:sz w:val="20"/>
                <w:szCs w:val="20"/>
              </w:rPr>
            </w:pPr>
          </w:p>
        </w:tc>
        <w:tc>
          <w:tcPr>
            <w:tcW w:w="1813" w:type="dxa"/>
          </w:tcPr>
          <w:p w14:paraId="536C902B"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Primary School</w:t>
            </w:r>
          </w:p>
        </w:tc>
        <w:tc>
          <w:tcPr>
            <w:tcW w:w="1346" w:type="dxa"/>
          </w:tcPr>
          <w:p w14:paraId="06E393D2"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81 (41.97)</w:t>
            </w:r>
          </w:p>
        </w:tc>
        <w:tc>
          <w:tcPr>
            <w:tcW w:w="1174" w:type="dxa"/>
          </w:tcPr>
          <w:p w14:paraId="63AA9CBA" w14:textId="77777777" w:rsidR="00832B80" w:rsidRPr="003524FF" w:rsidRDefault="00832B80" w:rsidP="000D46A1">
            <w:pPr>
              <w:spacing w:line="360" w:lineRule="auto"/>
              <w:jc w:val="both"/>
              <w:rPr>
                <w:rFonts w:ascii="Times New Roman" w:hAnsi="Times New Roman" w:cs="Times New Roman"/>
                <w:sz w:val="20"/>
                <w:szCs w:val="20"/>
              </w:rPr>
            </w:pPr>
            <w:r w:rsidRPr="003524FF">
              <w:rPr>
                <w:rFonts w:ascii="Times New Roman" w:hAnsi="Times New Roman" w:cs="Times New Roman"/>
                <w:sz w:val="20"/>
                <w:szCs w:val="20"/>
              </w:rPr>
              <w:t>120 (36.59)</w:t>
            </w:r>
          </w:p>
        </w:tc>
        <w:tc>
          <w:tcPr>
            <w:tcW w:w="1159" w:type="dxa"/>
          </w:tcPr>
          <w:p w14:paraId="234B89AD"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73 (39.50)</w:t>
            </w:r>
          </w:p>
        </w:tc>
        <w:tc>
          <w:tcPr>
            <w:tcW w:w="1160" w:type="dxa"/>
          </w:tcPr>
          <w:p w14:paraId="23ED803A"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128 (38.10)</w:t>
            </w:r>
          </w:p>
        </w:tc>
        <w:tc>
          <w:tcPr>
            <w:tcW w:w="1159" w:type="dxa"/>
          </w:tcPr>
          <w:p w14:paraId="695CE465"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148 (41.50)</w:t>
            </w:r>
          </w:p>
        </w:tc>
        <w:tc>
          <w:tcPr>
            <w:tcW w:w="1160" w:type="dxa"/>
          </w:tcPr>
          <w:p w14:paraId="2BB2E0CB"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53 (32.30)</w:t>
            </w:r>
          </w:p>
        </w:tc>
        <w:tc>
          <w:tcPr>
            <w:tcW w:w="1159" w:type="dxa"/>
          </w:tcPr>
          <w:p w14:paraId="08668705"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86 (38.60)</w:t>
            </w:r>
          </w:p>
        </w:tc>
        <w:tc>
          <w:tcPr>
            <w:tcW w:w="1160" w:type="dxa"/>
          </w:tcPr>
          <w:p w14:paraId="605671ED"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115 (38.60)</w:t>
            </w:r>
          </w:p>
        </w:tc>
        <w:tc>
          <w:tcPr>
            <w:tcW w:w="1159" w:type="dxa"/>
          </w:tcPr>
          <w:p w14:paraId="6F5D8A41"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88 (39.60)</w:t>
            </w:r>
          </w:p>
        </w:tc>
        <w:tc>
          <w:tcPr>
            <w:tcW w:w="1160" w:type="dxa"/>
          </w:tcPr>
          <w:p w14:paraId="728DD4CC"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113 (37.80)</w:t>
            </w:r>
          </w:p>
        </w:tc>
      </w:tr>
      <w:tr w:rsidR="00832B80" w:rsidRPr="003524FF" w14:paraId="7FC76F8E" w14:textId="77777777" w:rsidTr="000D46A1">
        <w:trPr>
          <w:trHeight w:val="405"/>
        </w:trPr>
        <w:tc>
          <w:tcPr>
            <w:tcW w:w="1527" w:type="dxa"/>
            <w:vMerge/>
          </w:tcPr>
          <w:p w14:paraId="44F6C71E" w14:textId="77777777" w:rsidR="00832B80" w:rsidRPr="003524FF" w:rsidRDefault="00832B80" w:rsidP="000D46A1">
            <w:pPr>
              <w:jc w:val="both"/>
              <w:rPr>
                <w:rFonts w:ascii="Times New Roman" w:hAnsi="Times New Roman" w:cs="Times New Roman"/>
                <w:sz w:val="20"/>
                <w:szCs w:val="20"/>
              </w:rPr>
            </w:pPr>
          </w:p>
        </w:tc>
        <w:tc>
          <w:tcPr>
            <w:tcW w:w="1813" w:type="dxa"/>
          </w:tcPr>
          <w:p w14:paraId="4A41B4BF"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Secondary School</w:t>
            </w:r>
          </w:p>
        </w:tc>
        <w:tc>
          <w:tcPr>
            <w:tcW w:w="1346" w:type="dxa"/>
          </w:tcPr>
          <w:p w14:paraId="55BFDDF9"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58 (30.05)</w:t>
            </w:r>
          </w:p>
        </w:tc>
        <w:tc>
          <w:tcPr>
            <w:tcW w:w="1174" w:type="dxa"/>
          </w:tcPr>
          <w:p w14:paraId="3CB38A73" w14:textId="77777777" w:rsidR="00832B80" w:rsidRPr="003524FF" w:rsidRDefault="00832B80" w:rsidP="000D46A1">
            <w:pPr>
              <w:spacing w:line="360" w:lineRule="auto"/>
              <w:jc w:val="both"/>
              <w:rPr>
                <w:rFonts w:ascii="Times New Roman" w:hAnsi="Times New Roman" w:cs="Times New Roman"/>
                <w:sz w:val="20"/>
                <w:szCs w:val="20"/>
              </w:rPr>
            </w:pPr>
            <w:r w:rsidRPr="003524FF">
              <w:rPr>
                <w:rFonts w:ascii="Times New Roman" w:hAnsi="Times New Roman" w:cs="Times New Roman"/>
                <w:sz w:val="20"/>
                <w:szCs w:val="20"/>
              </w:rPr>
              <w:t>95 (28.96)</w:t>
            </w:r>
          </w:p>
        </w:tc>
        <w:tc>
          <w:tcPr>
            <w:tcW w:w="1159" w:type="dxa"/>
          </w:tcPr>
          <w:p w14:paraId="4ED33452"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58 (31.40)</w:t>
            </w:r>
          </w:p>
        </w:tc>
        <w:tc>
          <w:tcPr>
            <w:tcW w:w="1160" w:type="dxa"/>
          </w:tcPr>
          <w:p w14:paraId="178AFFC3"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95 (28.30)</w:t>
            </w:r>
          </w:p>
        </w:tc>
        <w:tc>
          <w:tcPr>
            <w:tcW w:w="1159" w:type="dxa"/>
          </w:tcPr>
          <w:p w14:paraId="4A82AABD"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98 (27.50)</w:t>
            </w:r>
          </w:p>
        </w:tc>
        <w:tc>
          <w:tcPr>
            <w:tcW w:w="1160" w:type="dxa"/>
          </w:tcPr>
          <w:p w14:paraId="11DCF8C4"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55 (33.50)</w:t>
            </w:r>
          </w:p>
        </w:tc>
        <w:tc>
          <w:tcPr>
            <w:tcW w:w="1159" w:type="dxa"/>
          </w:tcPr>
          <w:p w14:paraId="65404474"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72 (32.30)</w:t>
            </w:r>
          </w:p>
        </w:tc>
        <w:tc>
          <w:tcPr>
            <w:tcW w:w="1160" w:type="dxa"/>
          </w:tcPr>
          <w:p w14:paraId="6D8EFA64"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81 (27.20)</w:t>
            </w:r>
          </w:p>
        </w:tc>
        <w:tc>
          <w:tcPr>
            <w:tcW w:w="1159" w:type="dxa"/>
          </w:tcPr>
          <w:p w14:paraId="2128CFE2"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63 (28.40)</w:t>
            </w:r>
          </w:p>
        </w:tc>
        <w:tc>
          <w:tcPr>
            <w:tcW w:w="1160" w:type="dxa"/>
          </w:tcPr>
          <w:p w14:paraId="35BBC6D3"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90 (30.10)</w:t>
            </w:r>
          </w:p>
        </w:tc>
      </w:tr>
      <w:tr w:rsidR="00832B80" w:rsidRPr="003524FF" w14:paraId="563EAB82" w14:textId="77777777" w:rsidTr="000D46A1">
        <w:trPr>
          <w:trHeight w:val="405"/>
        </w:trPr>
        <w:tc>
          <w:tcPr>
            <w:tcW w:w="1527" w:type="dxa"/>
            <w:vMerge/>
          </w:tcPr>
          <w:p w14:paraId="210F91CD" w14:textId="77777777" w:rsidR="00832B80" w:rsidRPr="003524FF" w:rsidRDefault="00832B80" w:rsidP="000D46A1">
            <w:pPr>
              <w:jc w:val="both"/>
              <w:rPr>
                <w:rFonts w:ascii="Times New Roman" w:hAnsi="Times New Roman" w:cs="Times New Roman"/>
                <w:sz w:val="20"/>
                <w:szCs w:val="20"/>
              </w:rPr>
            </w:pPr>
          </w:p>
        </w:tc>
        <w:tc>
          <w:tcPr>
            <w:tcW w:w="1813" w:type="dxa"/>
          </w:tcPr>
          <w:p w14:paraId="6D5918A5"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College Diploma+</w:t>
            </w:r>
          </w:p>
        </w:tc>
        <w:tc>
          <w:tcPr>
            <w:tcW w:w="1346" w:type="dxa"/>
          </w:tcPr>
          <w:p w14:paraId="0E137478"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29 (15.03)</w:t>
            </w:r>
          </w:p>
        </w:tc>
        <w:tc>
          <w:tcPr>
            <w:tcW w:w="1174" w:type="dxa"/>
          </w:tcPr>
          <w:p w14:paraId="1B67E342" w14:textId="77777777" w:rsidR="00832B80" w:rsidRPr="003524FF" w:rsidRDefault="00832B80" w:rsidP="000D46A1">
            <w:pPr>
              <w:spacing w:line="360" w:lineRule="auto"/>
              <w:jc w:val="both"/>
              <w:rPr>
                <w:rFonts w:ascii="Times New Roman" w:hAnsi="Times New Roman" w:cs="Times New Roman"/>
                <w:sz w:val="20"/>
                <w:szCs w:val="20"/>
              </w:rPr>
            </w:pPr>
            <w:r w:rsidRPr="003524FF">
              <w:rPr>
                <w:rFonts w:ascii="Times New Roman" w:hAnsi="Times New Roman" w:cs="Times New Roman"/>
                <w:sz w:val="20"/>
                <w:szCs w:val="20"/>
              </w:rPr>
              <w:t>62 (18.90)</w:t>
            </w:r>
          </w:p>
        </w:tc>
        <w:tc>
          <w:tcPr>
            <w:tcW w:w="1159" w:type="dxa"/>
          </w:tcPr>
          <w:p w14:paraId="7B860F46"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34 (18.40)</w:t>
            </w:r>
          </w:p>
        </w:tc>
        <w:tc>
          <w:tcPr>
            <w:tcW w:w="1160" w:type="dxa"/>
          </w:tcPr>
          <w:p w14:paraId="6104E863"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57 (17.00)</w:t>
            </w:r>
          </w:p>
        </w:tc>
        <w:tc>
          <w:tcPr>
            <w:tcW w:w="1159" w:type="dxa"/>
          </w:tcPr>
          <w:p w14:paraId="145416D4"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57 (16.00)</w:t>
            </w:r>
          </w:p>
        </w:tc>
        <w:tc>
          <w:tcPr>
            <w:tcW w:w="1160" w:type="dxa"/>
          </w:tcPr>
          <w:p w14:paraId="78FC75F7"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34 (20.70)</w:t>
            </w:r>
          </w:p>
        </w:tc>
        <w:tc>
          <w:tcPr>
            <w:tcW w:w="1159" w:type="dxa"/>
          </w:tcPr>
          <w:p w14:paraId="0846725B"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36 (16.10)</w:t>
            </w:r>
          </w:p>
        </w:tc>
        <w:tc>
          <w:tcPr>
            <w:tcW w:w="1160" w:type="dxa"/>
          </w:tcPr>
          <w:p w14:paraId="119DB6A6"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55 (18.50)</w:t>
            </w:r>
          </w:p>
        </w:tc>
        <w:tc>
          <w:tcPr>
            <w:tcW w:w="1159" w:type="dxa"/>
          </w:tcPr>
          <w:p w14:paraId="6A74AA83"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43 (19.40)</w:t>
            </w:r>
          </w:p>
        </w:tc>
        <w:tc>
          <w:tcPr>
            <w:tcW w:w="1160" w:type="dxa"/>
          </w:tcPr>
          <w:p w14:paraId="18BE43E0"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48 (16.10)</w:t>
            </w:r>
          </w:p>
        </w:tc>
      </w:tr>
      <w:tr w:rsidR="00832B80" w:rsidRPr="003524FF" w14:paraId="7FADF60E" w14:textId="77777777" w:rsidTr="000D46A1">
        <w:trPr>
          <w:trHeight w:val="405"/>
        </w:trPr>
        <w:tc>
          <w:tcPr>
            <w:tcW w:w="1527" w:type="dxa"/>
            <w:vMerge w:val="restart"/>
          </w:tcPr>
          <w:p w14:paraId="3D4690D7"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Employment Status</w:t>
            </w:r>
          </w:p>
        </w:tc>
        <w:tc>
          <w:tcPr>
            <w:tcW w:w="1813" w:type="dxa"/>
          </w:tcPr>
          <w:p w14:paraId="572F502F"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Gov/Private Employed</w:t>
            </w:r>
          </w:p>
        </w:tc>
        <w:tc>
          <w:tcPr>
            <w:tcW w:w="1346" w:type="dxa"/>
          </w:tcPr>
          <w:p w14:paraId="4D24113C"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49 (25.39)</w:t>
            </w:r>
          </w:p>
        </w:tc>
        <w:tc>
          <w:tcPr>
            <w:tcW w:w="1174" w:type="dxa"/>
          </w:tcPr>
          <w:p w14:paraId="7BB615CB" w14:textId="77777777" w:rsidR="00832B80" w:rsidRPr="003524FF" w:rsidRDefault="00832B80" w:rsidP="000D46A1">
            <w:pPr>
              <w:spacing w:line="360" w:lineRule="auto"/>
              <w:jc w:val="both"/>
              <w:rPr>
                <w:rFonts w:ascii="Times New Roman" w:hAnsi="Times New Roman" w:cs="Times New Roman"/>
                <w:sz w:val="20"/>
                <w:szCs w:val="20"/>
              </w:rPr>
            </w:pPr>
            <w:r w:rsidRPr="003524FF">
              <w:rPr>
                <w:rFonts w:ascii="Times New Roman" w:hAnsi="Times New Roman" w:cs="Times New Roman"/>
                <w:sz w:val="20"/>
                <w:szCs w:val="20"/>
              </w:rPr>
              <w:t>95 (28.96)</w:t>
            </w:r>
          </w:p>
        </w:tc>
        <w:tc>
          <w:tcPr>
            <w:tcW w:w="1159" w:type="dxa"/>
          </w:tcPr>
          <w:p w14:paraId="136EF546"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54 (29.20)</w:t>
            </w:r>
          </w:p>
        </w:tc>
        <w:tc>
          <w:tcPr>
            <w:tcW w:w="1160" w:type="dxa"/>
          </w:tcPr>
          <w:p w14:paraId="22C440E5"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90 (26.80)</w:t>
            </w:r>
          </w:p>
        </w:tc>
        <w:tc>
          <w:tcPr>
            <w:tcW w:w="1159" w:type="dxa"/>
          </w:tcPr>
          <w:p w14:paraId="5DFA4916"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88 (24.60)</w:t>
            </w:r>
          </w:p>
        </w:tc>
        <w:tc>
          <w:tcPr>
            <w:tcW w:w="1160" w:type="dxa"/>
          </w:tcPr>
          <w:p w14:paraId="65D2BE29"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56 (34.10)</w:t>
            </w:r>
          </w:p>
        </w:tc>
        <w:tc>
          <w:tcPr>
            <w:tcW w:w="1159" w:type="dxa"/>
          </w:tcPr>
          <w:p w14:paraId="60D61DAF"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60 (26.90)</w:t>
            </w:r>
          </w:p>
        </w:tc>
        <w:tc>
          <w:tcPr>
            <w:tcW w:w="1160" w:type="dxa"/>
          </w:tcPr>
          <w:p w14:paraId="113DA6E8"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84 (28.20)</w:t>
            </w:r>
          </w:p>
        </w:tc>
        <w:tc>
          <w:tcPr>
            <w:tcW w:w="1159" w:type="dxa"/>
          </w:tcPr>
          <w:p w14:paraId="0538CE14"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63 (28.40)</w:t>
            </w:r>
          </w:p>
        </w:tc>
        <w:tc>
          <w:tcPr>
            <w:tcW w:w="1160" w:type="dxa"/>
          </w:tcPr>
          <w:p w14:paraId="6F4686CA"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81 (27.10)</w:t>
            </w:r>
          </w:p>
        </w:tc>
      </w:tr>
      <w:tr w:rsidR="00832B80" w:rsidRPr="003524FF" w14:paraId="70E0B0A3" w14:textId="77777777" w:rsidTr="000D46A1">
        <w:trPr>
          <w:trHeight w:val="421"/>
        </w:trPr>
        <w:tc>
          <w:tcPr>
            <w:tcW w:w="1527" w:type="dxa"/>
            <w:vMerge/>
          </w:tcPr>
          <w:p w14:paraId="4FC56EE5" w14:textId="77777777" w:rsidR="00832B80" w:rsidRPr="003524FF" w:rsidRDefault="00832B80" w:rsidP="000D46A1">
            <w:pPr>
              <w:jc w:val="both"/>
              <w:rPr>
                <w:rFonts w:ascii="Times New Roman" w:hAnsi="Times New Roman" w:cs="Times New Roman"/>
                <w:sz w:val="20"/>
                <w:szCs w:val="20"/>
              </w:rPr>
            </w:pPr>
          </w:p>
        </w:tc>
        <w:tc>
          <w:tcPr>
            <w:tcW w:w="1813" w:type="dxa"/>
          </w:tcPr>
          <w:p w14:paraId="643C321D"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Does not work</w:t>
            </w:r>
          </w:p>
        </w:tc>
        <w:tc>
          <w:tcPr>
            <w:tcW w:w="1346" w:type="dxa"/>
          </w:tcPr>
          <w:p w14:paraId="745B6417"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30 (15.54)</w:t>
            </w:r>
          </w:p>
        </w:tc>
        <w:tc>
          <w:tcPr>
            <w:tcW w:w="1174" w:type="dxa"/>
          </w:tcPr>
          <w:p w14:paraId="711BB339" w14:textId="77777777" w:rsidR="00832B80" w:rsidRPr="003524FF" w:rsidRDefault="00832B80" w:rsidP="000D46A1">
            <w:pPr>
              <w:spacing w:line="360" w:lineRule="auto"/>
              <w:jc w:val="both"/>
              <w:rPr>
                <w:rFonts w:ascii="Times New Roman" w:hAnsi="Times New Roman" w:cs="Times New Roman"/>
                <w:sz w:val="20"/>
                <w:szCs w:val="20"/>
              </w:rPr>
            </w:pPr>
            <w:r w:rsidRPr="003524FF">
              <w:rPr>
                <w:rFonts w:ascii="Times New Roman" w:hAnsi="Times New Roman" w:cs="Times New Roman"/>
                <w:sz w:val="20"/>
                <w:szCs w:val="20"/>
              </w:rPr>
              <w:t>35 (10.67)</w:t>
            </w:r>
          </w:p>
        </w:tc>
        <w:tc>
          <w:tcPr>
            <w:tcW w:w="1159" w:type="dxa"/>
          </w:tcPr>
          <w:p w14:paraId="4EB78F10"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23 (12.40)</w:t>
            </w:r>
          </w:p>
        </w:tc>
        <w:tc>
          <w:tcPr>
            <w:tcW w:w="1160" w:type="dxa"/>
          </w:tcPr>
          <w:p w14:paraId="72F82E4E"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42 (12.50)</w:t>
            </w:r>
          </w:p>
        </w:tc>
        <w:tc>
          <w:tcPr>
            <w:tcW w:w="1159" w:type="dxa"/>
          </w:tcPr>
          <w:p w14:paraId="361549D7"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48 (13.40)</w:t>
            </w:r>
          </w:p>
        </w:tc>
        <w:tc>
          <w:tcPr>
            <w:tcW w:w="1160" w:type="dxa"/>
          </w:tcPr>
          <w:p w14:paraId="69BE9F56"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17 (10.40)</w:t>
            </w:r>
          </w:p>
        </w:tc>
        <w:tc>
          <w:tcPr>
            <w:tcW w:w="1159" w:type="dxa"/>
          </w:tcPr>
          <w:p w14:paraId="50F3851A"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34 (15.20)</w:t>
            </w:r>
          </w:p>
        </w:tc>
        <w:tc>
          <w:tcPr>
            <w:tcW w:w="1160" w:type="dxa"/>
          </w:tcPr>
          <w:p w14:paraId="29460EA3"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31 (10.40)</w:t>
            </w:r>
          </w:p>
        </w:tc>
        <w:tc>
          <w:tcPr>
            <w:tcW w:w="1159" w:type="dxa"/>
          </w:tcPr>
          <w:p w14:paraId="7FAC5508"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28 (12.60)</w:t>
            </w:r>
          </w:p>
        </w:tc>
        <w:tc>
          <w:tcPr>
            <w:tcW w:w="1160" w:type="dxa"/>
          </w:tcPr>
          <w:p w14:paraId="11472199"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37 (12.40)</w:t>
            </w:r>
          </w:p>
        </w:tc>
      </w:tr>
      <w:tr w:rsidR="00832B80" w:rsidRPr="003524FF" w14:paraId="13485ED7" w14:textId="77777777" w:rsidTr="000D46A1">
        <w:trPr>
          <w:trHeight w:val="405"/>
        </w:trPr>
        <w:tc>
          <w:tcPr>
            <w:tcW w:w="1527" w:type="dxa"/>
            <w:vMerge/>
          </w:tcPr>
          <w:p w14:paraId="76E5570C" w14:textId="77777777" w:rsidR="00832B80" w:rsidRPr="003524FF" w:rsidRDefault="00832B80" w:rsidP="000D46A1">
            <w:pPr>
              <w:jc w:val="both"/>
              <w:rPr>
                <w:rFonts w:ascii="Times New Roman" w:hAnsi="Times New Roman" w:cs="Times New Roman"/>
                <w:sz w:val="20"/>
                <w:szCs w:val="20"/>
              </w:rPr>
            </w:pPr>
          </w:p>
        </w:tc>
        <w:tc>
          <w:tcPr>
            <w:tcW w:w="1813" w:type="dxa"/>
          </w:tcPr>
          <w:p w14:paraId="57494EAF"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Self-Employed</w:t>
            </w:r>
          </w:p>
        </w:tc>
        <w:tc>
          <w:tcPr>
            <w:tcW w:w="1346" w:type="dxa"/>
          </w:tcPr>
          <w:p w14:paraId="325C7BFF"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49 (25.39)</w:t>
            </w:r>
          </w:p>
        </w:tc>
        <w:tc>
          <w:tcPr>
            <w:tcW w:w="1174" w:type="dxa"/>
          </w:tcPr>
          <w:p w14:paraId="210DB91C" w14:textId="77777777" w:rsidR="00832B80" w:rsidRPr="003524FF" w:rsidRDefault="00832B80" w:rsidP="000D46A1">
            <w:pPr>
              <w:spacing w:line="360" w:lineRule="auto"/>
              <w:jc w:val="both"/>
              <w:rPr>
                <w:rFonts w:ascii="Times New Roman" w:hAnsi="Times New Roman" w:cs="Times New Roman"/>
                <w:sz w:val="20"/>
                <w:szCs w:val="20"/>
              </w:rPr>
            </w:pPr>
            <w:r w:rsidRPr="003524FF">
              <w:rPr>
                <w:rFonts w:ascii="Times New Roman" w:hAnsi="Times New Roman" w:cs="Times New Roman"/>
                <w:sz w:val="20"/>
                <w:szCs w:val="20"/>
              </w:rPr>
              <w:t>109 (33.23)</w:t>
            </w:r>
          </w:p>
        </w:tc>
        <w:tc>
          <w:tcPr>
            <w:tcW w:w="1159" w:type="dxa"/>
          </w:tcPr>
          <w:p w14:paraId="268327FD"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52 (28.10)</w:t>
            </w:r>
          </w:p>
        </w:tc>
        <w:tc>
          <w:tcPr>
            <w:tcW w:w="1160" w:type="dxa"/>
          </w:tcPr>
          <w:p w14:paraId="10A1CCF6"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106 (31.50)</w:t>
            </w:r>
          </w:p>
        </w:tc>
        <w:tc>
          <w:tcPr>
            <w:tcW w:w="1159" w:type="dxa"/>
          </w:tcPr>
          <w:p w14:paraId="2A40A7C0"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107 (30.00)</w:t>
            </w:r>
          </w:p>
        </w:tc>
        <w:tc>
          <w:tcPr>
            <w:tcW w:w="1160" w:type="dxa"/>
          </w:tcPr>
          <w:p w14:paraId="0D7034F0"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51 (31.10)</w:t>
            </w:r>
          </w:p>
        </w:tc>
        <w:tc>
          <w:tcPr>
            <w:tcW w:w="1159" w:type="dxa"/>
          </w:tcPr>
          <w:p w14:paraId="24AB99E8"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65 (29.10)</w:t>
            </w:r>
          </w:p>
        </w:tc>
        <w:tc>
          <w:tcPr>
            <w:tcW w:w="1160" w:type="dxa"/>
          </w:tcPr>
          <w:p w14:paraId="663C0E07"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93 (31.20)</w:t>
            </w:r>
          </w:p>
        </w:tc>
        <w:tc>
          <w:tcPr>
            <w:tcW w:w="1159" w:type="dxa"/>
          </w:tcPr>
          <w:p w14:paraId="28F31DF4"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57 (25.70)</w:t>
            </w:r>
          </w:p>
        </w:tc>
        <w:tc>
          <w:tcPr>
            <w:tcW w:w="1160" w:type="dxa"/>
          </w:tcPr>
          <w:p w14:paraId="11D0D357"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101 (33.80)</w:t>
            </w:r>
          </w:p>
        </w:tc>
      </w:tr>
      <w:tr w:rsidR="00832B80" w:rsidRPr="003524FF" w14:paraId="62FD5DB3" w14:textId="77777777" w:rsidTr="000D46A1">
        <w:trPr>
          <w:trHeight w:val="405"/>
        </w:trPr>
        <w:tc>
          <w:tcPr>
            <w:tcW w:w="1527" w:type="dxa"/>
            <w:vMerge/>
          </w:tcPr>
          <w:p w14:paraId="5A6B145A" w14:textId="77777777" w:rsidR="00832B80" w:rsidRPr="003524FF" w:rsidRDefault="00832B80" w:rsidP="000D46A1">
            <w:pPr>
              <w:jc w:val="both"/>
              <w:rPr>
                <w:rFonts w:ascii="Times New Roman" w:hAnsi="Times New Roman" w:cs="Times New Roman"/>
                <w:sz w:val="20"/>
                <w:szCs w:val="20"/>
              </w:rPr>
            </w:pPr>
          </w:p>
        </w:tc>
        <w:tc>
          <w:tcPr>
            <w:tcW w:w="1813" w:type="dxa"/>
          </w:tcPr>
          <w:p w14:paraId="58F8AE04"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Housewife</w:t>
            </w:r>
          </w:p>
        </w:tc>
        <w:tc>
          <w:tcPr>
            <w:tcW w:w="1346" w:type="dxa"/>
          </w:tcPr>
          <w:p w14:paraId="5738A9D1"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33 (17.10)</w:t>
            </w:r>
          </w:p>
        </w:tc>
        <w:tc>
          <w:tcPr>
            <w:tcW w:w="1174" w:type="dxa"/>
          </w:tcPr>
          <w:p w14:paraId="33D79304" w14:textId="77777777" w:rsidR="00832B80" w:rsidRPr="003524FF" w:rsidRDefault="00832B80" w:rsidP="000D46A1">
            <w:pPr>
              <w:spacing w:line="360" w:lineRule="auto"/>
              <w:jc w:val="both"/>
              <w:rPr>
                <w:rFonts w:ascii="Times New Roman" w:hAnsi="Times New Roman" w:cs="Times New Roman"/>
                <w:sz w:val="20"/>
                <w:szCs w:val="20"/>
              </w:rPr>
            </w:pPr>
            <w:r w:rsidRPr="003524FF">
              <w:rPr>
                <w:rFonts w:ascii="Times New Roman" w:hAnsi="Times New Roman" w:cs="Times New Roman"/>
                <w:sz w:val="20"/>
                <w:szCs w:val="20"/>
              </w:rPr>
              <w:t>57 (17.38)</w:t>
            </w:r>
          </w:p>
        </w:tc>
        <w:tc>
          <w:tcPr>
            <w:tcW w:w="1159" w:type="dxa"/>
          </w:tcPr>
          <w:p w14:paraId="702FBCFE"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32 (17.30)</w:t>
            </w:r>
          </w:p>
        </w:tc>
        <w:tc>
          <w:tcPr>
            <w:tcW w:w="1160" w:type="dxa"/>
          </w:tcPr>
          <w:p w14:paraId="7272537B"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58 (17.30)</w:t>
            </w:r>
          </w:p>
        </w:tc>
        <w:tc>
          <w:tcPr>
            <w:tcW w:w="1159" w:type="dxa"/>
          </w:tcPr>
          <w:p w14:paraId="26F99597"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56 (15.70)</w:t>
            </w:r>
          </w:p>
        </w:tc>
        <w:tc>
          <w:tcPr>
            <w:tcW w:w="1160" w:type="dxa"/>
          </w:tcPr>
          <w:p w14:paraId="4FEC77BA"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34 (20.70)</w:t>
            </w:r>
          </w:p>
        </w:tc>
        <w:tc>
          <w:tcPr>
            <w:tcW w:w="1159" w:type="dxa"/>
          </w:tcPr>
          <w:p w14:paraId="3DBA0B6A"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36 (16.10)</w:t>
            </w:r>
          </w:p>
        </w:tc>
        <w:tc>
          <w:tcPr>
            <w:tcW w:w="1160" w:type="dxa"/>
          </w:tcPr>
          <w:p w14:paraId="2554AA1E"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54 (18.10)</w:t>
            </w:r>
          </w:p>
        </w:tc>
        <w:tc>
          <w:tcPr>
            <w:tcW w:w="1159" w:type="dxa"/>
          </w:tcPr>
          <w:p w14:paraId="3C0EF4C0"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41 (18.50)</w:t>
            </w:r>
          </w:p>
        </w:tc>
        <w:tc>
          <w:tcPr>
            <w:tcW w:w="1160" w:type="dxa"/>
          </w:tcPr>
          <w:p w14:paraId="24D037E7"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49 (16.40)</w:t>
            </w:r>
          </w:p>
        </w:tc>
      </w:tr>
      <w:tr w:rsidR="00832B80" w:rsidRPr="003524FF" w14:paraId="76F71CFC" w14:textId="77777777" w:rsidTr="000D46A1">
        <w:trPr>
          <w:trHeight w:val="405"/>
        </w:trPr>
        <w:tc>
          <w:tcPr>
            <w:tcW w:w="1527" w:type="dxa"/>
            <w:vMerge/>
          </w:tcPr>
          <w:p w14:paraId="2D00927E" w14:textId="77777777" w:rsidR="00832B80" w:rsidRPr="003524FF" w:rsidRDefault="00832B80" w:rsidP="000D46A1">
            <w:pPr>
              <w:jc w:val="both"/>
              <w:rPr>
                <w:rFonts w:ascii="Times New Roman" w:hAnsi="Times New Roman" w:cs="Times New Roman"/>
                <w:sz w:val="20"/>
                <w:szCs w:val="20"/>
              </w:rPr>
            </w:pPr>
          </w:p>
        </w:tc>
        <w:tc>
          <w:tcPr>
            <w:tcW w:w="1813" w:type="dxa"/>
          </w:tcPr>
          <w:p w14:paraId="0A00A5EC"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Other</w:t>
            </w:r>
          </w:p>
        </w:tc>
        <w:tc>
          <w:tcPr>
            <w:tcW w:w="1346" w:type="dxa"/>
          </w:tcPr>
          <w:p w14:paraId="55EA0069"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32 (16.58)</w:t>
            </w:r>
          </w:p>
        </w:tc>
        <w:tc>
          <w:tcPr>
            <w:tcW w:w="1174" w:type="dxa"/>
          </w:tcPr>
          <w:p w14:paraId="0D1EA665" w14:textId="77777777" w:rsidR="00832B80" w:rsidRPr="003524FF" w:rsidRDefault="00832B80" w:rsidP="000D46A1">
            <w:pPr>
              <w:spacing w:line="360" w:lineRule="auto"/>
              <w:jc w:val="both"/>
              <w:rPr>
                <w:rFonts w:ascii="Times New Roman" w:hAnsi="Times New Roman" w:cs="Times New Roman"/>
                <w:sz w:val="20"/>
                <w:szCs w:val="20"/>
              </w:rPr>
            </w:pPr>
            <w:r w:rsidRPr="003524FF">
              <w:rPr>
                <w:rFonts w:ascii="Times New Roman" w:hAnsi="Times New Roman" w:cs="Times New Roman"/>
                <w:sz w:val="20"/>
                <w:szCs w:val="20"/>
              </w:rPr>
              <w:t>32 (9.76)</w:t>
            </w:r>
          </w:p>
        </w:tc>
        <w:tc>
          <w:tcPr>
            <w:tcW w:w="1159" w:type="dxa"/>
          </w:tcPr>
          <w:p w14:paraId="6BE239E5"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24 (13.00)</w:t>
            </w:r>
          </w:p>
        </w:tc>
        <w:tc>
          <w:tcPr>
            <w:tcW w:w="1160" w:type="dxa"/>
          </w:tcPr>
          <w:p w14:paraId="60D3F1C9"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40 (11.90)</w:t>
            </w:r>
          </w:p>
        </w:tc>
        <w:tc>
          <w:tcPr>
            <w:tcW w:w="1159" w:type="dxa"/>
          </w:tcPr>
          <w:p w14:paraId="3DEFA5EE"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58 (16.20)</w:t>
            </w:r>
          </w:p>
        </w:tc>
        <w:tc>
          <w:tcPr>
            <w:tcW w:w="1160" w:type="dxa"/>
          </w:tcPr>
          <w:p w14:paraId="2DBD633E"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6 (03.66)</w:t>
            </w:r>
          </w:p>
        </w:tc>
        <w:tc>
          <w:tcPr>
            <w:tcW w:w="1159" w:type="dxa"/>
          </w:tcPr>
          <w:p w14:paraId="55951BD0"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28 (12.60)</w:t>
            </w:r>
          </w:p>
        </w:tc>
        <w:tc>
          <w:tcPr>
            <w:tcW w:w="1160" w:type="dxa"/>
          </w:tcPr>
          <w:p w14:paraId="5458CFAE"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36 (12.10)</w:t>
            </w:r>
          </w:p>
        </w:tc>
        <w:tc>
          <w:tcPr>
            <w:tcW w:w="1159" w:type="dxa"/>
          </w:tcPr>
          <w:p w14:paraId="6E242D3C"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33 (14.90)</w:t>
            </w:r>
          </w:p>
        </w:tc>
        <w:tc>
          <w:tcPr>
            <w:tcW w:w="1160" w:type="dxa"/>
          </w:tcPr>
          <w:p w14:paraId="7CE84DA1"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31 (10.40)</w:t>
            </w:r>
          </w:p>
        </w:tc>
      </w:tr>
      <w:tr w:rsidR="00832B80" w:rsidRPr="003524FF" w14:paraId="36A72AAB" w14:textId="77777777" w:rsidTr="000D46A1">
        <w:trPr>
          <w:trHeight w:val="405"/>
        </w:trPr>
        <w:tc>
          <w:tcPr>
            <w:tcW w:w="1527" w:type="dxa"/>
            <w:vMerge w:val="restart"/>
          </w:tcPr>
          <w:p w14:paraId="011FE75D"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 xml:space="preserve">Residence </w:t>
            </w:r>
          </w:p>
        </w:tc>
        <w:tc>
          <w:tcPr>
            <w:tcW w:w="1813" w:type="dxa"/>
          </w:tcPr>
          <w:p w14:paraId="3FFB78FB"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Mekelle City</w:t>
            </w:r>
          </w:p>
        </w:tc>
        <w:tc>
          <w:tcPr>
            <w:tcW w:w="1346" w:type="dxa"/>
          </w:tcPr>
          <w:p w14:paraId="2D5D16BE"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166 (86.01)</w:t>
            </w:r>
          </w:p>
        </w:tc>
        <w:tc>
          <w:tcPr>
            <w:tcW w:w="1174" w:type="dxa"/>
          </w:tcPr>
          <w:p w14:paraId="673E48FE" w14:textId="77777777" w:rsidR="00832B80" w:rsidRPr="003524FF" w:rsidRDefault="00832B80" w:rsidP="000D46A1">
            <w:pPr>
              <w:spacing w:line="360" w:lineRule="auto"/>
              <w:jc w:val="both"/>
              <w:rPr>
                <w:rFonts w:ascii="Times New Roman" w:hAnsi="Times New Roman" w:cs="Times New Roman"/>
                <w:sz w:val="20"/>
                <w:szCs w:val="20"/>
              </w:rPr>
            </w:pPr>
            <w:r w:rsidRPr="003524FF">
              <w:rPr>
                <w:rFonts w:ascii="Times New Roman" w:hAnsi="Times New Roman" w:cs="Times New Roman"/>
                <w:sz w:val="20"/>
                <w:szCs w:val="20"/>
              </w:rPr>
              <w:t>280 (85.37)</w:t>
            </w:r>
          </w:p>
        </w:tc>
        <w:tc>
          <w:tcPr>
            <w:tcW w:w="1159" w:type="dxa"/>
          </w:tcPr>
          <w:p w14:paraId="5B832D89"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161 (87.00)</w:t>
            </w:r>
          </w:p>
        </w:tc>
        <w:tc>
          <w:tcPr>
            <w:tcW w:w="1160" w:type="dxa"/>
          </w:tcPr>
          <w:p w14:paraId="5276C4DF"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285 (84.80)</w:t>
            </w:r>
          </w:p>
        </w:tc>
        <w:tc>
          <w:tcPr>
            <w:tcW w:w="1159" w:type="dxa"/>
          </w:tcPr>
          <w:p w14:paraId="316B92A1"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299 (83.80)</w:t>
            </w:r>
          </w:p>
        </w:tc>
        <w:tc>
          <w:tcPr>
            <w:tcW w:w="1160" w:type="dxa"/>
          </w:tcPr>
          <w:p w14:paraId="06E4E862"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147 (89.60)</w:t>
            </w:r>
          </w:p>
        </w:tc>
        <w:tc>
          <w:tcPr>
            <w:tcW w:w="1159" w:type="dxa"/>
          </w:tcPr>
          <w:p w14:paraId="16B3AC6E"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192 (86.10)</w:t>
            </w:r>
          </w:p>
        </w:tc>
        <w:tc>
          <w:tcPr>
            <w:tcW w:w="1160" w:type="dxa"/>
          </w:tcPr>
          <w:p w14:paraId="05EAAD9D"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254 (85.20)</w:t>
            </w:r>
          </w:p>
        </w:tc>
        <w:tc>
          <w:tcPr>
            <w:tcW w:w="1159" w:type="dxa"/>
          </w:tcPr>
          <w:p w14:paraId="1713159D"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195 (87.80)</w:t>
            </w:r>
          </w:p>
        </w:tc>
        <w:tc>
          <w:tcPr>
            <w:tcW w:w="1160" w:type="dxa"/>
          </w:tcPr>
          <w:p w14:paraId="5230D6A4"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251 (83.90)</w:t>
            </w:r>
          </w:p>
        </w:tc>
      </w:tr>
      <w:tr w:rsidR="00832B80" w:rsidRPr="003524FF" w14:paraId="7DB04CED" w14:textId="77777777" w:rsidTr="000D46A1">
        <w:trPr>
          <w:trHeight w:val="405"/>
        </w:trPr>
        <w:tc>
          <w:tcPr>
            <w:tcW w:w="1527" w:type="dxa"/>
            <w:vMerge/>
          </w:tcPr>
          <w:p w14:paraId="461CBAD6" w14:textId="77777777" w:rsidR="00832B80" w:rsidRPr="003524FF" w:rsidRDefault="00832B80" w:rsidP="000D46A1">
            <w:pPr>
              <w:jc w:val="both"/>
              <w:rPr>
                <w:rFonts w:ascii="Times New Roman" w:hAnsi="Times New Roman" w:cs="Times New Roman"/>
                <w:sz w:val="20"/>
                <w:szCs w:val="20"/>
              </w:rPr>
            </w:pPr>
          </w:p>
        </w:tc>
        <w:tc>
          <w:tcPr>
            <w:tcW w:w="1813" w:type="dxa"/>
          </w:tcPr>
          <w:p w14:paraId="57387FFA"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 xml:space="preserve">Other </w:t>
            </w:r>
          </w:p>
        </w:tc>
        <w:tc>
          <w:tcPr>
            <w:tcW w:w="1346" w:type="dxa"/>
          </w:tcPr>
          <w:p w14:paraId="2D928AAA"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27 (13.99)</w:t>
            </w:r>
          </w:p>
        </w:tc>
        <w:tc>
          <w:tcPr>
            <w:tcW w:w="1174" w:type="dxa"/>
          </w:tcPr>
          <w:p w14:paraId="69DE645C" w14:textId="77777777" w:rsidR="00832B80" w:rsidRPr="003524FF" w:rsidRDefault="00832B80" w:rsidP="000D46A1">
            <w:pPr>
              <w:spacing w:line="360" w:lineRule="auto"/>
              <w:jc w:val="both"/>
              <w:rPr>
                <w:rFonts w:ascii="Times New Roman" w:hAnsi="Times New Roman" w:cs="Times New Roman"/>
                <w:sz w:val="20"/>
                <w:szCs w:val="20"/>
              </w:rPr>
            </w:pPr>
            <w:r w:rsidRPr="003524FF">
              <w:rPr>
                <w:rFonts w:ascii="Times New Roman" w:hAnsi="Times New Roman" w:cs="Times New Roman"/>
                <w:sz w:val="20"/>
                <w:szCs w:val="20"/>
              </w:rPr>
              <w:t>48 (14.63)</w:t>
            </w:r>
          </w:p>
        </w:tc>
        <w:tc>
          <w:tcPr>
            <w:tcW w:w="1159" w:type="dxa"/>
          </w:tcPr>
          <w:p w14:paraId="13BD1E00"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24 (13.00)</w:t>
            </w:r>
          </w:p>
        </w:tc>
        <w:tc>
          <w:tcPr>
            <w:tcW w:w="1160" w:type="dxa"/>
          </w:tcPr>
          <w:p w14:paraId="5934B426"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51 (15.20)</w:t>
            </w:r>
          </w:p>
        </w:tc>
        <w:tc>
          <w:tcPr>
            <w:tcW w:w="1159" w:type="dxa"/>
          </w:tcPr>
          <w:p w14:paraId="55F000F3"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58 (16.20)</w:t>
            </w:r>
          </w:p>
        </w:tc>
        <w:tc>
          <w:tcPr>
            <w:tcW w:w="1160" w:type="dxa"/>
          </w:tcPr>
          <w:p w14:paraId="736160BC"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17 (10.40)</w:t>
            </w:r>
          </w:p>
        </w:tc>
        <w:tc>
          <w:tcPr>
            <w:tcW w:w="1159" w:type="dxa"/>
          </w:tcPr>
          <w:p w14:paraId="79C9132A"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31 (13.90)</w:t>
            </w:r>
          </w:p>
        </w:tc>
        <w:tc>
          <w:tcPr>
            <w:tcW w:w="1160" w:type="dxa"/>
          </w:tcPr>
          <w:p w14:paraId="31F130AA"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44 (14.80)</w:t>
            </w:r>
          </w:p>
        </w:tc>
        <w:tc>
          <w:tcPr>
            <w:tcW w:w="1159" w:type="dxa"/>
          </w:tcPr>
          <w:p w14:paraId="0CE4ADB9"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27 (12.20)</w:t>
            </w:r>
          </w:p>
        </w:tc>
        <w:tc>
          <w:tcPr>
            <w:tcW w:w="1160" w:type="dxa"/>
          </w:tcPr>
          <w:p w14:paraId="3BE93C05"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48 (16.10)</w:t>
            </w:r>
          </w:p>
        </w:tc>
      </w:tr>
      <w:tr w:rsidR="00832B80" w:rsidRPr="003524FF" w14:paraId="4B23BAB5" w14:textId="77777777" w:rsidTr="000D46A1">
        <w:trPr>
          <w:trHeight w:val="405"/>
        </w:trPr>
        <w:tc>
          <w:tcPr>
            <w:tcW w:w="1527" w:type="dxa"/>
            <w:vMerge w:val="restart"/>
          </w:tcPr>
          <w:p w14:paraId="6F841A61"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ART Duration</w:t>
            </w:r>
          </w:p>
        </w:tc>
        <w:tc>
          <w:tcPr>
            <w:tcW w:w="1813" w:type="dxa"/>
          </w:tcPr>
          <w:p w14:paraId="39F4E5DD"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 xml:space="preserve">&lt;= 5 years                 </w:t>
            </w:r>
          </w:p>
        </w:tc>
        <w:tc>
          <w:tcPr>
            <w:tcW w:w="1346" w:type="dxa"/>
          </w:tcPr>
          <w:p w14:paraId="0323150C"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40 (20.73)</w:t>
            </w:r>
          </w:p>
        </w:tc>
        <w:tc>
          <w:tcPr>
            <w:tcW w:w="1174" w:type="dxa"/>
          </w:tcPr>
          <w:p w14:paraId="73EB24F4" w14:textId="77777777" w:rsidR="00832B80" w:rsidRPr="003524FF" w:rsidRDefault="00832B80" w:rsidP="000D46A1">
            <w:pPr>
              <w:spacing w:line="360" w:lineRule="auto"/>
              <w:jc w:val="both"/>
              <w:rPr>
                <w:rFonts w:ascii="Times New Roman" w:hAnsi="Times New Roman" w:cs="Times New Roman"/>
                <w:sz w:val="20"/>
                <w:szCs w:val="20"/>
              </w:rPr>
            </w:pPr>
            <w:r w:rsidRPr="003524FF">
              <w:rPr>
                <w:rFonts w:ascii="Times New Roman" w:hAnsi="Times New Roman" w:cs="Times New Roman"/>
                <w:sz w:val="20"/>
                <w:szCs w:val="20"/>
              </w:rPr>
              <w:t>66 (20.12)</w:t>
            </w:r>
          </w:p>
        </w:tc>
        <w:tc>
          <w:tcPr>
            <w:tcW w:w="1159" w:type="dxa"/>
          </w:tcPr>
          <w:p w14:paraId="1EF59C4E"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45 (24.30)</w:t>
            </w:r>
          </w:p>
        </w:tc>
        <w:tc>
          <w:tcPr>
            <w:tcW w:w="1160" w:type="dxa"/>
          </w:tcPr>
          <w:p w14:paraId="4F7A29E3"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61 (18.20)</w:t>
            </w:r>
          </w:p>
        </w:tc>
        <w:tc>
          <w:tcPr>
            <w:tcW w:w="1159" w:type="dxa"/>
          </w:tcPr>
          <w:p w14:paraId="1CA5C33B"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73 (20.40)</w:t>
            </w:r>
          </w:p>
        </w:tc>
        <w:tc>
          <w:tcPr>
            <w:tcW w:w="1160" w:type="dxa"/>
          </w:tcPr>
          <w:p w14:paraId="1E3F7924"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33 (20.10)</w:t>
            </w:r>
          </w:p>
        </w:tc>
        <w:tc>
          <w:tcPr>
            <w:tcW w:w="1159" w:type="dxa"/>
          </w:tcPr>
          <w:p w14:paraId="0417113B"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47 (21.10)</w:t>
            </w:r>
          </w:p>
        </w:tc>
        <w:tc>
          <w:tcPr>
            <w:tcW w:w="1160" w:type="dxa"/>
          </w:tcPr>
          <w:p w14:paraId="03FCABED"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59 (19.80)</w:t>
            </w:r>
          </w:p>
        </w:tc>
        <w:tc>
          <w:tcPr>
            <w:tcW w:w="1159" w:type="dxa"/>
          </w:tcPr>
          <w:p w14:paraId="0F5C4C03"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49 (22.10)</w:t>
            </w:r>
          </w:p>
        </w:tc>
        <w:tc>
          <w:tcPr>
            <w:tcW w:w="1160" w:type="dxa"/>
          </w:tcPr>
          <w:p w14:paraId="62DCC94F"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57 (19.10)</w:t>
            </w:r>
          </w:p>
        </w:tc>
      </w:tr>
      <w:tr w:rsidR="00832B80" w:rsidRPr="003524FF" w14:paraId="55807920" w14:textId="77777777" w:rsidTr="000D46A1">
        <w:trPr>
          <w:trHeight w:val="405"/>
        </w:trPr>
        <w:tc>
          <w:tcPr>
            <w:tcW w:w="1527" w:type="dxa"/>
            <w:vMerge/>
          </w:tcPr>
          <w:p w14:paraId="34BE97E2" w14:textId="77777777" w:rsidR="00832B80" w:rsidRPr="003524FF" w:rsidRDefault="00832B80" w:rsidP="000D46A1">
            <w:pPr>
              <w:jc w:val="both"/>
              <w:rPr>
                <w:rFonts w:ascii="Times New Roman" w:hAnsi="Times New Roman" w:cs="Times New Roman"/>
                <w:sz w:val="20"/>
                <w:szCs w:val="20"/>
              </w:rPr>
            </w:pPr>
          </w:p>
        </w:tc>
        <w:tc>
          <w:tcPr>
            <w:tcW w:w="1813" w:type="dxa"/>
          </w:tcPr>
          <w:p w14:paraId="0ED582AF"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5–10 years</w:t>
            </w:r>
          </w:p>
        </w:tc>
        <w:tc>
          <w:tcPr>
            <w:tcW w:w="1346" w:type="dxa"/>
          </w:tcPr>
          <w:p w14:paraId="3003354A"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77 (39.90)</w:t>
            </w:r>
          </w:p>
        </w:tc>
        <w:tc>
          <w:tcPr>
            <w:tcW w:w="1174" w:type="dxa"/>
          </w:tcPr>
          <w:p w14:paraId="062016D4" w14:textId="77777777" w:rsidR="00832B80" w:rsidRPr="003524FF" w:rsidRDefault="00832B80" w:rsidP="000D46A1">
            <w:pPr>
              <w:spacing w:line="360" w:lineRule="auto"/>
              <w:jc w:val="both"/>
              <w:rPr>
                <w:rFonts w:ascii="Times New Roman" w:hAnsi="Times New Roman" w:cs="Times New Roman"/>
                <w:sz w:val="20"/>
                <w:szCs w:val="20"/>
              </w:rPr>
            </w:pPr>
            <w:r w:rsidRPr="003524FF">
              <w:rPr>
                <w:rFonts w:ascii="Times New Roman" w:hAnsi="Times New Roman" w:cs="Times New Roman"/>
                <w:sz w:val="20"/>
                <w:szCs w:val="20"/>
              </w:rPr>
              <w:t>142 (43.29)</w:t>
            </w:r>
          </w:p>
        </w:tc>
        <w:tc>
          <w:tcPr>
            <w:tcW w:w="1159" w:type="dxa"/>
          </w:tcPr>
          <w:p w14:paraId="1818664F"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69 (37.30)</w:t>
            </w:r>
          </w:p>
        </w:tc>
        <w:tc>
          <w:tcPr>
            <w:tcW w:w="1160" w:type="dxa"/>
          </w:tcPr>
          <w:p w14:paraId="7B19AD60"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150 (44.60)</w:t>
            </w:r>
          </w:p>
        </w:tc>
        <w:tc>
          <w:tcPr>
            <w:tcW w:w="1159" w:type="dxa"/>
          </w:tcPr>
          <w:p w14:paraId="231D436C"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143 (40.10)</w:t>
            </w:r>
          </w:p>
        </w:tc>
        <w:tc>
          <w:tcPr>
            <w:tcW w:w="1160" w:type="dxa"/>
          </w:tcPr>
          <w:p w14:paraId="34B05057"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76 (46.30)</w:t>
            </w:r>
          </w:p>
        </w:tc>
        <w:tc>
          <w:tcPr>
            <w:tcW w:w="1159" w:type="dxa"/>
          </w:tcPr>
          <w:p w14:paraId="6B06E5BB"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87 (39.00)</w:t>
            </w:r>
          </w:p>
        </w:tc>
        <w:tc>
          <w:tcPr>
            <w:tcW w:w="1160" w:type="dxa"/>
          </w:tcPr>
          <w:p w14:paraId="02A825C2"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132 (44.30)</w:t>
            </w:r>
          </w:p>
        </w:tc>
        <w:tc>
          <w:tcPr>
            <w:tcW w:w="1159" w:type="dxa"/>
          </w:tcPr>
          <w:p w14:paraId="07BD2978"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87 (39.20)</w:t>
            </w:r>
          </w:p>
        </w:tc>
        <w:tc>
          <w:tcPr>
            <w:tcW w:w="1160" w:type="dxa"/>
          </w:tcPr>
          <w:p w14:paraId="7EEC9797"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132 (44.10)</w:t>
            </w:r>
          </w:p>
        </w:tc>
      </w:tr>
      <w:tr w:rsidR="00832B80" w:rsidRPr="003524FF" w14:paraId="53A74E6A" w14:textId="77777777" w:rsidTr="000D46A1">
        <w:trPr>
          <w:trHeight w:val="405"/>
        </w:trPr>
        <w:tc>
          <w:tcPr>
            <w:tcW w:w="1527" w:type="dxa"/>
            <w:vMerge/>
          </w:tcPr>
          <w:p w14:paraId="3CB3A64E" w14:textId="77777777" w:rsidR="00832B80" w:rsidRPr="003524FF" w:rsidRDefault="00832B80" w:rsidP="000D46A1">
            <w:pPr>
              <w:jc w:val="both"/>
              <w:rPr>
                <w:rFonts w:ascii="Times New Roman" w:hAnsi="Times New Roman" w:cs="Times New Roman"/>
                <w:sz w:val="20"/>
                <w:szCs w:val="20"/>
              </w:rPr>
            </w:pPr>
          </w:p>
        </w:tc>
        <w:tc>
          <w:tcPr>
            <w:tcW w:w="1813" w:type="dxa"/>
          </w:tcPr>
          <w:p w14:paraId="52FFC478"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&gt;10 years</w:t>
            </w:r>
          </w:p>
        </w:tc>
        <w:tc>
          <w:tcPr>
            <w:tcW w:w="1346" w:type="dxa"/>
          </w:tcPr>
          <w:p w14:paraId="39210A08"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76 (39.38)</w:t>
            </w:r>
          </w:p>
        </w:tc>
        <w:tc>
          <w:tcPr>
            <w:tcW w:w="1174" w:type="dxa"/>
          </w:tcPr>
          <w:p w14:paraId="438AB7F6" w14:textId="77777777" w:rsidR="00832B80" w:rsidRPr="003524FF" w:rsidRDefault="00832B80" w:rsidP="000D46A1">
            <w:pPr>
              <w:spacing w:line="360" w:lineRule="auto"/>
              <w:jc w:val="both"/>
              <w:rPr>
                <w:rFonts w:ascii="Times New Roman" w:hAnsi="Times New Roman" w:cs="Times New Roman"/>
                <w:sz w:val="20"/>
                <w:szCs w:val="20"/>
              </w:rPr>
            </w:pPr>
            <w:r w:rsidRPr="003524FF">
              <w:rPr>
                <w:rFonts w:ascii="Times New Roman" w:hAnsi="Times New Roman" w:cs="Times New Roman"/>
                <w:sz w:val="20"/>
                <w:szCs w:val="20"/>
              </w:rPr>
              <w:t>120 (36.59)</w:t>
            </w:r>
          </w:p>
        </w:tc>
        <w:tc>
          <w:tcPr>
            <w:tcW w:w="1159" w:type="dxa"/>
          </w:tcPr>
          <w:p w14:paraId="3BC03727"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71 (38.40)</w:t>
            </w:r>
          </w:p>
        </w:tc>
        <w:tc>
          <w:tcPr>
            <w:tcW w:w="1160" w:type="dxa"/>
          </w:tcPr>
          <w:p w14:paraId="5810A464"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125 (37.20)</w:t>
            </w:r>
          </w:p>
        </w:tc>
        <w:tc>
          <w:tcPr>
            <w:tcW w:w="1159" w:type="dxa"/>
          </w:tcPr>
          <w:p w14:paraId="117F6646"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141 (39.50)</w:t>
            </w:r>
          </w:p>
        </w:tc>
        <w:tc>
          <w:tcPr>
            <w:tcW w:w="1160" w:type="dxa"/>
          </w:tcPr>
          <w:p w14:paraId="5F834C04"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55 (33.50)</w:t>
            </w:r>
          </w:p>
        </w:tc>
        <w:tc>
          <w:tcPr>
            <w:tcW w:w="1159" w:type="dxa"/>
          </w:tcPr>
          <w:p w14:paraId="4B082552"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89 (39.90)</w:t>
            </w:r>
          </w:p>
        </w:tc>
        <w:tc>
          <w:tcPr>
            <w:tcW w:w="1160" w:type="dxa"/>
          </w:tcPr>
          <w:p w14:paraId="128C9BE6"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107 (35.90)</w:t>
            </w:r>
          </w:p>
        </w:tc>
        <w:tc>
          <w:tcPr>
            <w:tcW w:w="1159" w:type="dxa"/>
          </w:tcPr>
          <w:p w14:paraId="3745899E"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86 (38.70)</w:t>
            </w:r>
          </w:p>
        </w:tc>
        <w:tc>
          <w:tcPr>
            <w:tcW w:w="1160" w:type="dxa"/>
          </w:tcPr>
          <w:p w14:paraId="01BD3BAF"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110 (36.80)</w:t>
            </w:r>
          </w:p>
        </w:tc>
      </w:tr>
      <w:tr w:rsidR="00832B80" w:rsidRPr="003524FF" w14:paraId="219AFABA" w14:textId="77777777" w:rsidTr="000D46A1">
        <w:trPr>
          <w:trHeight w:val="405"/>
        </w:trPr>
        <w:tc>
          <w:tcPr>
            <w:tcW w:w="1527" w:type="dxa"/>
            <w:vMerge w:val="restart"/>
          </w:tcPr>
          <w:p w14:paraId="547807EF"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 xml:space="preserve">Level of care </w:t>
            </w:r>
          </w:p>
        </w:tc>
        <w:tc>
          <w:tcPr>
            <w:tcW w:w="1813" w:type="dxa"/>
          </w:tcPr>
          <w:p w14:paraId="1BD53AFC"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 xml:space="preserve">Primary </w:t>
            </w:r>
          </w:p>
        </w:tc>
        <w:tc>
          <w:tcPr>
            <w:tcW w:w="1346" w:type="dxa"/>
          </w:tcPr>
          <w:p w14:paraId="5E44A33F" w14:textId="77777777" w:rsidR="00832B80" w:rsidRPr="003524FF" w:rsidRDefault="00832B80" w:rsidP="000D46A1">
            <w:pPr>
              <w:spacing w:line="360" w:lineRule="auto"/>
              <w:jc w:val="both"/>
              <w:rPr>
                <w:rFonts w:ascii="Times New Roman" w:hAnsi="Times New Roman" w:cs="Times New Roman"/>
                <w:sz w:val="20"/>
                <w:szCs w:val="20"/>
              </w:rPr>
            </w:pPr>
            <w:r w:rsidRPr="003524FF">
              <w:rPr>
                <w:rFonts w:ascii="Times New Roman" w:hAnsi="Times New Roman" w:cs="Times New Roman"/>
                <w:sz w:val="20"/>
                <w:szCs w:val="20"/>
              </w:rPr>
              <w:t>104 (53.89)</w:t>
            </w:r>
          </w:p>
        </w:tc>
        <w:tc>
          <w:tcPr>
            <w:tcW w:w="1174" w:type="dxa"/>
          </w:tcPr>
          <w:p w14:paraId="0A378F97" w14:textId="77777777" w:rsidR="00832B80" w:rsidRPr="003524FF" w:rsidRDefault="00832B80" w:rsidP="000D46A1">
            <w:pPr>
              <w:spacing w:line="360" w:lineRule="auto"/>
              <w:jc w:val="both"/>
              <w:rPr>
                <w:rFonts w:ascii="Times New Roman" w:hAnsi="Times New Roman" w:cs="Times New Roman"/>
                <w:sz w:val="20"/>
                <w:szCs w:val="20"/>
              </w:rPr>
            </w:pPr>
            <w:r w:rsidRPr="003524FF">
              <w:rPr>
                <w:rFonts w:ascii="Times New Roman" w:hAnsi="Times New Roman" w:cs="Times New Roman"/>
                <w:sz w:val="20"/>
                <w:szCs w:val="20"/>
              </w:rPr>
              <w:t>204 (62.20)</w:t>
            </w:r>
          </w:p>
        </w:tc>
        <w:tc>
          <w:tcPr>
            <w:tcW w:w="1159" w:type="dxa"/>
          </w:tcPr>
          <w:p w14:paraId="108C5652"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108 (58.38)</w:t>
            </w:r>
          </w:p>
        </w:tc>
        <w:tc>
          <w:tcPr>
            <w:tcW w:w="1160" w:type="dxa"/>
          </w:tcPr>
          <w:p w14:paraId="72D83FAF"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200 (59.52)</w:t>
            </w:r>
          </w:p>
        </w:tc>
        <w:tc>
          <w:tcPr>
            <w:tcW w:w="1159" w:type="dxa"/>
          </w:tcPr>
          <w:p w14:paraId="6D1009BE"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170 (47.60)</w:t>
            </w:r>
          </w:p>
        </w:tc>
        <w:tc>
          <w:tcPr>
            <w:tcW w:w="1160" w:type="dxa"/>
          </w:tcPr>
          <w:p w14:paraId="1B52B0E4"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138 (84.10)</w:t>
            </w:r>
          </w:p>
        </w:tc>
        <w:tc>
          <w:tcPr>
            <w:tcW w:w="1159" w:type="dxa"/>
          </w:tcPr>
          <w:p w14:paraId="4E58DFD6"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113 (50.70)</w:t>
            </w:r>
          </w:p>
        </w:tc>
        <w:tc>
          <w:tcPr>
            <w:tcW w:w="1160" w:type="dxa"/>
          </w:tcPr>
          <w:p w14:paraId="428FF9BF"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195 (65.40)</w:t>
            </w:r>
          </w:p>
        </w:tc>
        <w:tc>
          <w:tcPr>
            <w:tcW w:w="1159" w:type="dxa"/>
          </w:tcPr>
          <w:p w14:paraId="286CE888"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122 (55.00)</w:t>
            </w:r>
          </w:p>
        </w:tc>
        <w:tc>
          <w:tcPr>
            <w:tcW w:w="1160" w:type="dxa"/>
          </w:tcPr>
          <w:p w14:paraId="75218291"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186 (62.20)</w:t>
            </w:r>
          </w:p>
        </w:tc>
      </w:tr>
      <w:tr w:rsidR="00832B80" w:rsidRPr="003524FF" w14:paraId="17658381" w14:textId="77777777" w:rsidTr="000D46A1">
        <w:trPr>
          <w:trHeight w:val="405"/>
        </w:trPr>
        <w:tc>
          <w:tcPr>
            <w:tcW w:w="1527" w:type="dxa"/>
            <w:vMerge/>
          </w:tcPr>
          <w:p w14:paraId="51916366" w14:textId="77777777" w:rsidR="00832B80" w:rsidRPr="003524FF" w:rsidRDefault="00832B80" w:rsidP="000D46A1">
            <w:pPr>
              <w:jc w:val="both"/>
              <w:rPr>
                <w:rFonts w:ascii="Times New Roman" w:hAnsi="Times New Roman" w:cs="Times New Roman"/>
                <w:sz w:val="20"/>
                <w:szCs w:val="20"/>
              </w:rPr>
            </w:pPr>
          </w:p>
        </w:tc>
        <w:tc>
          <w:tcPr>
            <w:tcW w:w="1813" w:type="dxa"/>
          </w:tcPr>
          <w:p w14:paraId="519F11E0"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 xml:space="preserve">Secondary </w:t>
            </w:r>
          </w:p>
        </w:tc>
        <w:tc>
          <w:tcPr>
            <w:tcW w:w="1346" w:type="dxa"/>
          </w:tcPr>
          <w:p w14:paraId="5E7DA5B3" w14:textId="77777777" w:rsidR="00832B80" w:rsidRPr="003524FF" w:rsidRDefault="00832B80" w:rsidP="000D46A1">
            <w:pPr>
              <w:spacing w:line="360" w:lineRule="auto"/>
              <w:jc w:val="both"/>
              <w:rPr>
                <w:rFonts w:ascii="Times New Roman" w:hAnsi="Times New Roman" w:cs="Times New Roman"/>
                <w:sz w:val="20"/>
                <w:szCs w:val="20"/>
              </w:rPr>
            </w:pPr>
            <w:r w:rsidRPr="003524FF">
              <w:rPr>
                <w:rFonts w:ascii="Times New Roman" w:hAnsi="Times New Roman" w:cs="Times New Roman"/>
                <w:sz w:val="20"/>
                <w:szCs w:val="20"/>
              </w:rPr>
              <w:t>44 (22.80)</w:t>
            </w:r>
          </w:p>
        </w:tc>
        <w:tc>
          <w:tcPr>
            <w:tcW w:w="1174" w:type="dxa"/>
          </w:tcPr>
          <w:p w14:paraId="154AB060" w14:textId="77777777" w:rsidR="00832B80" w:rsidRPr="003524FF" w:rsidRDefault="00832B80" w:rsidP="000D46A1">
            <w:pPr>
              <w:spacing w:line="360" w:lineRule="auto"/>
              <w:jc w:val="both"/>
              <w:rPr>
                <w:rFonts w:ascii="Times New Roman" w:hAnsi="Times New Roman" w:cs="Times New Roman"/>
                <w:sz w:val="20"/>
                <w:szCs w:val="20"/>
              </w:rPr>
            </w:pPr>
            <w:r w:rsidRPr="003524FF">
              <w:rPr>
                <w:rFonts w:ascii="Times New Roman" w:hAnsi="Times New Roman" w:cs="Times New Roman"/>
                <w:sz w:val="20"/>
                <w:szCs w:val="20"/>
              </w:rPr>
              <w:t>97 (29.57)</w:t>
            </w:r>
          </w:p>
        </w:tc>
        <w:tc>
          <w:tcPr>
            <w:tcW w:w="1159" w:type="dxa"/>
          </w:tcPr>
          <w:p w14:paraId="6D5D1F60"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39 (21.08)</w:t>
            </w:r>
          </w:p>
        </w:tc>
        <w:tc>
          <w:tcPr>
            <w:tcW w:w="1160" w:type="dxa"/>
          </w:tcPr>
          <w:p w14:paraId="2889912D"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102 (30.36)</w:t>
            </w:r>
          </w:p>
        </w:tc>
        <w:tc>
          <w:tcPr>
            <w:tcW w:w="1159" w:type="dxa"/>
          </w:tcPr>
          <w:p w14:paraId="40932305"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123 (34.50)</w:t>
            </w:r>
          </w:p>
        </w:tc>
        <w:tc>
          <w:tcPr>
            <w:tcW w:w="1160" w:type="dxa"/>
          </w:tcPr>
          <w:p w14:paraId="67B34F14"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18 (11.00)</w:t>
            </w:r>
          </w:p>
        </w:tc>
        <w:tc>
          <w:tcPr>
            <w:tcW w:w="1159" w:type="dxa"/>
          </w:tcPr>
          <w:p w14:paraId="64EDB16B"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67 (30.00)</w:t>
            </w:r>
          </w:p>
        </w:tc>
        <w:tc>
          <w:tcPr>
            <w:tcW w:w="1160" w:type="dxa"/>
          </w:tcPr>
          <w:p w14:paraId="0DBC3914"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74 (24.80)</w:t>
            </w:r>
          </w:p>
        </w:tc>
        <w:tc>
          <w:tcPr>
            <w:tcW w:w="1159" w:type="dxa"/>
          </w:tcPr>
          <w:p w14:paraId="08E67AA1"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60 (27.00)</w:t>
            </w:r>
          </w:p>
        </w:tc>
        <w:tc>
          <w:tcPr>
            <w:tcW w:w="1160" w:type="dxa"/>
          </w:tcPr>
          <w:p w14:paraId="0CFB151C"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81 (27.10)</w:t>
            </w:r>
          </w:p>
        </w:tc>
      </w:tr>
      <w:tr w:rsidR="00832B80" w:rsidRPr="003524FF" w14:paraId="39D67E5E" w14:textId="77777777" w:rsidTr="000D46A1">
        <w:trPr>
          <w:trHeight w:val="405"/>
        </w:trPr>
        <w:tc>
          <w:tcPr>
            <w:tcW w:w="1527" w:type="dxa"/>
            <w:vMerge/>
          </w:tcPr>
          <w:p w14:paraId="2C72A569" w14:textId="77777777" w:rsidR="00832B80" w:rsidRPr="003524FF" w:rsidRDefault="00832B80" w:rsidP="000D46A1">
            <w:pPr>
              <w:jc w:val="both"/>
              <w:rPr>
                <w:rFonts w:ascii="Times New Roman" w:hAnsi="Times New Roman" w:cs="Times New Roman"/>
                <w:sz w:val="20"/>
                <w:szCs w:val="20"/>
              </w:rPr>
            </w:pPr>
          </w:p>
        </w:tc>
        <w:tc>
          <w:tcPr>
            <w:tcW w:w="1813" w:type="dxa"/>
          </w:tcPr>
          <w:p w14:paraId="454073CD"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 xml:space="preserve">Tertiary </w:t>
            </w:r>
          </w:p>
        </w:tc>
        <w:tc>
          <w:tcPr>
            <w:tcW w:w="1346" w:type="dxa"/>
          </w:tcPr>
          <w:p w14:paraId="54A76453" w14:textId="77777777" w:rsidR="00832B80" w:rsidRPr="003524FF" w:rsidRDefault="00832B80" w:rsidP="000D46A1">
            <w:pPr>
              <w:spacing w:line="360" w:lineRule="auto"/>
              <w:jc w:val="both"/>
              <w:rPr>
                <w:rFonts w:ascii="Times New Roman" w:hAnsi="Times New Roman" w:cs="Times New Roman"/>
                <w:sz w:val="20"/>
                <w:szCs w:val="20"/>
              </w:rPr>
            </w:pPr>
            <w:r w:rsidRPr="003524FF">
              <w:rPr>
                <w:rFonts w:ascii="Times New Roman" w:hAnsi="Times New Roman" w:cs="Times New Roman"/>
                <w:sz w:val="20"/>
                <w:szCs w:val="20"/>
              </w:rPr>
              <w:t>45 (23.32)</w:t>
            </w:r>
          </w:p>
        </w:tc>
        <w:tc>
          <w:tcPr>
            <w:tcW w:w="1174" w:type="dxa"/>
          </w:tcPr>
          <w:p w14:paraId="34C0B0B9" w14:textId="77777777" w:rsidR="00832B80" w:rsidRPr="003524FF" w:rsidRDefault="00832B80" w:rsidP="000D46A1">
            <w:pPr>
              <w:spacing w:line="360" w:lineRule="auto"/>
              <w:jc w:val="both"/>
              <w:rPr>
                <w:rFonts w:ascii="Times New Roman" w:hAnsi="Times New Roman" w:cs="Times New Roman"/>
                <w:sz w:val="20"/>
                <w:szCs w:val="20"/>
              </w:rPr>
            </w:pPr>
            <w:r w:rsidRPr="003524FF">
              <w:rPr>
                <w:rFonts w:ascii="Times New Roman" w:hAnsi="Times New Roman" w:cs="Times New Roman"/>
                <w:sz w:val="20"/>
                <w:szCs w:val="20"/>
              </w:rPr>
              <w:t>27 (8.23)</w:t>
            </w:r>
          </w:p>
        </w:tc>
        <w:tc>
          <w:tcPr>
            <w:tcW w:w="1159" w:type="dxa"/>
          </w:tcPr>
          <w:p w14:paraId="5F488A9D"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38 (20.54)</w:t>
            </w:r>
          </w:p>
        </w:tc>
        <w:tc>
          <w:tcPr>
            <w:tcW w:w="1160" w:type="dxa"/>
          </w:tcPr>
          <w:p w14:paraId="7CFA87F7"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34 (10.12)</w:t>
            </w:r>
          </w:p>
        </w:tc>
        <w:tc>
          <w:tcPr>
            <w:tcW w:w="1159" w:type="dxa"/>
          </w:tcPr>
          <w:p w14:paraId="323F1441"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64 (17.90)</w:t>
            </w:r>
          </w:p>
        </w:tc>
        <w:tc>
          <w:tcPr>
            <w:tcW w:w="1160" w:type="dxa"/>
          </w:tcPr>
          <w:p w14:paraId="38F8CF77"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8 (04.88)</w:t>
            </w:r>
          </w:p>
        </w:tc>
        <w:tc>
          <w:tcPr>
            <w:tcW w:w="1159" w:type="dxa"/>
          </w:tcPr>
          <w:p w14:paraId="3C3BD781"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43 (19.30)</w:t>
            </w:r>
          </w:p>
        </w:tc>
        <w:tc>
          <w:tcPr>
            <w:tcW w:w="1160" w:type="dxa"/>
          </w:tcPr>
          <w:p w14:paraId="5EC75072"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29 (09.73)</w:t>
            </w:r>
          </w:p>
        </w:tc>
        <w:tc>
          <w:tcPr>
            <w:tcW w:w="1159" w:type="dxa"/>
          </w:tcPr>
          <w:p w14:paraId="1F66046D"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40 (18.00)</w:t>
            </w:r>
          </w:p>
        </w:tc>
        <w:tc>
          <w:tcPr>
            <w:tcW w:w="1160" w:type="dxa"/>
          </w:tcPr>
          <w:p w14:paraId="27C4895D"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32 (10.70)</w:t>
            </w:r>
          </w:p>
        </w:tc>
      </w:tr>
      <w:tr w:rsidR="00832B80" w:rsidRPr="003524FF" w14:paraId="7A4A9413" w14:textId="77777777" w:rsidTr="000D46A1">
        <w:trPr>
          <w:trHeight w:val="405"/>
        </w:trPr>
        <w:tc>
          <w:tcPr>
            <w:tcW w:w="1527" w:type="dxa"/>
            <w:vMerge w:val="restart"/>
          </w:tcPr>
          <w:p w14:paraId="74BA9DDC"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Managing Authority</w:t>
            </w:r>
          </w:p>
        </w:tc>
        <w:tc>
          <w:tcPr>
            <w:tcW w:w="1813" w:type="dxa"/>
          </w:tcPr>
          <w:p w14:paraId="3646E63A"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 xml:space="preserve">Public </w:t>
            </w:r>
          </w:p>
        </w:tc>
        <w:tc>
          <w:tcPr>
            <w:tcW w:w="1346" w:type="dxa"/>
          </w:tcPr>
          <w:p w14:paraId="58FB08B9" w14:textId="77777777" w:rsidR="00832B80" w:rsidRPr="003524FF" w:rsidRDefault="00832B80" w:rsidP="000D46A1">
            <w:pPr>
              <w:spacing w:line="360" w:lineRule="auto"/>
              <w:jc w:val="both"/>
              <w:rPr>
                <w:rFonts w:ascii="Times New Roman" w:hAnsi="Times New Roman" w:cs="Times New Roman"/>
                <w:sz w:val="20"/>
                <w:szCs w:val="20"/>
              </w:rPr>
            </w:pPr>
            <w:r w:rsidRPr="003524FF">
              <w:rPr>
                <w:rFonts w:ascii="Times New Roman" w:hAnsi="Times New Roman" w:cs="Times New Roman"/>
                <w:sz w:val="20"/>
                <w:szCs w:val="20"/>
              </w:rPr>
              <w:t>138 (71.50)</w:t>
            </w:r>
          </w:p>
        </w:tc>
        <w:tc>
          <w:tcPr>
            <w:tcW w:w="1174" w:type="dxa"/>
          </w:tcPr>
          <w:p w14:paraId="318A9041" w14:textId="77777777" w:rsidR="00832B80" w:rsidRPr="003524FF" w:rsidRDefault="00832B80" w:rsidP="000D46A1">
            <w:pPr>
              <w:spacing w:line="360" w:lineRule="auto"/>
              <w:jc w:val="both"/>
              <w:rPr>
                <w:rFonts w:ascii="Times New Roman" w:hAnsi="Times New Roman" w:cs="Times New Roman"/>
                <w:sz w:val="20"/>
                <w:szCs w:val="20"/>
              </w:rPr>
            </w:pPr>
            <w:r w:rsidRPr="003524FF">
              <w:rPr>
                <w:rFonts w:ascii="Times New Roman" w:hAnsi="Times New Roman" w:cs="Times New Roman"/>
                <w:sz w:val="20"/>
                <w:szCs w:val="20"/>
              </w:rPr>
              <w:t>276 (84.15)</w:t>
            </w:r>
          </w:p>
        </w:tc>
        <w:tc>
          <w:tcPr>
            <w:tcW w:w="1159" w:type="dxa"/>
          </w:tcPr>
          <w:p w14:paraId="2BCCC86F"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135 (73.00)</w:t>
            </w:r>
          </w:p>
        </w:tc>
        <w:tc>
          <w:tcPr>
            <w:tcW w:w="1160" w:type="dxa"/>
          </w:tcPr>
          <w:p w14:paraId="6A32145A"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279 (83.00)</w:t>
            </w:r>
          </w:p>
        </w:tc>
        <w:tc>
          <w:tcPr>
            <w:tcW w:w="1159" w:type="dxa"/>
          </w:tcPr>
          <w:p w14:paraId="1E43AC38"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289 (81.00)</w:t>
            </w:r>
          </w:p>
        </w:tc>
        <w:tc>
          <w:tcPr>
            <w:tcW w:w="1160" w:type="dxa"/>
          </w:tcPr>
          <w:p w14:paraId="2532ACEC"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125 (76.20)</w:t>
            </w:r>
          </w:p>
        </w:tc>
        <w:tc>
          <w:tcPr>
            <w:tcW w:w="1159" w:type="dxa"/>
          </w:tcPr>
          <w:p w14:paraId="2420A5A4"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170 (76.20)</w:t>
            </w:r>
          </w:p>
        </w:tc>
        <w:tc>
          <w:tcPr>
            <w:tcW w:w="1160" w:type="dxa"/>
          </w:tcPr>
          <w:p w14:paraId="137F3822"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244 (81.90)</w:t>
            </w:r>
          </w:p>
        </w:tc>
        <w:tc>
          <w:tcPr>
            <w:tcW w:w="1159" w:type="dxa"/>
          </w:tcPr>
          <w:p w14:paraId="129922A2"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165 (74.30)</w:t>
            </w:r>
          </w:p>
        </w:tc>
        <w:tc>
          <w:tcPr>
            <w:tcW w:w="1160" w:type="dxa"/>
          </w:tcPr>
          <w:p w14:paraId="17D24FC2"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249 (83.30)</w:t>
            </w:r>
          </w:p>
        </w:tc>
      </w:tr>
      <w:tr w:rsidR="00832B80" w:rsidRPr="003524FF" w14:paraId="6840CFCB" w14:textId="77777777" w:rsidTr="000D46A1">
        <w:trPr>
          <w:trHeight w:val="405"/>
        </w:trPr>
        <w:tc>
          <w:tcPr>
            <w:tcW w:w="1527" w:type="dxa"/>
            <w:vMerge/>
          </w:tcPr>
          <w:p w14:paraId="1A1F8B80" w14:textId="77777777" w:rsidR="00832B80" w:rsidRPr="003524FF" w:rsidRDefault="00832B80" w:rsidP="000D46A1">
            <w:pPr>
              <w:jc w:val="both"/>
              <w:rPr>
                <w:rFonts w:ascii="Times New Roman" w:hAnsi="Times New Roman" w:cs="Times New Roman"/>
                <w:sz w:val="20"/>
                <w:szCs w:val="20"/>
              </w:rPr>
            </w:pPr>
          </w:p>
        </w:tc>
        <w:tc>
          <w:tcPr>
            <w:tcW w:w="1813" w:type="dxa"/>
          </w:tcPr>
          <w:p w14:paraId="473764DF"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 xml:space="preserve">Private </w:t>
            </w:r>
          </w:p>
        </w:tc>
        <w:tc>
          <w:tcPr>
            <w:tcW w:w="1346" w:type="dxa"/>
          </w:tcPr>
          <w:p w14:paraId="3325A1C5" w14:textId="77777777" w:rsidR="00832B80" w:rsidRPr="003524FF" w:rsidRDefault="00832B80" w:rsidP="000D46A1">
            <w:pPr>
              <w:spacing w:line="360" w:lineRule="auto"/>
              <w:jc w:val="both"/>
              <w:rPr>
                <w:rFonts w:ascii="Times New Roman" w:hAnsi="Times New Roman" w:cs="Times New Roman"/>
                <w:sz w:val="20"/>
                <w:szCs w:val="20"/>
              </w:rPr>
            </w:pPr>
            <w:r w:rsidRPr="003524FF">
              <w:rPr>
                <w:rFonts w:ascii="Times New Roman" w:hAnsi="Times New Roman" w:cs="Times New Roman"/>
                <w:sz w:val="20"/>
                <w:szCs w:val="20"/>
              </w:rPr>
              <w:t>55 (28.50)</w:t>
            </w:r>
          </w:p>
        </w:tc>
        <w:tc>
          <w:tcPr>
            <w:tcW w:w="1174" w:type="dxa"/>
          </w:tcPr>
          <w:p w14:paraId="45BBC57A"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52 (15.85)</w:t>
            </w:r>
          </w:p>
        </w:tc>
        <w:tc>
          <w:tcPr>
            <w:tcW w:w="1159" w:type="dxa"/>
          </w:tcPr>
          <w:p w14:paraId="4F93BB07"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50 (27.00)</w:t>
            </w:r>
          </w:p>
        </w:tc>
        <w:tc>
          <w:tcPr>
            <w:tcW w:w="1160" w:type="dxa"/>
          </w:tcPr>
          <w:p w14:paraId="717ACFFC"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57 (17.00)</w:t>
            </w:r>
          </w:p>
        </w:tc>
        <w:tc>
          <w:tcPr>
            <w:tcW w:w="1159" w:type="dxa"/>
          </w:tcPr>
          <w:p w14:paraId="0F89EB97"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68 (19.00)</w:t>
            </w:r>
          </w:p>
        </w:tc>
        <w:tc>
          <w:tcPr>
            <w:tcW w:w="1160" w:type="dxa"/>
          </w:tcPr>
          <w:p w14:paraId="391FA8D8"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39 (23.80)</w:t>
            </w:r>
          </w:p>
        </w:tc>
        <w:tc>
          <w:tcPr>
            <w:tcW w:w="1159" w:type="dxa"/>
          </w:tcPr>
          <w:p w14:paraId="0E9D27A9"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53 (23.80)</w:t>
            </w:r>
          </w:p>
        </w:tc>
        <w:tc>
          <w:tcPr>
            <w:tcW w:w="1160" w:type="dxa"/>
          </w:tcPr>
          <w:p w14:paraId="3E0732EB"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54 (18.10)</w:t>
            </w:r>
          </w:p>
        </w:tc>
        <w:tc>
          <w:tcPr>
            <w:tcW w:w="1159" w:type="dxa"/>
          </w:tcPr>
          <w:p w14:paraId="353947E0"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57 (25.70)</w:t>
            </w:r>
          </w:p>
        </w:tc>
        <w:tc>
          <w:tcPr>
            <w:tcW w:w="1160" w:type="dxa"/>
          </w:tcPr>
          <w:p w14:paraId="7187226E" w14:textId="77777777" w:rsidR="00832B80" w:rsidRPr="003524FF" w:rsidRDefault="00832B80" w:rsidP="000D46A1">
            <w:pPr>
              <w:jc w:val="both"/>
              <w:rPr>
                <w:rFonts w:ascii="Times New Roman" w:hAnsi="Times New Roman" w:cs="Times New Roman"/>
                <w:sz w:val="20"/>
                <w:szCs w:val="20"/>
              </w:rPr>
            </w:pPr>
            <w:r w:rsidRPr="003524FF">
              <w:rPr>
                <w:rFonts w:ascii="Times New Roman" w:hAnsi="Times New Roman" w:cs="Times New Roman"/>
                <w:sz w:val="20"/>
                <w:szCs w:val="20"/>
              </w:rPr>
              <w:t>50 (16.70)</w:t>
            </w:r>
          </w:p>
        </w:tc>
      </w:tr>
    </w:tbl>
    <w:p w14:paraId="19708613" w14:textId="77777777" w:rsidR="00832B80" w:rsidRPr="003524FF" w:rsidRDefault="00832B80" w:rsidP="00832B80">
      <w:pPr>
        <w:spacing w:line="360" w:lineRule="auto"/>
        <w:jc w:val="both"/>
        <w:rPr>
          <w:rFonts w:ascii="Times New Roman" w:hAnsi="Times New Roman" w:cs="Times New Roman"/>
          <w:sz w:val="20"/>
          <w:szCs w:val="20"/>
        </w:rPr>
      </w:pPr>
      <w:r w:rsidRPr="003524FF">
        <w:rPr>
          <w:rFonts w:ascii="Times New Roman" w:hAnsi="Times New Roman" w:cs="Times New Roman"/>
          <w:b/>
          <w:bCs/>
          <w:sz w:val="20"/>
          <w:szCs w:val="20"/>
        </w:rPr>
        <w:t>DS</w:t>
      </w:r>
      <w:r w:rsidRPr="003524FF">
        <w:rPr>
          <w:rFonts w:ascii="Times New Roman" w:hAnsi="Times New Roman" w:cs="Times New Roman"/>
          <w:sz w:val="20"/>
          <w:szCs w:val="20"/>
        </w:rPr>
        <w:t xml:space="preserve">= Dissatisfied, </w:t>
      </w:r>
      <w:r w:rsidRPr="003524FF">
        <w:rPr>
          <w:rFonts w:ascii="Times New Roman" w:hAnsi="Times New Roman" w:cs="Times New Roman"/>
          <w:b/>
          <w:bCs/>
          <w:sz w:val="20"/>
          <w:szCs w:val="20"/>
        </w:rPr>
        <w:t>SA</w:t>
      </w:r>
      <w:r w:rsidRPr="003524FF">
        <w:rPr>
          <w:rFonts w:ascii="Times New Roman" w:hAnsi="Times New Roman" w:cs="Times New Roman"/>
          <w:sz w:val="20"/>
          <w:szCs w:val="20"/>
        </w:rPr>
        <w:t>= Satisfied</w:t>
      </w:r>
    </w:p>
    <w:p w14:paraId="0CD44CE4" w14:textId="77777777" w:rsidR="00832B80" w:rsidRDefault="00832B80" w:rsidP="00832B80">
      <w:r w:rsidRPr="003524FF">
        <w:br w:type="page"/>
      </w:r>
    </w:p>
    <w:p w14:paraId="47966CF7" w14:textId="77777777" w:rsidR="00832B80" w:rsidRDefault="00832B80" w:rsidP="00832B80">
      <w:pPr>
        <w:sectPr w:rsidR="00832B80" w:rsidSect="00832B80">
          <w:pgSz w:w="15840" w:h="12240" w:orient="landscape"/>
          <w:pgMar w:top="1440" w:right="1440" w:bottom="1440" w:left="1440" w:header="720" w:footer="720" w:gutter="0"/>
          <w:cols w:space="720"/>
          <w:docGrid w:linePitch="360"/>
        </w:sectPr>
      </w:pPr>
    </w:p>
    <w:p w14:paraId="70DF2B06" w14:textId="77777777" w:rsidR="00832B80" w:rsidRPr="003524FF" w:rsidRDefault="00832B80" w:rsidP="00832B80">
      <w:pPr>
        <w:spacing w:after="0" w:line="360" w:lineRule="auto"/>
        <w:jc w:val="both"/>
        <w:rPr>
          <w:rFonts w:ascii="Times New Roman" w:hAnsi="Times New Roman" w:cs="Times New Roman"/>
        </w:rPr>
      </w:pPr>
      <w:r w:rsidRPr="004C4A71">
        <w:rPr>
          <w:rStyle w:val="Heading2Char"/>
          <w:b/>
          <w:bCs/>
          <w:sz w:val="28"/>
          <w:szCs w:val="28"/>
        </w:rPr>
        <w:lastRenderedPageBreak/>
        <w:t>Supplementary file 5:</w:t>
      </w:r>
      <w:r w:rsidRPr="004C4A71">
        <w:rPr>
          <w:rFonts w:ascii="Times New Roman" w:hAnsi="Times New Roman" w:cs="Times New Roman"/>
          <w:sz w:val="22"/>
          <w:szCs w:val="22"/>
        </w:rPr>
        <w:t xml:space="preserve"> </w:t>
      </w:r>
      <w:r w:rsidRPr="00372D94">
        <w:rPr>
          <w:rFonts w:ascii="Times New Roman" w:hAnsi="Times New Roman" w:cs="Times New Roman"/>
        </w:rPr>
        <w:t xml:space="preserve">Predictors of HIV care service satisfaction among patients in specialized HIV </w:t>
      </w:r>
      <w:r>
        <w:rPr>
          <w:rFonts w:ascii="Times New Roman" w:hAnsi="Times New Roman" w:cs="Times New Roman"/>
        </w:rPr>
        <w:t>c</w:t>
      </w:r>
      <w:r w:rsidRPr="00372D94">
        <w:rPr>
          <w:rFonts w:ascii="Times New Roman" w:hAnsi="Times New Roman" w:cs="Times New Roman"/>
        </w:rPr>
        <w:t>linics, post-war Mekelle City, Tigray (2024)</w:t>
      </w:r>
    </w:p>
    <w:tbl>
      <w:tblPr>
        <w:tblStyle w:val="TableGrid"/>
        <w:tblW w:w="11527" w:type="dxa"/>
        <w:tblInd w:w="-1085" w:type="dxa"/>
        <w:tblLook w:val="04A0" w:firstRow="1" w:lastRow="0" w:firstColumn="1" w:lastColumn="0" w:noHBand="0" w:noVBand="1"/>
      </w:tblPr>
      <w:tblGrid>
        <w:gridCol w:w="1620"/>
        <w:gridCol w:w="2430"/>
        <w:gridCol w:w="1260"/>
        <w:gridCol w:w="1440"/>
        <w:gridCol w:w="1080"/>
        <w:gridCol w:w="1260"/>
        <w:gridCol w:w="2437"/>
      </w:tblGrid>
      <w:tr w:rsidR="00832B80" w:rsidRPr="003524FF" w14:paraId="6E929F08" w14:textId="77777777" w:rsidTr="000D46A1">
        <w:trPr>
          <w:trHeight w:val="368"/>
        </w:trPr>
        <w:tc>
          <w:tcPr>
            <w:tcW w:w="1620" w:type="dxa"/>
            <w:shd w:val="clear" w:color="auto" w:fill="DAE9F7" w:themeFill="text2" w:themeFillTint="1A"/>
          </w:tcPr>
          <w:p w14:paraId="3C828994" w14:textId="77777777" w:rsidR="00832B80" w:rsidRPr="003524FF" w:rsidRDefault="00832B80" w:rsidP="000D46A1">
            <w:pPr>
              <w:jc w:val="both"/>
              <w:rPr>
                <w:rFonts w:ascii="Times New Roman" w:hAnsi="Times New Roman" w:cs="Times New Roman"/>
                <w:b/>
                <w:bCs/>
                <w:sz w:val="22"/>
                <w:szCs w:val="22"/>
              </w:rPr>
            </w:pPr>
            <w:r>
              <w:rPr>
                <w:rFonts w:ascii="Times New Roman" w:hAnsi="Times New Roman" w:cs="Times New Roman"/>
                <w:b/>
                <w:bCs/>
                <w:sz w:val="22"/>
                <w:szCs w:val="22"/>
              </w:rPr>
              <w:t xml:space="preserve">Predictor </w:t>
            </w:r>
          </w:p>
        </w:tc>
        <w:tc>
          <w:tcPr>
            <w:tcW w:w="2430" w:type="dxa"/>
            <w:shd w:val="clear" w:color="auto" w:fill="DAE9F7" w:themeFill="text2" w:themeFillTint="1A"/>
          </w:tcPr>
          <w:p w14:paraId="76E4CB1A" w14:textId="77777777" w:rsidR="00832B80" w:rsidRPr="003524FF" w:rsidRDefault="00832B80" w:rsidP="000D46A1">
            <w:pPr>
              <w:jc w:val="both"/>
              <w:rPr>
                <w:rFonts w:ascii="Times New Roman" w:hAnsi="Times New Roman" w:cs="Times New Roman"/>
                <w:b/>
                <w:bCs/>
                <w:sz w:val="22"/>
                <w:szCs w:val="22"/>
              </w:rPr>
            </w:pPr>
            <w:r>
              <w:rPr>
                <w:rFonts w:ascii="Times New Roman" w:hAnsi="Times New Roman" w:cs="Times New Roman"/>
                <w:b/>
                <w:bCs/>
                <w:sz w:val="22"/>
                <w:szCs w:val="22"/>
              </w:rPr>
              <w:t xml:space="preserve">Category </w:t>
            </w:r>
          </w:p>
        </w:tc>
        <w:tc>
          <w:tcPr>
            <w:tcW w:w="1260" w:type="dxa"/>
            <w:shd w:val="clear" w:color="auto" w:fill="DAE9F7" w:themeFill="text2" w:themeFillTint="1A"/>
          </w:tcPr>
          <w:p w14:paraId="4250AA91" w14:textId="77777777" w:rsidR="00832B80" w:rsidRPr="003524FF" w:rsidRDefault="00832B80" w:rsidP="000D46A1">
            <w:pPr>
              <w:jc w:val="both"/>
              <w:rPr>
                <w:rFonts w:ascii="Times New Roman" w:hAnsi="Times New Roman" w:cs="Times New Roman"/>
                <w:b/>
                <w:bCs/>
                <w:sz w:val="22"/>
                <w:szCs w:val="22"/>
              </w:rPr>
            </w:pPr>
            <w:r w:rsidRPr="003524FF">
              <w:rPr>
                <w:rFonts w:ascii="Times New Roman" w:hAnsi="Times New Roman" w:cs="Times New Roman"/>
                <w:b/>
                <w:bCs/>
                <w:sz w:val="22"/>
                <w:szCs w:val="22"/>
              </w:rPr>
              <w:t>Estimate</w:t>
            </w:r>
          </w:p>
        </w:tc>
        <w:tc>
          <w:tcPr>
            <w:tcW w:w="1440" w:type="dxa"/>
            <w:shd w:val="clear" w:color="auto" w:fill="DAE9F7" w:themeFill="text2" w:themeFillTint="1A"/>
          </w:tcPr>
          <w:p w14:paraId="2BAC5BE9" w14:textId="77777777" w:rsidR="00832B80" w:rsidRPr="003524FF" w:rsidRDefault="00832B80" w:rsidP="000D46A1">
            <w:pPr>
              <w:jc w:val="both"/>
              <w:rPr>
                <w:rFonts w:ascii="Times New Roman" w:hAnsi="Times New Roman" w:cs="Times New Roman"/>
                <w:b/>
                <w:bCs/>
                <w:sz w:val="22"/>
                <w:szCs w:val="22"/>
              </w:rPr>
            </w:pPr>
            <w:r w:rsidRPr="003524FF">
              <w:rPr>
                <w:rFonts w:ascii="Times New Roman" w:hAnsi="Times New Roman" w:cs="Times New Roman"/>
                <w:b/>
                <w:bCs/>
                <w:sz w:val="22"/>
                <w:szCs w:val="22"/>
              </w:rPr>
              <w:t>Std. Error</w:t>
            </w:r>
          </w:p>
        </w:tc>
        <w:tc>
          <w:tcPr>
            <w:tcW w:w="1080" w:type="dxa"/>
            <w:shd w:val="clear" w:color="auto" w:fill="DAE9F7" w:themeFill="text2" w:themeFillTint="1A"/>
          </w:tcPr>
          <w:p w14:paraId="0E4ECE51" w14:textId="77777777" w:rsidR="00832B80" w:rsidRPr="003524FF" w:rsidRDefault="00832B80" w:rsidP="000D46A1">
            <w:pPr>
              <w:jc w:val="both"/>
              <w:rPr>
                <w:rFonts w:ascii="Times New Roman" w:hAnsi="Times New Roman" w:cs="Times New Roman"/>
                <w:b/>
                <w:bCs/>
                <w:sz w:val="22"/>
                <w:szCs w:val="22"/>
              </w:rPr>
            </w:pPr>
            <w:r w:rsidRPr="003524FF">
              <w:rPr>
                <w:rFonts w:ascii="Times New Roman" w:hAnsi="Times New Roman" w:cs="Times New Roman"/>
                <w:b/>
                <w:bCs/>
                <w:sz w:val="22"/>
                <w:szCs w:val="22"/>
              </w:rPr>
              <w:t>z-value</w:t>
            </w:r>
          </w:p>
        </w:tc>
        <w:tc>
          <w:tcPr>
            <w:tcW w:w="1260" w:type="dxa"/>
            <w:shd w:val="clear" w:color="auto" w:fill="DAE9F7" w:themeFill="text2" w:themeFillTint="1A"/>
          </w:tcPr>
          <w:p w14:paraId="004DB6A5" w14:textId="77777777" w:rsidR="00832B80" w:rsidRPr="003524FF" w:rsidRDefault="00832B80" w:rsidP="000D46A1">
            <w:pPr>
              <w:jc w:val="both"/>
              <w:rPr>
                <w:rFonts w:ascii="Times New Roman" w:hAnsi="Times New Roman" w:cs="Times New Roman"/>
                <w:b/>
                <w:bCs/>
                <w:sz w:val="22"/>
                <w:szCs w:val="22"/>
              </w:rPr>
            </w:pPr>
            <w:r w:rsidRPr="003524FF">
              <w:rPr>
                <w:rFonts w:ascii="Times New Roman" w:hAnsi="Times New Roman" w:cs="Times New Roman"/>
                <w:b/>
                <w:bCs/>
                <w:sz w:val="22"/>
                <w:szCs w:val="22"/>
              </w:rPr>
              <w:t>p-value</w:t>
            </w:r>
          </w:p>
        </w:tc>
        <w:tc>
          <w:tcPr>
            <w:tcW w:w="2437" w:type="dxa"/>
            <w:shd w:val="clear" w:color="auto" w:fill="DAE9F7" w:themeFill="text2" w:themeFillTint="1A"/>
          </w:tcPr>
          <w:p w14:paraId="40649AC7" w14:textId="77777777" w:rsidR="00832B80" w:rsidRPr="003524FF" w:rsidRDefault="00832B80" w:rsidP="000D46A1">
            <w:pPr>
              <w:jc w:val="both"/>
              <w:rPr>
                <w:rFonts w:ascii="Times New Roman" w:hAnsi="Times New Roman" w:cs="Times New Roman"/>
                <w:b/>
                <w:bCs/>
                <w:sz w:val="22"/>
                <w:szCs w:val="22"/>
              </w:rPr>
            </w:pPr>
            <w:r w:rsidRPr="003524FF">
              <w:rPr>
                <w:rFonts w:ascii="Times New Roman" w:hAnsi="Times New Roman" w:cs="Times New Roman"/>
                <w:b/>
                <w:bCs/>
                <w:sz w:val="22"/>
                <w:szCs w:val="22"/>
              </w:rPr>
              <w:t>Odds Ratio (95% CI)</w:t>
            </w:r>
          </w:p>
        </w:tc>
      </w:tr>
      <w:tr w:rsidR="00832B80" w:rsidRPr="003524FF" w14:paraId="12DC62BE" w14:textId="77777777" w:rsidTr="000D46A1">
        <w:trPr>
          <w:trHeight w:val="278"/>
        </w:trPr>
        <w:tc>
          <w:tcPr>
            <w:tcW w:w="4050" w:type="dxa"/>
            <w:gridSpan w:val="2"/>
          </w:tcPr>
          <w:p w14:paraId="09EBDCDD" w14:textId="77777777" w:rsidR="00832B80" w:rsidRPr="003524FF" w:rsidRDefault="00832B80" w:rsidP="000D46A1">
            <w:pPr>
              <w:jc w:val="both"/>
              <w:rPr>
                <w:rFonts w:ascii="Times New Roman" w:hAnsi="Times New Roman" w:cs="Times New Roman"/>
                <w:sz w:val="22"/>
                <w:szCs w:val="22"/>
              </w:rPr>
            </w:pPr>
            <w:r w:rsidRPr="003524FF">
              <w:rPr>
                <w:rFonts w:ascii="Times New Roman" w:hAnsi="Times New Roman" w:cs="Times New Roman"/>
                <w:sz w:val="22"/>
                <w:szCs w:val="22"/>
              </w:rPr>
              <w:t>Intercept</w:t>
            </w:r>
          </w:p>
        </w:tc>
        <w:tc>
          <w:tcPr>
            <w:tcW w:w="1260" w:type="dxa"/>
          </w:tcPr>
          <w:p w14:paraId="3884AD94" w14:textId="77777777" w:rsidR="00832B80" w:rsidRPr="003524FF" w:rsidRDefault="00832B80" w:rsidP="000D46A1">
            <w:pPr>
              <w:jc w:val="both"/>
              <w:rPr>
                <w:rFonts w:ascii="Times New Roman" w:hAnsi="Times New Roman" w:cs="Times New Roman"/>
                <w:sz w:val="22"/>
                <w:szCs w:val="22"/>
              </w:rPr>
            </w:pPr>
            <w:r w:rsidRPr="003524FF">
              <w:rPr>
                <w:rFonts w:ascii="Times New Roman" w:hAnsi="Times New Roman" w:cs="Times New Roman"/>
                <w:sz w:val="22"/>
                <w:szCs w:val="22"/>
              </w:rPr>
              <w:t xml:space="preserve">1.75 </w:t>
            </w:r>
          </w:p>
        </w:tc>
        <w:tc>
          <w:tcPr>
            <w:tcW w:w="1440" w:type="dxa"/>
          </w:tcPr>
          <w:p w14:paraId="5503CF72" w14:textId="77777777" w:rsidR="00832B80" w:rsidRPr="003524FF" w:rsidRDefault="00832B80" w:rsidP="000D46A1">
            <w:pPr>
              <w:jc w:val="both"/>
              <w:rPr>
                <w:rFonts w:ascii="Times New Roman" w:hAnsi="Times New Roman" w:cs="Times New Roman"/>
                <w:sz w:val="22"/>
                <w:szCs w:val="22"/>
              </w:rPr>
            </w:pPr>
            <w:r w:rsidRPr="003524FF">
              <w:rPr>
                <w:rFonts w:ascii="Times New Roman" w:hAnsi="Times New Roman" w:cs="Times New Roman"/>
                <w:sz w:val="22"/>
                <w:szCs w:val="22"/>
              </w:rPr>
              <w:t xml:space="preserve">0.89 </w:t>
            </w:r>
          </w:p>
        </w:tc>
        <w:tc>
          <w:tcPr>
            <w:tcW w:w="1080" w:type="dxa"/>
          </w:tcPr>
          <w:p w14:paraId="0E3A2999" w14:textId="77777777" w:rsidR="00832B80" w:rsidRPr="003524FF" w:rsidRDefault="00832B80" w:rsidP="000D46A1">
            <w:pPr>
              <w:jc w:val="both"/>
              <w:rPr>
                <w:rFonts w:ascii="Times New Roman" w:hAnsi="Times New Roman" w:cs="Times New Roman"/>
                <w:sz w:val="22"/>
                <w:szCs w:val="22"/>
              </w:rPr>
            </w:pPr>
            <w:r w:rsidRPr="003524FF">
              <w:rPr>
                <w:rFonts w:ascii="Times New Roman" w:hAnsi="Times New Roman" w:cs="Times New Roman"/>
                <w:sz w:val="22"/>
                <w:szCs w:val="22"/>
              </w:rPr>
              <w:t xml:space="preserve">1.97 </w:t>
            </w:r>
          </w:p>
        </w:tc>
        <w:tc>
          <w:tcPr>
            <w:tcW w:w="1260" w:type="dxa"/>
          </w:tcPr>
          <w:p w14:paraId="685A9C9C" w14:textId="77777777" w:rsidR="00832B80" w:rsidRPr="003524FF" w:rsidRDefault="00832B80" w:rsidP="000D46A1">
            <w:pPr>
              <w:jc w:val="both"/>
              <w:rPr>
                <w:rFonts w:ascii="Times New Roman" w:hAnsi="Times New Roman" w:cs="Times New Roman"/>
                <w:sz w:val="22"/>
                <w:szCs w:val="22"/>
              </w:rPr>
            </w:pPr>
            <w:r w:rsidRPr="003524FF">
              <w:rPr>
                <w:rFonts w:ascii="Times New Roman" w:hAnsi="Times New Roman" w:cs="Times New Roman"/>
                <w:sz w:val="22"/>
                <w:szCs w:val="22"/>
              </w:rPr>
              <w:t xml:space="preserve">0.0493* </w:t>
            </w:r>
          </w:p>
        </w:tc>
        <w:tc>
          <w:tcPr>
            <w:tcW w:w="2437" w:type="dxa"/>
          </w:tcPr>
          <w:p w14:paraId="7736F831" w14:textId="77777777" w:rsidR="00832B80" w:rsidRPr="003524FF" w:rsidRDefault="00832B80" w:rsidP="000D46A1">
            <w:pPr>
              <w:jc w:val="both"/>
              <w:rPr>
                <w:rFonts w:ascii="Times New Roman" w:hAnsi="Times New Roman" w:cs="Times New Roman"/>
                <w:sz w:val="22"/>
                <w:szCs w:val="22"/>
              </w:rPr>
            </w:pPr>
            <w:r w:rsidRPr="003524FF">
              <w:rPr>
                <w:rFonts w:ascii="Times New Roman" w:hAnsi="Times New Roman" w:cs="Times New Roman"/>
                <w:sz w:val="22"/>
                <w:szCs w:val="22"/>
              </w:rPr>
              <w:t>5.75  (1.02, 33.60)</w:t>
            </w:r>
          </w:p>
        </w:tc>
      </w:tr>
      <w:tr w:rsidR="00832B80" w:rsidRPr="003524FF" w14:paraId="166B84B0" w14:textId="77777777" w:rsidTr="000D46A1">
        <w:trPr>
          <w:trHeight w:val="242"/>
        </w:trPr>
        <w:tc>
          <w:tcPr>
            <w:tcW w:w="1620" w:type="dxa"/>
            <w:vMerge w:val="restart"/>
          </w:tcPr>
          <w:p w14:paraId="2BC4DF14" w14:textId="77777777" w:rsidR="00832B80" w:rsidRPr="003524FF" w:rsidRDefault="00832B80" w:rsidP="000D46A1">
            <w:pPr>
              <w:jc w:val="both"/>
              <w:rPr>
                <w:rFonts w:ascii="Times New Roman" w:hAnsi="Times New Roman" w:cs="Times New Roman"/>
                <w:sz w:val="22"/>
                <w:szCs w:val="22"/>
              </w:rPr>
            </w:pPr>
            <w:r w:rsidRPr="003524FF">
              <w:rPr>
                <w:rFonts w:ascii="Times New Roman" w:hAnsi="Times New Roman" w:cs="Times New Roman"/>
                <w:sz w:val="22"/>
                <w:szCs w:val="22"/>
              </w:rPr>
              <w:t>Level of Care</w:t>
            </w:r>
          </w:p>
        </w:tc>
        <w:tc>
          <w:tcPr>
            <w:tcW w:w="2430" w:type="dxa"/>
          </w:tcPr>
          <w:p w14:paraId="3AAEC3C1" w14:textId="77777777" w:rsidR="00832B80" w:rsidRPr="003524FF" w:rsidRDefault="00832B80" w:rsidP="000D46A1">
            <w:pPr>
              <w:jc w:val="both"/>
              <w:rPr>
                <w:rFonts w:ascii="Times New Roman" w:hAnsi="Times New Roman" w:cs="Times New Roman"/>
                <w:sz w:val="22"/>
                <w:szCs w:val="22"/>
              </w:rPr>
            </w:pPr>
            <w:r w:rsidRPr="00F63578">
              <w:rPr>
                <w:rFonts w:ascii="Times New Roman" w:hAnsi="Times New Roman" w:cs="Times New Roman"/>
                <w:sz w:val="22"/>
                <w:szCs w:val="22"/>
              </w:rPr>
              <w:t xml:space="preserve">Primary </w:t>
            </w:r>
          </w:p>
        </w:tc>
        <w:tc>
          <w:tcPr>
            <w:tcW w:w="1260" w:type="dxa"/>
          </w:tcPr>
          <w:p w14:paraId="5D989383" w14:textId="77777777" w:rsidR="00832B80" w:rsidRPr="00165D67" w:rsidRDefault="00832B80" w:rsidP="000D46A1">
            <w:pPr>
              <w:jc w:val="both"/>
              <w:rPr>
                <w:rFonts w:ascii="Times New Roman" w:hAnsi="Times New Roman" w:cs="Times New Roman"/>
                <w:b/>
                <w:bCs/>
                <w:sz w:val="22"/>
                <w:szCs w:val="22"/>
              </w:rPr>
            </w:pPr>
            <w:r w:rsidRPr="00165D67">
              <w:rPr>
                <w:rFonts w:ascii="Times New Roman" w:hAnsi="Times New Roman" w:cs="Times New Roman"/>
                <w:b/>
                <w:bCs/>
                <w:sz w:val="22"/>
                <w:szCs w:val="22"/>
              </w:rPr>
              <w:t xml:space="preserve">Ref. </w:t>
            </w:r>
          </w:p>
        </w:tc>
        <w:tc>
          <w:tcPr>
            <w:tcW w:w="1440" w:type="dxa"/>
          </w:tcPr>
          <w:p w14:paraId="415FDE9C" w14:textId="77777777" w:rsidR="00832B80" w:rsidRPr="003524FF" w:rsidRDefault="00832B80" w:rsidP="000D46A1">
            <w:pPr>
              <w:jc w:val="both"/>
              <w:rPr>
                <w:rFonts w:ascii="Times New Roman" w:hAnsi="Times New Roman" w:cs="Times New Roman"/>
                <w:sz w:val="22"/>
                <w:szCs w:val="22"/>
              </w:rPr>
            </w:pPr>
          </w:p>
        </w:tc>
        <w:tc>
          <w:tcPr>
            <w:tcW w:w="1080" w:type="dxa"/>
          </w:tcPr>
          <w:p w14:paraId="15EBCE3B" w14:textId="77777777" w:rsidR="00832B80" w:rsidRPr="003524FF" w:rsidRDefault="00832B80" w:rsidP="000D46A1">
            <w:pPr>
              <w:jc w:val="both"/>
              <w:rPr>
                <w:rFonts w:ascii="Times New Roman" w:hAnsi="Times New Roman" w:cs="Times New Roman"/>
                <w:sz w:val="22"/>
                <w:szCs w:val="22"/>
              </w:rPr>
            </w:pPr>
          </w:p>
        </w:tc>
        <w:tc>
          <w:tcPr>
            <w:tcW w:w="1260" w:type="dxa"/>
          </w:tcPr>
          <w:p w14:paraId="125372D2" w14:textId="77777777" w:rsidR="00832B80" w:rsidRPr="003524FF" w:rsidRDefault="00832B80" w:rsidP="000D46A1">
            <w:pPr>
              <w:jc w:val="both"/>
              <w:rPr>
                <w:rFonts w:ascii="Times New Roman" w:hAnsi="Times New Roman" w:cs="Times New Roman"/>
                <w:sz w:val="22"/>
                <w:szCs w:val="22"/>
              </w:rPr>
            </w:pPr>
          </w:p>
        </w:tc>
        <w:tc>
          <w:tcPr>
            <w:tcW w:w="2437" w:type="dxa"/>
          </w:tcPr>
          <w:p w14:paraId="26689D69" w14:textId="77777777" w:rsidR="00832B80" w:rsidRPr="003524FF" w:rsidRDefault="00832B80" w:rsidP="000D46A1">
            <w:pPr>
              <w:jc w:val="both"/>
              <w:rPr>
                <w:rFonts w:ascii="Times New Roman" w:hAnsi="Times New Roman" w:cs="Times New Roman"/>
                <w:sz w:val="22"/>
                <w:szCs w:val="22"/>
              </w:rPr>
            </w:pPr>
          </w:p>
        </w:tc>
      </w:tr>
      <w:tr w:rsidR="00832B80" w:rsidRPr="003524FF" w14:paraId="38210DB0" w14:textId="77777777" w:rsidTr="000D46A1">
        <w:trPr>
          <w:trHeight w:val="242"/>
        </w:trPr>
        <w:tc>
          <w:tcPr>
            <w:tcW w:w="1620" w:type="dxa"/>
            <w:vMerge/>
          </w:tcPr>
          <w:p w14:paraId="35CE089D" w14:textId="77777777" w:rsidR="00832B80" w:rsidRPr="003524FF" w:rsidRDefault="00832B80" w:rsidP="000D46A1">
            <w:pPr>
              <w:jc w:val="both"/>
              <w:rPr>
                <w:rFonts w:ascii="Times New Roman" w:hAnsi="Times New Roman" w:cs="Times New Roman"/>
                <w:sz w:val="22"/>
                <w:szCs w:val="22"/>
              </w:rPr>
            </w:pPr>
          </w:p>
        </w:tc>
        <w:tc>
          <w:tcPr>
            <w:tcW w:w="2430" w:type="dxa"/>
          </w:tcPr>
          <w:p w14:paraId="3C2D3D1C" w14:textId="77777777" w:rsidR="00832B80" w:rsidRPr="003524FF" w:rsidRDefault="00832B80" w:rsidP="000D46A1">
            <w:pPr>
              <w:jc w:val="both"/>
              <w:rPr>
                <w:rFonts w:ascii="Times New Roman" w:hAnsi="Times New Roman" w:cs="Times New Roman"/>
                <w:sz w:val="22"/>
                <w:szCs w:val="22"/>
              </w:rPr>
            </w:pPr>
            <w:r w:rsidRPr="00F63578">
              <w:rPr>
                <w:rFonts w:ascii="Times New Roman" w:hAnsi="Times New Roman" w:cs="Times New Roman"/>
                <w:sz w:val="22"/>
                <w:szCs w:val="22"/>
              </w:rPr>
              <w:t>Higher-tier</w:t>
            </w:r>
          </w:p>
        </w:tc>
        <w:tc>
          <w:tcPr>
            <w:tcW w:w="1260" w:type="dxa"/>
          </w:tcPr>
          <w:p w14:paraId="2E8E3F5A" w14:textId="77777777" w:rsidR="00832B80" w:rsidRPr="003524FF" w:rsidRDefault="00832B80" w:rsidP="000D46A1">
            <w:pPr>
              <w:jc w:val="both"/>
              <w:rPr>
                <w:rFonts w:ascii="Times New Roman" w:hAnsi="Times New Roman" w:cs="Times New Roman"/>
                <w:sz w:val="22"/>
                <w:szCs w:val="22"/>
              </w:rPr>
            </w:pPr>
            <w:r w:rsidRPr="003524FF">
              <w:rPr>
                <w:rFonts w:ascii="Times New Roman" w:hAnsi="Times New Roman" w:cs="Times New Roman"/>
                <w:sz w:val="22"/>
                <w:szCs w:val="22"/>
              </w:rPr>
              <w:t>-0.70</w:t>
            </w:r>
          </w:p>
        </w:tc>
        <w:tc>
          <w:tcPr>
            <w:tcW w:w="1440" w:type="dxa"/>
          </w:tcPr>
          <w:p w14:paraId="222133EB" w14:textId="77777777" w:rsidR="00832B80" w:rsidRPr="003524FF" w:rsidRDefault="00832B80" w:rsidP="000D46A1">
            <w:pPr>
              <w:jc w:val="both"/>
              <w:rPr>
                <w:rFonts w:ascii="Times New Roman" w:hAnsi="Times New Roman" w:cs="Times New Roman"/>
                <w:sz w:val="22"/>
                <w:szCs w:val="22"/>
              </w:rPr>
            </w:pPr>
            <w:r w:rsidRPr="003524FF">
              <w:rPr>
                <w:rFonts w:ascii="Times New Roman" w:hAnsi="Times New Roman" w:cs="Times New Roman"/>
                <w:sz w:val="22"/>
                <w:szCs w:val="22"/>
              </w:rPr>
              <w:t>0.15</w:t>
            </w:r>
          </w:p>
        </w:tc>
        <w:tc>
          <w:tcPr>
            <w:tcW w:w="1080" w:type="dxa"/>
          </w:tcPr>
          <w:p w14:paraId="6ED17823" w14:textId="77777777" w:rsidR="00832B80" w:rsidRPr="003524FF" w:rsidRDefault="00832B80" w:rsidP="000D46A1">
            <w:pPr>
              <w:jc w:val="both"/>
              <w:rPr>
                <w:rFonts w:ascii="Times New Roman" w:hAnsi="Times New Roman" w:cs="Times New Roman"/>
                <w:sz w:val="22"/>
                <w:szCs w:val="22"/>
              </w:rPr>
            </w:pPr>
            <w:r w:rsidRPr="003524FF">
              <w:rPr>
                <w:rFonts w:ascii="Times New Roman" w:hAnsi="Times New Roman" w:cs="Times New Roman"/>
                <w:sz w:val="22"/>
                <w:szCs w:val="22"/>
              </w:rPr>
              <w:t>-4.63</w:t>
            </w:r>
          </w:p>
        </w:tc>
        <w:tc>
          <w:tcPr>
            <w:tcW w:w="1260" w:type="dxa"/>
          </w:tcPr>
          <w:p w14:paraId="74FAD8A3" w14:textId="77777777" w:rsidR="00832B80" w:rsidRPr="003524FF" w:rsidRDefault="00832B80" w:rsidP="000D46A1">
            <w:pPr>
              <w:jc w:val="both"/>
              <w:rPr>
                <w:rFonts w:ascii="Times New Roman" w:hAnsi="Times New Roman" w:cs="Times New Roman"/>
                <w:sz w:val="22"/>
                <w:szCs w:val="22"/>
              </w:rPr>
            </w:pPr>
            <w:r w:rsidRPr="003524FF">
              <w:rPr>
                <w:rFonts w:ascii="Times New Roman" w:hAnsi="Times New Roman" w:cs="Times New Roman"/>
                <w:sz w:val="22"/>
                <w:szCs w:val="22"/>
              </w:rPr>
              <w:t>&lt;0.001***</w:t>
            </w:r>
          </w:p>
        </w:tc>
        <w:tc>
          <w:tcPr>
            <w:tcW w:w="2437" w:type="dxa"/>
          </w:tcPr>
          <w:p w14:paraId="5655E438" w14:textId="77777777" w:rsidR="00832B80" w:rsidRPr="003524FF" w:rsidRDefault="00832B80" w:rsidP="000D46A1">
            <w:pPr>
              <w:jc w:val="both"/>
              <w:rPr>
                <w:rFonts w:ascii="Times New Roman" w:hAnsi="Times New Roman" w:cs="Times New Roman"/>
                <w:sz w:val="22"/>
                <w:szCs w:val="22"/>
              </w:rPr>
            </w:pPr>
            <w:r w:rsidRPr="003524FF">
              <w:rPr>
                <w:rFonts w:ascii="Times New Roman" w:hAnsi="Times New Roman" w:cs="Times New Roman"/>
                <w:sz w:val="22"/>
                <w:szCs w:val="22"/>
              </w:rPr>
              <w:t>0.50 (0.37, 0.67)</w:t>
            </w:r>
          </w:p>
        </w:tc>
      </w:tr>
      <w:tr w:rsidR="00832B80" w:rsidRPr="003524FF" w14:paraId="4C4FB3C4" w14:textId="77777777" w:rsidTr="000D46A1">
        <w:trPr>
          <w:trHeight w:val="152"/>
        </w:trPr>
        <w:tc>
          <w:tcPr>
            <w:tcW w:w="1620" w:type="dxa"/>
            <w:vMerge w:val="restart"/>
          </w:tcPr>
          <w:p w14:paraId="6716EE81" w14:textId="77777777" w:rsidR="00832B80" w:rsidRPr="003524FF" w:rsidRDefault="00832B80" w:rsidP="000D46A1">
            <w:pPr>
              <w:jc w:val="both"/>
              <w:rPr>
                <w:rFonts w:ascii="Times New Roman" w:hAnsi="Times New Roman" w:cs="Times New Roman"/>
                <w:sz w:val="22"/>
                <w:szCs w:val="22"/>
              </w:rPr>
            </w:pPr>
            <w:r w:rsidRPr="003524FF">
              <w:rPr>
                <w:rFonts w:ascii="Times New Roman" w:hAnsi="Times New Roman" w:cs="Times New Roman"/>
                <w:sz w:val="22"/>
                <w:szCs w:val="22"/>
              </w:rPr>
              <w:t>Managing Authority</w:t>
            </w:r>
          </w:p>
        </w:tc>
        <w:tc>
          <w:tcPr>
            <w:tcW w:w="2430" w:type="dxa"/>
          </w:tcPr>
          <w:p w14:paraId="75C8B555" w14:textId="77777777" w:rsidR="00832B80" w:rsidRPr="003524FF" w:rsidRDefault="00832B80" w:rsidP="000D46A1">
            <w:pPr>
              <w:jc w:val="both"/>
              <w:rPr>
                <w:rFonts w:ascii="Times New Roman" w:hAnsi="Times New Roman" w:cs="Times New Roman"/>
                <w:sz w:val="22"/>
                <w:szCs w:val="22"/>
              </w:rPr>
            </w:pPr>
            <w:r w:rsidRPr="00F63578">
              <w:rPr>
                <w:rFonts w:ascii="Times New Roman" w:hAnsi="Times New Roman" w:cs="Times New Roman"/>
                <w:sz w:val="22"/>
                <w:szCs w:val="22"/>
              </w:rPr>
              <w:t xml:space="preserve">Private </w:t>
            </w:r>
          </w:p>
        </w:tc>
        <w:tc>
          <w:tcPr>
            <w:tcW w:w="1260" w:type="dxa"/>
          </w:tcPr>
          <w:p w14:paraId="2FE1825A" w14:textId="77777777" w:rsidR="00832B80" w:rsidRPr="00165D67" w:rsidRDefault="00832B80" w:rsidP="000D46A1">
            <w:pPr>
              <w:jc w:val="both"/>
              <w:rPr>
                <w:rFonts w:ascii="Times New Roman" w:hAnsi="Times New Roman" w:cs="Times New Roman"/>
                <w:b/>
                <w:bCs/>
                <w:sz w:val="22"/>
                <w:szCs w:val="22"/>
              </w:rPr>
            </w:pPr>
            <w:r w:rsidRPr="00165D67">
              <w:rPr>
                <w:rFonts w:ascii="Times New Roman" w:hAnsi="Times New Roman" w:cs="Times New Roman"/>
                <w:b/>
                <w:bCs/>
                <w:sz w:val="22"/>
                <w:szCs w:val="22"/>
              </w:rPr>
              <w:t xml:space="preserve">Ref. </w:t>
            </w:r>
          </w:p>
        </w:tc>
        <w:tc>
          <w:tcPr>
            <w:tcW w:w="1440" w:type="dxa"/>
          </w:tcPr>
          <w:p w14:paraId="795295ED" w14:textId="77777777" w:rsidR="00832B80" w:rsidRPr="003524FF" w:rsidRDefault="00832B80" w:rsidP="000D46A1">
            <w:pPr>
              <w:jc w:val="both"/>
              <w:rPr>
                <w:rFonts w:ascii="Times New Roman" w:hAnsi="Times New Roman" w:cs="Times New Roman"/>
                <w:sz w:val="22"/>
                <w:szCs w:val="22"/>
              </w:rPr>
            </w:pPr>
          </w:p>
        </w:tc>
        <w:tc>
          <w:tcPr>
            <w:tcW w:w="1080" w:type="dxa"/>
          </w:tcPr>
          <w:p w14:paraId="704EA021" w14:textId="77777777" w:rsidR="00832B80" w:rsidRPr="003524FF" w:rsidRDefault="00832B80" w:rsidP="000D46A1">
            <w:pPr>
              <w:jc w:val="both"/>
              <w:rPr>
                <w:rFonts w:ascii="Times New Roman" w:hAnsi="Times New Roman" w:cs="Times New Roman"/>
                <w:sz w:val="22"/>
                <w:szCs w:val="22"/>
              </w:rPr>
            </w:pPr>
          </w:p>
        </w:tc>
        <w:tc>
          <w:tcPr>
            <w:tcW w:w="1260" w:type="dxa"/>
          </w:tcPr>
          <w:p w14:paraId="1361F5B9" w14:textId="77777777" w:rsidR="00832B80" w:rsidRPr="003524FF" w:rsidRDefault="00832B80" w:rsidP="000D46A1">
            <w:pPr>
              <w:jc w:val="both"/>
              <w:rPr>
                <w:rFonts w:ascii="Times New Roman" w:hAnsi="Times New Roman" w:cs="Times New Roman"/>
                <w:sz w:val="22"/>
                <w:szCs w:val="22"/>
              </w:rPr>
            </w:pPr>
          </w:p>
        </w:tc>
        <w:tc>
          <w:tcPr>
            <w:tcW w:w="2437" w:type="dxa"/>
          </w:tcPr>
          <w:p w14:paraId="301C64B1" w14:textId="77777777" w:rsidR="00832B80" w:rsidRPr="003524FF" w:rsidRDefault="00832B80" w:rsidP="000D46A1">
            <w:pPr>
              <w:jc w:val="both"/>
              <w:rPr>
                <w:rFonts w:ascii="Times New Roman" w:hAnsi="Times New Roman" w:cs="Times New Roman"/>
                <w:sz w:val="22"/>
                <w:szCs w:val="22"/>
              </w:rPr>
            </w:pPr>
          </w:p>
        </w:tc>
      </w:tr>
      <w:tr w:rsidR="00832B80" w:rsidRPr="003524FF" w14:paraId="2EDCF214" w14:textId="77777777" w:rsidTr="000D46A1">
        <w:trPr>
          <w:trHeight w:val="152"/>
        </w:trPr>
        <w:tc>
          <w:tcPr>
            <w:tcW w:w="1620" w:type="dxa"/>
            <w:vMerge/>
          </w:tcPr>
          <w:p w14:paraId="28B03B66" w14:textId="77777777" w:rsidR="00832B80" w:rsidRPr="003524FF" w:rsidRDefault="00832B80" w:rsidP="000D46A1">
            <w:pPr>
              <w:jc w:val="both"/>
              <w:rPr>
                <w:rFonts w:ascii="Times New Roman" w:hAnsi="Times New Roman" w:cs="Times New Roman"/>
                <w:sz w:val="22"/>
                <w:szCs w:val="22"/>
              </w:rPr>
            </w:pPr>
          </w:p>
        </w:tc>
        <w:tc>
          <w:tcPr>
            <w:tcW w:w="2430" w:type="dxa"/>
          </w:tcPr>
          <w:p w14:paraId="0BE37FB1" w14:textId="77777777" w:rsidR="00832B80" w:rsidRPr="003524FF" w:rsidRDefault="00832B80" w:rsidP="000D46A1">
            <w:pPr>
              <w:jc w:val="both"/>
              <w:rPr>
                <w:rFonts w:ascii="Times New Roman" w:hAnsi="Times New Roman" w:cs="Times New Roman"/>
                <w:sz w:val="22"/>
                <w:szCs w:val="22"/>
              </w:rPr>
            </w:pPr>
            <w:r w:rsidRPr="00F63578">
              <w:rPr>
                <w:rFonts w:ascii="Times New Roman" w:hAnsi="Times New Roman" w:cs="Times New Roman"/>
                <w:sz w:val="22"/>
                <w:szCs w:val="22"/>
              </w:rPr>
              <w:t xml:space="preserve">Public </w:t>
            </w:r>
          </w:p>
        </w:tc>
        <w:tc>
          <w:tcPr>
            <w:tcW w:w="1260" w:type="dxa"/>
          </w:tcPr>
          <w:p w14:paraId="31A64F4A" w14:textId="77777777" w:rsidR="00832B80" w:rsidRPr="003524FF" w:rsidRDefault="00832B80" w:rsidP="000D46A1">
            <w:pPr>
              <w:jc w:val="both"/>
              <w:rPr>
                <w:rFonts w:ascii="Times New Roman" w:hAnsi="Times New Roman" w:cs="Times New Roman"/>
                <w:sz w:val="22"/>
                <w:szCs w:val="22"/>
              </w:rPr>
            </w:pPr>
            <w:r w:rsidRPr="003524FF">
              <w:rPr>
                <w:rFonts w:ascii="Times New Roman" w:hAnsi="Times New Roman" w:cs="Times New Roman"/>
                <w:sz w:val="22"/>
                <w:szCs w:val="22"/>
              </w:rPr>
              <w:t>-0.45</w:t>
            </w:r>
          </w:p>
        </w:tc>
        <w:tc>
          <w:tcPr>
            <w:tcW w:w="1440" w:type="dxa"/>
          </w:tcPr>
          <w:p w14:paraId="543CA73E" w14:textId="77777777" w:rsidR="00832B80" w:rsidRPr="003524FF" w:rsidRDefault="00832B80" w:rsidP="000D46A1">
            <w:pPr>
              <w:jc w:val="both"/>
              <w:rPr>
                <w:rFonts w:ascii="Times New Roman" w:hAnsi="Times New Roman" w:cs="Times New Roman"/>
                <w:sz w:val="22"/>
                <w:szCs w:val="22"/>
              </w:rPr>
            </w:pPr>
            <w:r w:rsidRPr="003524FF">
              <w:rPr>
                <w:rFonts w:ascii="Times New Roman" w:hAnsi="Times New Roman" w:cs="Times New Roman"/>
                <w:sz w:val="22"/>
                <w:szCs w:val="22"/>
              </w:rPr>
              <w:t>0.09</w:t>
            </w:r>
          </w:p>
        </w:tc>
        <w:tc>
          <w:tcPr>
            <w:tcW w:w="1080" w:type="dxa"/>
          </w:tcPr>
          <w:p w14:paraId="35E8DBCD" w14:textId="77777777" w:rsidR="00832B80" w:rsidRPr="003524FF" w:rsidRDefault="00832B80" w:rsidP="000D46A1">
            <w:pPr>
              <w:jc w:val="both"/>
              <w:rPr>
                <w:rFonts w:ascii="Times New Roman" w:hAnsi="Times New Roman" w:cs="Times New Roman"/>
                <w:sz w:val="22"/>
                <w:szCs w:val="22"/>
              </w:rPr>
            </w:pPr>
            <w:r w:rsidRPr="003524FF">
              <w:rPr>
                <w:rFonts w:ascii="Times New Roman" w:hAnsi="Times New Roman" w:cs="Times New Roman"/>
                <w:sz w:val="22"/>
                <w:szCs w:val="22"/>
              </w:rPr>
              <w:t>-5.14</w:t>
            </w:r>
          </w:p>
        </w:tc>
        <w:tc>
          <w:tcPr>
            <w:tcW w:w="1260" w:type="dxa"/>
          </w:tcPr>
          <w:p w14:paraId="41451EFD" w14:textId="77777777" w:rsidR="00832B80" w:rsidRPr="003524FF" w:rsidRDefault="00832B80" w:rsidP="000D46A1">
            <w:pPr>
              <w:jc w:val="both"/>
              <w:rPr>
                <w:rFonts w:ascii="Times New Roman" w:hAnsi="Times New Roman" w:cs="Times New Roman"/>
                <w:sz w:val="22"/>
                <w:szCs w:val="22"/>
              </w:rPr>
            </w:pPr>
            <w:r w:rsidRPr="003524FF">
              <w:rPr>
                <w:rFonts w:ascii="Times New Roman" w:hAnsi="Times New Roman" w:cs="Times New Roman"/>
                <w:sz w:val="22"/>
                <w:szCs w:val="22"/>
              </w:rPr>
              <w:t>&lt;0.001***</w:t>
            </w:r>
          </w:p>
        </w:tc>
        <w:tc>
          <w:tcPr>
            <w:tcW w:w="2437" w:type="dxa"/>
          </w:tcPr>
          <w:p w14:paraId="13C2AFBF" w14:textId="77777777" w:rsidR="00832B80" w:rsidRPr="003524FF" w:rsidRDefault="00832B80" w:rsidP="000D46A1">
            <w:pPr>
              <w:jc w:val="both"/>
              <w:rPr>
                <w:rFonts w:ascii="Times New Roman" w:hAnsi="Times New Roman" w:cs="Times New Roman"/>
                <w:sz w:val="22"/>
                <w:szCs w:val="22"/>
              </w:rPr>
            </w:pPr>
            <w:r w:rsidRPr="003524FF">
              <w:rPr>
                <w:rFonts w:ascii="Times New Roman" w:hAnsi="Times New Roman" w:cs="Times New Roman"/>
                <w:sz w:val="22"/>
                <w:szCs w:val="22"/>
              </w:rPr>
              <w:t>0.64 (0.54, 0.76)</w:t>
            </w:r>
          </w:p>
        </w:tc>
      </w:tr>
      <w:tr w:rsidR="00832B80" w:rsidRPr="003524FF" w14:paraId="78E51D75" w14:textId="77777777" w:rsidTr="000D46A1">
        <w:trPr>
          <w:trHeight w:val="170"/>
        </w:trPr>
        <w:tc>
          <w:tcPr>
            <w:tcW w:w="1620" w:type="dxa"/>
            <w:vMerge w:val="restart"/>
          </w:tcPr>
          <w:p w14:paraId="6D3FABE0" w14:textId="77777777" w:rsidR="00832B80" w:rsidRPr="003524FF" w:rsidRDefault="00832B80" w:rsidP="000D46A1">
            <w:pPr>
              <w:jc w:val="both"/>
              <w:rPr>
                <w:rFonts w:ascii="Times New Roman" w:hAnsi="Times New Roman" w:cs="Times New Roman"/>
                <w:sz w:val="22"/>
                <w:szCs w:val="22"/>
              </w:rPr>
            </w:pPr>
            <w:r w:rsidRPr="003524FF">
              <w:rPr>
                <w:rFonts w:ascii="Times New Roman" w:hAnsi="Times New Roman" w:cs="Times New Roman"/>
                <w:sz w:val="22"/>
                <w:szCs w:val="22"/>
              </w:rPr>
              <w:t>Age</w:t>
            </w:r>
          </w:p>
        </w:tc>
        <w:tc>
          <w:tcPr>
            <w:tcW w:w="2430" w:type="dxa"/>
          </w:tcPr>
          <w:p w14:paraId="3EB19C92" w14:textId="77777777" w:rsidR="00832B80" w:rsidRPr="003524FF" w:rsidRDefault="00832B80" w:rsidP="000D46A1">
            <w:pPr>
              <w:jc w:val="both"/>
              <w:rPr>
                <w:rFonts w:ascii="Times New Roman" w:hAnsi="Times New Roman" w:cs="Times New Roman"/>
                <w:sz w:val="22"/>
                <w:szCs w:val="22"/>
              </w:rPr>
            </w:pPr>
            <w:r w:rsidRPr="003524FF">
              <w:rPr>
                <w:rFonts w:ascii="Times New Roman" w:hAnsi="Times New Roman" w:cs="Times New Roman"/>
                <w:sz w:val="22"/>
                <w:szCs w:val="22"/>
              </w:rPr>
              <w:t>18–29</w:t>
            </w:r>
          </w:p>
        </w:tc>
        <w:tc>
          <w:tcPr>
            <w:tcW w:w="1260" w:type="dxa"/>
          </w:tcPr>
          <w:p w14:paraId="3ED071F8" w14:textId="77777777" w:rsidR="00832B80" w:rsidRPr="00165D67" w:rsidRDefault="00832B80" w:rsidP="000D46A1">
            <w:pPr>
              <w:jc w:val="both"/>
              <w:rPr>
                <w:rFonts w:ascii="Times New Roman" w:hAnsi="Times New Roman" w:cs="Times New Roman"/>
                <w:b/>
                <w:bCs/>
                <w:sz w:val="22"/>
                <w:szCs w:val="22"/>
              </w:rPr>
            </w:pPr>
            <w:r w:rsidRPr="00165D67">
              <w:rPr>
                <w:rFonts w:ascii="Times New Roman" w:hAnsi="Times New Roman" w:cs="Times New Roman"/>
                <w:b/>
                <w:bCs/>
                <w:sz w:val="22"/>
                <w:szCs w:val="22"/>
              </w:rPr>
              <w:t xml:space="preserve">Ref. </w:t>
            </w:r>
          </w:p>
        </w:tc>
        <w:tc>
          <w:tcPr>
            <w:tcW w:w="1440" w:type="dxa"/>
          </w:tcPr>
          <w:p w14:paraId="5DB10445" w14:textId="77777777" w:rsidR="00832B80" w:rsidRPr="003524FF" w:rsidRDefault="00832B80" w:rsidP="000D46A1">
            <w:pPr>
              <w:jc w:val="both"/>
              <w:rPr>
                <w:rFonts w:ascii="Times New Roman" w:hAnsi="Times New Roman" w:cs="Times New Roman"/>
                <w:sz w:val="22"/>
                <w:szCs w:val="22"/>
              </w:rPr>
            </w:pPr>
          </w:p>
        </w:tc>
        <w:tc>
          <w:tcPr>
            <w:tcW w:w="1080" w:type="dxa"/>
          </w:tcPr>
          <w:p w14:paraId="6AFDA85A" w14:textId="77777777" w:rsidR="00832B80" w:rsidRPr="003524FF" w:rsidRDefault="00832B80" w:rsidP="000D46A1">
            <w:pPr>
              <w:jc w:val="both"/>
              <w:rPr>
                <w:rFonts w:ascii="Times New Roman" w:hAnsi="Times New Roman" w:cs="Times New Roman"/>
                <w:sz w:val="22"/>
                <w:szCs w:val="22"/>
              </w:rPr>
            </w:pPr>
          </w:p>
        </w:tc>
        <w:tc>
          <w:tcPr>
            <w:tcW w:w="1260" w:type="dxa"/>
          </w:tcPr>
          <w:p w14:paraId="20306402" w14:textId="77777777" w:rsidR="00832B80" w:rsidRPr="003524FF" w:rsidRDefault="00832B80" w:rsidP="000D46A1">
            <w:pPr>
              <w:jc w:val="both"/>
              <w:rPr>
                <w:rFonts w:ascii="Times New Roman" w:hAnsi="Times New Roman" w:cs="Times New Roman"/>
                <w:sz w:val="22"/>
                <w:szCs w:val="22"/>
              </w:rPr>
            </w:pPr>
          </w:p>
        </w:tc>
        <w:tc>
          <w:tcPr>
            <w:tcW w:w="2437" w:type="dxa"/>
          </w:tcPr>
          <w:p w14:paraId="7B7955FF" w14:textId="77777777" w:rsidR="00832B80" w:rsidRPr="003524FF" w:rsidRDefault="00832B80" w:rsidP="000D46A1">
            <w:pPr>
              <w:jc w:val="both"/>
              <w:rPr>
                <w:rFonts w:ascii="Times New Roman" w:hAnsi="Times New Roman" w:cs="Times New Roman"/>
                <w:sz w:val="22"/>
                <w:szCs w:val="22"/>
              </w:rPr>
            </w:pPr>
          </w:p>
        </w:tc>
      </w:tr>
      <w:tr w:rsidR="00832B80" w:rsidRPr="003524FF" w14:paraId="496697A0" w14:textId="77777777" w:rsidTr="000D46A1">
        <w:trPr>
          <w:trHeight w:val="260"/>
        </w:trPr>
        <w:tc>
          <w:tcPr>
            <w:tcW w:w="1620" w:type="dxa"/>
            <w:vMerge/>
          </w:tcPr>
          <w:p w14:paraId="08A7FB3B" w14:textId="77777777" w:rsidR="00832B80" w:rsidRPr="003524FF" w:rsidRDefault="00832B80" w:rsidP="000D46A1">
            <w:pPr>
              <w:jc w:val="both"/>
              <w:rPr>
                <w:rFonts w:ascii="Times New Roman" w:hAnsi="Times New Roman" w:cs="Times New Roman"/>
                <w:sz w:val="22"/>
                <w:szCs w:val="22"/>
              </w:rPr>
            </w:pPr>
          </w:p>
        </w:tc>
        <w:tc>
          <w:tcPr>
            <w:tcW w:w="2430" w:type="dxa"/>
          </w:tcPr>
          <w:p w14:paraId="2F5DC54D" w14:textId="77777777" w:rsidR="00832B80" w:rsidRPr="003524FF" w:rsidRDefault="00832B80" w:rsidP="000D46A1">
            <w:pPr>
              <w:jc w:val="both"/>
              <w:rPr>
                <w:rFonts w:ascii="Times New Roman" w:hAnsi="Times New Roman" w:cs="Times New Roman"/>
                <w:sz w:val="22"/>
                <w:szCs w:val="22"/>
              </w:rPr>
            </w:pPr>
            <w:r w:rsidRPr="003524FF">
              <w:rPr>
                <w:rFonts w:ascii="Times New Roman" w:hAnsi="Times New Roman" w:cs="Times New Roman"/>
                <w:sz w:val="22"/>
                <w:szCs w:val="22"/>
              </w:rPr>
              <w:t xml:space="preserve">30–49 </w:t>
            </w:r>
          </w:p>
        </w:tc>
        <w:tc>
          <w:tcPr>
            <w:tcW w:w="1260" w:type="dxa"/>
          </w:tcPr>
          <w:p w14:paraId="3B66DDA9" w14:textId="77777777" w:rsidR="00832B80" w:rsidRPr="003524FF" w:rsidRDefault="00832B80" w:rsidP="000D46A1">
            <w:pPr>
              <w:jc w:val="both"/>
              <w:rPr>
                <w:rFonts w:ascii="Times New Roman" w:hAnsi="Times New Roman" w:cs="Times New Roman"/>
                <w:sz w:val="22"/>
                <w:szCs w:val="22"/>
              </w:rPr>
            </w:pPr>
            <w:r w:rsidRPr="003524FF">
              <w:rPr>
                <w:rFonts w:ascii="Times New Roman" w:hAnsi="Times New Roman" w:cs="Times New Roman"/>
                <w:sz w:val="22"/>
                <w:szCs w:val="22"/>
              </w:rPr>
              <w:t>-0.37</w:t>
            </w:r>
          </w:p>
        </w:tc>
        <w:tc>
          <w:tcPr>
            <w:tcW w:w="1440" w:type="dxa"/>
          </w:tcPr>
          <w:p w14:paraId="74526931" w14:textId="77777777" w:rsidR="00832B80" w:rsidRPr="003524FF" w:rsidRDefault="00832B80" w:rsidP="000D46A1">
            <w:pPr>
              <w:jc w:val="both"/>
              <w:rPr>
                <w:rFonts w:ascii="Times New Roman" w:hAnsi="Times New Roman" w:cs="Times New Roman"/>
                <w:sz w:val="22"/>
                <w:szCs w:val="22"/>
              </w:rPr>
            </w:pPr>
            <w:r w:rsidRPr="003524FF">
              <w:rPr>
                <w:rFonts w:ascii="Times New Roman" w:hAnsi="Times New Roman" w:cs="Times New Roman"/>
                <w:sz w:val="22"/>
                <w:szCs w:val="22"/>
              </w:rPr>
              <w:t>0.43</w:t>
            </w:r>
          </w:p>
        </w:tc>
        <w:tc>
          <w:tcPr>
            <w:tcW w:w="1080" w:type="dxa"/>
          </w:tcPr>
          <w:p w14:paraId="189A83F9" w14:textId="77777777" w:rsidR="00832B80" w:rsidRPr="003524FF" w:rsidRDefault="00832B80" w:rsidP="000D46A1">
            <w:pPr>
              <w:jc w:val="both"/>
              <w:rPr>
                <w:rFonts w:ascii="Times New Roman" w:hAnsi="Times New Roman" w:cs="Times New Roman"/>
                <w:sz w:val="22"/>
                <w:szCs w:val="22"/>
              </w:rPr>
            </w:pPr>
            <w:r w:rsidRPr="003524FF">
              <w:rPr>
                <w:rFonts w:ascii="Times New Roman" w:hAnsi="Times New Roman" w:cs="Times New Roman"/>
                <w:sz w:val="22"/>
                <w:szCs w:val="22"/>
              </w:rPr>
              <w:t>-0.85</w:t>
            </w:r>
          </w:p>
        </w:tc>
        <w:tc>
          <w:tcPr>
            <w:tcW w:w="1260" w:type="dxa"/>
          </w:tcPr>
          <w:p w14:paraId="7AC5B501" w14:textId="77777777" w:rsidR="00832B80" w:rsidRPr="003524FF" w:rsidRDefault="00832B80" w:rsidP="000D46A1">
            <w:pPr>
              <w:jc w:val="both"/>
              <w:rPr>
                <w:rFonts w:ascii="Times New Roman" w:hAnsi="Times New Roman" w:cs="Times New Roman"/>
                <w:sz w:val="22"/>
                <w:szCs w:val="22"/>
              </w:rPr>
            </w:pPr>
            <w:r w:rsidRPr="003524FF">
              <w:rPr>
                <w:rFonts w:ascii="Times New Roman" w:hAnsi="Times New Roman" w:cs="Times New Roman"/>
                <w:sz w:val="22"/>
                <w:szCs w:val="22"/>
              </w:rPr>
              <w:t>0.39</w:t>
            </w:r>
          </w:p>
        </w:tc>
        <w:tc>
          <w:tcPr>
            <w:tcW w:w="2437" w:type="dxa"/>
          </w:tcPr>
          <w:p w14:paraId="0DBDE77E" w14:textId="77777777" w:rsidR="00832B80" w:rsidRPr="003524FF" w:rsidRDefault="00832B80" w:rsidP="000D46A1">
            <w:pPr>
              <w:jc w:val="both"/>
              <w:rPr>
                <w:rFonts w:ascii="Times New Roman" w:hAnsi="Times New Roman" w:cs="Times New Roman"/>
                <w:sz w:val="22"/>
                <w:szCs w:val="22"/>
              </w:rPr>
            </w:pPr>
            <w:r w:rsidRPr="003524FF">
              <w:rPr>
                <w:rFonts w:ascii="Times New Roman" w:hAnsi="Times New Roman" w:cs="Times New Roman"/>
                <w:sz w:val="22"/>
                <w:szCs w:val="22"/>
              </w:rPr>
              <w:t>0.69 (0.29, 1.58)</w:t>
            </w:r>
          </w:p>
        </w:tc>
      </w:tr>
      <w:tr w:rsidR="00832B80" w:rsidRPr="003524FF" w14:paraId="6A3697DF" w14:textId="77777777" w:rsidTr="000D46A1">
        <w:trPr>
          <w:trHeight w:val="260"/>
        </w:trPr>
        <w:tc>
          <w:tcPr>
            <w:tcW w:w="1620" w:type="dxa"/>
            <w:vMerge/>
          </w:tcPr>
          <w:p w14:paraId="7FD3C092" w14:textId="77777777" w:rsidR="00832B80" w:rsidRPr="003524FF" w:rsidRDefault="00832B80" w:rsidP="000D46A1">
            <w:pPr>
              <w:jc w:val="both"/>
              <w:rPr>
                <w:rFonts w:ascii="Times New Roman" w:hAnsi="Times New Roman" w:cs="Times New Roman"/>
                <w:sz w:val="22"/>
                <w:szCs w:val="22"/>
              </w:rPr>
            </w:pPr>
          </w:p>
        </w:tc>
        <w:tc>
          <w:tcPr>
            <w:tcW w:w="2430" w:type="dxa"/>
          </w:tcPr>
          <w:p w14:paraId="798F8D02" w14:textId="77777777" w:rsidR="00832B80" w:rsidRPr="003524FF" w:rsidRDefault="00832B80" w:rsidP="000D46A1">
            <w:pPr>
              <w:jc w:val="both"/>
              <w:rPr>
                <w:rFonts w:ascii="Times New Roman" w:hAnsi="Times New Roman" w:cs="Times New Roman"/>
                <w:sz w:val="22"/>
                <w:szCs w:val="22"/>
              </w:rPr>
            </w:pPr>
            <w:r w:rsidRPr="003524FF">
              <w:rPr>
                <w:rFonts w:ascii="Times New Roman" w:hAnsi="Times New Roman" w:cs="Times New Roman"/>
                <w:sz w:val="22"/>
                <w:szCs w:val="22"/>
              </w:rPr>
              <w:t xml:space="preserve">50+ </w:t>
            </w:r>
          </w:p>
        </w:tc>
        <w:tc>
          <w:tcPr>
            <w:tcW w:w="1260" w:type="dxa"/>
          </w:tcPr>
          <w:p w14:paraId="13217C31" w14:textId="77777777" w:rsidR="00832B80" w:rsidRPr="003524FF" w:rsidRDefault="00832B80" w:rsidP="000D46A1">
            <w:pPr>
              <w:jc w:val="both"/>
              <w:rPr>
                <w:rFonts w:ascii="Times New Roman" w:hAnsi="Times New Roman" w:cs="Times New Roman"/>
                <w:sz w:val="22"/>
                <w:szCs w:val="22"/>
              </w:rPr>
            </w:pPr>
            <w:r w:rsidRPr="003524FF">
              <w:rPr>
                <w:rFonts w:ascii="Times New Roman" w:hAnsi="Times New Roman" w:cs="Times New Roman"/>
                <w:sz w:val="22"/>
                <w:szCs w:val="22"/>
              </w:rPr>
              <w:t>-0.26</w:t>
            </w:r>
          </w:p>
        </w:tc>
        <w:tc>
          <w:tcPr>
            <w:tcW w:w="1440" w:type="dxa"/>
          </w:tcPr>
          <w:p w14:paraId="06A61E06" w14:textId="77777777" w:rsidR="00832B80" w:rsidRPr="003524FF" w:rsidRDefault="00832B80" w:rsidP="000D46A1">
            <w:pPr>
              <w:jc w:val="both"/>
              <w:rPr>
                <w:rFonts w:ascii="Times New Roman" w:hAnsi="Times New Roman" w:cs="Times New Roman"/>
                <w:sz w:val="22"/>
                <w:szCs w:val="22"/>
              </w:rPr>
            </w:pPr>
            <w:r w:rsidRPr="003524FF">
              <w:rPr>
                <w:rFonts w:ascii="Times New Roman" w:hAnsi="Times New Roman" w:cs="Times New Roman"/>
                <w:sz w:val="22"/>
                <w:szCs w:val="22"/>
              </w:rPr>
              <w:t>0.49</w:t>
            </w:r>
          </w:p>
        </w:tc>
        <w:tc>
          <w:tcPr>
            <w:tcW w:w="1080" w:type="dxa"/>
          </w:tcPr>
          <w:p w14:paraId="2DDA84D4" w14:textId="77777777" w:rsidR="00832B80" w:rsidRPr="003524FF" w:rsidRDefault="00832B80" w:rsidP="000D46A1">
            <w:pPr>
              <w:jc w:val="both"/>
              <w:rPr>
                <w:rFonts w:ascii="Times New Roman" w:hAnsi="Times New Roman" w:cs="Times New Roman"/>
                <w:sz w:val="22"/>
                <w:szCs w:val="22"/>
              </w:rPr>
            </w:pPr>
            <w:r w:rsidRPr="003524FF">
              <w:rPr>
                <w:rFonts w:ascii="Times New Roman" w:hAnsi="Times New Roman" w:cs="Times New Roman"/>
                <w:sz w:val="22"/>
                <w:szCs w:val="22"/>
              </w:rPr>
              <w:t>-0.54</w:t>
            </w:r>
          </w:p>
        </w:tc>
        <w:tc>
          <w:tcPr>
            <w:tcW w:w="1260" w:type="dxa"/>
          </w:tcPr>
          <w:p w14:paraId="332678C8" w14:textId="77777777" w:rsidR="00832B80" w:rsidRPr="003524FF" w:rsidRDefault="00832B80" w:rsidP="000D46A1">
            <w:pPr>
              <w:jc w:val="both"/>
              <w:rPr>
                <w:rFonts w:ascii="Times New Roman" w:hAnsi="Times New Roman" w:cs="Times New Roman"/>
                <w:sz w:val="22"/>
                <w:szCs w:val="22"/>
              </w:rPr>
            </w:pPr>
            <w:r w:rsidRPr="003524FF">
              <w:rPr>
                <w:rFonts w:ascii="Times New Roman" w:hAnsi="Times New Roman" w:cs="Times New Roman"/>
                <w:sz w:val="22"/>
                <w:szCs w:val="22"/>
              </w:rPr>
              <w:t>0.59</w:t>
            </w:r>
          </w:p>
        </w:tc>
        <w:tc>
          <w:tcPr>
            <w:tcW w:w="2437" w:type="dxa"/>
          </w:tcPr>
          <w:p w14:paraId="65F45A3C" w14:textId="77777777" w:rsidR="00832B80" w:rsidRPr="003524FF" w:rsidRDefault="00832B80" w:rsidP="000D46A1">
            <w:pPr>
              <w:jc w:val="both"/>
              <w:rPr>
                <w:rFonts w:ascii="Times New Roman" w:hAnsi="Times New Roman" w:cs="Times New Roman"/>
                <w:sz w:val="22"/>
                <w:szCs w:val="22"/>
              </w:rPr>
            </w:pPr>
            <w:r w:rsidRPr="003524FF">
              <w:rPr>
                <w:rFonts w:ascii="Times New Roman" w:hAnsi="Times New Roman" w:cs="Times New Roman"/>
                <w:sz w:val="22"/>
                <w:szCs w:val="22"/>
              </w:rPr>
              <w:t>0.77 (0.29, 1.97)</w:t>
            </w:r>
          </w:p>
        </w:tc>
      </w:tr>
      <w:tr w:rsidR="00832B80" w:rsidRPr="003524FF" w14:paraId="6BCE35BC" w14:textId="77777777" w:rsidTr="000D46A1">
        <w:trPr>
          <w:trHeight w:val="188"/>
        </w:trPr>
        <w:tc>
          <w:tcPr>
            <w:tcW w:w="1620" w:type="dxa"/>
            <w:vMerge w:val="restart"/>
          </w:tcPr>
          <w:p w14:paraId="4B6D2B50" w14:textId="77777777" w:rsidR="00832B80" w:rsidRPr="003524FF" w:rsidRDefault="00832B80" w:rsidP="000D46A1">
            <w:pPr>
              <w:jc w:val="both"/>
              <w:rPr>
                <w:rFonts w:ascii="Times New Roman" w:hAnsi="Times New Roman" w:cs="Times New Roman"/>
                <w:sz w:val="22"/>
                <w:szCs w:val="22"/>
              </w:rPr>
            </w:pPr>
            <w:r w:rsidRPr="003524FF">
              <w:rPr>
                <w:rFonts w:ascii="Times New Roman" w:hAnsi="Times New Roman" w:cs="Times New Roman"/>
                <w:sz w:val="22"/>
                <w:szCs w:val="22"/>
              </w:rPr>
              <w:t>Gender</w:t>
            </w:r>
          </w:p>
        </w:tc>
        <w:tc>
          <w:tcPr>
            <w:tcW w:w="2430" w:type="dxa"/>
          </w:tcPr>
          <w:p w14:paraId="36238C15" w14:textId="77777777" w:rsidR="00832B80" w:rsidRPr="003524FF" w:rsidRDefault="00832B80" w:rsidP="000D46A1">
            <w:pPr>
              <w:jc w:val="both"/>
              <w:rPr>
                <w:rFonts w:ascii="Times New Roman" w:hAnsi="Times New Roman" w:cs="Times New Roman"/>
                <w:sz w:val="22"/>
                <w:szCs w:val="22"/>
              </w:rPr>
            </w:pPr>
            <w:r w:rsidRPr="003524FF">
              <w:rPr>
                <w:rFonts w:ascii="Times New Roman" w:hAnsi="Times New Roman" w:cs="Times New Roman"/>
                <w:sz w:val="22"/>
                <w:szCs w:val="22"/>
              </w:rPr>
              <w:t>Male</w:t>
            </w:r>
          </w:p>
        </w:tc>
        <w:tc>
          <w:tcPr>
            <w:tcW w:w="1260" w:type="dxa"/>
          </w:tcPr>
          <w:p w14:paraId="0CC1CA50" w14:textId="77777777" w:rsidR="00832B80" w:rsidRPr="003524FF" w:rsidRDefault="00832B80" w:rsidP="000D46A1">
            <w:pPr>
              <w:jc w:val="both"/>
              <w:rPr>
                <w:rFonts w:ascii="Times New Roman" w:hAnsi="Times New Roman" w:cs="Times New Roman"/>
                <w:sz w:val="22"/>
                <w:szCs w:val="22"/>
              </w:rPr>
            </w:pPr>
            <w:r w:rsidRPr="00F63578">
              <w:rPr>
                <w:rFonts w:ascii="Times New Roman" w:hAnsi="Times New Roman" w:cs="Times New Roman"/>
                <w:sz w:val="22"/>
                <w:szCs w:val="22"/>
              </w:rPr>
              <w:t xml:space="preserve">Ref. </w:t>
            </w:r>
          </w:p>
        </w:tc>
        <w:tc>
          <w:tcPr>
            <w:tcW w:w="1440" w:type="dxa"/>
          </w:tcPr>
          <w:p w14:paraId="017B19E3" w14:textId="77777777" w:rsidR="00832B80" w:rsidRPr="003524FF" w:rsidRDefault="00832B80" w:rsidP="000D46A1">
            <w:pPr>
              <w:jc w:val="both"/>
              <w:rPr>
                <w:rFonts w:ascii="Times New Roman" w:hAnsi="Times New Roman" w:cs="Times New Roman"/>
                <w:sz w:val="22"/>
                <w:szCs w:val="22"/>
              </w:rPr>
            </w:pPr>
          </w:p>
        </w:tc>
        <w:tc>
          <w:tcPr>
            <w:tcW w:w="1080" w:type="dxa"/>
          </w:tcPr>
          <w:p w14:paraId="6A9CBD21" w14:textId="77777777" w:rsidR="00832B80" w:rsidRPr="003524FF" w:rsidRDefault="00832B80" w:rsidP="000D46A1">
            <w:pPr>
              <w:jc w:val="both"/>
              <w:rPr>
                <w:rFonts w:ascii="Times New Roman" w:hAnsi="Times New Roman" w:cs="Times New Roman"/>
                <w:sz w:val="22"/>
                <w:szCs w:val="22"/>
              </w:rPr>
            </w:pPr>
          </w:p>
        </w:tc>
        <w:tc>
          <w:tcPr>
            <w:tcW w:w="1260" w:type="dxa"/>
          </w:tcPr>
          <w:p w14:paraId="1A108684" w14:textId="77777777" w:rsidR="00832B80" w:rsidRPr="003524FF" w:rsidRDefault="00832B80" w:rsidP="000D46A1">
            <w:pPr>
              <w:jc w:val="both"/>
              <w:rPr>
                <w:rFonts w:ascii="Times New Roman" w:hAnsi="Times New Roman" w:cs="Times New Roman"/>
                <w:sz w:val="22"/>
                <w:szCs w:val="22"/>
              </w:rPr>
            </w:pPr>
          </w:p>
        </w:tc>
        <w:tc>
          <w:tcPr>
            <w:tcW w:w="2437" w:type="dxa"/>
          </w:tcPr>
          <w:p w14:paraId="070527A2" w14:textId="77777777" w:rsidR="00832B80" w:rsidRPr="003524FF" w:rsidRDefault="00832B80" w:rsidP="000D46A1">
            <w:pPr>
              <w:jc w:val="both"/>
              <w:rPr>
                <w:rFonts w:ascii="Times New Roman" w:hAnsi="Times New Roman" w:cs="Times New Roman"/>
                <w:sz w:val="22"/>
                <w:szCs w:val="22"/>
              </w:rPr>
            </w:pPr>
          </w:p>
        </w:tc>
      </w:tr>
      <w:tr w:rsidR="00832B80" w:rsidRPr="003524FF" w14:paraId="13CD1A5B" w14:textId="77777777" w:rsidTr="000D46A1">
        <w:trPr>
          <w:trHeight w:val="242"/>
        </w:trPr>
        <w:tc>
          <w:tcPr>
            <w:tcW w:w="1620" w:type="dxa"/>
            <w:vMerge/>
          </w:tcPr>
          <w:p w14:paraId="60F05CDD" w14:textId="77777777" w:rsidR="00832B80" w:rsidRPr="003524FF" w:rsidRDefault="00832B80" w:rsidP="000D46A1">
            <w:pPr>
              <w:jc w:val="both"/>
              <w:rPr>
                <w:rFonts w:ascii="Times New Roman" w:hAnsi="Times New Roman" w:cs="Times New Roman"/>
                <w:sz w:val="22"/>
                <w:szCs w:val="22"/>
              </w:rPr>
            </w:pPr>
          </w:p>
        </w:tc>
        <w:tc>
          <w:tcPr>
            <w:tcW w:w="2430" w:type="dxa"/>
          </w:tcPr>
          <w:p w14:paraId="002775F6" w14:textId="77777777" w:rsidR="00832B80" w:rsidRPr="003524FF" w:rsidRDefault="00832B80" w:rsidP="000D46A1">
            <w:pPr>
              <w:jc w:val="both"/>
              <w:rPr>
                <w:rFonts w:ascii="Times New Roman" w:hAnsi="Times New Roman" w:cs="Times New Roman"/>
                <w:sz w:val="22"/>
                <w:szCs w:val="22"/>
              </w:rPr>
            </w:pPr>
            <w:r w:rsidRPr="003524FF">
              <w:rPr>
                <w:rFonts w:ascii="Times New Roman" w:hAnsi="Times New Roman" w:cs="Times New Roman"/>
                <w:sz w:val="22"/>
                <w:szCs w:val="22"/>
              </w:rPr>
              <w:t xml:space="preserve">Female </w:t>
            </w:r>
          </w:p>
        </w:tc>
        <w:tc>
          <w:tcPr>
            <w:tcW w:w="1260" w:type="dxa"/>
          </w:tcPr>
          <w:p w14:paraId="04E51285" w14:textId="77777777" w:rsidR="00832B80" w:rsidRPr="003524FF" w:rsidRDefault="00832B80" w:rsidP="000D46A1">
            <w:pPr>
              <w:jc w:val="both"/>
              <w:rPr>
                <w:rFonts w:ascii="Times New Roman" w:hAnsi="Times New Roman" w:cs="Times New Roman"/>
                <w:sz w:val="22"/>
                <w:szCs w:val="22"/>
              </w:rPr>
            </w:pPr>
            <w:r w:rsidRPr="003524FF">
              <w:rPr>
                <w:rFonts w:ascii="Times New Roman" w:hAnsi="Times New Roman" w:cs="Times New Roman"/>
                <w:sz w:val="22"/>
                <w:szCs w:val="22"/>
              </w:rPr>
              <w:t xml:space="preserve">0.27    </w:t>
            </w:r>
          </w:p>
        </w:tc>
        <w:tc>
          <w:tcPr>
            <w:tcW w:w="1440" w:type="dxa"/>
          </w:tcPr>
          <w:p w14:paraId="63043BFA" w14:textId="77777777" w:rsidR="00832B80" w:rsidRPr="003524FF" w:rsidRDefault="00832B80" w:rsidP="000D46A1">
            <w:pPr>
              <w:jc w:val="both"/>
              <w:rPr>
                <w:rFonts w:ascii="Times New Roman" w:hAnsi="Times New Roman" w:cs="Times New Roman"/>
                <w:sz w:val="22"/>
                <w:szCs w:val="22"/>
              </w:rPr>
            </w:pPr>
            <w:r w:rsidRPr="003524FF">
              <w:rPr>
                <w:rFonts w:ascii="Times New Roman" w:hAnsi="Times New Roman" w:cs="Times New Roman"/>
                <w:sz w:val="22"/>
                <w:szCs w:val="22"/>
              </w:rPr>
              <w:t xml:space="preserve">0.26   </w:t>
            </w:r>
          </w:p>
        </w:tc>
        <w:tc>
          <w:tcPr>
            <w:tcW w:w="1080" w:type="dxa"/>
          </w:tcPr>
          <w:p w14:paraId="347DCEDB" w14:textId="77777777" w:rsidR="00832B80" w:rsidRPr="003524FF" w:rsidRDefault="00832B80" w:rsidP="000D46A1">
            <w:pPr>
              <w:jc w:val="both"/>
              <w:rPr>
                <w:rFonts w:ascii="Times New Roman" w:hAnsi="Times New Roman" w:cs="Times New Roman"/>
                <w:sz w:val="22"/>
                <w:szCs w:val="22"/>
              </w:rPr>
            </w:pPr>
            <w:r w:rsidRPr="003524FF">
              <w:rPr>
                <w:rFonts w:ascii="Times New Roman" w:hAnsi="Times New Roman" w:cs="Times New Roman"/>
                <w:sz w:val="22"/>
                <w:szCs w:val="22"/>
              </w:rPr>
              <w:t xml:space="preserve">1.05   </w:t>
            </w:r>
          </w:p>
        </w:tc>
        <w:tc>
          <w:tcPr>
            <w:tcW w:w="1260" w:type="dxa"/>
          </w:tcPr>
          <w:p w14:paraId="597583DE" w14:textId="77777777" w:rsidR="00832B80" w:rsidRPr="003524FF" w:rsidRDefault="00832B80" w:rsidP="000D46A1">
            <w:pPr>
              <w:jc w:val="both"/>
              <w:rPr>
                <w:rFonts w:ascii="Times New Roman" w:hAnsi="Times New Roman" w:cs="Times New Roman"/>
                <w:sz w:val="22"/>
                <w:szCs w:val="22"/>
              </w:rPr>
            </w:pPr>
            <w:r w:rsidRPr="003524FF">
              <w:rPr>
                <w:rFonts w:ascii="Times New Roman" w:hAnsi="Times New Roman" w:cs="Times New Roman"/>
                <w:sz w:val="22"/>
                <w:szCs w:val="22"/>
              </w:rPr>
              <w:t>0.29</w:t>
            </w:r>
          </w:p>
        </w:tc>
        <w:tc>
          <w:tcPr>
            <w:tcW w:w="2437" w:type="dxa"/>
          </w:tcPr>
          <w:p w14:paraId="0C50D376" w14:textId="77777777" w:rsidR="00832B80" w:rsidRPr="003524FF" w:rsidRDefault="00832B80" w:rsidP="000D46A1">
            <w:pPr>
              <w:jc w:val="both"/>
              <w:rPr>
                <w:rFonts w:ascii="Times New Roman" w:hAnsi="Times New Roman" w:cs="Times New Roman"/>
                <w:sz w:val="22"/>
                <w:szCs w:val="22"/>
              </w:rPr>
            </w:pPr>
            <w:r w:rsidRPr="003524FF">
              <w:rPr>
                <w:rFonts w:ascii="Times New Roman" w:hAnsi="Times New Roman" w:cs="Times New Roman"/>
                <w:sz w:val="22"/>
                <w:szCs w:val="22"/>
              </w:rPr>
              <w:t>1.31 (0.79, 2.1</w:t>
            </w:r>
            <w:r>
              <w:rPr>
                <w:rFonts w:ascii="Times New Roman" w:hAnsi="Times New Roman" w:cs="Times New Roman"/>
                <w:sz w:val="22"/>
                <w:szCs w:val="22"/>
              </w:rPr>
              <w:t>8</w:t>
            </w:r>
            <w:r w:rsidRPr="003524FF">
              <w:rPr>
                <w:rFonts w:ascii="Times New Roman" w:hAnsi="Times New Roman" w:cs="Times New Roman"/>
                <w:sz w:val="22"/>
                <w:szCs w:val="22"/>
              </w:rPr>
              <w:t>)</w:t>
            </w:r>
          </w:p>
        </w:tc>
      </w:tr>
      <w:tr w:rsidR="00832B80" w:rsidRPr="003524FF" w14:paraId="63D7A8E0" w14:textId="77777777" w:rsidTr="000D46A1">
        <w:trPr>
          <w:trHeight w:val="278"/>
        </w:trPr>
        <w:tc>
          <w:tcPr>
            <w:tcW w:w="1620" w:type="dxa"/>
            <w:vMerge w:val="restart"/>
          </w:tcPr>
          <w:p w14:paraId="3E78C949" w14:textId="77777777" w:rsidR="00832B80" w:rsidRPr="003524FF" w:rsidRDefault="00832B80" w:rsidP="000D46A1">
            <w:pPr>
              <w:rPr>
                <w:rFonts w:ascii="Times New Roman" w:hAnsi="Times New Roman" w:cs="Times New Roman"/>
                <w:sz w:val="22"/>
                <w:szCs w:val="22"/>
              </w:rPr>
            </w:pPr>
            <w:r w:rsidRPr="003524FF">
              <w:rPr>
                <w:rFonts w:ascii="Times New Roman" w:hAnsi="Times New Roman" w:cs="Times New Roman"/>
                <w:sz w:val="22"/>
                <w:szCs w:val="22"/>
              </w:rPr>
              <w:t>Residence</w:t>
            </w:r>
          </w:p>
        </w:tc>
        <w:tc>
          <w:tcPr>
            <w:tcW w:w="2430" w:type="dxa"/>
          </w:tcPr>
          <w:p w14:paraId="3ACEC026" w14:textId="77777777" w:rsidR="00832B80" w:rsidRPr="003524FF" w:rsidRDefault="00832B80" w:rsidP="000D46A1">
            <w:pPr>
              <w:rPr>
                <w:rFonts w:ascii="Times New Roman" w:hAnsi="Times New Roman" w:cs="Times New Roman"/>
                <w:sz w:val="22"/>
                <w:szCs w:val="22"/>
              </w:rPr>
            </w:pPr>
            <w:r w:rsidRPr="003524FF">
              <w:rPr>
                <w:rFonts w:ascii="Times New Roman" w:hAnsi="Times New Roman" w:cs="Times New Roman"/>
                <w:sz w:val="22"/>
                <w:szCs w:val="22"/>
              </w:rPr>
              <w:t>Other</w:t>
            </w:r>
          </w:p>
        </w:tc>
        <w:tc>
          <w:tcPr>
            <w:tcW w:w="1260" w:type="dxa"/>
          </w:tcPr>
          <w:p w14:paraId="28AE4859" w14:textId="77777777" w:rsidR="00832B80" w:rsidRPr="003524FF" w:rsidRDefault="00832B80" w:rsidP="000D46A1">
            <w:pPr>
              <w:jc w:val="both"/>
              <w:rPr>
                <w:rFonts w:ascii="Times New Roman" w:hAnsi="Times New Roman" w:cs="Times New Roman"/>
                <w:sz w:val="22"/>
                <w:szCs w:val="22"/>
              </w:rPr>
            </w:pPr>
            <w:r w:rsidRPr="00F63578">
              <w:rPr>
                <w:rFonts w:ascii="Times New Roman" w:hAnsi="Times New Roman" w:cs="Times New Roman"/>
                <w:sz w:val="22"/>
                <w:szCs w:val="22"/>
              </w:rPr>
              <w:t xml:space="preserve">Ref. </w:t>
            </w:r>
          </w:p>
        </w:tc>
        <w:tc>
          <w:tcPr>
            <w:tcW w:w="1440" w:type="dxa"/>
          </w:tcPr>
          <w:p w14:paraId="411A504E" w14:textId="77777777" w:rsidR="00832B80" w:rsidRPr="003524FF" w:rsidRDefault="00832B80" w:rsidP="000D46A1">
            <w:pPr>
              <w:jc w:val="both"/>
              <w:rPr>
                <w:rFonts w:ascii="Times New Roman" w:hAnsi="Times New Roman" w:cs="Times New Roman"/>
                <w:sz w:val="22"/>
                <w:szCs w:val="22"/>
              </w:rPr>
            </w:pPr>
          </w:p>
        </w:tc>
        <w:tc>
          <w:tcPr>
            <w:tcW w:w="1080" w:type="dxa"/>
          </w:tcPr>
          <w:p w14:paraId="29878F3D" w14:textId="77777777" w:rsidR="00832B80" w:rsidRPr="003524FF" w:rsidRDefault="00832B80" w:rsidP="000D46A1">
            <w:pPr>
              <w:jc w:val="both"/>
              <w:rPr>
                <w:rFonts w:ascii="Times New Roman" w:hAnsi="Times New Roman" w:cs="Times New Roman"/>
                <w:sz w:val="22"/>
                <w:szCs w:val="22"/>
              </w:rPr>
            </w:pPr>
          </w:p>
        </w:tc>
        <w:tc>
          <w:tcPr>
            <w:tcW w:w="1260" w:type="dxa"/>
          </w:tcPr>
          <w:p w14:paraId="508ED4E6" w14:textId="77777777" w:rsidR="00832B80" w:rsidRPr="003524FF" w:rsidRDefault="00832B80" w:rsidP="000D46A1">
            <w:pPr>
              <w:jc w:val="both"/>
              <w:rPr>
                <w:rFonts w:ascii="Times New Roman" w:hAnsi="Times New Roman" w:cs="Times New Roman"/>
                <w:sz w:val="22"/>
                <w:szCs w:val="22"/>
              </w:rPr>
            </w:pPr>
          </w:p>
        </w:tc>
        <w:tc>
          <w:tcPr>
            <w:tcW w:w="2437" w:type="dxa"/>
          </w:tcPr>
          <w:p w14:paraId="128A6F2C" w14:textId="77777777" w:rsidR="00832B80" w:rsidRPr="003524FF" w:rsidRDefault="00832B80" w:rsidP="000D46A1">
            <w:pPr>
              <w:jc w:val="both"/>
              <w:rPr>
                <w:rFonts w:ascii="Times New Roman" w:hAnsi="Times New Roman" w:cs="Times New Roman"/>
                <w:sz w:val="22"/>
                <w:szCs w:val="22"/>
              </w:rPr>
            </w:pPr>
          </w:p>
        </w:tc>
      </w:tr>
      <w:tr w:rsidR="00832B80" w:rsidRPr="003524FF" w14:paraId="41CFC289" w14:textId="77777777" w:rsidTr="000D46A1">
        <w:trPr>
          <w:trHeight w:val="170"/>
        </w:trPr>
        <w:tc>
          <w:tcPr>
            <w:tcW w:w="1620" w:type="dxa"/>
            <w:vMerge/>
          </w:tcPr>
          <w:p w14:paraId="63767490" w14:textId="77777777" w:rsidR="00832B80" w:rsidRPr="003524FF" w:rsidRDefault="00832B80" w:rsidP="000D46A1">
            <w:pPr>
              <w:rPr>
                <w:rFonts w:ascii="Times New Roman" w:hAnsi="Times New Roman" w:cs="Times New Roman"/>
                <w:sz w:val="22"/>
                <w:szCs w:val="22"/>
              </w:rPr>
            </w:pPr>
          </w:p>
        </w:tc>
        <w:tc>
          <w:tcPr>
            <w:tcW w:w="2430" w:type="dxa"/>
          </w:tcPr>
          <w:p w14:paraId="52629453" w14:textId="77777777" w:rsidR="00832B80" w:rsidRPr="003524FF" w:rsidRDefault="00832B80" w:rsidP="000D46A1">
            <w:pPr>
              <w:rPr>
                <w:rFonts w:ascii="Times New Roman" w:hAnsi="Times New Roman" w:cs="Times New Roman"/>
                <w:sz w:val="22"/>
                <w:szCs w:val="22"/>
              </w:rPr>
            </w:pPr>
            <w:r w:rsidRPr="003524FF">
              <w:rPr>
                <w:rFonts w:ascii="Times New Roman" w:hAnsi="Times New Roman" w:cs="Times New Roman"/>
                <w:sz w:val="22"/>
                <w:szCs w:val="22"/>
              </w:rPr>
              <w:t>Mekelle City</w:t>
            </w:r>
          </w:p>
        </w:tc>
        <w:tc>
          <w:tcPr>
            <w:tcW w:w="1260" w:type="dxa"/>
          </w:tcPr>
          <w:p w14:paraId="2AE11017" w14:textId="77777777" w:rsidR="00832B80" w:rsidRPr="003524FF" w:rsidRDefault="00832B80" w:rsidP="000D46A1">
            <w:pPr>
              <w:jc w:val="both"/>
              <w:rPr>
                <w:rFonts w:ascii="Times New Roman" w:hAnsi="Times New Roman" w:cs="Times New Roman"/>
                <w:sz w:val="22"/>
                <w:szCs w:val="22"/>
              </w:rPr>
            </w:pPr>
            <w:r w:rsidRPr="003524FF">
              <w:rPr>
                <w:rFonts w:ascii="Times New Roman" w:hAnsi="Times New Roman" w:cs="Times New Roman"/>
                <w:sz w:val="22"/>
                <w:szCs w:val="22"/>
              </w:rPr>
              <w:t xml:space="preserve">0.25    </w:t>
            </w:r>
          </w:p>
        </w:tc>
        <w:tc>
          <w:tcPr>
            <w:tcW w:w="1440" w:type="dxa"/>
          </w:tcPr>
          <w:p w14:paraId="17331754" w14:textId="77777777" w:rsidR="00832B80" w:rsidRPr="003524FF" w:rsidRDefault="00832B80" w:rsidP="000D46A1">
            <w:pPr>
              <w:jc w:val="both"/>
              <w:rPr>
                <w:rFonts w:ascii="Times New Roman" w:hAnsi="Times New Roman" w:cs="Times New Roman"/>
                <w:sz w:val="22"/>
                <w:szCs w:val="22"/>
              </w:rPr>
            </w:pPr>
            <w:r w:rsidRPr="003524FF">
              <w:rPr>
                <w:rFonts w:ascii="Times New Roman" w:hAnsi="Times New Roman" w:cs="Times New Roman"/>
                <w:sz w:val="22"/>
                <w:szCs w:val="22"/>
              </w:rPr>
              <w:t xml:space="preserve">0.29   </w:t>
            </w:r>
          </w:p>
        </w:tc>
        <w:tc>
          <w:tcPr>
            <w:tcW w:w="1080" w:type="dxa"/>
          </w:tcPr>
          <w:p w14:paraId="1E12A43F" w14:textId="77777777" w:rsidR="00832B80" w:rsidRPr="003524FF" w:rsidRDefault="00832B80" w:rsidP="000D46A1">
            <w:pPr>
              <w:jc w:val="both"/>
              <w:rPr>
                <w:rFonts w:ascii="Times New Roman" w:hAnsi="Times New Roman" w:cs="Times New Roman"/>
                <w:sz w:val="22"/>
                <w:szCs w:val="22"/>
              </w:rPr>
            </w:pPr>
            <w:r w:rsidRPr="003524FF">
              <w:rPr>
                <w:rFonts w:ascii="Times New Roman" w:hAnsi="Times New Roman" w:cs="Times New Roman"/>
                <w:sz w:val="22"/>
                <w:szCs w:val="22"/>
              </w:rPr>
              <w:t xml:space="preserve">0.88   </w:t>
            </w:r>
          </w:p>
        </w:tc>
        <w:tc>
          <w:tcPr>
            <w:tcW w:w="1260" w:type="dxa"/>
          </w:tcPr>
          <w:p w14:paraId="4C33B73D" w14:textId="77777777" w:rsidR="00832B80" w:rsidRPr="003524FF" w:rsidRDefault="00832B80" w:rsidP="000D46A1">
            <w:pPr>
              <w:jc w:val="both"/>
              <w:rPr>
                <w:rFonts w:ascii="Times New Roman" w:hAnsi="Times New Roman" w:cs="Times New Roman"/>
                <w:sz w:val="22"/>
                <w:szCs w:val="22"/>
              </w:rPr>
            </w:pPr>
            <w:r w:rsidRPr="003524FF">
              <w:rPr>
                <w:rFonts w:ascii="Times New Roman" w:hAnsi="Times New Roman" w:cs="Times New Roman"/>
                <w:sz w:val="22"/>
                <w:szCs w:val="22"/>
              </w:rPr>
              <w:t>0.38</w:t>
            </w:r>
          </w:p>
        </w:tc>
        <w:tc>
          <w:tcPr>
            <w:tcW w:w="2437" w:type="dxa"/>
          </w:tcPr>
          <w:p w14:paraId="77097B65" w14:textId="77777777" w:rsidR="00832B80" w:rsidRPr="003524FF" w:rsidRDefault="00832B80" w:rsidP="000D46A1">
            <w:pPr>
              <w:jc w:val="both"/>
              <w:rPr>
                <w:rFonts w:ascii="Times New Roman" w:hAnsi="Times New Roman" w:cs="Times New Roman"/>
                <w:sz w:val="22"/>
                <w:szCs w:val="22"/>
              </w:rPr>
            </w:pPr>
            <w:r w:rsidRPr="003524FF">
              <w:rPr>
                <w:rFonts w:ascii="Times New Roman" w:hAnsi="Times New Roman" w:cs="Times New Roman"/>
                <w:sz w:val="22"/>
                <w:szCs w:val="22"/>
              </w:rPr>
              <w:t>1.29 (0.7</w:t>
            </w:r>
            <w:r>
              <w:rPr>
                <w:rFonts w:ascii="Times New Roman" w:hAnsi="Times New Roman" w:cs="Times New Roman"/>
                <w:sz w:val="22"/>
                <w:szCs w:val="22"/>
              </w:rPr>
              <w:t>4</w:t>
            </w:r>
            <w:r w:rsidRPr="003524FF">
              <w:rPr>
                <w:rFonts w:ascii="Times New Roman" w:hAnsi="Times New Roman" w:cs="Times New Roman"/>
                <w:sz w:val="22"/>
                <w:szCs w:val="22"/>
              </w:rPr>
              <w:t>, 2.</w:t>
            </w:r>
            <w:r>
              <w:rPr>
                <w:rFonts w:ascii="Times New Roman" w:hAnsi="Times New Roman" w:cs="Times New Roman"/>
                <w:sz w:val="22"/>
                <w:szCs w:val="22"/>
              </w:rPr>
              <w:t>30</w:t>
            </w:r>
            <w:r w:rsidRPr="003524FF">
              <w:rPr>
                <w:rFonts w:ascii="Times New Roman" w:hAnsi="Times New Roman" w:cs="Times New Roman"/>
                <w:sz w:val="22"/>
                <w:szCs w:val="22"/>
              </w:rPr>
              <w:t>)</w:t>
            </w:r>
          </w:p>
        </w:tc>
      </w:tr>
      <w:tr w:rsidR="00832B80" w:rsidRPr="003524FF" w14:paraId="722F52CF" w14:textId="77777777" w:rsidTr="000D46A1">
        <w:trPr>
          <w:trHeight w:val="188"/>
        </w:trPr>
        <w:tc>
          <w:tcPr>
            <w:tcW w:w="1620" w:type="dxa"/>
            <w:vMerge w:val="restart"/>
          </w:tcPr>
          <w:p w14:paraId="5A66CA86" w14:textId="77777777" w:rsidR="00832B80" w:rsidRPr="003524FF" w:rsidRDefault="00832B80" w:rsidP="000D46A1">
            <w:pPr>
              <w:jc w:val="both"/>
              <w:rPr>
                <w:rFonts w:ascii="Times New Roman" w:hAnsi="Times New Roman" w:cs="Times New Roman"/>
                <w:sz w:val="22"/>
                <w:szCs w:val="22"/>
              </w:rPr>
            </w:pPr>
            <w:r w:rsidRPr="003524FF">
              <w:rPr>
                <w:rFonts w:ascii="Times New Roman" w:hAnsi="Times New Roman" w:cs="Times New Roman"/>
                <w:sz w:val="22"/>
                <w:szCs w:val="22"/>
              </w:rPr>
              <w:t>Marital Status</w:t>
            </w:r>
          </w:p>
        </w:tc>
        <w:tc>
          <w:tcPr>
            <w:tcW w:w="2430" w:type="dxa"/>
          </w:tcPr>
          <w:p w14:paraId="34745ED5" w14:textId="77777777" w:rsidR="00832B80" w:rsidRPr="003524FF" w:rsidRDefault="00832B80" w:rsidP="000D46A1">
            <w:pPr>
              <w:jc w:val="both"/>
              <w:rPr>
                <w:rFonts w:ascii="Times New Roman" w:hAnsi="Times New Roman" w:cs="Times New Roman"/>
                <w:sz w:val="22"/>
                <w:szCs w:val="22"/>
              </w:rPr>
            </w:pPr>
            <w:r w:rsidRPr="00F63578">
              <w:rPr>
                <w:rFonts w:ascii="Times New Roman" w:hAnsi="Times New Roman" w:cs="Times New Roman"/>
                <w:sz w:val="22"/>
                <w:szCs w:val="22"/>
              </w:rPr>
              <w:t>Divorced &amp; others</w:t>
            </w:r>
          </w:p>
        </w:tc>
        <w:tc>
          <w:tcPr>
            <w:tcW w:w="1260" w:type="dxa"/>
          </w:tcPr>
          <w:p w14:paraId="6F66D749" w14:textId="77777777" w:rsidR="00832B80" w:rsidRPr="003524FF" w:rsidRDefault="00832B80" w:rsidP="000D46A1">
            <w:pPr>
              <w:jc w:val="both"/>
              <w:rPr>
                <w:rFonts w:ascii="Times New Roman" w:hAnsi="Times New Roman" w:cs="Times New Roman"/>
                <w:sz w:val="22"/>
                <w:szCs w:val="22"/>
              </w:rPr>
            </w:pPr>
            <w:r w:rsidRPr="00F63578">
              <w:rPr>
                <w:rFonts w:ascii="Times New Roman" w:hAnsi="Times New Roman" w:cs="Times New Roman"/>
                <w:sz w:val="22"/>
                <w:szCs w:val="22"/>
              </w:rPr>
              <w:t xml:space="preserve">Ref. </w:t>
            </w:r>
          </w:p>
        </w:tc>
        <w:tc>
          <w:tcPr>
            <w:tcW w:w="1440" w:type="dxa"/>
          </w:tcPr>
          <w:p w14:paraId="575DF76A" w14:textId="77777777" w:rsidR="00832B80" w:rsidRPr="003524FF" w:rsidRDefault="00832B80" w:rsidP="000D46A1">
            <w:pPr>
              <w:jc w:val="both"/>
              <w:rPr>
                <w:rFonts w:ascii="Times New Roman" w:hAnsi="Times New Roman" w:cs="Times New Roman"/>
                <w:sz w:val="22"/>
                <w:szCs w:val="22"/>
              </w:rPr>
            </w:pPr>
          </w:p>
        </w:tc>
        <w:tc>
          <w:tcPr>
            <w:tcW w:w="1080" w:type="dxa"/>
          </w:tcPr>
          <w:p w14:paraId="4AE98CED" w14:textId="77777777" w:rsidR="00832B80" w:rsidRPr="003524FF" w:rsidRDefault="00832B80" w:rsidP="000D46A1">
            <w:pPr>
              <w:jc w:val="both"/>
              <w:rPr>
                <w:rFonts w:ascii="Times New Roman" w:hAnsi="Times New Roman" w:cs="Times New Roman"/>
                <w:sz w:val="22"/>
                <w:szCs w:val="22"/>
              </w:rPr>
            </w:pPr>
          </w:p>
        </w:tc>
        <w:tc>
          <w:tcPr>
            <w:tcW w:w="1260" w:type="dxa"/>
          </w:tcPr>
          <w:p w14:paraId="7CD03DC1" w14:textId="77777777" w:rsidR="00832B80" w:rsidRPr="003524FF" w:rsidRDefault="00832B80" w:rsidP="000D46A1">
            <w:pPr>
              <w:jc w:val="both"/>
              <w:rPr>
                <w:rFonts w:ascii="Times New Roman" w:hAnsi="Times New Roman" w:cs="Times New Roman"/>
                <w:sz w:val="22"/>
                <w:szCs w:val="22"/>
              </w:rPr>
            </w:pPr>
          </w:p>
        </w:tc>
        <w:tc>
          <w:tcPr>
            <w:tcW w:w="2437" w:type="dxa"/>
          </w:tcPr>
          <w:p w14:paraId="5BDE1743" w14:textId="77777777" w:rsidR="00832B80" w:rsidRPr="003524FF" w:rsidRDefault="00832B80" w:rsidP="000D46A1">
            <w:pPr>
              <w:jc w:val="both"/>
              <w:rPr>
                <w:rFonts w:ascii="Times New Roman" w:hAnsi="Times New Roman" w:cs="Times New Roman"/>
                <w:sz w:val="22"/>
                <w:szCs w:val="22"/>
              </w:rPr>
            </w:pPr>
          </w:p>
        </w:tc>
      </w:tr>
      <w:tr w:rsidR="00832B80" w:rsidRPr="003524FF" w14:paraId="13245F42" w14:textId="77777777" w:rsidTr="000D46A1">
        <w:trPr>
          <w:trHeight w:val="98"/>
        </w:trPr>
        <w:tc>
          <w:tcPr>
            <w:tcW w:w="1620" w:type="dxa"/>
            <w:vMerge/>
          </w:tcPr>
          <w:p w14:paraId="1C88B780" w14:textId="77777777" w:rsidR="00832B80" w:rsidRPr="003524FF" w:rsidRDefault="00832B80" w:rsidP="000D46A1">
            <w:pPr>
              <w:jc w:val="both"/>
              <w:rPr>
                <w:rFonts w:ascii="Times New Roman" w:hAnsi="Times New Roman" w:cs="Times New Roman"/>
                <w:sz w:val="22"/>
                <w:szCs w:val="22"/>
              </w:rPr>
            </w:pPr>
          </w:p>
        </w:tc>
        <w:tc>
          <w:tcPr>
            <w:tcW w:w="2430" w:type="dxa"/>
          </w:tcPr>
          <w:p w14:paraId="43F47D58" w14:textId="77777777" w:rsidR="00832B80" w:rsidRPr="003524FF" w:rsidRDefault="00832B80" w:rsidP="000D46A1">
            <w:pPr>
              <w:jc w:val="both"/>
              <w:rPr>
                <w:rFonts w:ascii="Times New Roman" w:hAnsi="Times New Roman" w:cs="Times New Roman"/>
                <w:sz w:val="22"/>
                <w:szCs w:val="22"/>
              </w:rPr>
            </w:pPr>
            <w:r w:rsidRPr="003524FF">
              <w:rPr>
                <w:rFonts w:ascii="Times New Roman" w:hAnsi="Times New Roman" w:cs="Times New Roman"/>
                <w:sz w:val="22"/>
                <w:szCs w:val="22"/>
              </w:rPr>
              <w:t>Married</w:t>
            </w:r>
          </w:p>
        </w:tc>
        <w:tc>
          <w:tcPr>
            <w:tcW w:w="1260" w:type="dxa"/>
          </w:tcPr>
          <w:p w14:paraId="15797CA0" w14:textId="77777777" w:rsidR="00832B80" w:rsidRPr="003524FF" w:rsidRDefault="00832B80" w:rsidP="000D46A1">
            <w:pPr>
              <w:jc w:val="both"/>
              <w:rPr>
                <w:rFonts w:ascii="Times New Roman" w:hAnsi="Times New Roman" w:cs="Times New Roman"/>
                <w:sz w:val="22"/>
                <w:szCs w:val="22"/>
              </w:rPr>
            </w:pPr>
            <w:r w:rsidRPr="003524FF">
              <w:rPr>
                <w:rFonts w:ascii="Times New Roman" w:hAnsi="Times New Roman" w:cs="Times New Roman"/>
                <w:sz w:val="22"/>
                <w:szCs w:val="22"/>
              </w:rPr>
              <w:t>0.16</w:t>
            </w:r>
          </w:p>
        </w:tc>
        <w:tc>
          <w:tcPr>
            <w:tcW w:w="1440" w:type="dxa"/>
          </w:tcPr>
          <w:p w14:paraId="70AECFED" w14:textId="77777777" w:rsidR="00832B80" w:rsidRPr="003524FF" w:rsidRDefault="00832B80" w:rsidP="000D46A1">
            <w:pPr>
              <w:jc w:val="both"/>
              <w:rPr>
                <w:rFonts w:ascii="Times New Roman" w:hAnsi="Times New Roman" w:cs="Times New Roman"/>
                <w:sz w:val="22"/>
                <w:szCs w:val="22"/>
              </w:rPr>
            </w:pPr>
            <w:r w:rsidRPr="003524FF">
              <w:rPr>
                <w:rFonts w:ascii="Times New Roman" w:hAnsi="Times New Roman" w:cs="Times New Roman"/>
                <w:sz w:val="22"/>
                <w:szCs w:val="22"/>
              </w:rPr>
              <w:t>0.27</w:t>
            </w:r>
          </w:p>
        </w:tc>
        <w:tc>
          <w:tcPr>
            <w:tcW w:w="1080" w:type="dxa"/>
          </w:tcPr>
          <w:p w14:paraId="7D6BB413" w14:textId="77777777" w:rsidR="00832B80" w:rsidRPr="003524FF" w:rsidRDefault="00832B80" w:rsidP="000D46A1">
            <w:pPr>
              <w:jc w:val="both"/>
              <w:rPr>
                <w:rFonts w:ascii="Times New Roman" w:hAnsi="Times New Roman" w:cs="Times New Roman"/>
                <w:sz w:val="22"/>
                <w:szCs w:val="22"/>
              </w:rPr>
            </w:pPr>
            <w:r w:rsidRPr="003524FF">
              <w:rPr>
                <w:rFonts w:ascii="Times New Roman" w:hAnsi="Times New Roman" w:cs="Times New Roman"/>
                <w:sz w:val="22"/>
                <w:szCs w:val="22"/>
              </w:rPr>
              <w:t xml:space="preserve">0.61   </w:t>
            </w:r>
          </w:p>
        </w:tc>
        <w:tc>
          <w:tcPr>
            <w:tcW w:w="1260" w:type="dxa"/>
          </w:tcPr>
          <w:p w14:paraId="27E83C35" w14:textId="77777777" w:rsidR="00832B80" w:rsidRPr="003524FF" w:rsidRDefault="00832B80" w:rsidP="000D46A1">
            <w:pPr>
              <w:jc w:val="both"/>
              <w:rPr>
                <w:rFonts w:ascii="Times New Roman" w:hAnsi="Times New Roman" w:cs="Times New Roman"/>
                <w:sz w:val="22"/>
                <w:szCs w:val="22"/>
              </w:rPr>
            </w:pPr>
            <w:r w:rsidRPr="003524FF">
              <w:rPr>
                <w:rFonts w:ascii="Times New Roman" w:hAnsi="Times New Roman" w:cs="Times New Roman"/>
                <w:sz w:val="22"/>
                <w:szCs w:val="22"/>
              </w:rPr>
              <w:t>0.54</w:t>
            </w:r>
          </w:p>
        </w:tc>
        <w:tc>
          <w:tcPr>
            <w:tcW w:w="2437" w:type="dxa"/>
          </w:tcPr>
          <w:p w14:paraId="135A881C" w14:textId="77777777" w:rsidR="00832B80" w:rsidRPr="003524FF" w:rsidRDefault="00832B80" w:rsidP="000D46A1">
            <w:pPr>
              <w:jc w:val="both"/>
              <w:rPr>
                <w:rFonts w:ascii="Times New Roman" w:hAnsi="Times New Roman" w:cs="Times New Roman"/>
                <w:sz w:val="22"/>
                <w:szCs w:val="22"/>
              </w:rPr>
            </w:pPr>
            <w:r w:rsidRPr="003524FF">
              <w:rPr>
                <w:rFonts w:ascii="Times New Roman" w:hAnsi="Times New Roman" w:cs="Times New Roman"/>
                <w:sz w:val="22"/>
                <w:szCs w:val="22"/>
              </w:rPr>
              <w:t>1.18 (0.69, 2.01)</w:t>
            </w:r>
          </w:p>
        </w:tc>
      </w:tr>
      <w:tr w:rsidR="00832B80" w:rsidRPr="003524FF" w14:paraId="0F609C51" w14:textId="77777777" w:rsidTr="000D46A1">
        <w:trPr>
          <w:trHeight w:val="287"/>
        </w:trPr>
        <w:tc>
          <w:tcPr>
            <w:tcW w:w="1620" w:type="dxa"/>
            <w:vMerge/>
          </w:tcPr>
          <w:p w14:paraId="75672C95" w14:textId="77777777" w:rsidR="00832B80" w:rsidRPr="003524FF" w:rsidRDefault="00832B80" w:rsidP="000D46A1">
            <w:pPr>
              <w:jc w:val="both"/>
              <w:rPr>
                <w:rFonts w:ascii="Times New Roman" w:hAnsi="Times New Roman" w:cs="Times New Roman"/>
                <w:sz w:val="22"/>
                <w:szCs w:val="22"/>
              </w:rPr>
            </w:pPr>
          </w:p>
        </w:tc>
        <w:tc>
          <w:tcPr>
            <w:tcW w:w="2430" w:type="dxa"/>
          </w:tcPr>
          <w:p w14:paraId="12264685" w14:textId="77777777" w:rsidR="00832B80" w:rsidRPr="003524FF" w:rsidRDefault="00832B80" w:rsidP="000D46A1">
            <w:pPr>
              <w:jc w:val="both"/>
              <w:rPr>
                <w:rFonts w:ascii="Times New Roman" w:hAnsi="Times New Roman" w:cs="Times New Roman"/>
                <w:sz w:val="22"/>
                <w:szCs w:val="22"/>
              </w:rPr>
            </w:pPr>
            <w:r w:rsidRPr="00F63578">
              <w:rPr>
                <w:rFonts w:ascii="Times New Roman" w:hAnsi="Times New Roman" w:cs="Times New Roman"/>
                <w:sz w:val="22"/>
                <w:szCs w:val="22"/>
              </w:rPr>
              <w:t>Never married</w:t>
            </w:r>
          </w:p>
        </w:tc>
        <w:tc>
          <w:tcPr>
            <w:tcW w:w="1260" w:type="dxa"/>
          </w:tcPr>
          <w:p w14:paraId="616C0F7E" w14:textId="77777777" w:rsidR="00832B80" w:rsidRPr="003524FF" w:rsidRDefault="00832B80" w:rsidP="000D46A1">
            <w:pPr>
              <w:jc w:val="both"/>
              <w:rPr>
                <w:rFonts w:ascii="Times New Roman" w:hAnsi="Times New Roman" w:cs="Times New Roman"/>
                <w:sz w:val="22"/>
                <w:szCs w:val="22"/>
              </w:rPr>
            </w:pPr>
            <w:r w:rsidRPr="003524FF">
              <w:rPr>
                <w:rFonts w:ascii="Times New Roman" w:hAnsi="Times New Roman" w:cs="Times New Roman"/>
                <w:sz w:val="22"/>
                <w:szCs w:val="22"/>
              </w:rPr>
              <w:t>0.12</w:t>
            </w:r>
          </w:p>
        </w:tc>
        <w:tc>
          <w:tcPr>
            <w:tcW w:w="1440" w:type="dxa"/>
          </w:tcPr>
          <w:p w14:paraId="099B30F0" w14:textId="77777777" w:rsidR="00832B80" w:rsidRPr="003524FF" w:rsidRDefault="00832B80" w:rsidP="000D46A1">
            <w:pPr>
              <w:jc w:val="both"/>
              <w:rPr>
                <w:rFonts w:ascii="Times New Roman" w:hAnsi="Times New Roman" w:cs="Times New Roman"/>
                <w:sz w:val="22"/>
                <w:szCs w:val="22"/>
              </w:rPr>
            </w:pPr>
            <w:r w:rsidRPr="003524FF">
              <w:rPr>
                <w:rFonts w:ascii="Times New Roman" w:hAnsi="Times New Roman" w:cs="Times New Roman"/>
                <w:sz w:val="22"/>
                <w:szCs w:val="22"/>
              </w:rPr>
              <w:t>0.38</w:t>
            </w:r>
          </w:p>
        </w:tc>
        <w:tc>
          <w:tcPr>
            <w:tcW w:w="1080" w:type="dxa"/>
          </w:tcPr>
          <w:p w14:paraId="21B12AB3" w14:textId="77777777" w:rsidR="00832B80" w:rsidRPr="003524FF" w:rsidRDefault="00832B80" w:rsidP="000D46A1">
            <w:pPr>
              <w:jc w:val="both"/>
              <w:rPr>
                <w:rFonts w:ascii="Times New Roman" w:hAnsi="Times New Roman" w:cs="Times New Roman"/>
                <w:sz w:val="22"/>
                <w:szCs w:val="22"/>
              </w:rPr>
            </w:pPr>
            <w:r w:rsidRPr="003524FF">
              <w:rPr>
                <w:rFonts w:ascii="Times New Roman" w:hAnsi="Times New Roman" w:cs="Times New Roman"/>
                <w:sz w:val="22"/>
                <w:szCs w:val="22"/>
              </w:rPr>
              <w:t xml:space="preserve">0.32   </w:t>
            </w:r>
          </w:p>
        </w:tc>
        <w:tc>
          <w:tcPr>
            <w:tcW w:w="1260" w:type="dxa"/>
          </w:tcPr>
          <w:p w14:paraId="24BFE1C2" w14:textId="77777777" w:rsidR="00832B80" w:rsidRPr="003524FF" w:rsidRDefault="00832B80" w:rsidP="000D46A1">
            <w:pPr>
              <w:jc w:val="both"/>
              <w:rPr>
                <w:rFonts w:ascii="Times New Roman" w:hAnsi="Times New Roman" w:cs="Times New Roman"/>
                <w:sz w:val="22"/>
                <w:szCs w:val="22"/>
              </w:rPr>
            </w:pPr>
            <w:r w:rsidRPr="003524FF">
              <w:rPr>
                <w:rFonts w:ascii="Times New Roman" w:hAnsi="Times New Roman" w:cs="Times New Roman"/>
                <w:sz w:val="22"/>
                <w:szCs w:val="22"/>
              </w:rPr>
              <w:t>0.75</w:t>
            </w:r>
          </w:p>
        </w:tc>
        <w:tc>
          <w:tcPr>
            <w:tcW w:w="2437" w:type="dxa"/>
          </w:tcPr>
          <w:p w14:paraId="704482F3" w14:textId="77777777" w:rsidR="00832B80" w:rsidRPr="003524FF" w:rsidRDefault="00832B80" w:rsidP="000D46A1">
            <w:pPr>
              <w:jc w:val="both"/>
              <w:rPr>
                <w:rFonts w:ascii="Times New Roman" w:hAnsi="Times New Roman" w:cs="Times New Roman"/>
                <w:sz w:val="22"/>
                <w:szCs w:val="22"/>
              </w:rPr>
            </w:pPr>
            <w:r w:rsidRPr="003524FF">
              <w:rPr>
                <w:rFonts w:ascii="Times New Roman" w:hAnsi="Times New Roman" w:cs="Times New Roman"/>
                <w:sz w:val="22"/>
                <w:szCs w:val="22"/>
              </w:rPr>
              <w:t xml:space="preserve">1.13 (0.54, </w:t>
            </w:r>
            <w:r>
              <w:rPr>
                <w:rFonts w:ascii="Times New Roman" w:hAnsi="Times New Roman" w:cs="Times New Roman"/>
                <w:sz w:val="22"/>
                <w:szCs w:val="22"/>
              </w:rPr>
              <w:t>0</w:t>
            </w:r>
            <w:r w:rsidRPr="003524FF">
              <w:rPr>
                <w:rFonts w:ascii="Times New Roman" w:hAnsi="Times New Roman" w:cs="Times New Roman"/>
                <w:sz w:val="22"/>
                <w:szCs w:val="22"/>
              </w:rPr>
              <w:t>.39)</w:t>
            </w:r>
          </w:p>
        </w:tc>
      </w:tr>
      <w:tr w:rsidR="00832B80" w:rsidRPr="003524FF" w14:paraId="78DBA73B" w14:textId="77777777" w:rsidTr="000D46A1">
        <w:trPr>
          <w:trHeight w:val="80"/>
        </w:trPr>
        <w:tc>
          <w:tcPr>
            <w:tcW w:w="1620" w:type="dxa"/>
            <w:vMerge w:val="restart"/>
          </w:tcPr>
          <w:p w14:paraId="0859829B" w14:textId="77777777" w:rsidR="00832B80" w:rsidRPr="003524FF" w:rsidRDefault="00832B80" w:rsidP="000D46A1">
            <w:pPr>
              <w:rPr>
                <w:rFonts w:ascii="Times New Roman" w:hAnsi="Times New Roman" w:cs="Times New Roman"/>
                <w:sz w:val="22"/>
                <w:szCs w:val="22"/>
              </w:rPr>
            </w:pPr>
            <w:r w:rsidRPr="003524FF">
              <w:rPr>
                <w:rFonts w:ascii="Times New Roman" w:hAnsi="Times New Roman" w:cs="Times New Roman"/>
                <w:sz w:val="22"/>
                <w:szCs w:val="22"/>
              </w:rPr>
              <w:t>Education</w:t>
            </w:r>
          </w:p>
        </w:tc>
        <w:tc>
          <w:tcPr>
            <w:tcW w:w="2430" w:type="dxa"/>
          </w:tcPr>
          <w:p w14:paraId="6CF42A1B" w14:textId="77777777" w:rsidR="00832B80" w:rsidRPr="003524FF" w:rsidRDefault="00832B80" w:rsidP="000D46A1">
            <w:pPr>
              <w:rPr>
                <w:rFonts w:ascii="Times New Roman" w:hAnsi="Times New Roman" w:cs="Times New Roman"/>
                <w:sz w:val="22"/>
                <w:szCs w:val="22"/>
              </w:rPr>
            </w:pPr>
            <w:r w:rsidRPr="00F63578">
              <w:rPr>
                <w:rFonts w:ascii="Times New Roman" w:hAnsi="Times New Roman" w:cs="Times New Roman"/>
                <w:sz w:val="22"/>
                <w:szCs w:val="22"/>
              </w:rPr>
              <w:t>Collage diploma+</w:t>
            </w:r>
          </w:p>
        </w:tc>
        <w:tc>
          <w:tcPr>
            <w:tcW w:w="1260" w:type="dxa"/>
          </w:tcPr>
          <w:p w14:paraId="6E0037AE" w14:textId="77777777" w:rsidR="00832B80" w:rsidRPr="003524FF" w:rsidRDefault="00832B80" w:rsidP="000D46A1">
            <w:pPr>
              <w:jc w:val="both"/>
              <w:rPr>
                <w:rFonts w:ascii="Times New Roman" w:hAnsi="Times New Roman" w:cs="Times New Roman"/>
                <w:sz w:val="22"/>
                <w:szCs w:val="22"/>
              </w:rPr>
            </w:pPr>
            <w:r w:rsidRPr="00F63578">
              <w:rPr>
                <w:rFonts w:ascii="Times New Roman" w:hAnsi="Times New Roman" w:cs="Times New Roman"/>
                <w:sz w:val="22"/>
                <w:szCs w:val="22"/>
              </w:rPr>
              <w:t>Ref.</w:t>
            </w:r>
          </w:p>
        </w:tc>
        <w:tc>
          <w:tcPr>
            <w:tcW w:w="1440" w:type="dxa"/>
          </w:tcPr>
          <w:p w14:paraId="19650161" w14:textId="77777777" w:rsidR="00832B80" w:rsidRPr="003524FF" w:rsidRDefault="00832B80" w:rsidP="000D46A1">
            <w:pPr>
              <w:jc w:val="both"/>
              <w:rPr>
                <w:rFonts w:ascii="Times New Roman" w:hAnsi="Times New Roman" w:cs="Times New Roman"/>
                <w:sz w:val="22"/>
                <w:szCs w:val="22"/>
              </w:rPr>
            </w:pPr>
          </w:p>
        </w:tc>
        <w:tc>
          <w:tcPr>
            <w:tcW w:w="1080" w:type="dxa"/>
          </w:tcPr>
          <w:p w14:paraId="52F2A0C2" w14:textId="77777777" w:rsidR="00832B80" w:rsidRPr="003524FF" w:rsidRDefault="00832B80" w:rsidP="000D46A1">
            <w:pPr>
              <w:jc w:val="both"/>
              <w:rPr>
                <w:rFonts w:ascii="Times New Roman" w:hAnsi="Times New Roman" w:cs="Times New Roman"/>
                <w:sz w:val="22"/>
                <w:szCs w:val="22"/>
              </w:rPr>
            </w:pPr>
          </w:p>
        </w:tc>
        <w:tc>
          <w:tcPr>
            <w:tcW w:w="1260" w:type="dxa"/>
          </w:tcPr>
          <w:p w14:paraId="410E06FF" w14:textId="77777777" w:rsidR="00832B80" w:rsidRPr="003524FF" w:rsidRDefault="00832B80" w:rsidP="000D46A1">
            <w:pPr>
              <w:jc w:val="both"/>
              <w:rPr>
                <w:rFonts w:ascii="Times New Roman" w:hAnsi="Times New Roman" w:cs="Times New Roman"/>
                <w:sz w:val="22"/>
                <w:szCs w:val="22"/>
              </w:rPr>
            </w:pPr>
          </w:p>
        </w:tc>
        <w:tc>
          <w:tcPr>
            <w:tcW w:w="2437" w:type="dxa"/>
          </w:tcPr>
          <w:p w14:paraId="522F3A47" w14:textId="77777777" w:rsidR="00832B80" w:rsidRPr="003524FF" w:rsidRDefault="00832B80" w:rsidP="000D46A1">
            <w:pPr>
              <w:jc w:val="both"/>
              <w:rPr>
                <w:rFonts w:ascii="Times New Roman" w:hAnsi="Times New Roman" w:cs="Times New Roman"/>
                <w:sz w:val="22"/>
                <w:szCs w:val="22"/>
              </w:rPr>
            </w:pPr>
          </w:p>
        </w:tc>
      </w:tr>
      <w:tr w:rsidR="00832B80" w:rsidRPr="003524FF" w14:paraId="34064BC7" w14:textId="77777777" w:rsidTr="000D46A1">
        <w:trPr>
          <w:trHeight w:val="260"/>
        </w:trPr>
        <w:tc>
          <w:tcPr>
            <w:tcW w:w="1620" w:type="dxa"/>
            <w:vMerge/>
          </w:tcPr>
          <w:p w14:paraId="1DAB82CA" w14:textId="77777777" w:rsidR="00832B80" w:rsidRPr="003524FF" w:rsidRDefault="00832B80" w:rsidP="000D46A1">
            <w:pPr>
              <w:rPr>
                <w:rFonts w:ascii="Times New Roman" w:hAnsi="Times New Roman" w:cs="Times New Roman"/>
                <w:sz w:val="22"/>
                <w:szCs w:val="22"/>
              </w:rPr>
            </w:pPr>
          </w:p>
        </w:tc>
        <w:tc>
          <w:tcPr>
            <w:tcW w:w="2430" w:type="dxa"/>
          </w:tcPr>
          <w:p w14:paraId="57C538B4" w14:textId="77777777" w:rsidR="00832B80" w:rsidRPr="003524FF" w:rsidRDefault="00832B80" w:rsidP="000D46A1">
            <w:pPr>
              <w:rPr>
                <w:rFonts w:ascii="Times New Roman" w:hAnsi="Times New Roman" w:cs="Times New Roman"/>
                <w:sz w:val="22"/>
                <w:szCs w:val="22"/>
              </w:rPr>
            </w:pPr>
            <w:r w:rsidRPr="003524FF">
              <w:rPr>
                <w:rFonts w:ascii="Times New Roman" w:hAnsi="Times New Roman" w:cs="Times New Roman"/>
                <w:sz w:val="22"/>
                <w:szCs w:val="22"/>
              </w:rPr>
              <w:t xml:space="preserve">Never attended school        </w:t>
            </w:r>
          </w:p>
        </w:tc>
        <w:tc>
          <w:tcPr>
            <w:tcW w:w="1260" w:type="dxa"/>
          </w:tcPr>
          <w:p w14:paraId="441D2982" w14:textId="77777777" w:rsidR="00832B80" w:rsidRPr="003524FF" w:rsidRDefault="00832B80" w:rsidP="000D46A1">
            <w:pPr>
              <w:jc w:val="both"/>
              <w:rPr>
                <w:rFonts w:ascii="Times New Roman" w:hAnsi="Times New Roman" w:cs="Times New Roman"/>
                <w:sz w:val="22"/>
                <w:szCs w:val="22"/>
              </w:rPr>
            </w:pPr>
            <w:r w:rsidRPr="00F63578">
              <w:rPr>
                <w:rFonts w:ascii="Times New Roman" w:hAnsi="Times New Roman" w:cs="Times New Roman"/>
                <w:sz w:val="22"/>
                <w:szCs w:val="22"/>
              </w:rPr>
              <w:t>-0.31</w:t>
            </w:r>
          </w:p>
        </w:tc>
        <w:tc>
          <w:tcPr>
            <w:tcW w:w="1440" w:type="dxa"/>
          </w:tcPr>
          <w:p w14:paraId="2DCE2B15" w14:textId="77777777" w:rsidR="00832B80" w:rsidRPr="003524FF" w:rsidRDefault="00832B80" w:rsidP="000D46A1">
            <w:pPr>
              <w:jc w:val="both"/>
              <w:rPr>
                <w:rFonts w:ascii="Times New Roman" w:hAnsi="Times New Roman" w:cs="Times New Roman"/>
                <w:sz w:val="22"/>
                <w:szCs w:val="22"/>
              </w:rPr>
            </w:pPr>
            <w:r w:rsidRPr="00F63578">
              <w:rPr>
                <w:rFonts w:ascii="Times New Roman" w:hAnsi="Times New Roman" w:cs="Times New Roman"/>
                <w:sz w:val="22"/>
                <w:szCs w:val="22"/>
              </w:rPr>
              <w:t>0.41</w:t>
            </w:r>
          </w:p>
        </w:tc>
        <w:tc>
          <w:tcPr>
            <w:tcW w:w="1080" w:type="dxa"/>
          </w:tcPr>
          <w:p w14:paraId="595789B6" w14:textId="77777777" w:rsidR="00832B80" w:rsidRPr="003524FF" w:rsidRDefault="00832B80" w:rsidP="000D46A1">
            <w:pPr>
              <w:jc w:val="both"/>
              <w:rPr>
                <w:rFonts w:ascii="Times New Roman" w:hAnsi="Times New Roman" w:cs="Times New Roman"/>
                <w:sz w:val="22"/>
                <w:szCs w:val="22"/>
              </w:rPr>
            </w:pPr>
            <w:r w:rsidRPr="00F63578">
              <w:rPr>
                <w:rFonts w:ascii="Times New Roman" w:hAnsi="Times New Roman" w:cs="Times New Roman"/>
                <w:sz w:val="22"/>
                <w:szCs w:val="22"/>
              </w:rPr>
              <w:t>-0.75</w:t>
            </w:r>
          </w:p>
        </w:tc>
        <w:tc>
          <w:tcPr>
            <w:tcW w:w="1260" w:type="dxa"/>
          </w:tcPr>
          <w:p w14:paraId="0E4AF718" w14:textId="77777777" w:rsidR="00832B80" w:rsidRPr="003524FF" w:rsidRDefault="00832B80" w:rsidP="000D46A1">
            <w:pPr>
              <w:jc w:val="both"/>
              <w:rPr>
                <w:rFonts w:ascii="Times New Roman" w:hAnsi="Times New Roman" w:cs="Times New Roman"/>
                <w:sz w:val="22"/>
                <w:szCs w:val="22"/>
              </w:rPr>
            </w:pPr>
            <w:r w:rsidRPr="00F63578">
              <w:rPr>
                <w:rFonts w:ascii="Times New Roman" w:hAnsi="Times New Roman" w:cs="Times New Roman"/>
                <w:sz w:val="22"/>
                <w:szCs w:val="22"/>
              </w:rPr>
              <w:t>0.45</w:t>
            </w:r>
          </w:p>
        </w:tc>
        <w:tc>
          <w:tcPr>
            <w:tcW w:w="2437" w:type="dxa"/>
          </w:tcPr>
          <w:p w14:paraId="6CF5FD60" w14:textId="77777777" w:rsidR="00832B80" w:rsidRPr="003524FF" w:rsidRDefault="00832B80" w:rsidP="000D46A1">
            <w:pPr>
              <w:jc w:val="both"/>
              <w:rPr>
                <w:rFonts w:ascii="Times New Roman" w:hAnsi="Times New Roman" w:cs="Times New Roman"/>
                <w:sz w:val="22"/>
                <w:szCs w:val="22"/>
              </w:rPr>
            </w:pPr>
            <w:r w:rsidRPr="00F63578">
              <w:rPr>
                <w:rFonts w:ascii="Times New Roman" w:hAnsi="Times New Roman" w:cs="Times New Roman"/>
                <w:sz w:val="22"/>
                <w:szCs w:val="22"/>
              </w:rPr>
              <w:t>0.73 (0.32, 1.65)</w:t>
            </w:r>
          </w:p>
        </w:tc>
      </w:tr>
      <w:tr w:rsidR="00832B80" w:rsidRPr="003524FF" w14:paraId="3DD48270" w14:textId="77777777" w:rsidTr="000D46A1">
        <w:trPr>
          <w:trHeight w:val="278"/>
        </w:trPr>
        <w:tc>
          <w:tcPr>
            <w:tcW w:w="1620" w:type="dxa"/>
            <w:vMerge/>
          </w:tcPr>
          <w:p w14:paraId="7095ED87" w14:textId="77777777" w:rsidR="00832B80" w:rsidRPr="003524FF" w:rsidRDefault="00832B80" w:rsidP="000D46A1">
            <w:pPr>
              <w:rPr>
                <w:rFonts w:ascii="Times New Roman" w:hAnsi="Times New Roman" w:cs="Times New Roman"/>
                <w:sz w:val="22"/>
                <w:szCs w:val="22"/>
              </w:rPr>
            </w:pPr>
          </w:p>
        </w:tc>
        <w:tc>
          <w:tcPr>
            <w:tcW w:w="2430" w:type="dxa"/>
          </w:tcPr>
          <w:p w14:paraId="42C644E3" w14:textId="77777777" w:rsidR="00832B80" w:rsidRPr="003524FF" w:rsidRDefault="00832B80" w:rsidP="000D46A1">
            <w:pPr>
              <w:rPr>
                <w:rFonts w:ascii="Times New Roman" w:hAnsi="Times New Roman" w:cs="Times New Roman"/>
                <w:sz w:val="22"/>
                <w:szCs w:val="22"/>
              </w:rPr>
            </w:pPr>
            <w:r w:rsidRPr="003524FF">
              <w:rPr>
                <w:rFonts w:ascii="Times New Roman" w:hAnsi="Times New Roman" w:cs="Times New Roman"/>
                <w:sz w:val="22"/>
                <w:szCs w:val="22"/>
              </w:rPr>
              <w:t>Primary school</w:t>
            </w:r>
          </w:p>
        </w:tc>
        <w:tc>
          <w:tcPr>
            <w:tcW w:w="1260" w:type="dxa"/>
          </w:tcPr>
          <w:p w14:paraId="4B4D8138" w14:textId="77777777" w:rsidR="00832B80" w:rsidRPr="003524FF" w:rsidRDefault="00832B80" w:rsidP="000D46A1">
            <w:pPr>
              <w:jc w:val="both"/>
              <w:rPr>
                <w:rFonts w:ascii="Times New Roman" w:hAnsi="Times New Roman" w:cs="Times New Roman"/>
                <w:sz w:val="22"/>
                <w:szCs w:val="22"/>
              </w:rPr>
            </w:pPr>
            <w:r w:rsidRPr="00F63578">
              <w:rPr>
                <w:rFonts w:ascii="Times New Roman" w:hAnsi="Times New Roman" w:cs="Times New Roman"/>
                <w:sz w:val="22"/>
                <w:szCs w:val="22"/>
              </w:rPr>
              <w:t>-0.42</w:t>
            </w:r>
          </w:p>
        </w:tc>
        <w:tc>
          <w:tcPr>
            <w:tcW w:w="1440" w:type="dxa"/>
          </w:tcPr>
          <w:p w14:paraId="7763297E" w14:textId="77777777" w:rsidR="00832B80" w:rsidRPr="003524FF" w:rsidRDefault="00832B80" w:rsidP="000D46A1">
            <w:pPr>
              <w:jc w:val="both"/>
              <w:rPr>
                <w:rFonts w:ascii="Times New Roman" w:hAnsi="Times New Roman" w:cs="Times New Roman"/>
                <w:sz w:val="22"/>
                <w:szCs w:val="22"/>
              </w:rPr>
            </w:pPr>
            <w:r w:rsidRPr="00F63578">
              <w:rPr>
                <w:rFonts w:ascii="Times New Roman" w:hAnsi="Times New Roman" w:cs="Times New Roman"/>
                <w:sz w:val="22"/>
                <w:szCs w:val="22"/>
              </w:rPr>
              <w:t>0.32</w:t>
            </w:r>
          </w:p>
        </w:tc>
        <w:tc>
          <w:tcPr>
            <w:tcW w:w="1080" w:type="dxa"/>
          </w:tcPr>
          <w:p w14:paraId="323BB30C" w14:textId="77777777" w:rsidR="00832B80" w:rsidRPr="003524FF" w:rsidRDefault="00832B80" w:rsidP="000D46A1">
            <w:pPr>
              <w:jc w:val="both"/>
              <w:rPr>
                <w:rFonts w:ascii="Times New Roman" w:hAnsi="Times New Roman" w:cs="Times New Roman"/>
                <w:sz w:val="22"/>
                <w:szCs w:val="22"/>
              </w:rPr>
            </w:pPr>
            <w:r w:rsidRPr="00F63578">
              <w:rPr>
                <w:rFonts w:ascii="Times New Roman" w:hAnsi="Times New Roman" w:cs="Times New Roman"/>
                <w:sz w:val="22"/>
                <w:szCs w:val="22"/>
              </w:rPr>
              <w:t>-1.32</w:t>
            </w:r>
          </w:p>
        </w:tc>
        <w:tc>
          <w:tcPr>
            <w:tcW w:w="1260" w:type="dxa"/>
          </w:tcPr>
          <w:p w14:paraId="375098F8" w14:textId="77777777" w:rsidR="00832B80" w:rsidRPr="003524FF" w:rsidRDefault="00832B80" w:rsidP="000D46A1">
            <w:pPr>
              <w:jc w:val="both"/>
              <w:rPr>
                <w:rFonts w:ascii="Times New Roman" w:hAnsi="Times New Roman" w:cs="Times New Roman"/>
                <w:sz w:val="22"/>
                <w:szCs w:val="22"/>
              </w:rPr>
            </w:pPr>
            <w:r w:rsidRPr="003524FF">
              <w:rPr>
                <w:rFonts w:ascii="Times New Roman" w:hAnsi="Times New Roman" w:cs="Times New Roman"/>
                <w:sz w:val="22"/>
                <w:szCs w:val="22"/>
              </w:rPr>
              <w:t>0.19</w:t>
            </w:r>
          </w:p>
        </w:tc>
        <w:tc>
          <w:tcPr>
            <w:tcW w:w="2437" w:type="dxa"/>
          </w:tcPr>
          <w:p w14:paraId="2A09321E" w14:textId="77777777" w:rsidR="00832B80" w:rsidRPr="003524FF" w:rsidRDefault="00832B80" w:rsidP="000D46A1">
            <w:pPr>
              <w:jc w:val="both"/>
              <w:rPr>
                <w:rFonts w:ascii="Times New Roman" w:hAnsi="Times New Roman" w:cs="Times New Roman"/>
                <w:sz w:val="22"/>
                <w:szCs w:val="22"/>
              </w:rPr>
            </w:pPr>
            <w:r w:rsidRPr="003524FF">
              <w:rPr>
                <w:rFonts w:ascii="Times New Roman" w:hAnsi="Times New Roman" w:cs="Times New Roman"/>
                <w:sz w:val="22"/>
                <w:szCs w:val="22"/>
              </w:rPr>
              <w:t>0.65 (0.3</w:t>
            </w:r>
            <w:r>
              <w:rPr>
                <w:rFonts w:ascii="Times New Roman" w:hAnsi="Times New Roman" w:cs="Times New Roman"/>
                <w:sz w:val="22"/>
                <w:szCs w:val="22"/>
              </w:rPr>
              <w:t>5</w:t>
            </w:r>
            <w:r w:rsidRPr="003524FF">
              <w:rPr>
                <w:rFonts w:ascii="Times New Roman" w:hAnsi="Times New Roman" w:cs="Times New Roman"/>
                <w:sz w:val="22"/>
                <w:szCs w:val="22"/>
              </w:rPr>
              <w:t>, 1.22)</w:t>
            </w:r>
          </w:p>
        </w:tc>
      </w:tr>
      <w:tr w:rsidR="00832B80" w:rsidRPr="003524FF" w14:paraId="70CEB206" w14:textId="77777777" w:rsidTr="000D46A1">
        <w:trPr>
          <w:trHeight w:val="287"/>
        </w:trPr>
        <w:tc>
          <w:tcPr>
            <w:tcW w:w="1620" w:type="dxa"/>
            <w:vMerge/>
          </w:tcPr>
          <w:p w14:paraId="1C9CDEDA" w14:textId="77777777" w:rsidR="00832B80" w:rsidRPr="003524FF" w:rsidRDefault="00832B80" w:rsidP="000D46A1">
            <w:pPr>
              <w:jc w:val="both"/>
              <w:rPr>
                <w:rFonts w:ascii="Times New Roman" w:hAnsi="Times New Roman" w:cs="Times New Roman"/>
                <w:sz w:val="22"/>
                <w:szCs w:val="22"/>
              </w:rPr>
            </w:pPr>
          </w:p>
        </w:tc>
        <w:tc>
          <w:tcPr>
            <w:tcW w:w="2430" w:type="dxa"/>
          </w:tcPr>
          <w:p w14:paraId="491E14B5" w14:textId="77777777" w:rsidR="00832B80" w:rsidRPr="003524FF" w:rsidRDefault="00832B80" w:rsidP="000D46A1">
            <w:pPr>
              <w:jc w:val="both"/>
              <w:rPr>
                <w:rFonts w:ascii="Times New Roman" w:hAnsi="Times New Roman" w:cs="Times New Roman"/>
                <w:sz w:val="22"/>
                <w:szCs w:val="22"/>
              </w:rPr>
            </w:pPr>
            <w:r w:rsidRPr="003524FF">
              <w:rPr>
                <w:rFonts w:ascii="Times New Roman" w:hAnsi="Times New Roman" w:cs="Times New Roman"/>
                <w:sz w:val="22"/>
                <w:szCs w:val="22"/>
              </w:rPr>
              <w:t>Secondary school</w:t>
            </w:r>
          </w:p>
        </w:tc>
        <w:tc>
          <w:tcPr>
            <w:tcW w:w="1260" w:type="dxa"/>
          </w:tcPr>
          <w:p w14:paraId="220D307C" w14:textId="77777777" w:rsidR="00832B80" w:rsidRPr="003524FF" w:rsidRDefault="00832B80" w:rsidP="000D46A1">
            <w:pPr>
              <w:jc w:val="both"/>
              <w:rPr>
                <w:rFonts w:ascii="Times New Roman" w:hAnsi="Times New Roman" w:cs="Times New Roman"/>
                <w:sz w:val="22"/>
                <w:szCs w:val="22"/>
              </w:rPr>
            </w:pPr>
            <w:r w:rsidRPr="00F63578">
              <w:rPr>
                <w:rFonts w:ascii="Times New Roman" w:hAnsi="Times New Roman" w:cs="Times New Roman"/>
                <w:sz w:val="22"/>
                <w:szCs w:val="22"/>
              </w:rPr>
              <w:t>-0.28</w:t>
            </w:r>
          </w:p>
        </w:tc>
        <w:tc>
          <w:tcPr>
            <w:tcW w:w="1440" w:type="dxa"/>
          </w:tcPr>
          <w:p w14:paraId="6F09B885" w14:textId="77777777" w:rsidR="00832B80" w:rsidRPr="003524FF" w:rsidRDefault="00832B80" w:rsidP="000D46A1">
            <w:pPr>
              <w:jc w:val="both"/>
              <w:rPr>
                <w:rFonts w:ascii="Times New Roman" w:hAnsi="Times New Roman" w:cs="Times New Roman"/>
                <w:sz w:val="22"/>
                <w:szCs w:val="22"/>
              </w:rPr>
            </w:pPr>
            <w:r w:rsidRPr="00F63578">
              <w:rPr>
                <w:rFonts w:ascii="Times New Roman" w:hAnsi="Times New Roman" w:cs="Times New Roman"/>
                <w:sz w:val="22"/>
                <w:szCs w:val="22"/>
              </w:rPr>
              <w:t>0.31</w:t>
            </w:r>
          </w:p>
        </w:tc>
        <w:tc>
          <w:tcPr>
            <w:tcW w:w="1080" w:type="dxa"/>
          </w:tcPr>
          <w:p w14:paraId="62F8BE5A" w14:textId="77777777" w:rsidR="00832B80" w:rsidRPr="003524FF" w:rsidRDefault="00832B80" w:rsidP="000D46A1">
            <w:pPr>
              <w:jc w:val="both"/>
              <w:rPr>
                <w:rFonts w:ascii="Times New Roman" w:hAnsi="Times New Roman" w:cs="Times New Roman"/>
                <w:sz w:val="22"/>
                <w:szCs w:val="22"/>
              </w:rPr>
            </w:pPr>
            <w:r w:rsidRPr="00F63578">
              <w:rPr>
                <w:rFonts w:ascii="Times New Roman" w:hAnsi="Times New Roman" w:cs="Times New Roman"/>
                <w:sz w:val="22"/>
                <w:szCs w:val="22"/>
              </w:rPr>
              <w:t>-0.92</w:t>
            </w:r>
          </w:p>
        </w:tc>
        <w:tc>
          <w:tcPr>
            <w:tcW w:w="1260" w:type="dxa"/>
          </w:tcPr>
          <w:p w14:paraId="7BAB5C3B" w14:textId="77777777" w:rsidR="00832B80" w:rsidRPr="003524FF" w:rsidRDefault="00832B80" w:rsidP="000D46A1">
            <w:pPr>
              <w:jc w:val="both"/>
              <w:rPr>
                <w:rFonts w:ascii="Times New Roman" w:hAnsi="Times New Roman" w:cs="Times New Roman"/>
                <w:sz w:val="22"/>
                <w:szCs w:val="22"/>
              </w:rPr>
            </w:pPr>
            <w:r w:rsidRPr="003524FF">
              <w:rPr>
                <w:rFonts w:ascii="Times New Roman" w:hAnsi="Times New Roman" w:cs="Times New Roman"/>
                <w:sz w:val="22"/>
                <w:szCs w:val="22"/>
              </w:rPr>
              <w:t>0.36</w:t>
            </w:r>
          </w:p>
        </w:tc>
        <w:tc>
          <w:tcPr>
            <w:tcW w:w="2437" w:type="dxa"/>
          </w:tcPr>
          <w:p w14:paraId="77FE45F5" w14:textId="77777777" w:rsidR="00832B80" w:rsidRPr="003524FF" w:rsidRDefault="00832B80" w:rsidP="000D46A1">
            <w:pPr>
              <w:jc w:val="both"/>
              <w:rPr>
                <w:rFonts w:ascii="Times New Roman" w:hAnsi="Times New Roman" w:cs="Times New Roman"/>
                <w:sz w:val="22"/>
                <w:szCs w:val="22"/>
              </w:rPr>
            </w:pPr>
            <w:r w:rsidRPr="003524FF">
              <w:rPr>
                <w:rFonts w:ascii="Times New Roman" w:hAnsi="Times New Roman" w:cs="Times New Roman"/>
                <w:sz w:val="22"/>
                <w:szCs w:val="22"/>
              </w:rPr>
              <w:t>0.75 (0.4</w:t>
            </w:r>
            <w:r>
              <w:rPr>
                <w:rFonts w:ascii="Times New Roman" w:hAnsi="Times New Roman" w:cs="Times New Roman"/>
                <w:sz w:val="22"/>
                <w:szCs w:val="22"/>
              </w:rPr>
              <w:t>1</w:t>
            </w:r>
            <w:r w:rsidRPr="003524FF">
              <w:rPr>
                <w:rFonts w:ascii="Times New Roman" w:hAnsi="Times New Roman" w:cs="Times New Roman"/>
                <w:sz w:val="22"/>
                <w:szCs w:val="22"/>
              </w:rPr>
              <w:t>, 1.3</w:t>
            </w:r>
            <w:r>
              <w:rPr>
                <w:rFonts w:ascii="Times New Roman" w:hAnsi="Times New Roman" w:cs="Times New Roman"/>
                <w:sz w:val="22"/>
                <w:szCs w:val="22"/>
              </w:rPr>
              <w:t>8</w:t>
            </w:r>
            <w:r w:rsidRPr="003524FF">
              <w:rPr>
                <w:rFonts w:ascii="Times New Roman" w:hAnsi="Times New Roman" w:cs="Times New Roman"/>
                <w:sz w:val="22"/>
                <w:szCs w:val="22"/>
              </w:rPr>
              <w:t>)</w:t>
            </w:r>
          </w:p>
        </w:tc>
      </w:tr>
      <w:tr w:rsidR="00832B80" w:rsidRPr="003524FF" w14:paraId="066CCD6B" w14:textId="77777777" w:rsidTr="000D46A1">
        <w:trPr>
          <w:trHeight w:val="70"/>
        </w:trPr>
        <w:tc>
          <w:tcPr>
            <w:tcW w:w="1620" w:type="dxa"/>
            <w:vMerge w:val="restart"/>
          </w:tcPr>
          <w:p w14:paraId="44909148" w14:textId="77777777" w:rsidR="00832B80" w:rsidRPr="003524FF" w:rsidRDefault="00832B80" w:rsidP="000D46A1">
            <w:pPr>
              <w:jc w:val="both"/>
              <w:rPr>
                <w:rFonts w:ascii="Times New Roman" w:hAnsi="Times New Roman" w:cs="Times New Roman"/>
                <w:sz w:val="22"/>
                <w:szCs w:val="22"/>
              </w:rPr>
            </w:pPr>
            <w:r w:rsidRPr="003524FF">
              <w:rPr>
                <w:rFonts w:ascii="Times New Roman" w:hAnsi="Times New Roman" w:cs="Times New Roman"/>
                <w:sz w:val="22"/>
                <w:szCs w:val="22"/>
              </w:rPr>
              <w:t>Employment</w:t>
            </w:r>
          </w:p>
        </w:tc>
        <w:tc>
          <w:tcPr>
            <w:tcW w:w="2430" w:type="dxa"/>
          </w:tcPr>
          <w:p w14:paraId="79224FCB" w14:textId="77777777" w:rsidR="00832B80" w:rsidRPr="003524FF" w:rsidRDefault="00832B80" w:rsidP="000D46A1">
            <w:pPr>
              <w:jc w:val="both"/>
              <w:rPr>
                <w:rFonts w:ascii="Times New Roman" w:hAnsi="Times New Roman" w:cs="Times New Roman"/>
                <w:sz w:val="22"/>
                <w:szCs w:val="22"/>
              </w:rPr>
            </w:pPr>
            <w:r w:rsidRPr="00F63578">
              <w:rPr>
                <w:rFonts w:ascii="Times New Roman" w:hAnsi="Times New Roman" w:cs="Times New Roman"/>
                <w:sz w:val="22"/>
                <w:szCs w:val="22"/>
              </w:rPr>
              <w:t>Does not work</w:t>
            </w:r>
          </w:p>
        </w:tc>
        <w:tc>
          <w:tcPr>
            <w:tcW w:w="1260" w:type="dxa"/>
          </w:tcPr>
          <w:p w14:paraId="345C1A61" w14:textId="77777777" w:rsidR="00832B80" w:rsidRPr="003524FF" w:rsidRDefault="00832B80" w:rsidP="000D46A1">
            <w:pPr>
              <w:jc w:val="both"/>
              <w:rPr>
                <w:rFonts w:ascii="Times New Roman" w:hAnsi="Times New Roman" w:cs="Times New Roman"/>
                <w:sz w:val="22"/>
                <w:szCs w:val="22"/>
              </w:rPr>
            </w:pPr>
            <w:r w:rsidRPr="00F63578">
              <w:rPr>
                <w:rFonts w:ascii="Times New Roman" w:hAnsi="Times New Roman" w:cs="Times New Roman"/>
                <w:sz w:val="22"/>
                <w:szCs w:val="22"/>
              </w:rPr>
              <w:t xml:space="preserve">Ref. </w:t>
            </w:r>
          </w:p>
        </w:tc>
        <w:tc>
          <w:tcPr>
            <w:tcW w:w="1440" w:type="dxa"/>
          </w:tcPr>
          <w:p w14:paraId="4C6CC9FD" w14:textId="77777777" w:rsidR="00832B80" w:rsidRPr="003524FF" w:rsidRDefault="00832B80" w:rsidP="000D46A1">
            <w:pPr>
              <w:jc w:val="both"/>
              <w:rPr>
                <w:rFonts w:ascii="Times New Roman" w:hAnsi="Times New Roman" w:cs="Times New Roman"/>
                <w:sz w:val="22"/>
                <w:szCs w:val="22"/>
              </w:rPr>
            </w:pPr>
          </w:p>
        </w:tc>
        <w:tc>
          <w:tcPr>
            <w:tcW w:w="1080" w:type="dxa"/>
          </w:tcPr>
          <w:p w14:paraId="048DC515" w14:textId="77777777" w:rsidR="00832B80" w:rsidRPr="003524FF" w:rsidRDefault="00832B80" w:rsidP="000D46A1">
            <w:pPr>
              <w:jc w:val="both"/>
              <w:rPr>
                <w:rFonts w:ascii="Times New Roman" w:hAnsi="Times New Roman" w:cs="Times New Roman"/>
                <w:sz w:val="22"/>
                <w:szCs w:val="22"/>
              </w:rPr>
            </w:pPr>
          </w:p>
        </w:tc>
        <w:tc>
          <w:tcPr>
            <w:tcW w:w="1260" w:type="dxa"/>
          </w:tcPr>
          <w:p w14:paraId="4DCE65C2" w14:textId="77777777" w:rsidR="00832B80" w:rsidRPr="003524FF" w:rsidRDefault="00832B80" w:rsidP="000D46A1">
            <w:pPr>
              <w:jc w:val="both"/>
              <w:rPr>
                <w:rFonts w:ascii="Times New Roman" w:hAnsi="Times New Roman" w:cs="Times New Roman"/>
                <w:sz w:val="22"/>
                <w:szCs w:val="22"/>
              </w:rPr>
            </w:pPr>
          </w:p>
        </w:tc>
        <w:tc>
          <w:tcPr>
            <w:tcW w:w="2437" w:type="dxa"/>
          </w:tcPr>
          <w:p w14:paraId="0222A6FC" w14:textId="77777777" w:rsidR="00832B80" w:rsidRPr="003524FF" w:rsidRDefault="00832B80" w:rsidP="000D46A1">
            <w:pPr>
              <w:jc w:val="both"/>
              <w:rPr>
                <w:rFonts w:ascii="Times New Roman" w:hAnsi="Times New Roman" w:cs="Times New Roman"/>
                <w:sz w:val="22"/>
                <w:szCs w:val="22"/>
              </w:rPr>
            </w:pPr>
          </w:p>
        </w:tc>
      </w:tr>
      <w:tr w:rsidR="00832B80" w:rsidRPr="003524FF" w14:paraId="4B1CFB22" w14:textId="77777777" w:rsidTr="000D46A1">
        <w:trPr>
          <w:trHeight w:val="251"/>
        </w:trPr>
        <w:tc>
          <w:tcPr>
            <w:tcW w:w="1620" w:type="dxa"/>
            <w:vMerge/>
          </w:tcPr>
          <w:p w14:paraId="17113A5F" w14:textId="77777777" w:rsidR="00832B80" w:rsidRPr="003524FF" w:rsidRDefault="00832B80" w:rsidP="000D46A1">
            <w:pPr>
              <w:jc w:val="both"/>
              <w:rPr>
                <w:rFonts w:ascii="Times New Roman" w:hAnsi="Times New Roman" w:cs="Times New Roman"/>
                <w:sz w:val="22"/>
                <w:szCs w:val="22"/>
              </w:rPr>
            </w:pPr>
          </w:p>
        </w:tc>
        <w:tc>
          <w:tcPr>
            <w:tcW w:w="2430" w:type="dxa"/>
          </w:tcPr>
          <w:p w14:paraId="0AF91756" w14:textId="77777777" w:rsidR="00832B80" w:rsidRPr="003524FF" w:rsidRDefault="00832B80" w:rsidP="000D46A1">
            <w:pPr>
              <w:jc w:val="both"/>
              <w:rPr>
                <w:rFonts w:ascii="Times New Roman" w:hAnsi="Times New Roman" w:cs="Times New Roman"/>
                <w:sz w:val="22"/>
                <w:szCs w:val="22"/>
              </w:rPr>
            </w:pPr>
            <w:r w:rsidRPr="00F63578">
              <w:rPr>
                <w:rFonts w:ascii="Times New Roman" w:hAnsi="Times New Roman" w:cs="Times New Roman"/>
                <w:sz w:val="22"/>
                <w:szCs w:val="22"/>
              </w:rPr>
              <w:t>Government/Private</w:t>
            </w:r>
          </w:p>
        </w:tc>
        <w:tc>
          <w:tcPr>
            <w:tcW w:w="1260" w:type="dxa"/>
          </w:tcPr>
          <w:p w14:paraId="1100F7C1" w14:textId="77777777" w:rsidR="00832B80" w:rsidRPr="003524FF" w:rsidRDefault="00832B80" w:rsidP="000D46A1">
            <w:pPr>
              <w:jc w:val="both"/>
              <w:rPr>
                <w:rFonts w:ascii="Times New Roman" w:hAnsi="Times New Roman" w:cs="Times New Roman"/>
                <w:sz w:val="22"/>
                <w:szCs w:val="22"/>
              </w:rPr>
            </w:pPr>
            <w:r w:rsidRPr="00F63578">
              <w:rPr>
                <w:rFonts w:ascii="Times New Roman" w:hAnsi="Times New Roman" w:cs="Times New Roman"/>
                <w:sz w:val="22"/>
                <w:szCs w:val="22"/>
              </w:rPr>
              <w:t>0.22</w:t>
            </w:r>
          </w:p>
        </w:tc>
        <w:tc>
          <w:tcPr>
            <w:tcW w:w="1440" w:type="dxa"/>
          </w:tcPr>
          <w:p w14:paraId="6D2D571A" w14:textId="77777777" w:rsidR="00832B80" w:rsidRPr="003524FF" w:rsidRDefault="00832B80" w:rsidP="000D46A1">
            <w:pPr>
              <w:jc w:val="both"/>
              <w:rPr>
                <w:rFonts w:ascii="Times New Roman" w:hAnsi="Times New Roman" w:cs="Times New Roman"/>
                <w:sz w:val="22"/>
                <w:szCs w:val="22"/>
              </w:rPr>
            </w:pPr>
            <w:r w:rsidRPr="00F63578">
              <w:rPr>
                <w:rFonts w:ascii="Times New Roman" w:hAnsi="Times New Roman" w:cs="Times New Roman"/>
                <w:sz w:val="22"/>
                <w:szCs w:val="22"/>
              </w:rPr>
              <w:t>0.36</w:t>
            </w:r>
          </w:p>
        </w:tc>
        <w:tc>
          <w:tcPr>
            <w:tcW w:w="1080" w:type="dxa"/>
          </w:tcPr>
          <w:p w14:paraId="7F737A8A" w14:textId="77777777" w:rsidR="00832B80" w:rsidRPr="003524FF" w:rsidRDefault="00832B80" w:rsidP="000D46A1">
            <w:pPr>
              <w:jc w:val="both"/>
              <w:rPr>
                <w:rFonts w:ascii="Times New Roman" w:hAnsi="Times New Roman" w:cs="Times New Roman"/>
                <w:sz w:val="22"/>
                <w:szCs w:val="22"/>
              </w:rPr>
            </w:pPr>
            <w:r w:rsidRPr="00F63578">
              <w:rPr>
                <w:rFonts w:ascii="Times New Roman" w:hAnsi="Times New Roman" w:cs="Times New Roman"/>
                <w:sz w:val="22"/>
                <w:szCs w:val="22"/>
              </w:rPr>
              <w:t>0.62</w:t>
            </w:r>
          </w:p>
        </w:tc>
        <w:tc>
          <w:tcPr>
            <w:tcW w:w="1260" w:type="dxa"/>
          </w:tcPr>
          <w:p w14:paraId="0C30EC8F" w14:textId="77777777" w:rsidR="00832B80" w:rsidRPr="003524FF" w:rsidRDefault="00832B80" w:rsidP="000D46A1">
            <w:pPr>
              <w:jc w:val="both"/>
              <w:rPr>
                <w:rFonts w:ascii="Times New Roman" w:hAnsi="Times New Roman" w:cs="Times New Roman"/>
                <w:sz w:val="22"/>
                <w:szCs w:val="22"/>
              </w:rPr>
            </w:pPr>
            <w:r w:rsidRPr="003524FF">
              <w:rPr>
                <w:rFonts w:ascii="Times New Roman" w:hAnsi="Times New Roman" w:cs="Times New Roman"/>
                <w:sz w:val="22"/>
                <w:szCs w:val="22"/>
              </w:rPr>
              <w:t>0.53</w:t>
            </w:r>
          </w:p>
        </w:tc>
        <w:tc>
          <w:tcPr>
            <w:tcW w:w="2437" w:type="dxa"/>
          </w:tcPr>
          <w:p w14:paraId="4BEFD721" w14:textId="77777777" w:rsidR="00832B80" w:rsidRPr="003524FF" w:rsidRDefault="00832B80" w:rsidP="000D46A1">
            <w:pPr>
              <w:jc w:val="both"/>
              <w:rPr>
                <w:rFonts w:ascii="Times New Roman" w:hAnsi="Times New Roman" w:cs="Times New Roman"/>
                <w:sz w:val="22"/>
                <w:szCs w:val="22"/>
              </w:rPr>
            </w:pPr>
            <w:r w:rsidRPr="003524FF">
              <w:rPr>
                <w:rFonts w:ascii="Times New Roman" w:hAnsi="Times New Roman" w:cs="Times New Roman"/>
                <w:sz w:val="22"/>
                <w:szCs w:val="22"/>
              </w:rPr>
              <w:t>1.25 (0.61, 2.5</w:t>
            </w:r>
            <w:r>
              <w:rPr>
                <w:rFonts w:ascii="Times New Roman" w:hAnsi="Times New Roman" w:cs="Times New Roman"/>
                <w:sz w:val="22"/>
                <w:szCs w:val="22"/>
              </w:rPr>
              <w:t>5</w:t>
            </w:r>
            <w:r w:rsidRPr="003524FF">
              <w:rPr>
                <w:rFonts w:ascii="Times New Roman" w:hAnsi="Times New Roman" w:cs="Times New Roman"/>
                <w:sz w:val="22"/>
                <w:szCs w:val="22"/>
              </w:rPr>
              <w:t>)</w:t>
            </w:r>
          </w:p>
        </w:tc>
      </w:tr>
      <w:tr w:rsidR="00832B80" w:rsidRPr="003524FF" w14:paraId="440612F7" w14:textId="77777777" w:rsidTr="000D46A1">
        <w:trPr>
          <w:trHeight w:val="260"/>
        </w:trPr>
        <w:tc>
          <w:tcPr>
            <w:tcW w:w="1620" w:type="dxa"/>
            <w:vMerge/>
          </w:tcPr>
          <w:p w14:paraId="31DB21A4" w14:textId="77777777" w:rsidR="00832B80" w:rsidRPr="003524FF" w:rsidRDefault="00832B80" w:rsidP="000D46A1">
            <w:pPr>
              <w:jc w:val="both"/>
              <w:rPr>
                <w:rFonts w:ascii="Times New Roman" w:hAnsi="Times New Roman" w:cs="Times New Roman"/>
                <w:sz w:val="22"/>
                <w:szCs w:val="22"/>
              </w:rPr>
            </w:pPr>
          </w:p>
        </w:tc>
        <w:tc>
          <w:tcPr>
            <w:tcW w:w="2430" w:type="dxa"/>
          </w:tcPr>
          <w:p w14:paraId="3EA665B2" w14:textId="77777777" w:rsidR="00832B80" w:rsidRPr="003524FF" w:rsidRDefault="00832B80" w:rsidP="000D46A1">
            <w:pPr>
              <w:jc w:val="both"/>
              <w:rPr>
                <w:rFonts w:ascii="Times New Roman" w:hAnsi="Times New Roman" w:cs="Times New Roman"/>
                <w:sz w:val="22"/>
                <w:szCs w:val="22"/>
              </w:rPr>
            </w:pPr>
            <w:r w:rsidRPr="003524FF">
              <w:rPr>
                <w:rFonts w:ascii="Times New Roman" w:hAnsi="Times New Roman" w:cs="Times New Roman"/>
                <w:sz w:val="22"/>
                <w:szCs w:val="22"/>
              </w:rPr>
              <w:t>Housewife</w:t>
            </w:r>
          </w:p>
        </w:tc>
        <w:tc>
          <w:tcPr>
            <w:tcW w:w="1260" w:type="dxa"/>
          </w:tcPr>
          <w:p w14:paraId="109844B2" w14:textId="77777777" w:rsidR="00832B80" w:rsidRPr="003524FF" w:rsidRDefault="00832B80" w:rsidP="000D46A1">
            <w:pPr>
              <w:jc w:val="both"/>
              <w:rPr>
                <w:rFonts w:ascii="Times New Roman" w:hAnsi="Times New Roman" w:cs="Times New Roman"/>
                <w:sz w:val="22"/>
                <w:szCs w:val="22"/>
              </w:rPr>
            </w:pPr>
            <w:r w:rsidRPr="00F63578">
              <w:rPr>
                <w:rFonts w:ascii="Times New Roman" w:hAnsi="Times New Roman" w:cs="Times New Roman"/>
                <w:sz w:val="22"/>
                <w:szCs w:val="22"/>
              </w:rPr>
              <w:t>0.19</w:t>
            </w:r>
          </w:p>
        </w:tc>
        <w:tc>
          <w:tcPr>
            <w:tcW w:w="1440" w:type="dxa"/>
          </w:tcPr>
          <w:p w14:paraId="3C900AC6" w14:textId="77777777" w:rsidR="00832B80" w:rsidRPr="003524FF" w:rsidRDefault="00832B80" w:rsidP="000D46A1">
            <w:pPr>
              <w:jc w:val="both"/>
              <w:rPr>
                <w:rFonts w:ascii="Times New Roman" w:hAnsi="Times New Roman" w:cs="Times New Roman"/>
                <w:sz w:val="22"/>
                <w:szCs w:val="22"/>
              </w:rPr>
            </w:pPr>
            <w:r w:rsidRPr="00F63578">
              <w:rPr>
                <w:rFonts w:ascii="Times New Roman" w:hAnsi="Times New Roman" w:cs="Times New Roman"/>
                <w:sz w:val="22"/>
                <w:szCs w:val="22"/>
              </w:rPr>
              <w:t>0.42</w:t>
            </w:r>
          </w:p>
        </w:tc>
        <w:tc>
          <w:tcPr>
            <w:tcW w:w="1080" w:type="dxa"/>
          </w:tcPr>
          <w:p w14:paraId="7CFA2AEA" w14:textId="77777777" w:rsidR="00832B80" w:rsidRPr="003524FF" w:rsidRDefault="00832B80" w:rsidP="000D46A1">
            <w:pPr>
              <w:jc w:val="both"/>
              <w:rPr>
                <w:rFonts w:ascii="Times New Roman" w:hAnsi="Times New Roman" w:cs="Times New Roman"/>
                <w:sz w:val="22"/>
                <w:szCs w:val="22"/>
              </w:rPr>
            </w:pPr>
            <w:r w:rsidRPr="00F63578">
              <w:rPr>
                <w:rFonts w:ascii="Times New Roman" w:hAnsi="Times New Roman" w:cs="Times New Roman"/>
                <w:sz w:val="22"/>
                <w:szCs w:val="22"/>
              </w:rPr>
              <w:t>0.46</w:t>
            </w:r>
          </w:p>
        </w:tc>
        <w:tc>
          <w:tcPr>
            <w:tcW w:w="1260" w:type="dxa"/>
          </w:tcPr>
          <w:p w14:paraId="244D3CCF" w14:textId="77777777" w:rsidR="00832B80" w:rsidRPr="003524FF" w:rsidRDefault="00832B80" w:rsidP="000D46A1">
            <w:pPr>
              <w:jc w:val="both"/>
              <w:rPr>
                <w:rFonts w:ascii="Times New Roman" w:hAnsi="Times New Roman" w:cs="Times New Roman"/>
                <w:sz w:val="22"/>
                <w:szCs w:val="22"/>
              </w:rPr>
            </w:pPr>
            <w:r w:rsidRPr="00F63578">
              <w:rPr>
                <w:rFonts w:ascii="Times New Roman" w:hAnsi="Times New Roman" w:cs="Times New Roman"/>
                <w:sz w:val="22"/>
                <w:szCs w:val="22"/>
              </w:rPr>
              <w:t>0.64</w:t>
            </w:r>
          </w:p>
        </w:tc>
        <w:tc>
          <w:tcPr>
            <w:tcW w:w="2437" w:type="dxa"/>
          </w:tcPr>
          <w:p w14:paraId="422296F5" w14:textId="77777777" w:rsidR="00832B80" w:rsidRPr="003524FF" w:rsidRDefault="00832B80" w:rsidP="000D46A1">
            <w:pPr>
              <w:jc w:val="both"/>
              <w:rPr>
                <w:rFonts w:ascii="Times New Roman" w:hAnsi="Times New Roman" w:cs="Times New Roman"/>
                <w:sz w:val="22"/>
                <w:szCs w:val="22"/>
              </w:rPr>
            </w:pPr>
            <w:r w:rsidRPr="00F63578">
              <w:rPr>
                <w:rFonts w:ascii="Times New Roman" w:hAnsi="Times New Roman" w:cs="Times New Roman"/>
                <w:sz w:val="22"/>
                <w:szCs w:val="22"/>
              </w:rPr>
              <w:t>1.21 (0.53, 2.77)</w:t>
            </w:r>
          </w:p>
        </w:tc>
      </w:tr>
      <w:tr w:rsidR="00832B80" w:rsidRPr="003524FF" w14:paraId="6606598D" w14:textId="77777777" w:rsidTr="000D46A1">
        <w:trPr>
          <w:trHeight w:val="260"/>
        </w:trPr>
        <w:tc>
          <w:tcPr>
            <w:tcW w:w="1620" w:type="dxa"/>
            <w:vMerge/>
          </w:tcPr>
          <w:p w14:paraId="38125F07" w14:textId="77777777" w:rsidR="00832B80" w:rsidRPr="003524FF" w:rsidRDefault="00832B80" w:rsidP="000D46A1">
            <w:pPr>
              <w:jc w:val="both"/>
              <w:rPr>
                <w:rFonts w:ascii="Times New Roman" w:hAnsi="Times New Roman" w:cs="Times New Roman"/>
                <w:sz w:val="22"/>
                <w:szCs w:val="22"/>
              </w:rPr>
            </w:pPr>
          </w:p>
        </w:tc>
        <w:tc>
          <w:tcPr>
            <w:tcW w:w="2430" w:type="dxa"/>
          </w:tcPr>
          <w:p w14:paraId="33D46C75" w14:textId="77777777" w:rsidR="00832B80" w:rsidRPr="003524FF" w:rsidRDefault="00832B80" w:rsidP="000D46A1">
            <w:pPr>
              <w:jc w:val="both"/>
              <w:rPr>
                <w:rFonts w:ascii="Times New Roman" w:hAnsi="Times New Roman" w:cs="Times New Roman"/>
                <w:sz w:val="22"/>
                <w:szCs w:val="22"/>
              </w:rPr>
            </w:pPr>
            <w:r w:rsidRPr="003524FF">
              <w:rPr>
                <w:rFonts w:ascii="Times New Roman" w:hAnsi="Times New Roman" w:cs="Times New Roman"/>
                <w:sz w:val="22"/>
                <w:szCs w:val="22"/>
              </w:rPr>
              <w:t>Self-employed</w:t>
            </w:r>
          </w:p>
        </w:tc>
        <w:tc>
          <w:tcPr>
            <w:tcW w:w="1260" w:type="dxa"/>
          </w:tcPr>
          <w:p w14:paraId="775180F8" w14:textId="77777777" w:rsidR="00832B80" w:rsidRPr="003524FF" w:rsidRDefault="00832B80" w:rsidP="000D46A1">
            <w:pPr>
              <w:jc w:val="both"/>
              <w:rPr>
                <w:rFonts w:ascii="Times New Roman" w:hAnsi="Times New Roman" w:cs="Times New Roman"/>
                <w:sz w:val="22"/>
                <w:szCs w:val="22"/>
              </w:rPr>
            </w:pPr>
            <w:r w:rsidRPr="00F63578">
              <w:rPr>
                <w:rFonts w:ascii="Times New Roman" w:hAnsi="Times New Roman" w:cs="Times New Roman"/>
                <w:sz w:val="22"/>
                <w:szCs w:val="22"/>
              </w:rPr>
              <w:t>0.49</w:t>
            </w:r>
          </w:p>
        </w:tc>
        <w:tc>
          <w:tcPr>
            <w:tcW w:w="1440" w:type="dxa"/>
          </w:tcPr>
          <w:p w14:paraId="0CCD9A57" w14:textId="77777777" w:rsidR="00832B80" w:rsidRPr="003524FF" w:rsidRDefault="00832B80" w:rsidP="000D46A1">
            <w:pPr>
              <w:jc w:val="both"/>
              <w:rPr>
                <w:rFonts w:ascii="Times New Roman" w:hAnsi="Times New Roman" w:cs="Times New Roman"/>
                <w:sz w:val="22"/>
                <w:szCs w:val="22"/>
              </w:rPr>
            </w:pPr>
            <w:r w:rsidRPr="00F63578">
              <w:rPr>
                <w:rFonts w:ascii="Times New Roman" w:hAnsi="Times New Roman" w:cs="Times New Roman"/>
                <w:sz w:val="22"/>
                <w:szCs w:val="22"/>
              </w:rPr>
              <w:t>0.34</w:t>
            </w:r>
          </w:p>
        </w:tc>
        <w:tc>
          <w:tcPr>
            <w:tcW w:w="1080" w:type="dxa"/>
          </w:tcPr>
          <w:p w14:paraId="46A6B2FA" w14:textId="77777777" w:rsidR="00832B80" w:rsidRPr="003524FF" w:rsidRDefault="00832B80" w:rsidP="000D46A1">
            <w:pPr>
              <w:jc w:val="both"/>
              <w:rPr>
                <w:rFonts w:ascii="Times New Roman" w:hAnsi="Times New Roman" w:cs="Times New Roman"/>
                <w:sz w:val="22"/>
                <w:szCs w:val="22"/>
              </w:rPr>
            </w:pPr>
            <w:r w:rsidRPr="00F63578">
              <w:rPr>
                <w:rFonts w:ascii="Times New Roman" w:hAnsi="Times New Roman" w:cs="Times New Roman"/>
                <w:sz w:val="22"/>
                <w:szCs w:val="22"/>
              </w:rPr>
              <w:t>1.45</w:t>
            </w:r>
          </w:p>
        </w:tc>
        <w:tc>
          <w:tcPr>
            <w:tcW w:w="1260" w:type="dxa"/>
          </w:tcPr>
          <w:p w14:paraId="042D0394" w14:textId="77777777" w:rsidR="00832B80" w:rsidRPr="003524FF" w:rsidRDefault="00832B80" w:rsidP="000D46A1">
            <w:pPr>
              <w:jc w:val="both"/>
              <w:rPr>
                <w:rFonts w:ascii="Times New Roman" w:hAnsi="Times New Roman" w:cs="Times New Roman"/>
                <w:sz w:val="22"/>
                <w:szCs w:val="22"/>
              </w:rPr>
            </w:pPr>
            <w:r w:rsidRPr="00F63578">
              <w:rPr>
                <w:rFonts w:ascii="Times New Roman" w:hAnsi="Times New Roman" w:cs="Times New Roman"/>
                <w:sz w:val="22"/>
                <w:szCs w:val="22"/>
              </w:rPr>
              <w:t>0.15</w:t>
            </w:r>
          </w:p>
        </w:tc>
        <w:tc>
          <w:tcPr>
            <w:tcW w:w="2437" w:type="dxa"/>
          </w:tcPr>
          <w:p w14:paraId="4DEF07AD" w14:textId="77777777" w:rsidR="00832B80" w:rsidRPr="003524FF" w:rsidRDefault="00832B80" w:rsidP="000D46A1">
            <w:pPr>
              <w:jc w:val="both"/>
              <w:rPr>
                <w:rFonts w:ascii="Times New Roman" w:hAnsi="Times New Roman" w:cs="Times New Roman"/>
                <w:sz w:val="22"/>
                <w:szCs w:val="22"/>
              </w:rPr>
            </w:pPr>
            <w:r w:rsidRPr="00F63578">
              <w:rPr>
                <w:rFonts w:ascii="Times New Roman" w:hAnsi="Times New Roman" w:cs="Times New Roman"/>
                <w:sz w:val="22"/>
                <w:szCs w:val="22"/>
              </w:rPr>
              <w:t>1.63 (0.84, 3.14)</w:t>
            </w:r>
          </w:p>
        </w:tc>
      </w:tr>
      <w:tr w:rsidR="00832B80" w:rsidRPr="003524FF" w14:paraId="213AE4F6" w14:textId="77777777" w:rsidTr="000D46A1">
        <w:trPr>
          <w:trHeight w:val="170"/>
        </w:trPr>
        <w:tc>
          <w:tcPr>
            <w:tcW w:w="1620" w:type="dxa"/>
            <w:vMerge/>
          </w:tcPr>
          <w:p w14:paraId="1CA67108" w14:textId="77777777" w:rsidR="00832B80" w:rsidRPr="003524FF" w:rsidRDefault="00832B80" w:rsidP="000D46A1">
            <w:pPr>
              <w:jc w:val="both"/>
              <w:rPr>
                <w:rFonts w:ascii="Times New Roman" w:hAnsi="Times New Roman" w:cs="Times New Roman"/>
                <w:sz w:val="22"/>
                <w:szCs w:val="22"/>
              </w:rPr>
            </w:pPr>
          </w:p>
        </w:tc>
        <w:tc>
          <w:tcPr>
            <w:tcW w:w="2430" w:type="dxa"/>
          </w:tcPr>
          <w:p w14:paraId="384B0E95" w14:textId="77777777" w:rsidR="00832B80" w:rsidRPr="003524FF" w:rsidRDefault="00832B80" w:rsidP="000D46A1">
            <w:pPr>
              <w:jc w:val="both"/>
              <w:rPr>
                <w:rFonts w:ascii="Times New Roman" w:hAnsi="Times New Roman" w:cs="Times New Roman"/>
                <w:sz w:val="22"/>
                <w:szCs w:val="22"/>
              </w:rPr>
            </w:pPr>
            <w:r w:rsidRPr="003524FF">
              <w:rPr>
                <w:rFonts w:ascii="Times New Roman" w:hAnsi="Times New Roman" w:cs="Times New Roman"/>
                <w:sz w:val="22"/>
                <w:szCs w:val="22"/>
              </w:rPr>
              <w:t>Other</w:t>
            </w:r>
          </w:p>
        </w:tc>
        <w:tc>
          <w:tcPr>
            <w:tcW w:w="1260" w:type="dxa"/>
          </w:tcPr>
          <w:p w14:paraId="327B3954" w14:textId="77777777" w:rsidR="00832B80" w:rsidRPr="003524FF" w:rsidRDefault="00832B80" w:rsidP="000D46A1">
            <w:pPr>
              <w:jc w:val="both"/>
              <w:rPr>
                <w:rFonts w:ascii="Times New Roman" w:hAnsi="Times New Roman" w:cs="Times New Roman"/>
                <w:sz w:val="22"/>
                <w:szCs w:val="22"/>
              </w:rPr>
            </w:pPr>
            <w:r w:rsidRPr="00F63578">
              <w:rPr>
                <w:rFonts w:ascii="Times New Roman" w:hAnsi="Times New Roman" w:cs="Times New Roman"/>
                <w:sz w:val="22"/>
                <w:szCs w:val="22"/>
              </w:rPr>
              <w:t>-0.10</w:t>
            </w:r>
          </w:p>
        </w:tc>
        <w:tc>
          <w:tcPr>
            <w:tcW w:w="1440" w:type="dxa"/>
          </w:tcPr>
          <w:p w14:paraId="3C532521" w14:textId="77777777" w:rsidR="00832B80" w:rsidRPr="003524FF" w:rsidRDefault="00832B80" w:rsidP="000D46A1">
            <w:pPr>
              <w:jc w:val="both"/>
              <w:rPr>
                <w:rFonts w:ascii="Times New Roman" w:hAnsi="Times New Roman" w:cs="Times New Roman"/>
                <w:sz w:val="22"/>
                <w:szCs w:val="22"/>
              </w:rPr>
            </w:pPr>
            <w:r w:rsidRPr="00F63578">
              <w:rPr>
                <w:rFonts w:ascii="Times New Roman" w:hAnsi="Times New Roman" w:cs="Times New Roman"/>
                <w:sz w:val="22"/>
                <w:szCs w:val="22"/>
              </w:rPr>
              <w:t>0.39</w:t>
            </w:r>
          </w:p>
        </w:tc>
        <w:tc>
          <w:tcPr>
            <w:tcW w:w="1080" w:type="dxa"/>
          </w:tcPr>
          <w:p w14:paraId="5CC4461E" w14:textId="77777777" w:rsidR="00832B80" w:rsidRPr="003524FF" w:rsidRDefault="00832B80" w:rsidP="000D46A1">
            <w:pPr>
              <w:jc w:val="both"/>
              <w:rPr>
                <w:rFonts w:ascii="Times New Roman" w:hAnsi="Times New Roman" w:cs="Times New Roman"/>
                <w:sz w:val="22"/>
                <w:szCs w:val="22"/>
              </w:rPr>
            </w:pPr>
            <w:r w:rsidRPr="00F63578">
              <w:rPr>
                <w:rFonts w:ascii="Times New Roman" w:hAnsi="Times New Roman" w:cs="Times New Roman"/>
                <w:sz w:val="22"/>
                <w:szCs w:val="22"/>
              </w:rPr>
              <w:t>-0.25</w:t>
            </w:r>
          </w:p>
        </w:tc>
        <w:tc>
          <w:tcPr>
            <w:tcW w:w="1260" w:type="dxa"/>
          </w:tcPr>
          <w:p w14:paraId="70C2D2A6" w14:textId="77777777" w:rsidR="00832B80" w:rsidRPr="003524FF" w:rsidRDefault="00832B80" w:rsidP="000D46A1">
            <w:pPr>
              <w:jc w:val="both"/>
              <w:rPr>
                <w:rFonts w:ascii="Times New Roman" w:hAnsi="Times New Roman" w:cs="Times New Roman"/>
                <w:sz w:val="22"/>
                <w:szCs w:val="22"/>
              </w:rPr>
            </w:pPr>
            <w:r w:rsidRPr="00F63578">
              <w:rPr>
                <w:rFonts w:ascii="Times New Roman" w:hAnsi="Times New Roman" w:cs="Times New Roman"/>
                <w:sz w:val="22"/>
                <w:szCs w:val="22"/>
              </w:rPr>
              <w:t>0.80</w:t>
            </w:r>
          </w:p>
        </w:tc>
        <w:tc>
          <w:tcPr>
            <w:tcW w:w="2437" w:type="dxa"/>
          </w:tcPr>
          <w:p w14:paraId="7D181DC4" w14:textId="77777777" w:rsidR="00832B80" w:rsidRPr="003524FF" w:rsidRDefault="00832B80" w:rsidP="000D46A1">
            <w:pPr>
              <w:jc w:val="both"/>
              <w:rPr>
                <w:rFonts w:ascii="Times New Roman" w:hAnsi="Times New Roman" w:cs="Times New Roman"/>
                <w:sz w:val="22"/>
                <w:szCs w:val="22"/>
              </w:rPr>
            </w:pPr>
            <w:r w:rsidRPr="00F63578">
              <w:rPr>
                <w:rFonts w:ascii="Times New Roman" w:hAnsi="Times New Roman" w:cs="Times New Roman"/>
                <w:sz w:val="22"/>
                <w:szCs w:val="22"/>
              </w:rPr>
              <w:t>0.91 (0.42, 1.94)</w:t>
            </w:r>
          </w:p>
        </w:tc>
      </w:tr>
      <w:tr w:rsidR="00832B80" w:rsidRPr="003524FF" w14:paraId="56B5100D" w14:textId="77777777" w:rsidTr="000D46A1">
        <w:trPr>
          <w:trHeight w:val="80"/>
        </w:trPr>
        <w:tc>
          <w:tcPr>
            <w:tcW w:w="1620" w:type="dxa"/>
            <w:vMerge w:val="restart"/>
          </w:tcPr>
          <w:p w14:paraId="6B6E757A" w14:textId="77777777" w:rsidR="00832B80" w:rsidRPr="003524FF" w:rsidRDefault="00832B80" w:rsidP="000D46A1">
            <w:pPr>
              <w:jc w:val="both"/>
              <w:rPr>
                <w:rFonts w:ascii="Times New Roman" w:hAnsi="Times New Roman" w:cs="Times New Roman"/>
                <w:sz w:val="22"/>
                <w:szCs w:val="22"/>
              </w:rPr>
            </w:pPr>
            <w:r w:rsidRPr="003524FF">
              <w:rPr>
                <w:rFonts w:ascii="Times New Roman" w:hAnsi="Times New Roman" w:cs="Times New Roman"/>
                <w:sz w:val="22"/>
                <w:szCs w:val="22"/>
              </w:rPr>
              <w:t>ART Length</w:t>
            </w:r>
          </w:p>
        </w:tc>
        <w:tc>
          <w:tcPr>
            <w:tcW w:w="2430" w:type="dxa"/>
          </w:tcPr>
          <w:p w14:paraId="079DA76F" w14:textId="77777777" w:rsidR="00832B80" w:rsidRPr="003524FF" w:rsidRDefault="00832B80" w:rsidP="000D46A1">
            <w:pPr>
              <w:jc w:val="both"/>
              <w:rPr>
                <w:rFonts w:ascii="Times New Roman" w:hAnsi="Times New Roman" w:cs="Times New Roman"/>
                <w:sz w:val="22"/>
                <w:szCs w:val="22"/>
              </w:rPr>
            </w:pPr>
            <w:r w:rsidRPr="00F63578">
              <w:rPr>
                <w:rFonts w:ascii="Times New Roman" w:hAnsi="Times New Roman" w:cs="Times New Roman"/>
                <w:b/>
                <w:bCs/>
                <w:sz w:val="22"/>
                <w:szCs w:val="22"/>
              </w:rPr>
              <w:t>&lt;</w:t>
            </w:r>
            <w:r w:rsidRPr="00F63578">
              <w:rPr>
                <w:rFonts w:ascii="Times New Roman" w:hAnsi="Times New Roman" w:cs="Times New Roman"/>
                <w:sz w:val="22"/>
                <w:szCs w:val="22"/>
              </w:rPr>
              <w:t xml:space="preserve">=5 years </w:t>
            </w:r>
          </w:p>
        </w:tc>
        <w:tc>
          <w:tcPr>
            <w:tcW w:w="1260" w:type="dxa"/>
          </w:tcPr>
          <w:p w14:paraId="462D0632" w14:textId="77777777" w:rsidR="00832B80" w:rsidRPr="003524FF" w:rsidRDefault="00832B80" w:rsidP="000D46A1">
            <w:pPr>
              <w:jc w:val="both"/>
              <w:rPr>
                <w:rFonts w:ascii="Times New Roman" w:hAnsi="Times New Roman" w:cs="Times New Roman"/>
                <w:sz w:val="22"/>
                <w:szCs w:val="22"/>
              </w:rPr>
            </w:pPr>
            <w:r w:rsidRPr="00F63578">
              <w:rPr>
                <w:rFonts w:ascii="Times New Roman" w:hAnsi="Times New Roman" w:cs="Times New Roman"/>
                <w:sz w:val="22"/>
                <w:szCs w:val="22"/>
              </w:rPr>
              <w:t xml:space="preserve">Ref. </w:t>
            </w:r>
          </w:p>
        </w:tc>
        <w:tc>
          <w:tcPr>
            <w:tcW w:w="1440" w:type="dxa"/>
          </w:tcPr>
          <w:p w14:paraId="485380D5" w14:textId="77777777" w:rsidR="00832B80" w:rsidRPr="003524FF" w:rsidRDefault="00832B80" w:rsidP="000D46A1">
            <w:pPr>
              <w:jc w:val="both"/>
              <w:rPr>
                <w:rFonts w:ascii="Times New Roman" w:hAnsi="Times New Roman" w:cs="Times New Roman"/>
                <w:sz w:val="22"/>
                <w:szCs w:val="22"/>
              </w:rPr>
            </w:pPr>
          </w:p>
        </w:tc>
        <w:tc>
          <w:tcPr>
            <w:tcW w:w="1080" w:type="dxa"/>
          </w:tcPr>
          <w:p w14:paraId="46824EF5" w14:textId="77777777" w:rsidR="00832B80" w:rsidRPr="003524FF" w:rsidRDefault="00832B80" w:rsidP="000D46A1">
            <w:pPr>
              <w:jc w:val="both"/>
              <w:rPr>
                <w:rFonts w:ascii="Times New Roman" w:hAnsi="Times New Roman" w:cs="Times New Roman"/>
                <w:sz w:val="22"/>
                <w:szCs w:val="22"/>
              </w:rPr>
            </w:pPr>
          </w:p>
        </w:tc>
        <w:tc>
          <w:tcPr>
            <w:tcW w:w="1260" w:type="dxa"/>
          </w:tcPr>
          <w:p w14:paraId="101BF635" w14:textId="77777777" w:rsidR="00832B80" w:rsidRPr="003524FF" w:rsidRDefault="00832B80" w:rsidP="000D46A1">
            <w:pPr>
              <w:jc w:val="both"/>
              <w:rPr>
                <w:rFonts w:ascii="Times New Roman" w:hAnsi="Times New Roman" w:cs="Times New Roman"/>
                <w:sz w:val="22"/>
                <w:szCs w:val="22"/>
              </w:rPr>
            </w:pPr>
          </w:p>
        </w:tc>
        <w:tc>
          <w:tcPr>
            <w:tcW w:w="2437" w:type="dxa"/>
          </w:tcPr>
          <w:p w14:paraId="1BC103A2" w14:textId="77777777" w:rsidR="00832B80" w:rsidRPr="003524FF" w:rsidRDefault="00832B80" w:rsidP="000D46A1">
            <w:pPr>
              <w:jc w:val="both"/>
              <w:rPr>
                <w:rFonts w:ascii="Times New Roman" w:hAnsi="Times New Roman" w:cs="Times New Roman"/>
                <w:sz w:val="22"/>
                <w:szCs w:val="22"/>
              </w:rPr>
            </w:pPr>
          </w:p>
        </w:tc>
      </w:tr>
      <w:tr w:rsidR="00832B80" w:rsidRPr="003524FF" w14:paraId="572AE818" w14:textId="77777777" w:rsidTr="000D46A1">
        <w:trPr>
          <w:trHeight w:val="260"/>
        </w:trPr>
        <w:tc>
          <w:tcPr>
            <w:tcW w:w="1620" w:type="dxa"/>
            <w:vMerge/>
          </w:tcPr>
          <w:p w14:paraId="7B35B762" w14:textId="77777777" w:rsidR="00832B80" w:rsidRPr="003524FF" w:rsidRDefault="00832B80" w:rsidP="000D46A1">
            <w:pPr>
              <w:jc w:val="both"/>
              <w:rPr>
                <w:rFonts w:ascii="Times New Roman" w:hAnsi="Times New Roman" w:cs="Times New Roman"/>
                <w:sz w:val="22"/>
                <w:szCs w:val="22"/>
              </w:rPr>
            </w:pPr>
          </w:p>
        </w:tc>
        <w:tc>
          <w:tcPr>
            <w:tcW w:w="2430" w:type="dxa"/>
          </w:tcPr>
          <w:p w14:paraId="56C923AF" w14:textId="77777777" w:rsidR="00832B80" w:rsidRPr="003524FF" w:rsidRDefault="00832B80" w:rsidP="000D46A1">
            <w:pPr>
              <w:jc w:val="both"/>
              <w:rPr>
                <w:rFonts w:ascii="Times New Roman" w:hAnsi="Times New Roman" w:cs="Times New Roman"/>
                <w:sz w:val="22"/>
                <w:szCs w:val="22"/>
              </w:rPr>
            </w:pPr>
            <w:r w:rsidRPr="003524FF">
              <w:rPr>
                <w:rFonts w:ascii="Times New Roman" w:hAnsi="Times New Roman" w:cs="Times New Roman"/>
                <w:sz w:val="22"/>
                <w:szCs w:val="22"/>
              </w:rPr>
              <w:t>5–10 years</w:t>
            </w:r>
          </w:p>
        </w:tc>
        <w:tc>
          <w:tcPr>
            <w:tcW w:w="1260" w:type="dxa"/>
          </w:tcPr>
          <w:p w14:paraId="7D6ADECA" w14:textId="77777777" w:rsidR="00832B80" w:rsidRPr="003524FF" w:rsidRDefault="00832B80" w:rsidP="000D46A1">
            <w:pPr>
              <w:jc w:val="both"/>
              <w:rPr>
                <w:rFonts w:ascii="Times New Roman" w:hAnsi="Times New Roman" w:cs="Times New Roman"/>
                <w:sz w:val="22"/>
                <w:szCs w:val="22"/>
              </w:rPr>
            </w:pPr>
            <w:r w:rsidRPr="00F63578">
              <w:rPr>
                <w:rFonts w:ascii="Times New Roman" w:hAnsi="Times New Roman" w:cs="Times New Roman"/>
                <w:sz w:val="22"/>
                <w:szCs w:val="22"/>
              </w:rPr>
              <w:t>0.34</w:t>
            </w:r>
          </w:p>
        </w:tc>
        <w:tc>
          <w:tcPr>
            <w:tcW w:w="1440" w:type="dxa"/>
          </w:tcPr>
          <w:p w14:paraId="07F1F302" w14:textId="77777777" w:rsidR="00832B80" w:rsidRPr="003524FF" w:rsidRDefault="00832B80" w:rsidP="000D46A1">
            <w:pPr>
              <w:jc w:val="both"/>
              <w:rPr>
                <w:rFonts w:ascii="Times New Roman" w:hAnsi="Times New Roman" w:cs="Times New Roman"/>
                <w:sz w:val="22"/>
                <w:szCs w:val="22"/>
              </w:rPr>
            </w:pPr>
            <w:r w:rsidRPr="00F63578">
              <w:rPr>
                <w:rFonts w:ascii="Times New Roman" w:hAnsi="Times New Roman" w:cs="Times New Roman"/>
                <w:sz w:val="22"/>
                <w:szCs w:val="22"/>
              </w:rPr>
              <w:t>0.28</w:t>
            </w:r>
          </w:p>
        </w:tc>
        <w:tc>
          <w:tcPr>
            <w:tcW w:w="1080" w:type="dxa"/>
          </w:tcPr>
          <w:p w14:paraId="68043E82" w14:textId="77777777" w:rsidR="00832B80" w:rsidRPr="003524FF" w:rsidRDefault="00832B80" w:rsidP="000D46A1">
            <w:pPr>
              <w:jc w:val="both"/>
              <w:rPr>
                <w:rFonts w:ascii="Times New Roman" w:hAnsi="Times New Roman" w:cs="Times New Roman"/>
                <w:sz w:val="22"/>
                <w:szCs w:val="22"/>
              </w:rPr>
            </w:pPr>
            <w:r w:rsidRPr="00F63578">
              <w:rPr>
                <w:rFonts w:ascii="Times New Roman" w:hAnsi="Times New Roman" w:cs="Times New Roman"/>
                <w:sz w:val="22"/>
                <w:szCs w:val="22"/>
              </w:rPr>
              <w:t>1.23</w:t>
            </w:r>
          </w:p>
        </w:tc>
        <w:tc>
          <w:tcPr>
            <w:tcW w:w="1260" w:type="dxa"/>
          </w:tcPr>
          <w:p w14:paraId="05DEF691" w14:textId="77777777" w:rsidR="00832B80" w:rsidRPr="003524FF" w:rsidRDefault="00832B80" w:rsidP="000D46A1">
            <w:pPr>
              <w:jc w:val="both"/>
              <w:rPr>
                <w:rFonts w:ascii="Times New Roman" w:hAnsi="Times New Roman" w:cs="Times New Roman"/>
                <w:sz w:val="22"/>
                <w:szCs w:val="22"/>
              </w:rPr>
            </w:pPr>
            <w:r w:rsidRPr="003524FF">
              <w:rPr>
                <w:rFonts w:ascii="Times New Roman" w:hAnsi="Times New Roman" w:cs="Times New Roman"/>
                <w:sz w:val="22"/>
                <w:szCs w:val="22"/>
              </w:rPr>
              <w:t>0.2</w:t>
            </w:r>
            <w:r w:rsidRPr="00F63578">
              <w:rPr>
                <w:rFonts w:ascii="Times New Roman" w:hAnsi="Times New Roman" w:cs="Times New Roman"/>
                <w:sz w:val="22"/>
                <w:szCs w:val="22"/>
              </w:rPr>
              <w:t>2</w:t>
            </w:r>
          </w:p>
        </w:tc>
        <w:tc>
          <w:tcPr>
            <w:tcW w:w="2437" w:type="dxa"/>
          </w:tcPr>
          <w:p w14:paraId="55A5DD62" w14:textId="77777777" w:rsidR="00832B80" w:rsidRPr="003524FF" w:rsidRDefault="00832B80" w:rsidP="000D46A1">
            <w:pPr>
              <w:jc w:val="both"/>
              <w:rPr>
                <w:rFonts w:ascii="Times New Roman" w:hAnsi="Times New Roman" w:cs="Times New Roman"/>
                <w:sz w:val="22"/>
                <w:szCs w:val="22"/>
              </w:rPr>
            </w:pPr>
            <w:r w:rsidRPr="003524FF">
              <w:rPr>
                <w:rFonts w:ascii="Times New Roman" w:hAnsi="Times New Roman" w:cs="Times New Roman"/>
                <w:sz w:val="22"/>
                <w:szCs w:val="22"/>
              </w:rPr>
              <w:t>1.4</w:t>
            </w:r>
            <w:r>
              <w:rPr>
                <w:rFonts w:ascii="Times New Roman" w:hAnsi="Times New Roman" w:cs="Times New Roman"/>
                <w:sz w:val="22"/>
                <w:szCs w:val="22"/>
              </w:rPr>
              <w:t>1</w:t>
            </w:r>
            <w:r w:rsidRPr="003524FF">
              <w:rPr>
                <w:rFonts w:ascii="Times New Roman" w:hAnsi="Times New Roman" w:cs="Times New Roman"/>
                <w:sz w:val="22"/>
                <w:szCs w:val="22"/>
              </w:rPr>
              <w:t xml:space="preserve"> (0.8</w:t>
            </w:r>
            <w:r w:rsidRPr="00F63578">
              <w:rPr>
                <w:rFonts w:ascii="Times New Roman" w:hAnsi="Times New Roman" w:cs="Times New Roman"/>
                <w:sz w:val="22"/>
                <w:szCs w:val="22"/>
              </w:rPr>
              <w:t>2</w:t>
            </w:r>
            <w:r w:rsidRPr="003524FF">
              <w:rPr>
                <w:rFonts w:ascii="Times New Roman" w:hAnsi="Times New Roman" w:cs="Times New Roman"/>
                <w:sz w:val="22"/>
                <w:szCs w:val="22"/>
              </w:rPr>
              <w:t>, 2.4</w:t>
            </w:r>
            <w:r w:rsidRPr="00F63578">
              <w:rPr>
                <w:rFonts w:ascii="Times New Roman" w:hAnsi="Times New Roman" w:cs="Times New Roman"/>
                <w:sz w:val="22"/>
                <w:szCs w:val="22"/>
              </w:rPr>
              <w:t>3</w:t>
            </w:r>
            <w:r w:rsidRPr="003524FF">
              <w:rPr>
                <w:rFonts w:ascii="Times New Roman" w:hAnsi="Times New Roman" w:cs="Times New Roman"/>
                <w:sz w:val="22"/>
                <w:szCs w:val="22"/>
              </w:rPr>
              <w:t>)</w:t>
            </w:r>
          </w:p>
        </w:tc>
      </w:tr>
      <w:tr w:rsidR="00832B80" w:rsidRPr="003524FF" w14:paraId="3AB6A0CE" w14:textId="77777777" w:rsidTr="000D46A1">
        <w:trPr>
          <w:trHeight w:val="260"/>
        </w:trPr>
        <w:tc>
          <w:tcPr>
            <w:tcW w:w="1620" w:type="dxa"/>
            <w:vMerge/>
          </w:tcPr>
          <w:p w14:paraId="2416C559" w14:textId="77777777" w:rsidR="00832B80" w:rsidRPr="003524FF" w:rsidRDefault="00832B80" w:rsidP="000D46A1">
            <w:pPr>
              <w:jc w:val="both"/>
              <w:rPr>
                <w:rFonts w:ascii="Times New Roman" w:hAnsi="Times New Roman" w:cs="Times New Roman"/>
                <w:sz w:val="22"/>
                <w:szCs w:val="22"/>
              </w:rPr>
            </w:pPr>
          </w:p>
        </w:tc>
        <w:tc>
          <w:tcPr>
            <w:tcW w:w="2430" w:type="dxa"/>
          </w:tcPr>
          <w:p w14:paraId="189DBF00" w14:textId="77777777" w:rsidR="00832B80" w:rsidRPr="003524FF" w:rsidRDefault="00832B80" w:rsidP="000D46A1">
            <w:pPr>
              <w:jc w:val="both"/>
              <w:rPr>
                <w:rFonts w:ascii="Times New Roman" w:hAnsi="Times New Roman" w:cs="Times New Roman"/>
                <w:sz w:val="22"/>
                <w:szCs w:val="22"/>
              </w:rPr>
            </w:pPr>
            <w:r w:rsidRPr="003524FF">
              <w:rPr>
                <w:rFonts w:ascii="Times New Roman" w:hAnsi="Times New Roman" w:cs="Times New Roman"/>
                <w:sz w:val="22"/>
                <w:szCs w:val="22"/>
              </w:rPr>
              <w:t>&gt;10 years</w:t>
            </w:r>
          </w:p>
        </w:tc>
        <w:tc>
          <w:tcPr>
            <w:tcW w:w="1260" w:type="dxa"/>
          </w:tcPr>
          <w:p w14:paraId="76B52A67" w14:textId="77777777" w:rsidR="00832B80" w:rsidRPr="003524FF" w:rsidRDefault="00832B80" w:rsidP="000D46A1">
            <w:pPr>
              <w:jc w:val="both"/>
              <w:rPr>
                <w:rFonts w:ascii="Times New Roman" w:hAnsi="Times New Roman" w:cs="Times New Roman"/>
                <w:sz w:val="22"/>
                <w:szCs w:val="22"/>
              </w:rPr>
            </w:pPr>
            <w:r w:rsidRPr="00F63578">
              <w:rPr>
                <w:rFonts w:ascii="Times New Roman" w:hAnsi="Times New Roman" w:cs="Times New Roman"/>
                <w:sz w:val="22"/>
                <w:szCs w:val="22"/>
              </w:rPr>
              <w:t>0.11</w:t>
            </w:r>
          </w:p>
        </w:tc>
        <w:tc>
          <w:tcPr>
            <w:tcW w:w="1440" w:type="dxa"/>
          </w:tcPr>
          <w:p w14:paraId="1F28B598" w14:textId="77777777" w:rsidR="00832B80" w:rsidRPr="003524FF" w:rsidRDefault="00832B80" w:rsidP="000D46A1">
            <w:pPr>
              <w:jc w:val="both"/>
              <w:rPr>
                <w:rFonts w:ascii="Times New Roman" w:hAnsi="Times New Roman" w:cs="Times New Roman"/>
                <w:sz w:val="22"/>
                <w:szCs w:val="22"/>
              </w:rPr>
            </w:pPr>
            <w:r w:rsidRPr="00F63578">
              <w:rPr>
                <w:rFonts w:ascii="Times New Roman" w:hAnsi="Times New Roman" w:cs="Times New Roman"/>
                <w:sz w:val="22"/>
                <w:szCs w:val="22"/>
              </w:rPr>
              <w:t>0.30</w:t>
            </w:r>
          </w:p>
        </w:tc>
        <w:tc>
          <w:tcPr>
            <w:tcW w:w="1080" w:type="dxa"/>
          </w:tcPr>
          <w:p w14:paraId="77CB4B94" w14:textId="77777777" w:rsidR="00832B80" w:rsidRPr="003524FF" w:rsidRDefault="00832B80" w:rsidP="000D46A1">
            <w:pPr>
              <w:jc w:val="both"/>
              <w:rPr>
                <w:rFonts w:ascii="Times New Roman" w:hAnsi="Times New Roman" w:cs="Times New Roman"/>
                <w:sz w:val="22"/>
                <w:szCs w:val="22"/>
              </w:rPr>
            </w:pPr>
            <w:r w:rsidRPr="00F63578">
              <w:rPr>
                <w:rFonts w:ascii="Times New Roman" w:hAnsi="Times New Roman" w:cs="Times New Roman"/>
                <w:sz w:val="22"/>
                <w:szCs w:val="22"/>
              </w:rPr>
              <w:t>0.36</w:t>
            </w:r>
          </w:p>
        </w:tc>
        <w:tc>
          <w:tcPr>
            <w:tcW w:w="1260" w:type="dxa"/>
          </w:tcPr>
          <w:p w14:paraId="4D1F51EB" w14:textId="77777777" w:rsidR="00832B80" w:rsidRPr="003524FF" w:rsidRDefault="00832B80" w:rsidP="000D46A1">
            <w:pPr>
              <w:jc w:val="both"/>
              <w:rPr>
                <w:rFonts w:ascii="Times New Roman" w:hAnsi="Times New Roman" w:cs="Times New Roman"/>
                <w:sz w:val="22"/>
                <w:szCs w:val="22"/>
              </w:rPr>
            </w:pPr>
            <w:r w:rsidRPr="003524FF">
              <w:rPr>
                <w:rFonts w:ascii="Times New Roman" w:hAnsi="Times New Roman" w:cs="Times New Roman"/>
                <w:sz w:val="22"/>
                <w:szCs w:val="22"/>
              </w:rPr>
              <w:t>0.72</w:t>
            </w:r>
          </w:p>
        </w:tc>
        <w:tc>
          <w:tcPr>
            <w:tcW w:w="2437" w:type="dxa"/>
          </w:tcPr>
          <w:p w14:paraId="4596869A" w14:textId="77777777" w:rsidR="00832B80" w:rsidRPr="003524FF" w:rsidRDefault="00832B80" w:rsidP="000D46A1">
            <w:pPr>
              <w:jc w:val="both"/>
              <w:rPr>
                <w:rFonts w:ascii="Times New Roman" w:hAnsi="Times New Roman" w:cs="Times New Roman"/>
                <w:sz w:val="22"/>
                <w:szCs w:val="22"/>
              </w:rPr>
            </w:pPr>
            <w:r w:rsidRPr="003524FF">
              <w:rPr>
                <w:rFonts w:ascii="Times New Roman" w:hAnsi="Times New Roman" w:cs="Times New Roman"/>
                <w:sz w:val="22"/>
                <w:szCs w:val="22"/>
              </w:rPr>
              <w:t>1.11 (0.6</w:t>
            </w:r>
            <w:r w:rsidRPr="00F63578">
              <w:rPr>
                <w:rFonts w:ascii="Times New Roman" w:hAnsi="Times New Roman" w:cs="Times New Roman"/>
                <w:sz w:val="22"/>
                <w:szCs w:val="22"/>
              </w:rPr>
              <w:t>2</w:t>
            </w:r>
            <w:r w:rsidRPr="003524FF">
              <w:rPr>
                <w:rFonts w:ascii="Times New Roman" w:hAnsi="Times New Roman" w:cs="Times New Roman"/>
                <w:sz w:val="22"/>
                <w:szCs w:val="22"/>
              </w:rPr>
              <w:t>, 2.01)</w:t>
            </w:r>
          </w:p>
        </w:tc>
      </w:tr>
    </w:tbl>
    <w:p w14:paraId="0B43D708" w14:textId="77777777" w:rsidR="00832B80" w:rsidRPr="003524FF" w:rsidRDefault="00832B80" w:rsidP="00832B80">
      <w:pPr>
        <w:spacing w:line="360" w:lineRule="auto"/>
        <w:jc w:val="both"/>
        <w:rPr>
          <w:rFonts w:ascii="Times New Roman" w:hAnsi="Times New Roman" w:cs="Times New Roman"/>
          <w:sz w:val="20"/>
          <w:szCs w:val="20"/>
        </w:rPr>
      </w:pPr>
      <w:bookmarkStart w:id="2" w:name="_Hlk197337518"/>
      <w:r w:rsidRPr="00F63578">
        <w:rPr>
          <w:rFonts w:ascii="Times New Roman" w:hAnsi="Times New Roman" w:cs="Times New Roman"/>
          <w:sz w:val="20"/>
          <w:szCs w:val="20"/>
        </w:rPr>
        <w:t>Abbreviations: CI = Confidence Interval, OR = Odds Ratio</w:t>
      </w:r>
      <w:r>
        <w:rPr>
          <w:rFonts w:ascii="Times New Roman" w:hAnsi="Times New Roman" w:cs="Times New Roman"/>
          <w:sz w:val="20"/>
          <w:szCs w:val="20"/>
        </w:rPr>
        <w:t xml:space="preserve">   </w:t>
      </w:r>
      <w:r w:rsidRPr="00C07E62">
        <w:rPr>
          <w:rFonts w:ascii="Times New Roman" w:hAnsi="Times New Roman" w:cs="Times New Roman"/>
          <w:sz w:val="20"/>
          <w:szCs w:val="20"/>
        </w:rPr>
        <w:t>‘***’ &lt;0.001, ‘**’ &lt;0.01, ‘*’ &lt;0.05</w:t>
      </w:r>
    </w:p>
    <w:bookmarkEnd w:id="1"/>
    <w:bookmarkEnd w:id="2"/>
    <w:p w14:paraId="449CF95D" w14:textId="77777777" w:rsidR="00832B80" w:rsidRDefault="00832B80" w:rsidP="00832B80">
      <w:r>
        <w:br w:type="page"/>
      </w:r>
    </w:p>
    <w:p w14:paraId="55174C1C" w14:textId="6D78781E" w:rsidR="00832B80" w:rsidRPr="00BE1D20" w:rsidRDefault="00832B80" w:rsidP="00832B80">
      <w:pPr>
        <w:keepNext/>
        <w:keepLines/>
        <w:spacing w:before="40" w:after="0"/>
        <w:outlineLvl w:val="1"/>
        <w:rPr>
          <w:rFonts w:asciiTheme="majorHAnsi" w:eastAsiaTheme="majorEastAsia" w:hAnsiTheme="majorHAnsi" w:cstheme="majorBidi"/>
          <w:b/>
          <w:bCs/>
          <w:color w:val="0F4761" w:themeColor="accent1" w:themeShade="BF"/>
          <w:sz w:val="26"/>
          <w:szCs w:val="26"/>
        </w:rPr>
      </w:pPr>
      <w:r>
        <w:rPr>
          <w:rFonts w:asciiTheme="majorHAnsi" w:eastAsiaTheme="majorEastAsia" w:hAnsiTheme="majorHAnsi" w:cstheme="majorBidi"/>
          <w:b/>
          <w:bCs/>
          <w:color w:val="0F4761" w:themeColor="accent1" w:themeShade="BF"/>
          <w:sz w:val="26"/>
          <w:szCs w:val="26"/>
        </w:rPr>
        <w:lastRenderedPageBreak/>
        <w:t xml:space="preserve">Supplementary file 6: </w:t>
      </w:r>
      <w:r w:rsidRPr="00BE1D20">
        <w:rPr>
          <w:rFonts w:asciiTheme="majorHAnsi" w:eastAsiaTheme="majorEastAsia" w:hAnsiTheme="majorHAnsi" w:cstheme="majorBidi"/>
          <w:b/>
          <w:bCs/>
          <w:color w:val="0F4761" w:themeColor="accent1" w:themeShade="BF"/>
          <w:sz w:val="26"/>
          <w:szCs w:val="26"/>
        </w:rPr>
        <w:t>Operational definitions</w:t>
      </w:r>
    </w:p>
    <w:p w14:paraId="79CFBA84" w14:textId="77777777" w:rsidR="00832B80" w:rsidRPr="001D19D7" w:rsidRDefault="00832B80" w:rsidP="00832B80">
      <w:pPr>
        <w:spacing w:line="360" w:lineRule="auto"/>
        <w:jc w:val="both"/>
        <w:rPr>
          <w:rFonts w:ascii="Times New Roman" w:hAnsi="Times New Roman" w:cs="Times New Roman"/>
        </w:rPr>
      </w:pPr>
      <w:r w:rsidRPr="001D19D7">
        <w:rPr>
          <w:rFonts w:ascii="Times New Roman" w:hAnsi="Times New Roman" w:cs="Times New Roman"/>
          <w:b/>
          <w:bCs/>
        </w:rPr>
        <w:t>Patient Satisfaction:</w:t>
      </w:r>
      <w:r w:rsidRPr="001D19D7">
        <w:rPr>
          <w:rFonts w:ascii="Times New Roman" w:hAnsi="Times New Roman" w:cs="Times New Roman"/>
        </w:rPr>
        <w:t xml:space="preserve"> was defined as each client’s perception of how well the </w:t>
      </w:r>
      <w:r>
        <w:rPr>
          <w:rFonts w:ascii="Times New Roman" w:hAnsi="Times New Roman" w:cs="Times New Roman"/>
        </w:rPr>
        <w:t>HIV care clinic</w:t>
      </w:r>
      <w:r w:rsidRPr="001D19D7">
        <w:rPr>
          <w:rFonts w:ascii="Times New Roman" w:hAnsi="Times New Roman" w:cs="Times New Roman"/>
        </w:rPr>
        <w:t xml:space="preserve"> services met their needs and expectations during the past 12 months of ART care. It was influenced by various dimensions of service quality, including accessibility, staff attitude, clarity of communication, timeliness, and the physical service environment.</w:t>
      </w:r>
    </w:p>
    <w:p w14:paraId="31334CD2" w14:textId="77777777" w:rsidR="00832B80" w:rsidRPr="001D19D7" w:rsidRDefault="00832B80" w:rsidP="00832B80">
      <w:pPr>
        <w:spacing w:line="360" w:lineRule="auto"/>
        <w:jc w:val="both"/>
        <w:rPr>
          <w:rFonts w:ascii="Times New Roman" w:hAnsi="Times New Roman" w:cs="Times New Roman"/>
        </w:rPr>
      </w:pPr>
      <w:r w:rsidRPr="001D19D7">
        <w:rPr>
          <w:rFonts w:ascii="Times New Roman" w:hAnsi="Times New Roman" w:cs="Times New Roman"/>
          <w:b/>
          <w:bCs/>
        </w:rPr>
        <w:t>HIV Care Client Experience:</w:t>
      </w:r>
      <w:r w:rsidRPr="001D19D7">
        <w:rPr>
          <w:rFonts w:ascii="Times New Roman" w:hAnsi="Times New Roman" w:cs="Times New Roman"/>
        </w:rPr>
        <w:t xml:space="preserve"> referred to the totality of interactions a client had with the HIV care system at a health facility over a minimum of 12 months. This encompassed patient-centered care, communication with staff, perceived safety, and provider responsiveness</w:t>
      </w:r>
      <w:r>
        <w:rPr>
          <w:rFonts w:ascii="Times New Roman" w:hAnsi="Times New Roman" w:cs="Times New Roman"/>
        </w:rPr>
        <w:t xml:space="preserve">, </w:t>
      </w:r>
      <w:r w:rsidRPr="001D19D7">
        <w:rPr>
          <w:rFonts w:ascii="Times New Roman" w:hAnsi="Times New Roman" w:cs="Times New Roman"/>
        </w:rPr>
        <w:t>factors that collectively shape satisfaction.</w:t>
      </w:r>
    </w:p>
    <w:p w14:paraId="1816D94D" w14:textId="77777777" w:rsidR="00832B80" w:rsidRPr="001D19D7" w:rsidRDefault="00832B80" w:rsidP="00832B80">
      <w:pPr>
        <w:spacing w:line="360" w:lineRule="auto"/>
        <w:jc w:val="both"/>
        <w:rPr>
          <w:rFonts w:ascii="Times New Roman" w:hAnsi="Times New Roman" w:cs="Times New Roman"/>
        </w:rPr>
      </w:pPr>
      <w:r w:rsidRPr="001D19D7">
        <w:rPr>
          <w:rFonts w:ascii="Times New Roman" w:hAnsi="Times New Roman" w:cs="Times New Roman"/>
          <w:b/>
          <w:bCs/>
        </w:rPr>
        <w:t>Satisfaction Level:</w:t>
      </w:r>
      <w:r w:rsidRPr="001D19D7">
        <w:rPr>
          <w:rFonts w:ascii="Times New Roman" w:hAnsi="Times New Roman" w:cs="Times New Roman"/>
        </w:rPr>
        <w:t xml:space="preserve"> was assessed using a composite mean score derived from Likert-scale responses (1 = Extremely Dissatisfied to 5 = Extremely Satisfied) across multiple satisfaction indicators. A mean score greater than 3.69 was classified as “Satisfied,” while scores of 3.69 or below were categorized as “Dissatisfied.”</w:t>
      </w:r>
    </w:p>
    <w:p w14:paraId="3F9B1D9D" w14:textId="77777777" w:rsidR="00832B80" w:rsidRPr="003524FF" w:rsidRDefault="00832B80" w:rsidP="00832B80">
      <w:pPr>
        <w:spacing w:line="360" w:lineRule="auto"/>
        <w:jc w:val="both"/>
        <w:rPr>
          <w:rFonts w:ascii="Times New Roman" w:hAnsi="Times New Roman" w:cs="Times New Roman"/>
        </w:rPr>
      </w:pPr>
      <w:r w:rsidRPr="001D19D7">
        <w:rPr>
          <w:rFonts w:ascii="Times New Roman" w:hAnsi="Times New Roman" w:cs="Times New Roman"/>
          <w:b/>
          <w:bCs/>
        </w:rPr>
        <w:t>Other Variables:</w:t>
      </w:r>
      <w:r w:rsidRPr="001D19D7">
        <w:rPr>
          <w:rFonts w:ascii="Times New Roman" w:hAnsi="Times New Roman" w:cs="Times New Roman"/>
        </w:rPr>
        <w:t xml:space="preserve"> included self-reported socio-demographic and clinical characteristics such as age, gender, marital status, educational level, place of residence, ART duration, and frequency of follow-up appointments. These variables were examined for their association with satisfaction and were incorporated into the structural equation modeling framework.</w:t>
      </w:r>
    </w:p>
    <w:p w14:paraId="3CCBE42E" w14:textId="77777777" w:rsidR="00832B80" w:rsidRPr="003524FF" w:rsidRDefault="00832B80" w:rsidP="00832B80"/>
    <w:p w14:paraId="074D86DC" w14:textId="77777777" w:rsidR="00792435" w:rsidRDefault="00792435"/>
    <w:sectPr w:rsidR="007924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3306528"/>
      <w:docPartObj>
        <w:docPartGallery w:val="Page Numbers (Bottom of Page)"/>
        <w:docPartUnique/>
      </w:docPartObj>
    </w:sdtPr>
    <w:sdtEndPr>
      <w:rPr>
        <w:noProof/>
      </w:rPr>
    </w:sdtEndPr>
    <w:sdtContent>
      <w:p w14:paraId="74FD91DF" w14:textId="77777777" w:rsidR="00000000" w:rsidRDefault="0000000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ED21E0F" w14:textId="77777777" w:rsidR="00000000" w:rsidRDefault="0000000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C196E"/>
    <w:multiLevelType w:val="multilevel"/>
    <w:tmpl w:val="95788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571BBE"/>
    <w:multiLevelType w:val="multilevel"/>
    <w:tmpl w:val="058C3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E9445D"/>
    <w:multiLevelType w:val="hybridMultilevel"/>
    <w:tmpl w:val="A976C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417690"/>
    <w:multiLevelType w:val="multilevel"/>
    <w:tmpl w:val="90B01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9634CC"/>
    <w:multiLevelType w:val="hybridMultilevel"/>
    <w:tmpl w:val="5AB0AF9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C5359C"/>
    <w:multiLevelType w:val="hybridMultilevel"/>
    <w:tmpl w:val="CD861378"/>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4C1FC7"/>
    <w:multiLevelType w:val="hybridMultilevel"/>
    <w:tmpl w:val="56461D0E"/>
    <w:lvl w:ilvl="0" w:tplc="5A2CB5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C365B2"/>
    <w:multiLevelType w:val="multilevel"/>
    <w:tmpl w:val="61789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A6E42F0"/>
    <w:multiLevelType w:val="multilevel"/>
    <w:tmpl w:val="6CFA4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2AA3377"/>
    <w:multiLevelType w:val="multilevel"/>
    <w:tmpl w:val="2D0ED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CFC1593"/>
    <w:multiLevelType w:val="multilevel"/>
    <w:tmpl w:val="9D763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6954287">
    <w:abstractNumId w:val="7"/>
  </w:num>
  <w:num w:numId="2" w16cid:durableId="1546285859">
    <w:abstractNumId w:val="9"/>
  </w:num>
  <w:num w:numId="3" w16cid:durableId="1652784458">
    <w:abstractNumId w:val="10"/>
  </w:num>
  <w:num w:numId="4" w16cid:durableId="1608805447">
    <w:abstractNumId w:val="4"/>
  </w:num>
  <w:num w:numId="5" w16cid:durableId="783574654">
    <w:abstractNumId w:val="6"/>
  </w:num>
  <w:num w:numId="6" w16cid:durableId="1428698011">
    <w:abstractNumId w:val="0"/>
  </w:num>
  <w:num w:numId="7" w16cid:durableId="596786873">
    <w:abstractNumId w:val="8"/>
  </w:num>
  <w:num w:numId="8" w16cid:durableId="1024207034">
    <w:abstractNumId w:val="1"/>
  </w:num>
  <w:num w:numId="9" w16cid:durableId="1005478985">
    <w:abstractNumId w:val="2"/>
  </w:num>
  <w:num w:numId="10" w16cid:durableId="2062245931">
    <w:abstractNumId w:val="3"/>
  </w:num>
  <w:num w:numId="11" w16cid:durableId="9750665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B80"/>
    <w:rsid w:val="003A57B8"/>
    <w:rsid w:val="006843CE"/>
    <w:rsid w:val="00792435"/>
    <w:rsid w:val="00832B80"/>
    <w:rsid w:val="00C96E47"/>
    <w:rsid w:val="00CE5832"/>
    <w:rsid w:val="00D206D4"/>
    <w:rsid w:val="00E3033F"/>
    <w:rsid w:val="00EC65CE"/>
    <w:rsid w:val="00FF4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C2412"/>
  <w15:chartTrackingRefBased/>
  <w15:docId w15:val="{300795BC-4F38-4E12-BE7D-F7983856F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B80"/>
  </w:style>
  <w:style w:type="paragraph" w:styleId="Heading1">
    <w:name w:val="heading 1"/>
    <w:basedOn w:val="Normal"/>
    <w:next w:val="Normal"/>
    <w:link w:val="Heading1Char"/>
    <w:uiPriority w:val="9"/>
    <w:qFormat/>
    <w:rsid w:val="00832B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32B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32B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32B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2B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2B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2B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2B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2B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B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32B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32B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32B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2B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2B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2B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2B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2B80"/>
    <w:rPr>
      <w:rFonts w:eastAsiaTheme="majorEastAsia" w:cstheme="majorBidi"/>
      <w:color w:val="272727" w:themeColor="text1" w:themeTint="D8"/>
    </w:rPr>
  </w:style>
  <w:style w:type="paragraph" w:styleId="Title">
    <w:name w:val="Title"/>
    <w:basedOn w:val="Normal"/>
    <w:next w:val="Normal"/>
    <w:link w:val="TitleChar"/>
    <w:uiPriority w:val="10"/>
    <w:qFormat/>
    <w:rsid w:val="00832B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2B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2B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2B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2B80"/>
    <w:pPr>
      <w:spacing w:before="160"/>
      <w:jc w:val="center"/>
    </w:pPr>
    <w:rPr>
      <w:i/>
      <w:iCs/>
      <w:color w:val="404040" w:themeColor="text1" w:themeTint="BF"/>
    </w:rPr>
  </w:style>
  <w:style w:type="character" w:customStyle="1" w:styleId="QuoteChar">
    <w:name w:val="Quote Char"/>
    <w:basedOn w:val="DefaultParagraphFont"/>
    <w:link w:val="Quote"/>
    <w:uiPriority w:val="29"/>
    <w:rsid w:val="00832B80"/>
    <w:rPr>
      <w:i/>
      <w:iCs/>
      <w:color w:val="404040" w:themeColor="text1" w:themeTint="BF"/>
    </w:rPr>
  </w:style>
  <w:style w:type="paragraph" w:styleId="ListParagraph">
    <w:name w:val="List Paragraph"/>
    <w:basedOn w:val="Normal"/>
    <w:uiPriority w:val="34"/>
    <w:qFormat/>
    <w:rsid w:val="00832B80"/>
    <w:pPr>
      <w:ind w:left="720"/>
      <w:contextualSpacing/>
    </w:pPr>
  </w:style>
  <w:style w:type="character" w:styleId="IntenseEmphasis">
    <w:name w:val="Intense Emphasis"/>
    <w:basedOn w:val="DefaultParagraphFont"/>
    <w:uiPriority w:val="21"/>
    <w:qFormat/>
    <w:rsid w:val="00832B80"/>
    <w:rPr>
      <w:i/>
      <w:iCs/>
      <w:color w:val="0F4761" w:themeColor="accent1" w:themeShade="BF"/>
    </w:rPr>
  </w:style>
  <w:style w:type="paragraph" w:styleId="IntenseQuote">
    <w:name w:val="Intense Quote"/>
    <w:basedOn w:val="Normal"/>
    <w:next w:val="Normal"/>
    <w:link w:val="IntenseQuoteChar"/>
    <w:uiPriority w:val="30"/>
    <w:qFormat/>
    <w:rsid w:val="00832B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2B80"/>
    <w:rPr>
      <w:i/>
      <w:iCs/>
      <w:color w:val="0F4761" w:themeColor="accent1" w:themeShade="BF"/>
    </w:rPr>
  </w:style>
  <w:style w:type="character" w:styleId="IntenseReference">
    <w:name w:val="Intense Reference"/>
    <w:basedOn w:val="DefaultParagraphFont"/>
    <w:uiPriority w:val="32"/>
    <w:qFormat/>
    <w:rsid w:val="00832B80"/>
    <w:rPr>
      <w:b/>
      <w:bCs/>
      <w:smallCaps/>
      <w:color w:val="0F4761" w:themeColor="accent1" w:themeShade="BF"/>
      <w:spacing w:val="5"/>
    </w:rPr>
  </w:style>
  <w:style w:type="paragraph" w:customStyle="1" w:styleId="EndNoteBibliographyTitle">
    <w:name w:val="EndNote Bibliography Title"/>
    <w:basedOn w:val="Normal"/>
    <w:link w:val="EndNoteBibliographyTitleChar"/>
    <w:rsid w:val="00832B80"/>
    <w:pPr>
      <w:spacing w:after="0"/>
      <w:jc w:val="center"/>
    </w:pPr>
    <w:rPr>
      <w:rFonts w:ascii="Aptos" w:hAnsi="Aptos"/>
      <w:noProof/>
    </w:rPr>
  </w:style>
  <w:style w:type="character" w:customStyle="1" w:styleId="EndNoteBibliographyTitleChar">
    <w:name w:val="EndNote Bibliography Title Char"/>
    <w:basedOn w:val="DefaultParagraphFont"/>
    <w:link w:val="EndNoteBibliographyTitle"/>
    <w:rsid w:val="00832B80"/>
    <w:rPr>
      <w:rFonts w:ascii="Aptos" w:hAnsi="Aptos"/>
      <w:noProof/>
    </w:rPr>
  </w:style>
  <w:style w:type="paragraph" w:customStyle="1" w:styleId="EndNoteBibliography">
    <w:name w:val="EndNote Bibliography"/>
    <w:basedOn w:val="Normal"/>
    <w:link w:val="EndNoteBibliographyChar"/>
    <w:rsid w:val="00832B80"/>
    <w:pPr>
      <w:spacing w:line="240" w:lineRule="auto"/>
    </w:pPr>
    <w:rPr>
      <w:rFonts w:ascii="Aptos" w:hAnsi="Aptos"/>
      <w:noProof/>
    </w:rPr>
  </w:style>
  <w:style w:type="character" w:customStyle="1" w:styleId="EndNoteBibliographyChar">
    <w:name w:val="EndNote Bibliography Char"/>
    <w:basedOn w:val="DefaultParagraphFont"/>
    <w:link w:val="EndNoteBibliography"/>
    <w:rsid w:val="00832B80"/>
    <w:rPr>
      <w:rFonts w:ascii="Aptos" w:hAnsi="Aptos"/>
      <w:noProof/>
    </w:rPr>
  </w:style>
  <w:style w:type="character" w:styleId="Hyperlink">
    <w:name w:val="Hyperlink"/>
    <w:basedOn w:val="DefaultParagraphFont"/>
    <w:uiPriority w:val="99"/>
    <w:unhideWhenUsed/>
    <w:rsid w:val="00832B80"/>
    <w:rPr>
      <w:color w:val="467886" w:themeColor="hyperlink"/>
      <w:u w:val="single"/>
    </w:rPr>
  </w:style>
  <w:style w:type="character" w:styleId="UnresolvedMention">
    <w:name w:val="Unresolved Mention"/>
    <w:basedOn w:val="DefaultParagraphFont"/>
    <w:uiPriority w:val="99"/>
    <w:semiHidden/>
    <w:unhideWhenUsed/>
    <w:rsid w:val="00832B80"/>
    <w:rPr>
      <w:color w:val="605E5C"/>
      <w:shd w:val="clear" w:color="auto" w:fill="E1DFDD"/>
    </w:rPr>
  </w:style>
  <w:style w:type="table" w:styleId="TableGrid">
    <w:name w:val="Table Grid"/>
    <w:basedOn w:val="TableNormal"/>
    <w:uiPriority w:val="39"/>
    <w:rsid w:val="00832B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atex-mathml">
    <w:name w:val="katex-mathml"/>
    <w:basedOn w:val="DefaultParagraphFont"/>
    <w:rsid w:val="00832B80"/>
  </w:style>
  <w:style w:type="character" w:customStyle="1" w:styleId="mord">
    <w:name w:val="mord"/>
    <w:basedOn w:val="DefaultParagraphFont"/>
    <w:rsid w:val="00832B80"/>
  </w:style>
  <w:style w:type="table" w:customStyle="1" w:styleId="TableGrid1">
    <w:name w:val="Table Grid1"/>
    <w:basedOn w:val="TableNormal"/>
    <w:next w:val="TableGrid"/>
    <w:uiPriority w:val="39"/>
    <w:rsid w:val="00832B80"/>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32B8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832B80"/>
    <w:rPr>
      <w:b/>
      <w:bCs/>
    </w:rPr>
  </w:style>
  <w:style w:type="character" w:styleId="Emphasis">
    <w:name w:val="Emphasis"/>
    <w:basedOn w:val="DefaultParagraphFont"/>
    <w:uiPriority w:val="20"/>
    <w:qFormat/>
    <w:rsid w:val="00832B80"/>
    <w:rPr>
      <w:i/>
      <w:iCs/>
    </w:rPr>
  </w:style>
  <w:style w:type="table" w:customStyle="1" w:styleId="TableGrid2">
    <w:name w:val="Table Grid2"/>
    <w:basedOn w:val="TableNormal"/>
    <w:next w:val="TableGrid"/>
    <w:uiPriority w:val="39"/>
    <w:rsid w:val="00832B80"/>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32B80"/>
    <w:rPr>
      <w:sz w:val="16"/>
      <w:szCs w:val="16"/>
    </w:rPr>
  </w:style>
  <w:style w:type="paragraph" w:styleId="CommentText">
    <w:name w:val="annotation text"/>
    <w:basedOn w:val="Normal"/>
    <w:link w:val="CommentTextChar"/>
    <w:uiPriority w:val="99"/>
    <w:unhideWhenUsed/>
    <w:rsid w:val="00832B80"/>
    <w:pPr>
      <w:spacing w:line="240" w:lineRule="auto"/>
    </w:pPr>
    <w:rPr>
      <w:sz w:val="20"/>
      <w:szCs w:val="20"/>
    </w:rPr>
  </w:style>
  <w:style w:type="character" w:customStyle="1" w:styleId="CommentTextChar">
    <w:name w:val="Comment Text Char"/>
    <w:basedOn w:val="DefaultParagraphFont"/>
    <w:link w:val="CommentText"/>
    <w:uiPriority w:val="99"/>
    <w:rsid w:val="00832B80"/>
    <w:rPr>
      <w:sz w:val="20"/>
      <w:szCs w:val="20"/>
    </w:rPr>
  </w:style>
  <w:style w:type="paragraph" w:styleId="CommentSubject">
    <w:name w:val="annotation subject"/>
    <w:basedOn w:val="CommentText"/>
    <w:next w:val="CommentText"/>
    <w:link w:val="CommentSubjectChar"/>
    <w:uiPriority w:val="99"/>
    <w:semiHidden/>
    <w:unhideWhenUsed/>
    <w:rsid w:val="00832B80"/>
    <w:rPr>
      <w:b/>
      <w:bCs/>
    </w:rPr>
  </w:style>
  <w:style w:type="character" w:customStyle="1" w:styleId="CommentSubjectChar">
    <w:name w:val="Comment Subject Char"/>
    <w:basedOn w:val="CommentTextChar"/>
    <w:link w:val="CommentSubject"/>
    <w:uiPriority w:val="99"/>
    <w:semiHidden/>
    <w:rsid w:val="00832B80"/>
    <w:rPr>
      <w:b/>
      <w:bCs/>
      <w:sz w:val="20"/>
      <w:szCs w:val="20"/>
    </w:rPr>
  </w:style>
  <w:style w:type="paragraph" w:styleId="Revision">
    <w:name w:val="Revision"/>
    <w:hidden/>
    <w:uiPriority w:val="99"/>
    <w:semiHidden/>
    <w:rsid w:val="00832B80"/>
    <w:pPr>
      <w:spacing w:after="0" w:line="240" w:lineRule="auto"/>
    </w:pPr>
  </w:style>
  <w:style w:type="paragraph" w:styleId="Header">
    <w:name w:val="header"/>
    <w:basedOn w:val="Normal"/>
    <w:link w:val="HeaderChar"/>
    <w:uiPriority w:val="99"/>
    <w:unhideWhenUsed/>
    <w:rsid w:val="00832B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2B80"/>
  </w:style>
  <w:style w:type="paragraph" w:styleId="Footer">
    <w:name w:val="footer"/>
    <w:basedOn w:val="Normal"/>
    <w:link w:val="FooterChar"/>
    <w:uiPriority w:val="99"/>
    <w:unhideWhenUsed/>
    <w:rsid w:val="00832B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2B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1438</Words>
  <Characters>8203</Characters>
  <Application>Microsoft Office Word</Application>
  <DocSecurity>0</DocSecurity>
  <Lines>68</Lines>
  <Paragraphs>19</Paragraphs>
  <ScaleCrop>false</ScaleCrop>
  <Company/>
  <LinksUpToDate>false</LinksUpToDate>
  <CharactersWithSpaces>9622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Hafte Kahsay Kebede</dc:creator>
  <cp:keywords/>
  <dc:description/>
  <cp:lastModifiedBy>Hafte Kahsay Kebede</cp:lastModifiedBy>
  <cp:revision>3</cp:revision>
  <dcterms:created xsi:type="dcterms:W3CDTF">2025-05-12T07:27:00Z</dcterms:created>
  <dcterms:modified xsi:type="dcterms:W3CDTF">2025-05-12T07:29:00Z</dcterms:modified>
</cp:coreProperties>
</file>