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3A4" w:rsidRPr="002E6F02" w:rsidRDefault="00ED36CC" w:rsidP="006C73A4">
      <w:pPr>
        <w:rPr>
          <w:rFonts w:ascii="Times New Roman" w:hAnsi="Times New Roman" w:cs="Times New Roman"/>
        </w:rPr>
      </w:pPr>
      <w:proofErr w:type="gramStart"/>
      <w:r w:rsidRPr="00942164">
        <w:rPr>
          <w:rFonts w:ascii="Times New Roman" w:hAnsi="Times New Roman" w:cs="Times New Roman"/>
          <w:b/>
        </w:rPr>
        <w:t>Supplementary Table S</w:t>
      </w:r>
      <w:r w:rsidR="006C73A4" w:rsidRPr="00ED36CC">
        <w:rPr>
          <w:rFonts w:ascii="Times New Roman" w:hAnsi="Times New Roman" w:cs="Times New Roman"/>
          <w:b/>
        </w:rPr>
        <w:t>2</w:t>
      </w:r>
      <w:r w:rsidR="006C73A4" w:rsidRPr="002E6F02">
        <w:rPr>
          <w:rFonts w:ascii="Times New Roman" w:hAnsi="Times New Roman" w:cs="Times New Roman"/>
        </w:rPr>
        <w:t>.</w:t>
      </w:r>
      <w:proofErr w:type="gramEnd"/>
      <w:r w:rsidR="006C73A4" w:rsidRPr="002E6F02">
        <w:rPr>
          <w:rFonts w:ascii="Times New Roman" w:hAnsi="Times New Roman" w:cs="Times New Roman"/>
        </w:rPr>
        <w:t xml:space="preserve"> Glide docking summary with extended energy terms against the FN1 (pdb id: 3M7P) gene.</w:t>
      </w:r>
    </w:p>
    <w:tbl>
      <w:tblPr>
        <w:tblStyle w:val="TableGrid"/>
        <w:tblW w:w="14993" w:type="dxa"/>
        <w:jc w:val="center"/>
        <w:tblLook w:val="04A0"/>
      </w:tblPr>
      <w:tblGrid>
        <w:gridCol w:w="2468"/>
        <w:gridCol w:w="2680"/>
        <w:gridCol w:w="2072"/>
        <w:gridCol w:w="1861"/>
        <w:gridCol w:w="1998"/>
        <w:gridCol w:w="1860"/>
        <w:gridCol w:w="2054"/>
      </w:tblGrid>
      <w:tr w:rsidR="006C73A4" w:rsidTr="00ED36CC">
        <w:trPr>
          <w:trHeight w:val="453"/>
          <w:jc w:val="center"/>
        </w:trPr>
        <w:tc>
          <w:tcPr>
            <w:tcW w:w="246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  <w:b/>
                <w:bCs/>
              </w:rPr>
              <w:t>Compound ID</w:t>
            </w:r>
          </w:p>
        </w:tc>
        <w:tc>
          <w:tcPr>
            <w:tcW w:w="26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  <w:b/>
                <w:bCs/>
              </w:rPr>
              <w:t>Docking score (kcal/mol)</w:t>
            </w:r>
          </w:p>
        </w:tc>
        <w:tc>
          <w:tcPr>
            <w:tcW w:w="207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  <w:b/>
                <w:bCs/>
              </w:rPr>
              <w:t>Glide GScore</w:t>
            </w:r>
          </w:p>
        </w:tc>
        <w:tc>
          <w:tcPr>
            <w:tcW w:w="18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  <w:b/>
                <w:bCs/>
              </w:rPr>
              <w:t>IFD Dock Score</w:t>
            </w:r>
          </w:p>
        </w:tc>
        <w:tc>
          <w:tcPr>
            <w:tcW w:w="199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  <w:b/>
                <w:bCs/>
              </w:rPr>
              <w:t>IFD Score</w:t>
            </w:r>
          </w:p>
        </w:tc>
        <w:tc>
          <w:tcPr>
            <w:tcW w:w="18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73A4" w:rsidRPr="008A0ED5" w:rsidRDefault="006C73A4" w:rsidP="002B16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0ED5">
              <w:rPr>
                <w:rFonts w:ascii="Times New Roman" w:hAnsi="Times New Roman" w:cs="Times New Roman"/>
                <w:b/>
                <w:bCs/>
              </w:rPr>
              <w:t>Glide van der Waals</w:t>
            </w:r>
          </w:p>
        </w:tc>
        <w:tc>
          <w:tcPr>
            <w:tcW w:w="205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C73A4" w:rsidRPr="008A0ED5" w:rsidRDefault="006C73A4" w:rsidP="002B16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A0ED5">
              <w:rPr>
                <w:rFonts w:ascii="Times New Roman" w:hAnsi="Times New Roman" w:cs="Times New Roman"/>
                <w:b/>
                <w:bCs/>
              </w:rPr>
              <w:t>Glide Energy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CMNPD30283</w:t>
            </w:r>
          </w:p>
        </w:tc>
        <w:tc>
          <w:tcPr>
            <w:tcW w:w="2680" w:type="dxa"/>
            <w:tcBorders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9.898</w:t>
            </w:r>
          </w:p>
        </w:tc>
        <w:tc>
          <w:tcPr>
            <w:tcW w:w="2072" w:type="dxa"/>
            <w:tcBorders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9.898</w:t>
            </w:r>
          </w:p>
        </w:tc>
        <w:tc>
          <w:tcPr>
            <w:tcW w:w="1861" w:type="dxa"/>
            <w:tcBorders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-11.918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-716.66</w:t>
            </w:r>
          </w:p>
        </w:tc>
        <w:tc>
          <w:tcPr>
            <w:tcW w:w="1860" w:type="dxa"/>
            <w:tcBorders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38.012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55.731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CMNPD21894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9.014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9.014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-10.723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-719.36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32.537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52.445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CMNPD15938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8.795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8.795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-10.246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-721.10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34.593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48.649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CMNPD30456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8.678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8.678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330C19">
              <w:rPr>
                <w:rFonts w:ascii="Times New Roman" w:hAnsi="Times New Roman" w:cs="Times New Roman"/>
              </w:rPr>
              <w:t>-9.951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-721.10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25.797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39.686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CMNPD7718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8.641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8.641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330C19">
              <w:rPr>
                <w:rFonts w:ascii="Times New Roman" w:hAnsi="Times New Roman" w:cs="Times New Roman"/>
              </w:rPr>
              <w:t>-10.075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:rsidR="006C73A4" w:rsidRPr="00957DE0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BE16E8">
              <w:rPr>
                <w:rFonts w:ascii="Times New Roman" w:hAnsi="Times New Roman" w:cs="Times New Roman"/>
              </w:rPr>
              <w:t>718.47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16.468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45.023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CMNPD28752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8.476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8.476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-10.693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-716.63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30.038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49.813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CMNPD5805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8.444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8.444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330C19">
              <w:rPr>
                <w:rFonts w:ascii="Times New Roman" w:hAnsi="Times New Roman" w:cs="Times New Roman"/>
              </w:rPr>
              <w:t>-10.246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330C19">
              <w:rPr>
                <w:rFonts w:ascii="Times New Roman" w:hAnsi="Times New Roman" w:cs="Times New Roman"/>
              </w:rPr>
              <w:t>-719.92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28.409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47.457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CMNPD23529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8.396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8.396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-8.819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-714.61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24.156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39.193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CMNPD25748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8.395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8.395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-10.530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-718.59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29.287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44.841</w:t>
            </w:r>
          </w:p>
        </w:tc>
      </w:tr>
      <w:tr w:rsidR="006C73A4" w:rsidTr="00ED36CC">
        <w:trPr>
          <w:trHeight w:val="236"/>
          <w:jc w:val="center"/>
        </w:trPr>
        <w:tc>
          <w:tcPr>
            <w:tcW w:w="2468" w:type="dxa"/>
            <w:tcBorders>
              <w:top w:val="nil"/>
              <w:left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 w:rsidRPr="008A0ED5">
              <w:rPr>
                <w:rFonts w:ascii="Times New Roman" w:hAnsi="Times New Roman" w:cs="Times New Roman"/>
              </w:rPr>
              <w:t>CMNPD30363</w:t>
            </w:r>
          </w:p>
        </w:tc>
        <w:tc>
          <w:tcPr>
            <w:tcW w:w="2680" w:type="dxa"/>
            <w:tcBorders>
              <w:top w:val="nil"/>
              <w:left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8.253</w:t>
            </w:r>
          </w:p>
        </w:tc>
        <w:tc>
          <w:tcPr>
            <w:tcW w:w="2072" w:type="dxa"/>
            <w:tcBorders>
              <w:top w:val="nil"/>
              <w:left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8.253</w:t>
            </w:r>
          </w:p>
        </w:tc>
        <w:tc>
          <w:tcPr>
            <w:tcW w:w="1861" w:type="dxa"/>
            <w:tcBorders>
              <w:top w:val="nil"/>
              <w:left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-8.973</w:t>
            </w:r>
          </w:p>
        </w:tc>
        <w:tc>
          <w:tcPr>
            <w:tcW w:w="1998" w:type="dxa"/>
            <w:tcBorders>
              <w:top w:val="nil"/>
              <w:left w:val="nil"/>
              <w:right w:val="nil"/>
            </w:tcBorders>
            <w:vAlign w:val="center"/>
          </w:tcPr>
          <w:p w:rsidR="006C73A4" w:rsidRPr="00330C19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 w:rsidRPr="00CF298B">
              <w:rPr>
                <w:rFonts w:ascii="Times New Roman" w:hAnsi="Times New Roman" w:cs="Times New Roman"/>
              </w:rPr>
              <w:t>-717.94</w:t>
            </w:r>
          </w:p>
        </w:tc>
        <w:tc>
          <w:tcPr>
            <w:tcW w:w="1860" w:type="dxa"/>
            <w:tcBorders>
              <w:top w:val="nil"/>
              <w:left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33.359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  <w:vAlign w:val="center"/>
          </w:tcPr>
          <w:p w:rsidR="006C73A4" w:rsidRDefault="006C73A4" w:rsidP="002B16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A0ED5">
              <w:rPr>
                <w:rFonts w:ascii="Times New Roman" w:hAnsi="Times New Roman" w:cs="Times New Roman"/>
              </w:rPr>
              <w:t>48.069</w:t>
            </w:r>
          </w:p>
        </w:tc>
      </w:tr>
    </w:tbl>
    <w:p w:rsidR="006336F2" w:rsidRDefault="006336F2"/>
    <w:sectPr w:rsidR="006336F2" w:rsidSect="006336F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36F2"/>
    <w:rsid w:val="00254B72"/>
    <w:rsid w:val="00560E47"/>
    <w:rsid w:val="006336F2"/>
    <w:rsid w:val="006C73A4"/>
    <w:rsid w:val="00D9715A"/>
    <w:rsid w:val="00ED36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3A4"/>
  </w:style>
  <w:style w:type="paragraph" w:styleId="Heading1">
    <w:name w:val="heading 1"/>
    <w:basedOn w:val="Normal"/>
    <w:next w:val="Normal"/>
    <w:link w:val="Heading1Char"/>
    <w:uiPriority w:val="9"/>
    <w:qFormat/>
    <w:rsid w:val="006336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6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6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6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6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6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6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6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6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6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6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6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6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6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6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6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6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6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6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36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6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36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6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36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6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36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6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6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6F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336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2025-09-16T05:09:00Z</dcterms:created>
  <dcterms:modified xsi:type="dcterms:W3CDTF">2025-09-16T05:09:00Z</dcterms:modified>
</cp:coreProperties>
</file>