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73" w:rsidRPr="002A45C3" w:rsidRDefault="00C47E73" w:rsidP="00C47E73">
      <w:pPr>
        <w:spacing w:line="48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Supplementary </w:t>
      </w:r>
      <w:proofErr w:type="gramStart"/>
      <w:r w:rsidRPr="002A45C3">
        <w:rPr>
          <w:rFonts w:ascii="Times New Roman" w:hAnsi="Times New Roman" w:cs="Times New Roman"/>
          <w:b/>
          <w:iCs/>
          <w:sz w:val="24"/>
          <w:szCs w:val="24"/>
          <w:lang w:val="en-GB"/>
        </w:rPr>
        <w:t>1</w:t>
      </w:r>
      <w:proofErr w:type="gramEnd"/>
    </w:p>
    <w:p w:rsidR="00C47E73" w:rsidRPr="002A45C3" w:rsidRDefault="00C47E73" w:rsidP="00C47E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sz w:val="24"/>
          <w:szCs w:val="24"/>
          <w:lang w:val="en-GB"/>
        </w:rPr>
        <w:t>The </w:t>
      </w:r>
      <w:proofErr w:type="gramStart"/>
      <w:r w:rsidRPr="002A45C3">
        <w:rPr>
          <w:rFonts w:ascii="Times New Roman" w:hAnsi="Times New Roman" w:cs="Times New Roman"/>
          <w:sz w:val="24"/>
          <w:szCs w:val="24"/>
          <w:lang w:val="en-GB"/>
        </w:rPr>
        <w:t>spectra of individual LED’s provided by the manufacturer (</w:t>
      </w:r>
      <w:proofErr w:type="spellStart"/>
      <w:r w:rsidRPr="002A45C3">
        <w:rPr>
          <w:rFonts w:ascii="Times New Roman" w:hAnsi="Times New Roman" w:cs="Times New Roman"/>
          <w:sz w:val="24"/>
          <w:szCs w:val="24"/>
          <w:lang w:val="en-GB"/>
        </w:rPr>
        <w:t>Everfine</w:t>
      </w:r>
      <w:proofErr w:type="spellEnd"/>
      <w:r w:rsidRPr="002A45C3">
        <w:rPr>
          <w:rFonts w:ascii="Times New Roman" w:hAnsi="Times New Roman" w:cs="Times New Roman"/>
          <w:sz w:val="24"/>
          <w:szCs w:val="24"/>
          <w:lang w:val="en-GB"/>
        </w:rPr>
        <w:t xml:space="preserve"> Corporation, China)</w:t>
      </w:r>
      <w:proofErr w:type="gramEnd"/>
      <w:r w:rsidRPr="002A45C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C47E73" w:rsidRPr="002A45C3" w:rsidRDefault="00C47E73" w:rsidP="00C47E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sz w:val="24"/>
          <w:szCs w:val="24"/>
          <w:lang w:val="en-GB"/>
        </w:rPr>
        <w:t>Daylight white (DW):</w:t>
      </w:r>
    </w:p>
    <w:p w:rsidR="00C47E73" w:rsidRPr="002A45C3" w:rsidRDefault="00C47E73" w:rsidP="00C47E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drawing>
          <wp:inline distT="0" distB="0" distL="0" distR="0" wp14:anchorId="0F5BA509" wp14:editId="49D6FA60">
            <wp:extent cx="3299460" cy="21215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ctrum D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109" cy="213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73" w:rsidRPr="002A45C3" w:rsidRDefault="00C47E73" w:rsidP="00C47E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iCs/>
          <w:sz w:val="24"/>
          <w:szCs w:val="24"/>
          <w:lang w:val="en-GB"/>
        </w:rPr>
        <w:t>Warm white (WW):</w:t>
      </w:r>
    </w:p>
    <w:p w:rsidR="00C47E73" w:rsidRDefault="00C47E73" w:rsidP="00C47E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drawing>
          <wp:inline distT="0" distB="0" distL="0" distR="0" wp14:anchorId="574FFFE1" wp14:editId="33182DC3">
            <wp:extent cx="3299460" cy="208068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ectrum W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137" cy="209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73" w:rsidRPr="002A45C3" w:rsidRDefault="00C47E73" w:rsidP="00C47E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iCs/>
          <w:sz w:val="24"/>
          <w:szCs w:val="24"/>
          <w:lang w:val="en-GB"/>
        </w:rPr>
        <w:t>Red (R):</w:t>
      </w:r>
    </w:p>
    <w:p w:rsidR="00C47E73" w:rsidRDefault="00C47E73" w:rsidP="00C47E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drawing>
          <wp:inline distT="0" distB="0" distL="0" distR="0" wp14:anchorId="41A04F35" wp14:editId="3E0B7507">
            <wp:extent cx="3268545" cy="210312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ectrum 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431" cy="211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73" w:rsidRPr="002A45C3" w:rsidRDefault="00C47E73" w:rsidP="00C47E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iCs/>
          <w:sz w:val="24"/>
          <w:szCs w:val="24"/>
          <w:lang w:val="en-GB"/>
        </w:rPr>
        <w:lastRenderedPageBreak/>
        <w:t>Yellow (Y):</w:t>
      </w:r>
    </w:p>
    <w:p w:rsidR="00C47E73" w:rsidRPr="002A45C3" w:rsidRDefault="00C47E73" w:rsidP="00C47E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drawing>
          <wp:inline distT="0" distB="0" distL="0" distR="0" wp14:anchorId="5895600A" wp14:editId="759238F2">
            <wp:extent cx="3581400" cy="22870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pectrum 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297" cy="229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73" w:rsidRPr="002A45C3" w:rsidRDefault="00C47E73" w:rsidP="00C47E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iCs/>
          <w:sz w:val="24"/>
          <w:szCs w:val="24"/>
          <w:lang w:val="en-GB"/>
        </w:rPr>
        <w:t>Green (G):</w:t>
      </w:r>
    </w:p>
    <w:p w:rsidR="00C47E73" w:rsidRPr="002A45C3" w:rsidRDefault="00C47E73" w:rsidP="00C47E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drawing>
          <wp:inline distT="0" distB="0" distL="0" distR="0" wp14:anchorId="059F898A" wp14:editId="546C1CB8">
            <wp:extent cx="3596640" cy="2412470"/>
            <wp:effectExtent l="0" t="0" r="381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pectrum 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243" cy="242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73" w:rsidRPr="002A45C3" w:rsidRDefault="00C47E73" w:rsidP="00C47E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iCs/>
          <w:sz w:val="24"/>
          <w:szCs w:val="24"/>
          <w:lang w:val="en-GB"/>
        </w:rPr>
        <w:t>Blue (B):</w:t>
      </w:r>
    </w:p>
    <w:p w:rsidR="003E466A" w:rsidRPr="00C47E73" w:rsidRDefault="00C47E73" w:rsidP="00C47E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A45C3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drawing>
          <wp:inline distT="0" distB="0" distL="0" distR="0" wp14:anchorId="5296916A" wp14:editId="75556FCA">
            <wp:extent cx="3581400" cy="2277741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pectrum 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027" cy="229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66A" w:rsidRPr="00C47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73"/>
    <w:rsid w:val="003E466A"/>
    <w:rsid w:val="0098449F"/>
    <w:rsid w:val="00C47E73"/>
    <w:rsid w:val="00C9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81E1"/>
  <w15:chartTrackingRefBased/>
  <w15:docId w15:val="{196C2E07-759D-4E2E-AA26-DAB6A675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E73"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Lucakova Simona UCHP</dc:creator>
  <cp:keywords/>
  <dc:description/>
  <cp:lastModifiedBy>Lucakova Simona UCHP</cp:lastModifiedBy>
  <cp:revision>1</cp:revision>
  <dcterms:created xsi:type="dcterms:W3CDTF">2025-08-22T08:53:00Z</dcterms:created>
  <dcterms:modified xsi:type="dcterms:W3CDTF">2025-08-22T08:54:00Z</dcterms:modified>
</cp:coreProperties>
</file>