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E5DA1" w14:textId="77777777" w:rsidR="00791348" w:rsidRDefault="00791348" w:rsidP="00791348">
      <w:pPr>
        <w:pStyle w:val="ListParagraph"/>
        <w:autoSpaceDE w:val="0"/>
        <w:autoSpaceDN w:val="0"/>
        <w:adjustRightInd w:val="0"/>
        <w:spacing w:after="0" w:line="400" w:lineRule="atLeast"/>
        <w:ind w:left="1287"/>
        <w:jc w:val="center"/>
        <w:rPr>
          <w:rFonts w:ascii="Arial" w:hAnsi="Arial" w:cs="Arial"/>
          <w:sz w:val="26"/>
          <w:szCs w:val="26"/>
          <w:u w:val="single"/>
        </w:rPr>
      </w:pPr>
      <w:r w:rsidRPr="00D520EA">
        <w:rPr>
          <w:rFonts w:ascii="Arial" w:hAnsi="Arial" w:cs="Arial"/>
          <w:sz w:val="26"/>
          <w:szCs w:val="26"/>
          <w:u w:val="single"/>
        </w:rPr>
        <w:t>Supplementary file</w:t>
      </w:r>
    </w:p>
    <w:p w14:paraId="341AB012" w14:textId="77777777" w:rsidR="00791348" w:rsidRPr="00D520EA" w:rsidRDefault="00791348" w:rsidP="00791348">
      <w:pPr>
        <w:pStyle w:val="ListParagraph"/>
        <w:autoSpaceDE w:val="0"/>
        <w:autoSpaceDN w:val="0"/>
        <w:adjustRightInd w:val="0"/>
        <w:spacing w:after="0" w:line="400" w:lineRule="atLeast"/>
        <w:ind w:left="1287"/>
        <w:jc w:val="center"/>
        <w:rPr>
          <w:rFonts w:ascii="Arial" w:hAnsi="Arial" w:cs="Arial"/>
          <w:sz w:val="26"/>
          <w:szCs w:val="26"/>
          <w:u w:val="single"/>
        </w:rPr>
      </w:pPr>
    </w:p>
    <w:tbl>
      <w:tblPr>
        <w:tblW w:w="7013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46"/>
        <w:gridCol w:w="2779"/>
        <w:gridCol w:w="1288"/>
      </w:tblGrid>
      <w:tr w:rsidR="00791348" w:rsidRPr="00EF6BCD" w14:paraId="2C089FEE" w14:textId="77777777" w:rsidTr="00785B10">
        <w:trPr>
          <w:cantSplit/>
          <w:jc w:val="center"/>
        </w:trPr>
        <w:tc>
          <w:tcPr>
            <w:tcW w:w="70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E1806C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0" w:name="_Hlk76203838"/>
            <w:r w:rsidRPr="00EF6BC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KMO and Bartlett's Test</w:t>
            </w:r>
          </w:p>
        </w:tc>
      </w:tr>
      <w:tr w:rsidR="00791348" w:rsidRPr="00EF6BCD" w14:paraId="3BCC5C72" w14:textId="77777777" w:rsidTr="00785B10">
        <w:trPr>
          <w:cantSplit/>
          <w:jc w:val="center"/>
        </w:trPr>
        <w:tc>
          <w:tcPr>
            <w:tcW w:w="70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EC2821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91348" w:rsidRPr="00EF6BCD" w14:paraId="25AC8610" w14:textId="77777777" w:rsidTr="00785B10">
        <w:trPr>
          <w:cantSplit/>
          <w:jc w:val="center"/>
        </w:trPr>
        <w:tc>
          <w:tcPr>
            <w:tcW w:w="5725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A034ED1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Kaiser-Meyer-Olkin Measure of Sampling Adequacy.</w:t>
            </w:r>
          </w:p>
        </w:tc>
        <w:tc>
          <w:tcPr>
            <w:tcW w:w="1288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BF373C0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.577</w:t>
            </w:r>
          </w:p>
        </w:tc>
      </w:tr>
      <w:tr w:rsidR="00791348" w:rsidRPr="00EF6BCD" w14:paraId="659C27F4" w14:textId="77777777" w:rsidTr="00785B10">
        <w:trPr>
          <w:cantSplit/>
          <w:jc w:val="center"/>
        </w:trPr>
        <w:tc>
          <w:tcPr>
            <w:tcW w:w="2946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669FCA35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Bartlett's Test of Sphericity</w:t>
            </w:r>
          </w:p>
        </w:tc>
        <w:tc>
          <w:tcPr>
            <w:tcW w:w="277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B1D4E83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Approx. Chi-Square</w:t>
            </w:r>
          </w:p>
        </w:tc>
        <w:tc>
          <w:tcPr>
            <w:tcW w:w="128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E59C9B6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3587.972</w:t>
            </w:r>
          </w:p>
        </w:tc>
      </w:tr>
      <w:tr w:rsidR="00791348" w:rsidRPr="00EF6BCD" w14:paraId="01EEB47B" w14:textId="77777777" w:rsidTr="00785B10">
        <w:trPr>
          <w:cantSplit/>
          <w:jc w:val="center"/>
        </w:trPr>
        <w:tc>
          <w:tcPr>
            <w:tcW w:w="2946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2B59781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81FDDC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df</w:t>
            </w:r>
          </w:p>
        </w:tc>
        <w:tc>
          <w:tcPr>
            <w:tcW w:w="128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4F4E47F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105</w:t>
            </w:r>
          </w:p>
        </w:tc>
      </w:tr>
      <w:tr w:rsidR="00791348" w:rsidRPr="00EF6BCD" w14:paraId="6A901AB7" w14:textId="77777777" w:rsidTr="00785B10">
        <w:trPr>
          <w:cantSplit/>
          <w:jc w:val="center"/>
        </w:trPr>
        <w:tc>
          <w:tcPr>
            <w:tcW w:w="2946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3D8E8C14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0A0BA5B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1288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119EC6E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bookmarkEnd w:id="0"/>
    </w:tbl>
    <w:p w14:paraId="355DC7C1" w14:textId="77777777" w:rsidR="00791348" w:rsidRPr="00EF6BCD" w:rsidRDefault="00791348" w:rsidP="0079134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69C518D1" w14:textId="77777777" w:rsidR="00791348" w:rsidRPr="00EF6BCD" w:rsidRDefault="00791348" w:rsidP="0079134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62"/>
        <w:gridCol w:w="2361"/>
        <w:gridCol w:w="2537"/>
      </w:tblGrid>
      <w:tr w:rsidR="00791348" w:rsidRPr="00EF6BCD" w14:paraId="04006EFA" w14:textId="77777777" w:rsidTr="00785B10">
        <w:trPr>
          <w:cantSplit/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5604BC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1" w:name="_Hlk76203682"/>
            <w:r w:rsidRPr="00EF6BC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Communalities</w:t>
            </w:r>
          </w:p>
        </w:tc>
      </w:tr>
      <w:tr w:rsidR="00791348" w:rsidRPr="00EF6BCD" w14:paraId="581EC05E" w14:textId="77777777" w:rsidTr="00785B10">
        <w:trPr>
          <w:cantSplit/>
          <w:jc w:val="center"/>
        </w:trPr>
        <w:tc>
          <w:tcPr>
            <w:tcW w:w="2384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1FAE15A9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1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7481A7A5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Initial</w:t>
            </w:r>
          </w:p>
        </w:tc>
        <w:tc>
          <w:tcPr>
            <w:tcW w:w="1355" w:type="pct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D094813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Extraction</w:t>
            </w:r>
          </w:p>
        </w:tc>
      </w:tr>
      <w:bookmarkEnd w:id="1"/>
      <w:tr w:rsidR="00791348" w:rsidRPr="00EF6BCD" w14:paraId="651F33ED" w14:textId="77777777" w:rsidTr="00785B10">
        <w:trPr>
          <w:cantSplit/>
          <w:jc w:val="center"/>
        </w:trPr>
        <w:tc>
          <w:tcPr>
            <w:tcW w:w="2384" w:type="pc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EC6AA38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Marital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status</w:t>
            </w:r>
          </w:p>
        </w:tc>
        <w:tc>
          <w:tcPr>
            <w:tcW w:w="1261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67CF88B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355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357A9F0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.823</w:t>
            </w:r>
          </w:p>
        </w:tc>
      </w:tr>
      <w:tr w:rsidR="00791348" w:rsidRPr="00EF6BCD" w14:paraId="70578CF3" w14:textId="77777777" w:rsidTr="00785B10">
        <w:trPr>
          <w:cantSplit/>
          <w:jc w:val="center"/>
        </w:trPr>
        <w:tc>
          <w:tcPr>
            <w:tcW w:w="2384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917FFD5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Number of </w:t>
            </w: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Children</w:t>
            </w:r>
          </w:p>
        </w:tc>
        <w:tc>
          <w:tcPr>
            <w:tcW w:w="126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8BE8E6F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35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16AFC23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.817</w:t>
            </w:r>
          </w:p>
        </w:tc>
      </w:tr>
      <w:tr w:rsidR="00791348" w:rsidRPr="00EF6BCD" w14:paraId="0A34314A" w14:textId="77777777" w:rsidTr="00785B10">
        <w:trPr>
          <w:cantSplit/>
          <w:jc w:val="center"/>
        </w:trPr>
        <w:tc>
          <w:tcPr>
            <w:tcW w:w="2384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9C735FE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Pre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vious </w:t>
            </w: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family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type</w:t>
            </w:r>
          </w:p>
        </w:tc>
        <w:tc>
          <w:tcPr>
            <w:tcW w:w="126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A6F4AE2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35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A989260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.526</w:t>
            </w:r>
          </w:p>
        </w:tc>
      </w:tr>
      <w:tr w:rsidR="00791348" w:rsidRPr="00EF6BCD" w14:paraId="70250F91" w14:textId="77777777" w:rsidTr="00785B10">
        <w:trPr>
          <w:cantSplit/>
          <w:jc w:val="center"/>
        </w:trPr>
        <w:tc>
          <w:tcPr>
            <w:tcW w:w="2384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F539125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Religious activities in family</w:t>
            </w:r>
          </w:p>
        </w:tc>
        <w:tc>
          <w:tcPr>
            <w:tcW w:w="126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3F3E0D5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35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E04FB30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.935</w:t>
            </w:r>
          </w:p>
        </w:tc>
      </w:tr>
      <w:tr w:rsidR="00791348" w:rsidRPr="00EF6BCD" w14:paraId="7B6BEB55" w14:textId="77777777" w:rsidTr="00785B10">
        <w:trPr>
          <w:cantSplit/>
          <w:jc w:val="center"/>
        </w:trPr>
        <w:tc>
          <w:tcPr>
            <w:tcW w:w="2384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8D3112E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Is your family religious?</w:t>
            </w:r>
          </w:p>
        </w:tc>
        <w:tc>
          <w:tcPr>
            <w:tcW w:w="126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3446F3F1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35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109436A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.936</w:t>
            </w:r>
          </w:p>
        </w:tc>
      </w:tr>
      <w:tr w:rsidR="00791348" w:rsidRPr="00EF6BCD" w14:paraId="7B7A8A2F" w14:textId="77777777" w:rsidTr="00785B10">
        <w:trPr>
          <w:cantSplit/>
          <w:jc w:val="center"/>
        </w:trPr>
        <w:tc>
          <w:tcPr>
            <w:tcW w:w="2384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6301410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Sources of </w:t>
            </w: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Spiritual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training</w:t>
            </w:r>
          </w:p>
        </w:tc>
        <w:tc>
          <w:tcPr>
            <w:tcW w:w="126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D7E9124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35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B92D822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.425</w:t>
            </w:r>
          </w:p>
        </w:tc>
      </w:tr>
      <w:tr w:rsidR="00791348" w:rsidRPr="00EF6BCD" w14:paraId="29C4FC90" w14:textId="77777777" w:rsidTr="00785B10">
        <w:trPr>
          <w:cantSplit/>
          <w:jc w:val="center"/>
        </w:trPr>
        <w:tc>
          <w:tcPr>
            <w:tcW w:w="2384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7141467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Reason for adopting sainthood?</w:t>
            </w:r>
          </w:p>
        </w:tc>
        <w:tc>
          <w:tcPr>
            <w:tcW w:w="126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85F797A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35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1C410CB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.491</w:t>
            </w:r>
          </w:p>
        </w:tc>
      </w:tr>
      <w:tr w:rsidR="00791348" w:rsidRPr="00EF6BCD" w14:paraId="6DD14AE9" w14:textId="77777777" w:rsidTr="00785B10">
        <w:trPr>
          <w:cantSplit/>
          <w:jc w:val="center"/>
        </w:trPr>
        <w:tc>
          <w:tcPr>
            <w:tcW w:w="2384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519D85D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The motive for adopting sainthood</w:t>
            </w:r>
          </w:p>
        </w:tc>
        <w:tc>
          <w:tcPr>
            <w:tcW w:w="126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B8E162A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35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24F533CF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.653</w:t>
            </w:r>
          </w:p>
        </w:tc>
      </w:tr>
      <w:tr w:rsidR="00791348" w:rsidRPr="00EF6BCD" w14:paraId="5F261749" w14:textId="77777777" w:rsidTr="00785B10">
        <w:trPr>
          <w:cantSplit/>
          <w:jc w:val="center"/>
        </w:trPr>
        <w:tc>
          <w:tcPr>
            <w:tcW w:w="2384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133CE20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Your daily routine</w:t>
            </w:r>
          </w:p>
        </w:tc>
        <w:tc>
          <w:tcPr>
            <w:tcW w:w="126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0B77504F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35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B50A064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.519</w:t>
            </w:r>
          </w:p>
        </w:tc>
      </w:tr>
      <w:tr w:rsidR="00791348" w:rsidRPr="00EF6BCD" w14:paraId="6C3DBE2D" w14:textId="77777777" w:rsidTr="00785B10">
        <w:trPr>
          <w:cantSplit/>
          <w:jc w:val="center"/>
        </w:trPr>
        <w:tc>
          <w:tcPr>
            <w:tcW w:w="2384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3582834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Is your family religious?</w:t>
            </w:r>
          </w:p>
        </w:tc>
        <w:tc>
          <w:tcPr>
            <w:tcW w:w="126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780B472D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35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3B685F4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.719</w:t>
            </w:r>
          </w:p>
        </w:tc>
      </w:tr>
      <w:tr w:rsidR="00791348" w:rsidRPr="00EF6BCD" w14:paraId="5533F82E" w14:textId="77777777" w:rsidTr="00785B10">
        <w:trPr>
          <w:cantSplit/>
          <w:jc w:val="center"/>
        </w:trPr>
        <w:tc>
          <w:tcPr>
            <w:tcW w:w="2384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17B5AAB4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Religious activities in family</w:t>
            </w:r>
          </w:p>
        </w:tc>
        <w:tc>
          <w:tcPr>
            <w:tcW w:w="126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F6273AA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35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EFC040A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.708</w:t>
            </w:r>
          </w:p>
        </w:tc>
      </w:tr>
      <w:tr w:rsidR="00791348" w:rsidRPr="00EF6BCD" w14:paraId="10569604" w14:textId="77777777" w:rsidTr="00785B10">
        <w:trPr>
          <w:cantSplit/>
          <w:jc w:val="center"/>
        </w:trPr>
        <w:tc>
          <w:tcPr>
            <w:tcW w:w="2384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C4E2FD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Spiritual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ly educated through</w:t>
            </w:r>
          </w:p>
        </w:tc>
        <w:tc>
          <w:tcPr>
            <w:tcW w:w="126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2D44DB6E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35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45A2C46E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.655</w:t>
            </w:r>
          </w:p>
        </w:tc>
      </w:tr>
      <w:tr w:rsidR="00791348" w:rsidRPr="00EF6BCD" w14:paraId="58F56B35" w14:textId="77777777" w:rsidTr="00785B10">
        <w:trPr>
          <w:cantSplit/>
          <w:jc w:val="center"/>
        </w:trPr>
        <w:tc>
          <w:tcPr>
            <w:tcW w:w="2384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4C5DA10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Formal education</w:t>
            </w:r>
          </w:p>
        </w:tc>
        <w:tc>
          <w:tcPr>
            <w:tcW w:w="126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154B8403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35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0D1425A9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.636</w:t>
            </w:r>
          </w:p>
        </w:tc>
      </w:tr>
      <w:tr w:rsidR="00791348" w:rsidRPr="00EF6BCD" w14:paraId="7727B765" w14:textId="77777777" w:rsidTr="00785B10">
        <w:trPr>
          <w:cantSplit/>
          <w:jc w:val="center"/>
        </w:trPr>
        <w:tc>
          <w:tcPr>
            <w:tcW w:w="2384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A1EAD8A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Designation</w:t>
            </w:r>
          </w:p>
        </w:tc>
        <w:tc>
          <w:tcPr>
            <w:tcW w:w="126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5F46671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355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C0AD8B0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.431</w:t>
            </w:r>
          </w:p>
        </w:tc>
      </w:tr>
      <w:tr w:rsidR="00791348" w:rsidRPr="00EF6BCD" w14:paraId="0AA1A623" w14:textId="77777777" w:rsidTr="00785B10">
        <w:trPr>
          <w:cantSplit/>
          <w:jc w:val="center"/>
        </w:trPr>
        <w:tc>
          <w:tcPr>
            <w:tcW w:w="2384" w:type="pct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49B3876A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The most influencing factor for adopting sainthood</w:t>
            </w:r>
          </w:p>
        </w:tc>
        <w:tc>
          <w:tcPr>
            <w:tcW w:w="1261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075ED2BD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355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5BC75F58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.658</w:t>
            </w:r>
          </w:p>
        </w:tc>
      </w:tr>
      <w:tr w:rsidR="00791348" w:rsidRPr="00EF6BCD" w14:paraId="2609BD72" w14:textId="77777777" w:rsidTr="00785B10">
        <w:trPr>
          <w:cantSplit/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6F4728" w14:textId="77777777" w:rsidR="00791348" w:rsidRPr="00EF6BCD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F6BCD">
              <w:rPr>
                <w:rFonts w:ascii="Arial" w:hAnsi="Arial" w:cs="Arial"/>
                <w:color w:val="000000"/>
                <w:sz w:val="18"/>
                <w:szCs w:val="18"/>
              </w:rPr>
              <w:t>Extraction Method: Principal Component Analysis.</w:t>
            </w:r>
          </w:p>
        </w:tc>
      </w:tr>
    </w:tbl>
    <w:p w14:paraId="5EB59840" w14:textId="77777777" w:rsidR="00791348" w:rsidRPr="00EF6BCD" w:rsidRDefault="00791348" w:rsidP="0079134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779EC748" w14:textId="77777777" w:rsidR="00791348" w:rsidRPr="00EF6BCD" w:rsidRDefault="00791348" w:rsidP="0079134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215014E9" w14:textId="77777777" w:rsidR="00791348" w:rsidRDefault="00791348" w:rsidP="00791348">
      <w:pPr>
        <w:pStyle w:val="ListParagraph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6"/>
          <w:szCs w:val="26"/>
        </w:rPr>
      </w:pPr>
    </w:p>
    <w:p w14:paraId="183EFCF3" w14:textId="77777777" w:rsidR="00791348" w:rsidRDefault="00791348" w:rsidP="00791348">
      <w:pPr>
        <w:pStyle w:val="ListParagraph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6"/>
          <w:szCs w:val="26"/>
        </w:rPr>
      </w:pPr>
    </w:p>
    <w:p w14:paraId="437AA2A3" w14:textId="77777777" w:rsidR="00791348" w:rsidRDefault="00791348" w:rsidP="00791348">
      <w:pPr>
        <w:pStyle w:val="ListParagraph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6"/>
          <w:szCs w:val="26"/>
        </w:rPr>
      </w:pPr>
      <w:r>
        <w:rPr>
          <w:rFonts w:ascii="Arial" w:hAnsi="Arial" w:cs="Arial"/>
          <w:color w:val="000000"/>
          <w:sz w:val="26"/>
          <w:szCs w:val="26"/>
        </w:rPr>
        <w:t>Supplementary Table 1</w:t>
      </w:r>
    </w:p>
    <w:p w14:paraId="52BE0F12" w14:textId="77777777" w:rsidR="00791348" w:rsidRPr="007902D7" w:rsidRDefault="00791348" w:rsidP="00791348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b/>
          <w:bCs/>
          <w:color w:val="000000"/>
          <w:sz w:val="18"/>
          <w:szCs w:val="18"/>
        </w:rPr>
      </w:pPr>
      <w:bookmarkStart w:id="2" w:name="_Hlk76374260"/>
      <w:r w:rsidRPr="007902D7">
        <w:rPr>
          <w:rFonts w:ascii="Courier New" w:hAnsi="Courier New" w:cs="Courier New"/>
          <w:b/>
          <w:bCs/>
          <w:color w:val="000000"/>
          <w:sz w:val="18"/>
          <w:szCs w:val="18"/>
        </w:rPr>
        <w:t>Monte Carlo PCA for Parallel Analysis</w:t>
      </w:r>
    </w:p>
    <w:bookmarkEnd w:id="2"/>
    <w:p w14:paraId="605506CB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  <w:r w:rsidRPr="00EF6BCD">
        <w:rPr>
          <w:rFonts w:ascii="Courier New" w:hAnsi="Courier New" w:cs="Courier New"/>
          <w:color w:val="000000"/>
          <w:sz w:val="18"/>
          <w:szCs w:val="18"/>
        </w:rPr>
        <w:t>Number of variables: 15</w:t>
      </w:r>
    </w:p>
    <w:p w14:paraId="38F2911C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  <w:r w:rsidRPr="00EF6BCD">
        <w:rPr>
          <w:rFonts w:ascii="Courier New" w:hAnsi="Courier New" w:cs="Courier New"/>
          <w:color w:val="000000"/>
          <w:sz w:val="18"/>
          <w:szCs w:val="18"/>
        </w:rPr>
        <w:t>Number of subjects: 958</w:t>
      </w:r>
    </w:p>
    <w:p w14:paraId="4CB5A036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  <w:r w:rsidRPr="00EF6BCD">
        <w:rPr>
          <w:rFonts w:ascii="Courier New" w:hAnsi="Courier New" w:cs="Courier New"/>
          <w:color w:val="000000"/>
          <w:sz w:val="18"/>
          <w:szCs w:val="18"/>
        </w:rPr>
        <w:t>Number of replications: 100</w:t>
      </w:r>
    </w:p>
    <w:p w14:paraId="6ED00491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  <w:r w:rsidRPr="00EF6BCD">
        <w:rPr>
          <w:rFonts w:ascii="Courier New" w:hAnsi="Courier New" w:cs="Courier New"/>
          <w:color w:val="000000"/>
          <w:sz w:val="18"/>
          <w:szCs w:val="18"/>
        </w:rPr>
        <w:t>++++++++++++++++++++++++++++++++++++++++++++++++++++++</w:t>
      </w:r>
    </w:p>
    <w:p w14:paraId="3D4C1D6C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  <w:r w:rsidRPr="00EF6BCD">
        <w:rPr>
          <w:rFonts w:ascii="Courier New" w:hAnsi="Courier New" w:cs="Courier New"/>
          <w:color w:val="000000"/>
          <w:sz w:val="18"/>
          <w:szCs w:val="18"/>
        </w:rPr>
        <w:t>Eigenvalue # Random Eigenvalue Standard Dev</w:t>
      </w:r>
    </w:p>
    <w:p w14:paraId="2C117DB2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  <w:r w:rsidRPr="00EF6BCD">
        <w:rPr>
          <w:rFonts w:ascii="Courier New" w:hAnsi="Courier New" w:cs="Courier New"/>
          <w:color w:val="000000"/>
          <w:sz w:val="18"/>
          <w:szCs w:val="18"/>
        </w:rPr>
        <w:t>++++++++++++++++++++++++++++++++++++++++++++++++++++++</w:t>
      </w:r>
    </w:p>
    <w:p w14:paraId="360FD7C0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  <w:r w:rsidRPr="00EF6BCD">
        <w:rPr>
          <w:rFonts w:ascii="Courier New" w:hAnsi="Courier New" w:cs="Courier New"/>
          <w:color w:val="000000"/>
          <w:sz w:val="18"/>
          <w:szCs w:val="18"/>
        </w:rPr>
        <w:t>1 1.2111 .0244</w:t>
      </w:r>
    </w:p>
    <w:p w14:paraId="18D4C289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  <w:r w:rsidRPr="00EF6BCD">
        <w:rPr>
          <w:rFonts w:ascii="Courier New" w:hAnsi="Courier New" w:cs="Courier New"/>
          <w:color w:val="000000"/>
          <w:sz w:val="18"/>
          <w:szCs w:val="18"/>
        </w:rPr>
        <w:lastRenderedPageBreak/>
        <w:t>2 1.1688 .0190</w:t>
      </w:r>
    </w:p>
    <w:p w14:paraId="3537B6D2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  <w:r w:rsidRPr="00EF6BCD">
        <w:rPr>
          <w:rFonts w:ascii="Courier New" w:hAnsi="Courier New" w:cs="Courier New"/>
          <w:color w:val="000000"/>
          <w:sz w:val="18"/>
          <w:szCs w:val="18"/>
        </w:rPr>
        <w:t>3 1.1345 .0170</w:t>
      </w:r>
    </w:p>
    <w:p w14:paraId="356D60D8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  <w:r w:rsidRPr="00EF6BCD">
        <w:rPr>
          <w:rFonts w:ascii="Courier New" w:hAnsi="Courier New" w:cs="Courier New"/>
          <w:color w:val="000000"/>
          <w:sz w:val="18"/>
          <w:szCs w:val="18"/>
        </w:rPr>
        <w:t>4 1.1049 .0152</w:t>
      </w:r>
    </w:p>
    <w:p w14:paraId="40290E0B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  <w:r w:rsidRPr="00EF6BCD">
        <w:rPr>
          <w:rFonts w:ascii="Courier New" w:hAnsi="Courier New" w:cs="Courier New"/>
          <w:color w:val="000000"/>
          <w:sz w:val="18"/>
          <w:szCs w:val="18"/>
        </w:rPr>
        <w:t>5 1.0760 .0145</w:t>
      </w:r>
    </w:p>
    <w:p w14:paraId="020C9218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  <w:r w:rsidRPr="00EF6BCD">
        <w:rPr>
          <w:rFonts w:ascii="Courier New" w:hAnsi="Courier New" w:cs="Courier New"/>
          <w:color w:val="000000"/>
          <w:sz w:val="18"/>
          <w:szCs w:val="18"/>
        </w:rPr>
        <w:t>6 1.0474 .0117</w:t>
      </w:r>
    </w:p>
    <w:p w14:paraId="374D4AE2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  <w:r w:rsidRPr="00EF6BCD">
        <w:rPr>
          <w:rFonts w:ascii="Courier New" w:hAnsi="Courier New" w:cs="Courier New"/>
          <w:color w:val="000000"/>
          <w:sz w:val="18"/>
          <w:szCs w:val="18"/>
        </w:rPr>
        <w:t>7 1.0209 .0128</w:t>
      </w:r>
    </w:p>
    <w:p w14:paraId="2B3E815E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  <w:r w:rsidRPr="00EF6BCD">
        <w:rPr>
          <w:rFonts w:ascii="Courier New" w:hAnsi="Courier New" w:cs="Courier New"/>
          <w:color w:val="000000"/>
          <w:sz w:val="18"/>
          <w:szCs w:val="18"/>
        </w:rPr>
        <w:t>8 0.9950 .0125</w:t>
      </w:r>
    </w:p>
    <w:p w14:paraId="17F5C5A6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  <w:r w:rsidRPr="00EF6BCD">
        <w:rPr>
          <w:rFonts w:ascii="Courier New" w:hAnsi="Courier New" w:cs="Courier New"/>
          <w:color w:val="000000"/>
          <w:sz w:val="18"/>
          <w:szCs w:val="18"/>
        </w:rPr>
        <w:t>9 0.9705 .0134</w:t>
      </w:r>
    </w:p>
    <w:p w14:paraId="4AAC2441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  <w:r w:rsidRPr="00EF6BCD">
        <w:rPr>
          <w:rFonts w:ascii="Courier New" w:hAnsi="Courier New" w:cs="Courier New"/>
          <w:color w:val="000000"/>
          <w:sz w:val="18"/>
          <w:szCs w:val="18"/>
        </w:rPr>
        <w:t>10 0.9450 .0116</w:t>
      </w:r>
    </w:p>
    <w:p w14:paraId="48F7BF3C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  <w:r w:rsidRPr="00EF6BCD">
        <w:rPr>
          <w:rFonts w:ascii="Courier New" w:hAnsi="Courier New" w:cs="Courier New"/>
          <w:color w:val="000000"/>
          <w:sz w:val="18"/>
          <w:szCs w:val="18"/>
        </w:rPr>
        <w:t>11 0.9210 .0133</w:t>
      </w:r>
    </w:p>
    <w:p w14:paraId="637030AB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  <w:r w:rsidRPr="00EF6BCD">
        <w:rPr>
          <w:rFonts w:ascii="Courier New" w:hAnsi="Courier New" w:cs="Courier New"/>
          <w:color w:val="000000"/>
          <w:sz w:val="18"/>
          <w:szCs w:val="18"/>
        </w:rPr>
        <w:t>12 0.8936 .0129</w:t>
      </w:r>
    </w:p>
    <w:p w14:paraId="62080216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  <w:r w:rsidRPr="00EF6BCD">
        <w:rPr>
          <w:rFonts w:ascii="Courier New" w:hAnsi="Courier New" w:cs="Courier New"/>
          <w:color w:val="000000"/>
          <w:sz w:val="18"/>
          <w:szCs w:val="18"/>
        </w:rPr>
        <w:t>13 0.8686 .0133</w:t>
      </w:r>
    </w:p>
    <w:p w14:paraId="6844EA65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  <w:r w:rsidRPr="00EF6BCD">
        <w:rPr>
          <w:rFonts w:ascii="Courier New" w:hAnsi="Courier New" w:cs="Courier New"/>
          <w:color w:val="000000"/>
          <w:sz w:val="18"/>
          <w:szCs w:val="18"/>
        </w:rPr>
        <w:t>14 0.8396 .0153</w:t>
      </w:r>
    </w:p>
    <w:p w14:paraId="36E10DD1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  <w:r w:rsidRPr="00EF6BCD">
        <w:rPr>
          <w:rFonts w:ascii="Courier New" w:hAnsi="Courier New" w:cs="Courier New"/>
          <w:color w:val="000000"/>
          <w:sz w:val="18"/>
          <w:szCs w:val="18"/>
        </w:rPr>
        <w:t>15 0.8031 .0194</w:t>
      </w:r>
    </w:p>
    <w:p w14:paraId="72DBDEB1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  <w:r w:rsidRPr="00EF6BCD">
        <w:rPr>
          <w:rFonts w:ascii="Courier New" w:hAnsi="Courier New" w:cs="Courier New"/>
          <w:color w:val="000000"/>
          <w:sz w:val="18"/>
          <w:szCs w:val="18"/>
        </w:rPr>
        <w:t>++++++++++++++++++++++++++++++++++++++++++++++++++++++</w:t>
      </w:r>
    </w:p>
    <w:p w14:paraId="77FB2F59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  <w:r w:rsidRPr="00EF6BCD">
        <w:rPr>
          <w:rFonts w:ascii="Courier New" w:hAnsi="Courier New" w:cs="Courier New"/>
          <w:color w:val="000000"/>
          <w:sz w:val="18"/>
          <w:szCs w:val="18"/>
        </w:rPr>
        <w:t>Monte Carlo PCA for Parallel Analysis</w:t>
      </w:r>
    </w:p>
    <w:p w14:paraId="7A545DB1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  <w:r w:rsidRPr="00EF6BCD">
        <w:rPr>
          <w:rFonts w:ascii="Courier New" w:hAnsi="Courier New" w:cs="Courier New"/>
          <w:color w:val="000000"/>
          <w:sz w:val="18"/>
          <w:szCs w:val="18"/>
        </w:rPr>
        <w:t>©2000 by Marley W. Watkins. All rights reserved.</w:t>
      </w:r>
    </w:p>
    <w:p w14:paraId="119B52F4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  <w:r w:rsidRPr="00EF6BCD">
        <w:rPr>
          <w:rFonts w:ascii="Courier New" w:hAnsi="Courier New" w:cs="Courier New"/>
          <w:color w:val="000000"/>
          <w:sz w:val="18"/>
          <w:szCs w:val="18"/>
        </w:rPr>
        <w:t>******************************************************</w:t>
      </w:r>
    </w:p>
    <w:p w14:paraId="0ECA13AA" w14:textId="77777777" w:rsidR="00791348" w:rsidRPr="00EF6BCD" w:rsidRDefault="00791348" w:rsidP="0079134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color w:val="000000"/>
          <w:sz w:val="18"/>
          <w:szCs w:val="18"/>
        </w:rPr>
      </w:pPr>
    </w:p>
    <w:p w14:paraId="79611CFF" w14:textId="77777777" w:rsidR="00791348" w:rsidRDefault="00791348" w:rsidP="00791348">
      <w:pPr>
        <w:autoSpaceDE w:val="0"/>
        <w:autoSpaceDN w:val="0"/>
        <w:adjustRightInd w:val="0"/>
        <w:spacing w:after="0" w:line="40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3</w:t>
      </w:r>
    </w:p>
    <w:p w14:paraId="1DA26457" w14:textId="77777777" w:rsidR="00791348" w:rsidRDefault="00791348" w:rsidP="00791348">
      <w:pPr>
        <w:autoSpaceDE w:val="0"/>
        <w:autoSpaceDN w:val="0"/>
        <w:adjustRightInd w:val="0"/>
        <w:spacing w:after="0" w:line="40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Regression </w:t>
      </w:r>
      <w:r w:rsidRPr="00C041EB">
        <w:rPr>
          <w:rFonts w:ascii="Arial" w:hAnsi="Arial" w:cs="Arial"/>
          <w:b/>
          <w:bCs/>
          <w:color w:val="000000"/>
          <w:sz w:val="18"/>
          <w:szCs w:val="18"/>
        </w:rPr>
        <w:t>Model Summary</w:t>
      </w:r>
      <w:r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C041EB">
        <w:rPr>
          <w:rFonts w:ascii="Arial" w:hAnsi="Arial" w:cs="Arial"/>
          <w:b/>
          <w:bCs/>
          <w:color w:val="000000"/>
          <w:sz w:val="18"/>
          <w:szCs w:val="18"/>
          <w:vertAlign w:val="superscript"/>
        </w:rPr>
        <w:t>b</w:t>
      </w:r>
    </w:p>
    <w:tbl>
      <w:tblPr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0"/>
        <w:gridCol w:w="567"/>
        <w:gridCol w:w="720"/>
        <w:gridCol w:w="942"/>
        <w:gridCol w:w="1530"/>
        <w:gridCol w:w="976"/>
        <w:gridCol w:w="849"/>
        <w:gridCol w:w="528"/>
        <w:gridCol w:w="588"/>
        <w:gridCol w:w="1193"/>
        <w:gridCol w:w="26"/>
      </w:tblGrid>
      <w:tr w:rsidR="00791348" w:rsidRPr="00C041EB" w14:paraId="0C39085F" w14:textId="77777777" w:rsidTr="00785B10">
        <w:trPr>
          <w:cantSplit/>
          <w:trHeight w:val="187"/>
          <w:jc w:val="center"/>
        </w:trPr>
        <w:tc>
          <w:tcPr>
            <w:tcW w:w="856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F02143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91348" w:rsidRPr="00C041EB" w14:paraId="20CBCD86" w14:textId="77777777" w:rsidTr="00785B10">
        <w:trPr>
          <w:gridAfter w:val="1"/>
          <w:wAfter w:w="26" w:type="dxa"/>
          <w:cantSplit/>
          <w:trHeight w:val="187"/>
          <w:jc w:val="center"/>
        </w:trPr>
        <w:tc>
          <w:tcPr>
            <w:tcW w:w="650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0302CFE6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567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1DEE648D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720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5D943F54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R Square</w:t>
            </w:r>
          </w:p>
        </w:tc>
        <w:tc>
          <w:tcPr>
            <w:tcW w:w="942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1B4E5CA6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Adjusted R Square</w:t>
            </w:r>
          </w:p>
        </w:tc>
        <w:tc>
          <w:tcPr>
            <w:tcW w:w="1530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14:paraId="28450BB2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Std. Error of the Estimate</w:t>
            </w:r>
          </w:p>
        </w:tc>
        <w:tc>
          <w:tcPr>
            <w:tcW w:w="4134" w:type="dxa"/>
            <w:gridSpan w:val="5"/>
            <w:tcBorders>
              <w:top w:val="single" w:sz="16" w:space="0" w:color="000000"/>
            </w:tcBorders>
            <w:shd w:val="clear" w:color="auto" w:fill="FFFFFF"/>
          </w:tcPr>
          <w:p w14:paraId="7BDE78C3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Change Statistics</w:t>
            </w:r>
          </w:p>
        </w:tc>
      </w:tr>
      <w:tr w:rsidR="00791348" w:rsidRPr="00C041EB" w14:paraId="7D98D519" w14:textId="77777777" w:rsidTr="00785B10">
        <w:trPr>
          <w:gridAfter w:val="1"/>
          <w:wAfter w:w="26" w:type="dxa"/>
          <w:cantSplit/>
          <w:trHeight w:val="211"/>
          <w:jc w:val="center"/>
        </w:trPr>
        <w:tc>
          <w:tcPr>
            <w:tcW w:w="650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45984ABF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7E785CA5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16" w:space="0" w:color="000000"/>
            </w:tcBorders>
            <w:shd w:val="clear" w:color="auto" w:fill="FFFFFF"/>
          </w:tcPr>
          <w:p w14:paraId="6A872F48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42" w:type="dxa"/>
            <w:vMerge/>
            <w:tcBorders>
              <w:top w:val="single" w:sz="16" w:space="0" w:color="000000"/>
            </w:tcBorders>
            <w:shd w:val="clear" w:color="auto" w:fill="FFFFFF"/>
          </w:tcPr>
          <w:p w14:paraId="5F2DDB69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vMerge/>
            <w:tcBorders>
              <w:top w:val="single" w:sz="16" w:space="0" w:color="000000"/>
            </w:tcBorders>
            <w:shd w:val="clear" w:color="auto" w:fill="FFFFFF"/>
          </w:tcPr>
          <w:p w14:paraId="7D472774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76" w:type="dxa"/>
            <w:tcBorders>
              <w:bottom w:val="single" w:sz="16" w:space="0" w:color="000000"/>
            </w:tcBorders>
            <w:shd w:val="clear" w:color="auto" w:fill="FFFFFF"/>
          </w:tcPr>
          <w:p w14:paraId="2DC184F4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R Square Change</w:t>
            </w:r>
          </w:p>
        </w:tc>
        <w:tc>
          <w:tcPr>
            <w:tcW w:w="849" w:type="dxa"/>
            <w:tcBorders>
              <w:bottom w:val="single" w:sz="16" w:space="0" w:color="000000"/>
            </w:tcBorders>
            <w:shd w:val="clear" w:color="auto" w:fill="FFFFFF"/>
          </w:tcPr>
          <w:p w14:paraId="74164932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F Change</w:t>
            </w:r>
          </w:p>
        </w:tc>
        <w:tc>
          <w:tcPr>
            <w:tcW w:w="528" w:type="dxa"/>
            <w:tcBorders>
              <w:bottom w:val="single" w:sz="16" w:space="0" w:color="000000"/>
            </w:tcBorders>
            <w:shd w:val="clear" w:color="auto" w:fill="FFFFFF"/>
          </w:tcPr>
          <w:p w14:paraId="16030B16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df1</w:t>
            </w:r>
          </w:p>
        </w:tc>
        <w:tc>
          <w:tcPr>
            <w:tcW w:w="588" w:type="dxa"/>
            <w:tcBorders>
              <w:bottom w:val="single" w:sz="16" w:space="0" w:color="000000"/>
            </w:tcBorders>
            <w:shd w:val="clear" w:color="auto" w:fill="FFFFFF"/>
          </w:tcPr>
          <w:p w14:paraId="0DCD11A7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df2</w:t>
            </w:r>
          </w:p>
        </w:tc>
        <w:tc>
          <w:tcPr>
            <w:tcW w:w="1193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0F2AF229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Sig. F Change</w:t>
            </w:r>
          </w:p>
        </w:tc>
      </w:tr>
      <w:tr w:rsidR="00791348" w:rsidRPr="00C041EB" w14:paraId="12DBB3F5" w14:textId="77777777" w:rsidTr="00785B10">
        <w:trPr>
          <w:gridAfter w:val="1"/>
          <w:wAfter w:w="26" w:type="dxa"/>
          <w:cantSplit/>
          <w:trHeight w:val="187"/>
          <w:jc w:val="center"/>
        </w:trPr>
        <w:tc>
          <w:tcPr>
            <w:tcW w:w="65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6B3427DA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4AE9B521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.273</w:t>
            </w:r>
            <w:r w:rsidRPr="00C041EB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2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02D6923A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.075</w:t>
            </w:r>
          </w:p>
        </w:tc>
        <w:tc>
          <w:tcPr>
            <w:tcW w:w="94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7CB4695F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.060</w:t>
            </w:r>
          </w:p>
        </w:tc>
        <w:tc>
          <w:tcPr>
            <w:tcW w:w="153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303B6B75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10.47</w:t>
            </w:r>
          </w:p>
        </w:tc>
        <w:tc>
          <w:tcPr>
            <w:tcW w:w="97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72964157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.075</w:t>
            </w:r>
          </w:p>
        </w:tc>
        <w:tc>
          <w:tcPr>
            <w:tcW w:w="84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09559EA5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5.06</w:t>
            </w:r>
          </w:p>
        </w:tc>
        <w:tc>
          <w:tcPr>
            <w:tcW w:w="52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34B3D31E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8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71B7020F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942</w:t>
            </w:r>
          </w:p>
        </w:tc>
        <w:tc>
          <w:tcPr>
            <w:tcW w:w="119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4D6E353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</w:tbl>
    <w:p w14:paraId="11937873" w14:textId="77777777" w:rsidR="00791348" w:rsidRPr="00EF6BCD" w:rsidRDefault="00791348" w:rsidP="00791348">
      <w:pPr>
        <w:autoSpaceDE w:val="0"/>
        <w:autoSpaceDN w:val="0"/>
        <w:adjustRightInd w:val="0"/>
        <w:spacing w:after="0" w:line="40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C041EB">
        <w:rPr>
          <w:rFonts w:ascii="Arial" w:hAnsi="Arial" w:cs="Arial"/>
          <w:color w:val="000000"/>
          <w:sz w:val="18"/>
          <w:szCs w:val="18"/>
        </w:rPr>
        <w:t>a. Predictors: (Constant)</w:t>
      </w:r>
      <w:r w:rsidRPr="00607BBF">
        <w:rPr>
          <w:rFonts w:ascii="Arial" w:hAnsi="Arial" w:cs="Arial"/>
          <w:color w:val="000000"/>
          <w:sz w:val="18"/>
          <w:szCs w:val="18"/>
        </w:rPr>
        <w:t xml:space="preserve"> </w:t>
      </w:r>
      <w:r w:rsidRPr="00C041EB">
        <w:rPr>
          <w:rFonts w:ascii="Arial" w:hAnsi="Arial" w:cs="Arial"/>
          <w:color w:val="000000"/>
          <w:sz w:val="18"/>
          <w:szCs w:val="18"/>
        </w:rPr>
        <w:t>b. Dependent Variable: Spiritual Score</w:t>
      </w:r>
    </w:p>
    <w:tbl>
      <w:tblPr>
        <w:tblW w:w="8889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9"/>
        <w:gridCol w:w="1369"/>
        <w:gridCol w:w="1586"/>
        <w:gridCol w:w="693"/>
        <w:gridCol w:w="2298"/>
        <w:gridCol w:w="692"/>
        <w:gridCol w:w="1452"/>
        <w:gridCol w:w="10"/>
      </w:tblGrid>
      <w:tr w:rsidR="00791348" w:rsidRPr="00C041EB" w14:paraId="1EB9ED48" w14:textId="77777777" w:rsidTr="00785B10">
        <w:trPr>
          <w:cantSplit/>
          <w:trHeight w:val="120"/>
          <w:jc w:val="center"/>
        </w:trPr>
        <w:tc>
          <w:tcPr>
            <w:tcW w:w="888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80A154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C041E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ANOVA</w:t>
            </w:r>
            <w:r w:rsidRPr="00C041EB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791348" w:rsidRPr="00C041EB" w14:paraId="34E00DF3" w14:textId="77777777" w:rsidTr="00785B10">
        <w:trPr>
          <w:gridAfter w:val="1"/>
          <w:wAfter w:w="9" w:type="dxa"/>
          <w:cantSplit/>
          <w:trHeight w:val="120"/>
          <w:jc w:val="center"/>
        </w:trPr>
        <w:tc>
          <w:tcPr>
            <w:tcW w:w="2159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5DD0ADDC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3" w:name="_Hlk76374831"/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58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29AAAE6F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Sum of Squares</w:t>
            </w:r>
          </w:p>
        </w:tc>
        <w:tc>
          <w:tcPr>
            <w:tcW w:w="69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13F2A62D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df</w:t>
            </w:r>
          </w:p>
        </w:tc>
        <w:tc>
          <w:tcPr>
            <w:tcW w:w="229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5EDDDB9F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Mean Square</w:t>
            </w:r>
          </w:p>
        </w:tc>
        <w:tc>
          <w:tcPr>
            <w:tcW w:w="69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14:paraId="003F4359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45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160765FB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</w:tr>
      <w:tr w:rsidR="00791348" w:rsidRPr="00C041EB" w14:paraId="56B3A813" w14:textId="77777777" w:rsidTr="00785B10">
        <w:trPr>
          <w:gridAfter w:val="1"/>
          <w:wAfter w:w="10" w:type="dxa"/>
          <w:cantSplit/>
          <w:trHeight w:val="120"/>
          <w:jc w:val="center"/>
        </w:trPr>
        <w:tc>
          <w:tcPr>
            <w:tcW w:w="790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1283FB3A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8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6C49A4DA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Regression</w:t>
            </w:r>
          </w:p>
        </w:tc>
        <w:tc>
          <w:tcPr>
            <w:tcW w:w="1586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604635A8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8328.422</w:t>
            </w:r>
          </w:p>
        </w:tc>
        <w:tc>
          <w:tcPr>
            <w:tcW w:w="69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00854E9E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29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1525BC0C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4" w:name="_Hlk76374896"/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555.228</w:t>
            </w:r>
            <w:bookmarkEnd w:id="4"/>
          </w:p>
        </w:tc>
        <w:tc>
          <w:tcPr>
            <w:tcW w:w="69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14:paraId="63ABD81F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5.064</w:t>
            </w:r>
          </w:p>
        </w:tc>
        <w:tc>
          <w:tcPr>
            <w:tcW w:w="145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28F18B5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  <w:r w:rsidRPr="00C041EB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bookmarkEnd w:id="3"/>
      <w:tr w:rsidR="00791348" w:rsidRPr="00C041EB" w14:paraId="22AD7483" w14:textId="77777777" w:rsidTr="00785B10">
        <w:trPr>
          <w:gridAfter w:val="1"/>
          <w:wAfter w:w="10" w:type="dxa"/>
          <w:cantSplit/>
          <w:trHeight w:val="120"/>
          <w:jc w:val="center"/>
        </w:trPr>
        <w:tc>
          <w:tcPr>
            <w:tcW w:w="79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4543D651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5681AD1A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158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14:paraId="47DAA9D1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103278.117</w:t>
            </w:r>
          </w:p>
        </w:tc>
        <w:tc>
          <w:tcPr>
            <w:tcW w:w="6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B19BEE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942</w:t>
            </w:r>
          </w:p>
        </w:tc>
        <w:tc>
          <w:tcPr>
            <w:tcW w:w="229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B7CD9A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109.637</w:t>
            </w:r>
          </w:p>
        </w:tc>
        <w:tc>
          <w:tcPr>
            <w:tcW w:w="692" w:type="dxa"/>
            <w:tcBorders>
              <w:top w:val="nil"/>
              <w:bottom w:val="nil"/>
            </w:tcBorders>
            <w:shd w:val="clear" w:color="auto" w:fill="FFFFFF"/>
          </w:tcPr>
          <w:p w14:paraId="78578C78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1B4DDCA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348" w:rsidRPr="00C041EB" w14:paraId="020D2BCA" w14:textId="77777777" w:rsidTr="00785B10">
        <w:trPr>
          <w:gridAfter w:val="1"/>
          <w:wAfter w:w="10" w:type="dxa"/>
          <w:cantSplit/>
          <w:trHeight w:val="120"/>
          <w:jc w:val="center"/>
        </w:trPr>
        <w:tc>
          <w:tcPr>
            <w:tcW w:w="79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735B8F2B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1A904CB3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586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14:paraId="2CDB2E0B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111606.539</w:t>
            </w:r>
          </w:p>
        </w:tc>
        <w:tc>
          <w:tcPr>
            <w:tcW w:w="69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14:paraId="6F822C9E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41EB">
              <w:rPr>
                <w:rFonts w:ascii="Arial" w:hAnsi="Arial" w:cs="Arial"/>
                <w:color w:val="000000"/>
                <w:sz w:val="18"/>
                <w:szCs w:val="18"/>
              </w:rPr>
              <w:t>957</w:t>
            </w:r>
          </w:p>
        </w:tc>
        <w:tc>
          <w:tcPr>
            <w:tcW w:w="2298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6FF69452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61A4EF6B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0F81CFCA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348" w:rsidRPr="00C041EB" w14:paraId="426AFEB8" w14:textId="77777777" w:rsidTr="00785B10">
        <w:trPr>
          <w:cantSplit/>
          <w:trHeight w:val="120"/>
          <w:jc w:val="center"/>
        </w:trPr>
        <w:tc>
          <w:tcPr>
            <w:tcW w:w="888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5588B9" w14:textId="77777777" w:rsidR="00791348" w:rsidRPr="00B6792A" w:rsidRDefault="00791348" w:rsidP="00791348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792A">
              <w:rPr>
                <w:rFonts w:ascii="Arial" w:hAnsi="Arial" w:cs="Arial"/>
                <w:color w:val="000000"/>
                <w:sz w:val="18"/>
                <w:szCs w:val="18"/>
              </w:rPr>
              <w:t>Dependent Variable: Spiritual Score</w:t>
            </w:r>
          </w:p>
        </w:tc>
      </w:tr>
      <w:tr w:rsidR="00791348" w:rsidRPr="00C041EB" w14:paraId="257A7ED4" w14:textId="77777777" w:rsidTr="00785B10">
        <w:trPr>
          <w:cantSplit/>
          <w:trHeight w:val="2445"/>
          <w:jc w:val="center"/>
        </w:trPr>
        <w:tc>
          <w:tcPr>
            <w:tcW w:w="888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BABDB3" w14:textId="77777777" w:rsidR="00791348" w:rsidRPr="00D520EA" w:rsidRDefault="00791348" w:rsidP="00785B10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520EA">
              <w:rPr>
                <w:rFonts w:ascii="Arial" w:hAnsi="Arial" w:cs="Arial"/>
                <w:color w:val="000000"/>
                <w:sz w:val="18"/>
                <w:szCs w:val="18"/>
              </w:rPr>
              <w:t xml:space="preserve">Predictors: (Constant), Part2_quest8, </w:t>
            </w:r>
            <w:proofErr w:type="spellStart"/>
            <w:r w:rsidRPr="00D520EA">
              <w:rPr>
                <w:rFonts w:ascii="Arial" w:hAnsi="Arial" w:cs="Arial"/>
                <w:color w:val="000000"/>
                <w:sz w:val="18"/>
                <w:szCs w:val="18"/>
              </w:rPr>
              <w:t>Edu_New</w:t>
            </w:r>
            <w:proofErr w:type="spellEnd"/>
            <w:r w:rsidRPr="00D520EA">
              <w:rPr>
                <w:rFonts w:ascii="Arial" w:hAnsi="Arial" w:cs="Arial"/>
                <w:color w:val="000000"/>
                <w:sz w:val="18"/>
                <w:szCs w:val="18"/>
              </w:rPr>
              <w:t xml:space="preserve">, Children, Part2_quest9, Part2_quest3, Part2_quest2, </w:t>
            </w:r>
            <w:proofErr w:type="spellStart"/>
            <w:r w:rsidRPr="00D520EA">
              <w:rPr>
                <w:rFonts w:ascii="Arial" w:hAnsi="Arial" w:cs="Arial"/>
                <w:color w:val="000000"/>
                <w:sz w:val="18"/>
                <w:szCs w:val="18"/>
              </w:rPr>
              <w:t>New_Designation</w:t>
            </w:r>
            <w:proofErr w:type="spellEnd"/>
            <w:r w:rsidRPr="00D520EA">
              <w:rPr>
                <w:rFonts w:ascii="Arial" w:hAnsi="Arial" w:cs="Arial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D520EA">
              <w:rPr>
                <w:rFonts w:ascii="Arial" w:hAnsi="Arial" w:cs="Arial"/>
                <w:color w:val="000000"/>
                <w:sz w:val="18"/>
                <w:szCs w:val="18"/>
              </w:rPr>
              <w:t>Spiritual_Education</w:t>
            </w:r>
            <w:proofErr w:type="spellEnd"/>
            <w:r w:rsidRPr="00D520EA">
              <w:rPr>
                <w:rFonts w:ascii="Arial" w:hAnsi="Arial" w:cs="Arial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D520EA">
              <w:rPr>
                <w:rFonts w:ascii="Arial" w:hAnsi="Arial" w:cs="Arial"/>
                <w:color w:val="000000"/>
                <w:sz w:val="18"/>
                <w:szCs w:val="18"/>
              </w:rPr>
              <w:t>Spiritual_Eduread</w:t>
            </w:r>
            <w:proofErr w:type="spellEnd"/>
            <w:r w:rsidRPr="00D520EA">
              <w:rPr>
                <w:rFonts w:ascii="Arial" w:hAnsi="Arial" w:cs="Arial"/>
                <w:color w:val="000000"/>
                <w:sz w:val="18"/>
                <w:szCs w:val="18"/>
              </w:rPr>
              <w:t xml:space="preserve">, Part2_quest7, Part2_quest10, </w:t>
            </w:r>
            <w:proofErr w:type="spellStart"/>
            <w:r w:rsidRPr="00D520EA">
              <w:rPr>
                <w:rFonts w:ascii="Arial" w:hAnsi="Arial" w:cs="Arial"/>
                <w:color w:val="000000"/>
                <w:sz w:val="18"/>
                <w:szCs w:val="18"/>
              </w:rPr>
              <w:t>Pre_familytype</w:t>
            </w:r>
            <w:proofErr w:type="spellEnd"/>
            <w:r w:rsidRPr="00D520EA">
              <w:rPr>
                <w:rFonts w:ascii="Arial" w:hAnsi="Arial" w:cs="Arial"/>
                <w:color w:val="000000"/>
                <w:sz w:val="18"/>
                <w:szCs w:val="18"/>
              </w:rPr>
              <w:t xml:space="preserve">, Part2_quest1, </w:t>
            </w:r>
            <w:proofErr w:type="spellStart"/>
            <w:r w:rsidRPr="00D520EA">
              <w:rPr>
                <w:rFonts w:ascii="Arial" w:hAnsi="Arial" w:cs="Arial"/>
                <w:color w:val="000000"/>
                <w:sz w:val="18"/>
                <w:szCs w:val="18"/>
              </w:rPr>
              <w:t>Marital_status</w:t>
            </w:r>
            <w:proofErr w:type="spellEnd"/>
            <w:r w:rsidRPr="00D520EA">
              <w:rPr>
                <w:rFonts w:ascii="Arial" w:hAnsi="Arial" w:cs="Arial"/>
                <w:color w:val="000000"/>
                <w:sz w:val="18"/>
                <w:szCs w:val="18"/>
              </w:rPr>
              <w:t>, Part2_quest4</w:t>
            </w:r>
          </w:p>
          <w:p w14:paraId="200C423D" w14:textId="77777777" w:rsidR="00791348" w:rsidRPr="00D520EA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1155D935" w14:textId="77777777" w:rsidR="00791348" w:rsidRPr="00C041EB" w:rsidRDefault="00791348" w:rsidP="00785B1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6CB2771B" w14:textId="77777777" w:rsidR="00386883" w:rsidRDefault="00791348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06A42"/>
    <w:multiLevelType w:val="hybridMultilevel"/>
    <w:tmpl w:val="2EFE203C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465B0E"/>
    <w:multiLevelType w:val="hybridMultilevel"/>
    <w:tmpl w:val="B88A20FE"/>
    <w:lvl w:ilvl="0" w:tplc="29FAA864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40" w:hanging="360"/>
      </w:pPr>
    </w:lvl>
    <w:lvl w:ilvl="2" w:tplc="4009001B" w:tentative="1">
      <w:start w:val="1"/>
      <w:numFmt w:val="lowerRoman"/>
      <w:lvlText w:val="%3."/>
      <w:lvlJc w:val="right"/>
      <w:pPr>
        <w:ind w:left="1860" w:hanging="180"/>
      </w:pPr>
    </w:lvl>
    <w:lvl w:ilvl="3" w:tplc="4009000F" w:tentative="1">
      <w:start w:val="1"/>
      <w:numFmt w:val="decimal"/>
      <w:lvlText w:val="%4."/>
      <w:lvlJc w:val="left"/>
      <w:pPr>
        <w:ind w:left="2580" w:hanging="360"/>
      </w:pPr>
    </w:lvl>
    <w:lvl w:ilvl="4" w:tplc="40090019" w:tentative="1">
      <w:start w:val="1"/>
      <w:numFmt w:val="lowerLetter"/>
      <w:lvlText w:val="%5."/>
      <w:lvlJc w:val="left"/>
      <w:pPr>
        <w:ind w:left="3300" w:hanging="360"/>
      </w:pPr>
    </w:lvl>
    <w:lvl w:ilvl="5" w:tplc="4009001B" w:tentative="1">
      <w:start w:val="1"/>
      <w:numFmt w:val="lowerRoman"/>
      <w:lvlText w:val="%6."/>
      <w:lvlJc w:val="right"/>
      <w:pPr>
        <w:ind w:left="4020" w:hanging="180"/>
      </w:pPr>
    </w:lvl>
    <w:lvl w:ilvl="6" w:tplc="4009000F" w:tentative="1">
      <w:start w:val="1"/>
      <w:numFmt w:val="decimal"/>
      <w:lvlText w:val="%7."/>
      <w:lvlJc w:val="left"/>
      <w:pPr>
        <w:ind w:left="4740" w:hanging="360"/>
      </w:pPr>
    </w:lvl>
    <w:lvl w:ilvl="7" w:tplc="40090019" w:tentative="1">
      <w:start w:val="1"/>
      <w:numFmt w:val="lowerLetter"/>
      <w:lvlText w:val="%8."/>
      <w:lvlJc w:val="left"/>
      <w:pPr>
        <w:ind w:left="5460" w:hanging="360"/>
      </w:pPr>
    </w:lvl>
    <w:lvl w:ilvl="8" w:tplc="40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348"/>
    <w:rsid w:val="003107CE"/>
    <w:rsid w:val="00316534"/>
    <w:rsid w:val="00373D83"/>
    <w:rsid w:val="00622525"/>
    <w:rsid w:val="006B2C4D"/>
    <w:rsid w:val="00791348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C4F14"/>
  <w15:chartTrackingRefBased/>
  <w15:docId w15:val="{B1CDC61D-26D4-4B0E-828E-450E9F1ED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348"/>
    <w:pPr>
      <w:spacing w:after="200" w:line="276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13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342</Words>
  <Characters>1951</Characters>
  <Application>Microsoft Office Word</Application>
  <DocSecurity>0</DocSecurity>
  <Lines>16</Lines>
  <Paragraphs>4</Paragraphs>
  <ScaleCrop>false</ScaleCrop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2021-08-03T19:05:00Z</dcterms:created>
  <dcterms:modified xsi:type="dcterms:W3CDTF">2021-08-03T19:05:00Z</dcterms:modified>
</cp:coreProperties>
</file>