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D5FFA" w14:textId="177B192B" w:rsidR="005D2A8A" w:rsidRDefault="00C735B1">
      <w:r w:rsidRPr="003951D8">
        <w:rPr>
          <w:noProof/>
        </w:rPr>
        <w:drawing>
          <wp:inline distT="0" distB="0" distL="0" distR="0" wp14:anchorId="4BD57981" wp14:editId="74C9BB89">
            <wp:extent cx="5400040" cy="195008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95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14B2E" w14:textId="432E0545" w:rsidR="00C735B1" w:rsidRDefault="00C735B1"/>
    <w:p w14:paraId="2BB663C7" w14:textId="77777777" w:rsidR="00C735B1" w:rsidRPr="00C735B1" w:rsidRDefault="00C735B1" w:rsidP="00C735B1">
      <w:pPr>
        <w:spacing w:after="160" w:line="480" w:lineRule="auto"/>
        <w:rPr>
          <w:rFonts w:ascii="Times New Roman" w:hAnsi="Times New Roman" w:cs="Times New Roman"/>
        </w:rPr>
      </w:pPr>
      <w:r w:rsidRPr="00C735B1">
        <w:rPr>
          <w:rFonts w:ascii="Times New Roman" w:hAnsi="Times New Roman" w:cs="Times New Roman"/>
        </w:rPr>
        <w:t>Table 6 The final choice of mobile bearing thickness and the combination of the trial mobile bearing thicknesses</w:t>
      </w:r>
    </w:p>
    <w:p w14:paraId="578CEE93" w14:textId="77777777" w:rsidR="00C735B1" w:rsidRPr="00C735B1" w:rsidRDefault="00C735B1">
      <w:pPr>
        <w:rPr>
          <w:rFonts w:hint="eastAsia"/>
        </w:rPr>
      </w:pPr>
    </w:p>
    <w:sectPr w:rsidR="00C735B1" w:rsidRPr="00C735B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BBE87" w14:textId="77777777" w:rsidR="008925B0" w:rsidRDefault="008925B0" w:rsidP="00C735B1">
      <w:r>
        <w:separator/>
      </w:r>
    </w:p>
  </w:endnote>
  <w:endnote w:type="continuationSeparator" w:id="0">
    <w:p w14:paraId="3D9F23BB" w14:textId="77777777" w:rsidR="008925B0" w:rsidRDefault="008925B0" w:rsidP="00C73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5E08B" w14:textId="77777777" w:rsidR="008925B0" w:rsidRDefault="008925B0" w:rsidP="00C735B1">
      <w:r>
        <w:separator/>
      </w:r>
    </w:p>
  </w:footnote>
  <w:footnote w:type="continuationSeparator" w:id="0">
    <w:p w14:paraId="0E7540FA" w14:textId="77777777" w:rsidR="008925B0" w:rsidRDefault="008925B0" w:rsidP="00C735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58E"/>
    <w:rsid w:val="005D2A8A"/>
    <w:rsid w:val="0067058E"/>
    <w:rsid w:val="008925B0"/>
    <w:rsid w:val="00C7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A2C7B17"/>
  <w15:chartTrackingRefBased/>
  <w15:docId w15:val="{444C6FE2-BBB7-44DB-A978-4FCC83392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35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735B1"/>
  </w:style>
  <w:style w:type="paragraph" w:styleId="a5">
    <w:name w:val="footer"/>
    <w:basedOn w:val="a"/>
    <w:link w:val="a6"/>
    <w:uiPriority w:val="99"/>
    <w:unhideWhenUsed/>
    <w:rsid w:val="00C735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735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Kawaguchi Kohei</dc:creator>
  <cp:keywords/>
  <dc:description/>
  <cp:lastModifiedBy>Kawaguchi Kohei</cp:lastModifiedBy>
  <cp:revision>2</cp:revision>
  <dcterms:created xsi:type="dcterms:W3CDTF">2021-07-29T15:43:00Z</dcterms:created>
  <dcterms:modified xsi:type="dcterms:W3CDTF">2021-07-29T15:44:00Z</dcterms:modified>
</cp:coreProperties>
</file>