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31F9D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Supplementary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cs="Times New Roman"/>
          <w:b/>
          <w:bCs/>
          <w:sz w:val="20"/>
          <w:szCs w:val="20"/>
        </w:rPr>
        <w:t>Figure Legends</w:t>
      </w:r>
    </w:p>
    <w:p w14:paraId="0FCBE53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Supplementary </w:t>
      </w:r>
      <w:r>
        <w:rPr>
          <w:rFonts w:hint="eastAsia" w:ascii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orest </w:t>
      </w:r>
      <w:r>
        <w:rPr>
          <w:rFonts w:hint="eastAsia" w:ascii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hAnsi="Times New Roman" w:cs="Times New Roman"/>
          <w:b/>
          <w:bCs/>
          <w:sz w:val="20"/>
          <w:szCs w:val="20"/>
        </w:rPr>
        <w:t>lot:</w:t>
      </w:r>
    </w:p>
    <w:p w14:paraId="0446D65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Supplementary Figure 1.</w:t>
      </w:r>
      <w:r>
        <w:rPr>
          <w:rFonts w:hint="eastAsia" w:ascii="Times New Roman" w:hAnsi="Times New Roman" w:cs="Times New Roman"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 xml:space="preserve"> Forest plot of 12-Month</w:t>
      </w:r>
      <w:r>
        <w:rPr>
          <w:rFonts w:hint="eastAsia" w:ascii="Times New Roman" w:hAnsi="Times New Roman" w:cs="Times New Roman"/>
          <w:sz w:val="20"/>
          <w:szCs w:val="20"/>
        </w:rPr>
        <w:t xml:space="preserve"> Tumor</w:t>
      </w:r>
      <w:r>
        <w:rPr>
          <w:rFonts w:ascii="Times New Roman" w:hAnsi="Times New Roman" w:cs="Times New Roman"/>
          <w:sz w:val="20"/>
          <w:szCs w:val="20"/>
        </w:rPr>
        <w:t xml:space="preserve"> Recurrence Rates: Laser vs. Non-Laser Subgroups</w:t>
      </w:r>
    </w:p>
    <w:p w14:paraId="413FA1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drawing>
          <wp:inline distT="0" distB="0" distL="0" distR="0">
            <wp:extent cx="5274310" cy="3084830"/>
            <wp:effectExtent l="0" t="0" r="2540" b="1270"/>
            <wp:docPr id="5417676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76760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8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DCD9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Supplementary Figure </w:t>
      </w:r>
      <w:r>
        <w:rPr>
          <w:rFonts w:hint="eastAsia"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hint="eastAsia" w:ascii="Times New Roman" w:hAnsi="Times New Roman" w:cs="Times New Roman"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 xml:space="preserve"> Forest plot of 24-Month </w:t>
      </w:r>
      <w:r>
        <w:rPr>
          <w:rFonts w:hint="eastAsia" w:ascii="Times New Roman" w:hAnsi="Times New Roman" w:cs="Times New Roman"/>
          <w:sz w:val="20"/>
          <w:szCs w:val="20"/>
        </w:rPr>
        <w:t>Tumor</w:t>
      </w:r>
      <w:r>
        <w:rPr>
          <w:rFonts w:ascii="Times New Roman" w:hAnsi="Times New Roman" w:cs="Times New Roman"/>
          <w:sz w:val="20"/>
          <w:szCs w:val="20"/>
        </w:rPr>
        <w:t xml:space="preserve"> Recurrence Rates: Laser vs. Non-Laser Subgroups</w:t>
      </w:r>
    </w:p>
    <w:p w14:paraId="4BD93C4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drawing>
          <wp:inline distT="0" distB="0" distL="0" distR="0">
            <wp:extent cx="5274310" cy="2816860"/>
            <wp:effectExtent l="0" t="0" r="2540" b="2540"/>
            <wp:docPr id="9243649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36498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582A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Supplementary Figure </w:t>
      </w:r>
      <w:r>
        <w:rPr>
          <w:rFonts w:hint="eastAsia" w:ascii="Times New Roman" w:hAnsi="Times New Roman" w:cs="Times New Roman"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 xml:space="preserve">3. Forest plot of 36-Month </w:t>
      </w:r>
      <w:r>
        <w:rPr>
          <w:rFonts w:hint="eastAsia" w:ascii="Times New Roman" w:hAnsi="Times New Roman" w:cs="Times New Roman"/>
          <w:sz w:val="20"/>
          <w:szCs w:val="20"/>
        </w:rPr>
        <w:t>Tumor</w:t>
      </w:r>
      <w:r>
        <w:rPr>
          <w:rFonts w:ascii="Times New Roman" w:hAnsi="Times New Roman" w:cs="Times New Roman"/>
          <w:sz w:val="20"/>
          <w:szCs w:val="20"/>
        </w:rPr>
        <w:t xml:space="preserve"> Recurrence Rates: Laser vs. Non-Laser Subgroups</w:t>
      </w:r>
    </w:p>
    <w:p w14:paraId="50D3434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drawing>
          <wp:inline distT="0" distB="0" distL="0" distR="0">
            <wp:extent cx="5274310" cy="2478405"/>
            <wp:effectExtent l="0" t="0" r="2540" b="0"/>
            <wp:docPr id="7846834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68341" name="图片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24E9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Supplementary Figure </w:t>
      </w:r>
      <w:r>
        <w:rPr>
          <w:rFonts w:hint="eastAsia" w:ascii="Times New Roman" w:hAnsi="Times New Roman" w:cs="Times New Roman"/>
          <w:sz w:val="20"/>
          <w:szCs w:val="20"/>
        </w:rPr>
        <w:t>2.1</w:t>
      </w:r>
      <w:r>
        <w:rPr>
          <w:rFonts w:ascii="Times New Roman" w:hAnsi="Times New Roman" w:cs="Times New Roman"/>
          <w:sz w:val="20"/>
          <w:szCs w:val="20"/>
        </w:rPr>
        <w:t xml:space="preserve">. Forest plot of 12-Month </w:t>
      </w:r>
      <w:r>
        <w:rPr>
          <w:rFonts w:hint="eastAsia" w:ascii="Times New Roman" w:hAnsi="Times New Roman" w:cs="Times New Roman"/>
          <w:sz w:val="20"/>
          <w:szCs w:val="20"/>
        </w:rPr>
        <w:t>Tumor</w:t>
      </w:r>
      <w:r>
        <w:rPr>
          <w:rFonts w:ascii="Times New Roman" w:hAnsi="Times New Roman" w:cs="Times New Roman"/>
          <w:sz w:val="20"/>
          <w:szCs w:val="20"/>
        </w:rPr>
        <w:t xml:space="preserve"> Progression Rates: Laser vs. Non-Laser Subgroups</w:t>
      </w:r>
    </w:p>
    <w:p w14:paraId="75A3154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drawing>
          <wp:inline distT="0" distB="0" distL="0" distR="0">
            <wp:extent cx="5274310" cy="2411095"/>
            <wp:effectExtent l="0" t="0" r="2540" b="8255"/>
            <wp:docPr id="8576650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66501" name="图片 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D850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Supplementary Figure </w:t>
      </w:r>
      <w:r>
        <w:rPr>
          <w:rFonts w:hint="eastAsia" w:ascii="Times New Roman" w:hAnsi="Times New Roman" w:cs="Times New Roman"/>
          <w:sz w:val="20"/>
          <w:szCs w:val="20"/>
        </w:rPr>
        <w:t>2.2</w:t>
      </w:r>
      <w:r>
        <w:rPr>
          <w:rFonts w:ascii="Times New Roman" w:hAnsi="Times New Roman" w:cs="Times New Roman"/>
          <w:sz w:val="20"/>
          <w:szCs w:val="20"/>
        </w:rPr>
        <w:t xml:space="preserve">. Forest plot of 24-Month </w:t>
      </w:r>
      <w:r>
        <w:rPr>
          <w:rFonts w:hint="eastAsia" w:ascii="Times New Roman" w:hAnsi="Times New Roman" w:cs="Times New Roman"/>
          <w:sz w:val="20"/>
          <w:szCs w:val="20"/>
        </w:rPr>
        <w:t>Tumor</w:t>
      </w:r>
      <w:r>
        <w:rPr>
          <w:rFonts w:ascii="Times New Roman" w:hAnsi="Times New Roman" w:cs="Times New Roman"/>
          <w:sz w:val="20"/>
          <w:szCs w:val="20"/>
        </w:rPr>
        <w:t xml:space="preserve"> Progression Rates: Laser vs. Non-Laser Subgroups</w:t>
      </w:r>
    </w:p>
    <w:p w14:paraId="4C0CE84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drawing>
          <wp:inline distT="0" distB="0" distL="0" distR="0">
            <wp:extent cx="5274310" cy="2449195"/>
            <wp:effectExtent l="0" t="0" r="2540" b="8255"/>
            <wp:docPr id="108702337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023370" name="图片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4D0F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Supplementary Figure </w:t>
      </w:r>
      <w:r>
        <w:rPr>
          <w:rFonts w:hint="eastAsia" w:ascii="Times New Roman" w:hAnsi="Times New Roman" w:cs="Times New Roman"/>
          <w:sz w:val="20"/>
          <w:szCs w:val="20"/>
        </w:rPr>
        <w:t>3.1</w:t>
      </w:r>
      <w:r>
        <w:rPr>
          <w:rFonts w:ascii="Times New Roman" w:hAnsi="Times New Roman" w:cs="Times New Roman"/>
          <w:sz w:val="20"/>
          <w:szCs w:val="20"/>
        </w:rPr>
        <w:t>. Forest plot of Detrusor Muscle Presence: Laser vs. Non-Laser Subgroups</w:t>
      </w:r>
    </w:p>
    <w:p w14:paraId="6D74E45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drawing>
          <wp:inline distT="0" distB="0" distL="0" distR="0">
            <wp:extent cx="5274310" cy="3745865"/>
            <wp:effectExtent l="0" t="0" r="2540" b="6985"/>
            <wp:docPr id="128160008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600081" name="图片 6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4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D875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Supplementary Figure </w:t>
      </w:r>
      <w:r>
        <w:rPr>
          <w:rFonts w:hint="eastAsia" w:ascii="Times New Roman" w:hAnsi="Times New Roman" w:cs="Times New Roman"/>
          <w:sz w:val="20"/>
          <w:szCs w:val="20"/>
        </w:rPr>
        <w:t>3.2</w:t>
      </w:r>
      <w:r>
        <w:rPr>
          <w:rFonts w:ascii="Times New Roman" w:hAnsi="Times New Roman" w:cs="Times New Roman"/>
          <w:sz w:val="20"/>
          <w:szCs w:val="20"/>
        </w:rPr>
        <w:t>. Forest plot of Detrusor Muscle Presence by Tumor Size Subgroups (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＜</w:t>
      </w:r>
      <w:r>
        <w:rPr>
          <w:rFonts w:ascii="Times New Roman" w:hAnsi="Times New Roman" w:cs="Times New Roman"/>
          <w:sz w:val="20"/>
          <w:szCs w:val="20"/>
        </w:rPr>
        <w:t>3 cm vs. &gt;3 cm)</w:t>
      </w:r>
    </w:p>
    <w:p w14:paraId="24EABB3C">
      <w:pPr>
        <w:rPr>
          <w:rFonts w:hint="eastAsia"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drawing>
          <wp:inline distT="0" distB="0" distL="0" distR="0">
            <wp:extent cx="5274310" cy="4076065"/>
            <wp:effectExtent l="0" t="0" r="2540" b="635"/>
            <wp:docPr id="195850904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509040" name="图片 7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7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10D1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Supplementary Figure </w:t>
      </w:r>
      <w:r>
        <w:rPr>
          <w:rFonts w:hint="eastAsia" w:ascii="Times New Roman" w:hAnsi="Times New Roman" w:cs="Times New Roman"/>
          <w:sz w:val="20"/>
          <w:szCs w:val="20"/>
        </w:rPr>
        <w:t>4.</w:t>
      </w:r>
      <w:r>
        <w:rPr>
          <w:rFonts w:ascii="Times New Roman" w:hAnsi="Times New Roman" w:cs="Times New Roman"/>
          <w:sz w:val="20"/>
          <w:szCs w:val="20"/>
        </w:rPr>
        <w:t>1. Forest plot of Residual Tumor: Laser vs. Non-Laser Subgroups</w:t>
      </w:r>
    </w:p>
    <w:p w14:paraId="6722C59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drawing>
          <wp:inline distT="0" distB="0" distL="0" distR="0">
            <wp:extent cx="5274310" cy="2929255"/>
            <wp:effectExtent l="0" t="0" r="2540" b="4445"/>
            <wp:docPr id="21395083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50837" name="图片 8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C25D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Supplementary Figure </w:t>
      </w:r>
      <w:r>
        <w:rPr>
          <w:rFonts w:hint="eastAsia" w:ascii="Times New Roman" w:hAnsi="Times New Roman" w:cs="Times New Roman"/>
          <w:sz w:val="20"/>
          <w:szCs w:val="20"/>
        </w:rPr>
        <w:t>4.2</w:t>
      </w:r>
      <w:r>
        <w:rPr>
          <w:rFonts w:ascii="Times New Roman" w:hAnsi="Times New Roman" w:cs="Times New Roman"/>
          <w:sz w:val="20"/>
          <w:szCs w:val="20"/>
        </w:rPr>
        <w:t>. Forest plot of Residual Tumor by Tumor Size Subgroups (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＜</w:t>
      </w:r>
      <w:r>
        <w:rPr>
          <w:rFonts w:ascii="Times New Roman" w:hAnsi="Times New Roman" w:cs="Times New Roman"/>
          <w:sz w:val="20"/>
          <w:szCs w:val="20"/>
        </w:rPr>
        <w:t>3 cm vs. &gt;3 cm)</w:t>
      </w:r>
    </w:p>
    <w:p w14:paraId="0BB9D669">
      <w:pPr>
        <w:rPr>
          <w:rFonts w:hint="eastAsia"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drawing>
          <wp:inline distT="0" distB="0" distL="0" distR="0">
            <wp:extent cx="5274310" cy="2929255"/>
            <wp:effectExtent l="0" t="0" r="2540" b="4445"/>
            <wp:docPr id="779647379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647379" name="图片 15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F094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Supplementary Figure </w:t>
      </w:r>
      <w:r>
        <w:rPr>
          <w:rFonts w:hint="eastAsia" w:ascii="Times New Roman" w:hAnsi="Times New Roman" w:cs="Times New Roman"/>
          <w:sz w:val="20"/>
          <w:szCs w:val="20"/>
        </w:rPr>
        <w:t>5.</w:t>
      </w:r>
      <w:r>
        <w:rPr>
          <w:rFonts w:ascii="Times New Roman" w:hAnsi="Times New Roman" w:cs="Times New Roman"/>
          <w:sz w:val="20"/>
          <w:szCs w:val="20"/>
        </w:rPr>
        <w:t>1. Forest plot of Bladder Perforation: Laser vs. Non-Laser Subgroups</w:t>
      </w:r>
    </w:p>
    <w:p w14:paraId="3F1B6B0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drawing>
          <wp:inline distT="0" distB="0" distL="0" distR="0">
            <wp:extent cx="5274310" cy="4516755"/>
            <wp:effectExtent l="0" t="0" r="2540" b="0"/>
            <wp:docPr id="109544760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447605" name="图片 9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1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7CF9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Supplementary Figure </w:t>
      </w:r>
      <w:r>
        <w:rPr>
          <w:rFonts w:hint="eastAsia" w:ascii="Times New Roman" w:hAnsi="Times New Roman" w:cs="Times New Roman"/>
          <w:sz w:val="20"/>
          <w:szCs w:val="20"/>
        </w:rPr>
        <w:t>5.2</w:t>
      </w:r>
      <w:r>
        <w:rPr>
          <w:rFonts w:ascii="Times New Roman" w:hAnsi="Times New Roman" w:cs="Times New Roman"/>
          <w:sz w:val="20"/>
          <w:szCs w:val="20"/>
        </w:rPr>
        <w:t>. Forest plot of Bladder Perforation by Tumor Size Subgroups (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＜</w:t>
      </w:r>
      <w:r>
        <w:rPr>
          <w:rFonts w:ascii="Times New Roman" w:hAnsi="Times New Roman" w:cs="Times New Roman"/>
          <w:sz w:val="20"/>
          <w:szCs w:val="20"/>
        </w:rPr>
        <w:t>3 cm vs. &gt;3 cm)</w:t>
      </w:r>
    </w:p>
    <w:p w14:paraId="0343B99D">
      <w:pPr>
        <w:rPr>
          <w:rFonts w:hint="eastAsia"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drawing>
          <wp:inline distT="0" distB="0" distL="0" distR="0">
            <wp:extent cx="5274310" cy="4732020"/>
            <wp:effectExtent l="0" t="0" r="2540" b="0"/>
            <wp:docPr id="180584710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847106" name="图片 16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3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413A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Supplementary Figure </w:t>
      </w:r>
      <w:r>
        <w:rPr>
          <w:rFonts w:hint="eastAsia" w:ascii="Times New Roman" w:hAnsi="Times New Roman" w:cs="Times New Roman"/>
          <w:sz w:val="20"/>
          <w:szCs w:val="20"/>
        </w:rPr>
        <w:t>6.</w:t>
      </w:r>
      <w:r>
        <w:rPr>
          <w:rFonts w:ascii="Times New Roman" w:hAnsi="Times New Roman" w:cs="Times New Roman"/>
          <w:sz w:val="20"/>
          <w:szCs w:val="20"/>
        </w:rPr>
        <w:t>1. Forest plot of Obturator Nerve Reflex: Laser vs. Non-Laser Subgroups</w:t>
      </w:r>
    </w:p>
    <w:p w14:paraId="67CA6CC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drawing>
          <wp:inline distT="0" distB="0" distL="0" distR="0">
            <wp:extent cx="5274310" cy="4406900"/>
            <wp:effectExtent l="0" t="0" r="2540" b="0"/>
            <wp:docPr id="65752808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528084" name="图片 10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F5C4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Supplementary Figure </w:t>
      </w:r>
      <w:r>
        <w:rPr>
          <w:rFonts w:hint="eastAsia" w:ascii="Times New Roman" w:hAnsi="Times New Roman" w:cs="Times New Roman"/>
          <w:sz w:val="20"/>
          <w:szCs w:val="20"/>
        </w:rPr>
        <w:t>6.2</w:t>
      </w:r>
      <w:r>
        <w:rPr>
          <w:rFonts w:ascii="Times New Roman" w:hAnsi="Times New Roman" w:cs="Times New Roman"/>
          <w:sz w:val="20"/>
          <w:szCs w:val="20"/>
        </w:rPr>
        <w:t>. Forest plot of Obturator Nerve Reflex by Tumor Size Subgroups (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＜</w:t>
      </w:r>
      <w:r>
        <w:rPr>
          <w:rFonts w:ascii="Times New Roman" w:hAnsi="Times New Roman" w:cs="Times New Roman"/>
          <w:sz w:val="20"/>
          <w:szCs w:val="20"/>
        </w:rPr>
        <w:t>3 cm vs. &gt;3 cm)</w:t>
      </w:r>
    </w:p>
    <w:p w14:paraId="79B8D164">
      <w:pPr>
        <w:rPr>
          <w:rFonts w:hint="eastAsia"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drawing>
          <wp:inline distT="0" distB="0" distL="0" distR="0">
            <wp:extent cx="5274310" cy="4406900"/>
            <wp:effectExtent l="0" t="0" r="2540" b="0"/>
            <wp:docPr id="1822276764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276764" name="图片 17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1E6B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Supplementary Figure </w:t>
      </w:r>
      <w:r>
        <w:rPr>
          <w:rFonts w:hint="eastAsia" w:ascii="Times New Roman" w:hAnsi="Times New Roman" w:cs="Times New Roman"/>
          <w:sz w:val="20"/>
          <w:szCs w:val="20"/>
        </w:rPr>
        <w:t>7.</w:t>
      </w:r>
      <w:r>
        <w:rPr>
          <w:rFonts w:ascii="Times New Roman" w:hAnsi="Times New Roman" w:cs="Times New Roman"/>
          <w:sz w:val="20"/>
          <w:szCs w:val="20"/>
        </w:rPr>
        <w:t>1. Forest plot of Re-TURBT: Laser vs. Non-Laser Subgroups</w:t>
      </w:r>
    </w:p>
    <w:p w14:paraId="409C4C4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drawing>
          <wp:inline distT="0" distB="0" distL="0" distR="0">
            <wp:extent cx="5274310" cy="2816860"/>
            <wp:effectExtent l="0" t="0" r="2540" b="2540"/>
            <wp:docPr id="202748988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489886" name="图片 11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6EFC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Supplementary Figure </w:t>
      </w:r>
      <w:r>
        <w:rPr>
          <w:rFonts w:hint="eastAsia" w:ascii="Times New Roman" w:hAnsi="Times New Roman" w:cs="Times New Roman"/>
          <w:sz w:val="20"/>
          <w:szCs w:val="20"/>
        </w:rPr>
        <w:t>7.2</w:t>
      </w:r>
      <w:r>
        <w:rPr>
          <w:rFonts w:ascii="Times New Roman" w:hAnsi="Times New Roman" w:cs="Times New Roman"/>
          <w:sz w:val="20"/>
          <w:szCs w:val="20"/>
        </w:rPr>
        <w:t>. Forest plot of Re-TURBT by Tumor Size Subgroups (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＜</w:t>
      </w:r>
      <w:r>
        <w:rPr>
          <w:rFonts w:ascii="Times New Roman" w:hAnsi="Times New Roman" w:cs="Times New Roman"/>
          <w:sz w:val="20"/>
          <w:szCs w:val="20"/>
        </w:rPr>
        <w:t>3 cm vs. &gt;3 cm)</w:t>
      </w:r>
    </w:p>
    <w:p w14:paraId="2DE775AA">
      <w:pPr>
        <w:rPr>
          <w:rFonts w:hint="eastAsia"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drawing>
          <wp:inline distT="0" distB="0" distL="0" distR="0">
            <wp:extent cx="5274310" cy="3084830"/>
            <wp:effectExtent l="0" t="0" r="2540" b="1270"/>
            <wp:docPr id="2022268721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268721" name="图片 18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8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FB5D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Supplementary Figure </w:t>
      </w:r>
      <w:r>
        <w:rPr>
          <w:rFonts w:hint="eastAsia" w:ascii="Times New Roman" w:hAnsi="Times New Roman" w:cs="Times New Roman"/>
          <w:sz w:val="20"/>
          <w:szCs w:val="20"/>
        </w:rPr>
        <w:t>8.</w:t>
      </w:r>
      <w:r>
        <w:rPr>
          <w:rFonts w:ascii="Times New Roman" w:hAnsi="Times New Roman" w:cs="Times New Roman"/>
          <w:sz w:val="20"/>
          <w:szCs w:val="20"/>
        </w:rPr>
        <w:t>1. Forest plot of Catheterization Duration: Laser vs. Non-Laser Subgroups</w:t>
      </w:r>
    </w:p>
    <w:p w14:paraId="786A271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drawing>
          <wp:inline distT="0" distB="0" distL="0" distR="0">
            <wp:extent cx="5274310" cy="3559810"/>
            <wp:effectExtent l="0" t="0" r="2540" b="2540"/>
            <wp:docPr id="771232320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232320" name="图片 12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2A7A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Supplementary Figure </w:t>
      </w:r>
      <w:r>
        <w:rPr>
          <w:rFonts w:hint="eastAsia" w:ascii="Times New Roman" w:hAnsi="Times New Roman" w:cs="Times New Roman"/>
          <w:sz w:val="20"/>
          <w:szCs w:val="20"/>
        </w:rPr>
        <w:t>8.2</w:t>
      </w:r>
      <w:r>
        <w:rPr>
          <w:rFonts w:ascii="Times New Roman" w:hAnsi="Times New Roman" w:cs="Times New Roman"/>
          <w:sz w:val="20"/>
          <w:szCs w:val="20"/>
        </w:rPr>
        <w:t>. Forest plot of Catheterization Duration by Tumor Size Subgroups (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＜</w:t>
      </w:r>
      <w:r>
        <w:rPr>
          <w:rFonts w:ascii="Times New Roman" w:hAnsi="Times New Roman" w:cs="Times New Roman"/>
          <w:sz w:val="20"/>
          <w:szCs w:val="20"/>
        </w:rPr>
        <w:t>3 cm vs. &gt;3 cm)</w:t>
      </w:r>
    </w:p>
    <w:p w14:paraId="42A40AD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drawing>
          <wp:inline distT="0" distB="0" distL="0" distR="0">
            <wp:extent cx="5274310" cy="3442335"/>
            <wp:effectExtent l="0" t="0" r="2540" b="5715"/>
            <wp:docPr id="905421774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421774" name="图片 19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B476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Supplementary Figure </w:t>
      </w:r>
      <w:r>
        <w:rPr>
          <w:rFonts w:hint="eastAsia" w:ascii="Times New Roman" w:hAnsi="Times New Roman" w:cs="Times New Roman"/>
          <w:sz w:val="20"/>
          <w:szCs w:val="20"/>
        </w:rPr>
        <w:t>9.</w:t>
      </w:r>
      <w:r>
        <w:rPr>
          <w:rFonts w:ascii="Times New Roman" w:hAnsi="Times New Roman" w:cs="Times New Roman"/>
          <w:sz w:val="20"/>
          <w:szCs w:val="20"/>
        </w:rPr>
        <w:t>1. Forest plot of Hospital Stay: Laser vs. Non-Laser Subgroups</w:t>
      </w:r>
    </w:p>
    <w:p w14:paraId="315DF3D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drawing>
          <wp:inline distT="0" distB="0" distL="0" distR="0">
            <wp:extent cx="5274310" cy="3233420"/>
            <wp:effectExtent l="0" t="0" r="2540" b="5080"/>
            <wp:docPr id="574450630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450630" name="图片 13"/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3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39DB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Supplementary Figure </w:t>
      </w:r>
      <w:r>
        <w:rPr>
          <w:rFonts w:hint="eastAsia" w:ascii="Times New Roman" w:hAnsi="Times New Roman" w:cs="Times New Roman"/>
          <w:sz w:val="20"/>
          <w:szCs w:val="20"/>
        </w:rPr>
        <w:t>9.2</w:t>
      </w:r>
      <w:r>
        <w:rPr>
          <w:rFonts w:ascii="Times New Roman" w:hAnsi="Times New Roman" w:cs="Times New Roman"/>
          <w:sz w:val="20"/>
          <w:szCs w:val="20"/>
        </w:rPr>
        <w:t>. Forest plot of Hospital Stay by Tumor Size Subgroups (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＜</w:t>
      </w:r>
      <w:r>
        <w:rPr>
          <w:rFonts w:ascii="Times New Roman" w:hAnsi="Times New Roman" w:cs="Times New Roman"/>
          <w:sz w:val="20"/>
          <w:szCs w:val="20"/>
        </w:rPr>
        <w:t>3 cm vs. &gt;3 cm)</w:t>
      </w:r>
    </w:p>
    <w:p w14:paraId="2B8F7AC6">
      <w:pPr>
        <w:rPr>
          <w:rFonts w:hint="eastAsia"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drawing>
          <wp:inline distT="0" distB="0" distL="0" distR="0">
            <wp:extent cx="5274310" cy="3025140"/>
            <wp:effectExtent l="0" t="0" r="2540" b="3810"/>
            <wp:docPr id="1697458742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458742" name="图片 20"/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D1BE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Supplementary Figure </w:t>
      </w:r>
      <w:r>
        <w:rPr>
          <w:rFonts w:hint="eastAsia" w:ascii="Times New Roman" w:hAnsi="Times New Roman" w:cs="Times New Roman"/>
          <w:sz w:val="20"/>
          <w:szCs w:val="20"/>
        </w:rPr>
        <w:t>10.</w:t>
      </w:r>
      <w:r>
        <w:rPr>
          <w:rFonts w:ascii="Times New Roman" w:hAnsi="Times New Roman" w:cs="Times New Roman"/>
          <w:sz w:val="20"/>
          <w:szCs w:val="20"/>
        </w:rPr>
        <w:t>1. Forest plot of Total Operative Time: Laser vs. Non-Laser Subgroups</w:t>
      </w:r>
    </w:p>
    <w:p w14:paraId="7E9C96A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drawing>
          <wp:inline distT="0" distB="0" distL="0" distR="0">
            <wp:extent cx="5274310" cy="3854450"/>
            <wp:effectExtent l="0" t="0" r="2540" b="0"/>
            <wp:docPr id="54914838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148384" name="图片 14"/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5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24FE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Supplementary Figure </w:t>
      </w:r>
      <w:r>
        <w:rPr>
          <w:rFonts w:hint="eastAsia" w:ascii="Times New Roman" w:hAnsi="Times New Roman" w:cs="Times New Roman"/>
          <w:sz w:val="20"/>
          <w:szCs w:val="20"/>
        </w:rPr>
        <w:t>10.2</w:t>
      </w:r>
      <w:r>
        <w:rPr>
          <w:rFonts w:ascii="Times New Roman" w:hAnsi="Times New Roman" w:cs="Times New Roman"/>
          <w:sz w:val="20"/>
          <w:szCs w:val="20"/>
        </w:rPr>
        <w:t>. Forest plot of Total Operative Time by Tumor Size Subgroups (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＜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3 cm vs. &gt;3 cm)</w:t>
      </w:r>
    </w:p>
    <w:p w14:paraId="5E55D72E">
      <w:pPr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drawing>
          <wp:inline distT="0" distB="0" distL="0" distR="0">
            <wp:extent cx="5274310" cy="3956050"/>
            <wp:effectExtent l="0" t="0" r="2540" b="6350"/>
            <wp:docPr id="78879899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79899" name="图片 21"/>
                    <pic:cNvPicPr>
                      <a:picLocks noChangeAspect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3BECC">
      <w:pPr>
        <w:rPr>
          <w:rFonts w:ascii="Times New Roman" w:hAnsi="Times New Roman" w:cs="Times New Roman"/>
          <w:sz w:val="20"/>
          <w:szCs w:val="20"/>
        </w:rPr>
      </w:pPr>
    </w:p>
    <w:p w14:paraId="729D8D58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hint="eastAsia" w:ascii="Times New Roman" w:hAnsi="Times New Roman" w:cs="Times New Roman"/>
          <w:b/>
          <w:bCs/>
          <w:sz w:val="20"/>
          <w:szCs w:val="20"/>
        </w:rPr>
        <w:t>Supplementary Funnel Plot:</w:t>
      </w:r>
    </w:p>
    <w:p w14:paraId="55C8980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Supplementary Figure </w:t>
      </w:r>
      <w:r>
        <w:rPr>
          <w:rFonts w:hint="eastAsia" w:ascii="Times New Roman" w:hAnsi="Times New Roman" w:cs="Times New Roman"/>
          <w:sz w:val="20"/>
          <w:szCs w:val="20"/>
        </w:rPr>
        <w:t>11.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</w:rPr>
        <w:t xml:space="preserve">Funnel Plot of </w:t>
      </w:r>
      <w:r>
        <w:rPr>
          <w:rFonts w:ascii="Times New Roman" w:hAnsi="Times New Roman" w:cs="Times New Roman"/>
          <w:sz w:val="20"/>
          <w:szCs w:val="20"/>
        </w:rPr>
        <w:t>Obturator Nerve Reflex</w:t>
      </w:r>
      <w:r>
        <w:rPr>
          <w:rFonts w:hint="eastAsia" w:ascii="Times New Roman" w:hAnsi="Times New Roman" w:cs="Times New Roman"/>
          <w:sz w:val="20"/>
          <w:szCs w:val="20"/>
        </w:rPr>
        <w:t>.</w:t>
      </w:r>
    </w:p>
    <w:p w14:paraId="25ABEE88">
      <w:pPr>
        <w:rPr>
          <w:rFonts w:hint="eastAsia" w:ascii="Times New Roman" w:hAnsi="Times New Roman" w:cs="Times New Roman"/>
          <w:b/>
          <w:bCs/>
          <w:sz w:val="20"/>
          <w:szCs w:val="20"/>
        </w:rPr>
      </w:pPr>
      <w:r>
        <w:rPr>
          <w:rFonts w:hint="eastAsia" w:ascii="Times New Roman" w:hAnsi="Times New Roman" w:cs="Times New Roman"/>
          <w:b/>
          <w:bCs/>
          <w:sz w:val="20"/>
          <w:szCs w:val="20"/>
        </w:rPr>
        <w:drawing>
          <wp:inline distT="0" distB="0" distL="0" distR="0">
            <wp:extent cx="5274310" cy="3515995"/>
            <wp:effectExtent l="0" t="0" r="2540" b="8255"/>
            <wp:docPr id="1436765679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765679" name="图片 22"/>
                    <pic:cNvPicPr>
                      <a:picLocks noChangeAspect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0460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Supplementary Figure </w:t>
      </w:r>
      <w:r>
        <w:rPr>
          <w:rFonts w:hint="eastAsia" w:ascii="Times New Roman" w:hAnsi="Times New Roman" w:cs="Times New Roman"/>
          <w:sz w:val="20"/>
          <w:szCs w:val="20"/>
        </w:rPr>
        <w:t>12.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</w:rPr>
        <w:t>Funnel Plot of B</w:t>
      </w:r>
      <w:r>
        <w:rPr>
          <w:rFonts w:ascii="Times New Roman" w:hAnsi="Times New Roman" w:cs="Times New Roman"/>
          <w:sz w:val="20"/>
          <w:szCs w:val="20"/>
        </w:rPr>
        <w:t>ladder </w:t>
      </w:r>
      <w:r>
        <w:rPr>
          <w:rFonts w:hint="eastAsia"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erforation</w:t>
      </w:r>
      <w:r>
        <w:rPr>
          <w:rFonts w:hint="eastAsia" w:ascii="Times New Roman" w:hAnsi="Times New Roman" w:cs="Times New Roman"/>
          <w:sz w:val="20"/>
          <w:szCs w:val="20"/>
        </w:rPr>
        <w:t>.</w:t>
      </w:r>
    </w:p>
    <w:p w14:paraId="70B573C0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hint="eastAsia" w:ascii="Times New Roman" w:hAnsi="Times New Roman" w:cs="Times New Roman"/>
          <w:b/>
          <w:bCs/>
          <w:sz w:val="20"/>
          <w:szCs w:val="20"/>
        </w:rPr>
        <w:drawing>
          <wp:inline distT="0" distB="0" distL="0" distR="0">
            <wp:extent cx="5274310" cy="3515995"/>
            <wp:effectExtent l="0" t="0" r="2540" b="8255"/>
            <wp:docPr id="27335680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356803" name="图片 23"/>
                    <pic:cNvPicPr>
                      <a:picLocks noChangeAspect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078DB">
      <w:pPr>
        <w:rPr>
          <w:rFonts w:hint="eastAsia" w:ascii="Times New Roman" w:hAnsi="Times New Roman" w:cs="Times New Roman"/>
          <w:b/>
          <w:bCs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0EA"/>
    <w:rsid w:val="000440EA"/>
    <w:rsid w:val="001F7FD6"/>
    <w:rsid w:val="00372C40"/>
    <w:rsid w:val="003B6CE1"/>
    <w:rsid w:val="006825B7"/>
    <w:rsid w:val="006C71BB"/>
    <w:rsid w:val="00887FBB"/>
    <w:rsid w:val="00B167C2"/>
    <w:rsid w:val="00DE6D43"/>
    <w:rsid w:val="00F37413"/>
    <w:rsid w:val="03E0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7" Type="http://schemas.openxmlformats.org/officeDocument/2006/relationships/fontTable" Target="fontTable.xml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332</Words>
  <Characters>1944</Characters>
  <Lines>60</Lines>
  <Paragraphs>26</Paragraphs>
  <TotalTime>44</TotalTime>
  <ScaleCrop>false</ScaleCrop>
  <LinksUpToDate>false</LinksUpToDate>
  <CharactersWithSpaces>2250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2025-08-24T09:07:00Z</dcterms:created>
  <dc:creator>宇龙 李</dc:creator>
  <cp:lastModifiedBy>李宇龙</cp:lastModifiedBy>
  <dcterms:modified xsi:type="dcterms:W3CDTF">2025-08-24T11:30:52Z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eyJoZGlkIjoiODE4NDA3ZjlkNDMxNTg4NGFhMjg2NTliY2NjMmExZmQiLCJ1c2VySWQiOiIzNzc5MTI5OTUifQ==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01A9BC565D6C4C478D95C9084FD57380_12</vt:lpwstr>
  </property>
</Properties>
</file>