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C45B0" w14:textId="2EF6D032" w:rsidR="00413F4A" w:rsidRPr="009D474D" w:rsidRDefault="009D474D">
      <w:pPr>
        <w:rPr>
          <w:rFonts w:ascii="Century" w:hAnsi="Century"/>
          <w:sz w:val="20"/>
          <w:szCs w:val="20"/>
        </w:rPr>
      </w:pPr>
      <w:r>
        <w:rPr>
          <w:rFonts w:ascii="Century" w:hAnsi="Century" w:hint="eastAsia"/>
          <w:sz w:val="20"/>
          <w:szCs w:val="20"/>
        </w:rPr>
        <w:t xml:space="preserve">Supplementary Table </w:t>
      </w:r>
      <w:r w:rsidR="00232556">
        <w:rPr>
          <w:rFonts w:ascii="Century" w:hAnsi="Century" w:hint="eastAsia"/>
          <w:sz w:val="20"/>
          <w:szCs w:val="20"/>
        </w:rPr>
        <w:t>1</w:t>
      </w:r>
      <w:r w:rsidR="0028734F">
        <w:rPr>
          <w:rFonts w:ascii="Century" w:hAnsi="Century"/>
          <w:sz w:val="20"/>
          <w:szCs w:val="20"/>
        </w:rPr>
        <w:t>.</w:t>
      </w:r>
      <w:r>
        <w:rPr>
          <w:rFonts w:ascii="Century" w:hAnsi="Century" w:hint="eastAsia"/>
          <w:sz w:val="20"/>
          <w:szCs w:val="20"/>
        </w:rPr>
        <w:t xml:space="preserve"> DAG-based </w:t>
      </w:r>
      <w:r w:rsidR="00EC3622">
        <w:rPr>
          <w:rFonts w:ascii="Century" w:hAnsi="Century" w:hint="eastAsia"/>
        </w:rPr>
        <w:t>m</w:t>
      </w:r>
      <w:r w:rsidR="00EC3622" w:rsidRPr="00E13AF4">
        <w:rPr>
          <w:rFonts w:ascii="Century" w:hAnsi="Century"/>
        </w:rPr>
        <w:t>ultivaria</w:t>
      </w:r>
      <w:r w:rsidR="00EC3622">
        <w:rPr>
          <w:rFonts w:ascii="Century" w:hAnsi="Century" w:hint="eastAsia"/>
        </w:rPr>
        <w:t>te</w:t>
      </w:r>
      <w:r w:rsidR="00EC3622" w:rsidRPr="00E13AF4">
        <w:rPr>
          <w:rFonts w:ascii="Century" w:hAnsi="Century"/>
        </w:rPr>
        <w:t xml:space="preserve"> </w:t>
      </w:r>
      <w:r w:rsidRPr="00E13AF4">
        <w:rPr>
          <w:rFonts w:ascii="Century" w:hAnsi="Century"/>
        </w:rPr>
        <w:t>analysis</w:t>
      </w:r>
      <w:r>
        <w:rPr>
          <w:rFonts w:ascii="Century" w:hAnsi="Century"/>
        </w:rPr>
        <w:t xml:space="preserve"> </w:t>
      </w:r>
      <w:r w:rsidR="00C53847">
        <w:rPr>
          <w:rFonts w:ascii="Century" w:hAnsi="Century" w:hint="eastAsia"/>
        </w:rPr>
        <w:t>of</w:t>
      </w:r>
      <w:r>
        <w:rPr>
          <w:rFonts w:ascii="Century" w:hAnsi="Century"/>
        </w:rPr>
        <w:t xml:space="preserve"> PFS and OS in the </w:t>
      </w:r>
      <w:r w:rsidR="00410D85">
        <w:rPr>
          <w:rFonts w:ascii="Century" w:hAnsi="Century" w:hint="eastAsia"/>
        </w:rPr>
        <w:t>HV</w:t>
      </w:r>
      <w:r>
        <w:rPr>
          <w:rFonts w:ascii="Century" w:hAnsi="Century"/>
        </w:rPr>
        <w:t xml:space="preserve"> group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45"/>
        <w:gridCol w:w="1980"/>
        <w:gridCol w:w="1540"/>
        <w:gridCol w:w="1980"/>
        <w:gridCol w:w="1080"/>
      </w:tblGrid>
      <w:tr w:rsidR="002A4EB1" w:rsidRPr="009D474D" w14:paraId="2736EE19" w14:textId="77777777" w:rsidTr="00002C00">
        <w:trPr>
          <w:trHeight w:val="375"/>
        </w:trPr>
        <w:tc>
          <w:tcPr>
            <w:tcW w:w="3345" w:type="dxa"/>
            <w:noWrap/>
            <w:vAlign w:val="center"/>
            <w:hideMark/>
          </w:tcPr>
          <w:p w14:paraId="303F8317" w14:textId="77777777" w:rsidR="002A4EB1" w:rsidRPr="00223263" w:rsidRDefault="002A4EB1" w:rsidP="00223263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0"/>
                <w:szCs w:val="20"/>
              </w:rPr>
            </w:pPr>
          </w:p>
        </w:tc>
        <w:tc>
          <w:tcPr>
            <w:tcW w:w="3520" w:type="dxa"/>
            <w:gridSpan w:val="2"/>
            <w:noWrap/>
            <w:vAlign w:val="center"/>
            <w:hideMark/>
          </w:tcPr>
          <w:p w14:paraId="0F94DD0E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PFS</w:t>
            </w:r>
          </w:p>
        </w:tc>
        <w:tc>
          <w:tcPr>
            <w:tcW w:w="3060" w:type="dxa"/>
            <w:gridSpan w:val="2"/>
            <w:noWrap/>
            <w:vAlign w:val="center"/>
            <w:hideMark/>
          </w:tcPr>
          <w:p w14:paraId="5CF11170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OS</w:t>
            </w:r>
          </w:p>
        </w:tc>
      </w:tr>
      <w:tr w:rsidR="002A4EB1" w:rsidRPr="009D474D" w14:paraId="1E4A56EE" w14:textId="77777777" w:rsidTr="00002C00">
        <w:trPr>
          <w:trHeight w:val="375"/>
        </w:trPr>
        <w:tc>
          <w:tcPr>
            <w:tcW w:w="3345" w:type="dxa"/>
            <w:noWrap/>
            <w:vAlign w:val="center"/>
            <w:hideMark/>
          </w:tcPr>
          <w:p w14:paraId="01590AF4" w14:textId="77777777" w:rsidR="002A4EB1" w:rsidRPr="00223263" w:rsidRDefault="002A4EB1" w:rsidP="00223263">
            <w:pPr>
              <w:widowControl/>
              <w:jc w:val="left"/>
              <w:rPr>
                <w:rFonts w:ascii="Century" w:eastAsia="Times New Roman" w:hAnsi="Century" w:cs="Times New Roman"/>
                <w:kern w:val="0"/>
                <w:sz w:val="20"/>
                <w:szCs w:val="20"/>
              </w:rPr>
            </w:pPr>
          </w:p>
        </w:tc>
        <w:tc>
          <w:tcPr>
            <w:tcW w:w="3520" w:type="dxa"/>
            <w:gridSpan w:val="2"/>
            <w:noWrap/>
            <w:vAlign w:val="center"/>
            <w:hideMark/>
          </w:tcPr>
          <w:p w14:paraId="5005EC43" w14:textId="4D9DE9A7" w:rsidR="002A4EB1" w:rsidRPr="00223263" w:rsidRDefault="00EC3622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Multivaria</w:t>
            </w:r>
            <w:r>
              <w:rPr>
                <w:rFonts w:ascii="Century" w:eastAsia="游ゴシック" w:hAnsi="Century" w:cs="ＭＳ Ｐゴシック" w:hint="eastAsia"/>
                <w:color w:val="000000"/>
                <w:kern w:val="0"/>
                <w:sz w:val="20"/>
                <w:szCs w:val="20"/>
              </w:rPr>
              <w:t>te</w:t>
            </w:r>
          </w:p>
        </w:tc>
        <w:tc>
          <w:tcPr>
            <w:tcW w:w="3060" w:type="dxa"/>
            <w:gridSpan w:val="2"/>
            <w:noWrap/>
            <w:vAlign w:val="center"/>
            <w:hideMark/>
          </w:tcPr>
          <w:p w14:paraId="0E4593F8" w14:textId="3E197D31" w:rsidR="002A4EB1" w:rsidRPr="00223263" w:rsidRDefault="00EC3622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Multivaria</w:t>
            </w:r>
            <w:r>
              <w:rPr>
                <w:rFonts w:ascii="Century" w:eastAsia="游ゴシック" w:hAnsi="Century" w:cs="ＭＳ Ｐゴシック" w:hint="eastAsia"/>
                <w:color w:val="000000"/>
                <w:kern w:val="0"/>
                <w:sz w:val="20"/>
                <w:szCs w:val="20"/>
              </w:rPr>
              <w:t>te</w:t>
            </w:r>
          </w:p>
        </w:tc>
      </w:tr>
      <w:tr w:rsidR="002A4EB1" w:rsidRPr="009D474D" w14:paraId="29C98A1C" w14:textId="77777777" w:rsidTr="00002C00">
        <w:trPr>
          <w:trHeight w:val="375"/>
        </w:trPr>
        <w:tc>
          <w:tcPr>
            <w:tcW w:w="3345" w:type="dxa"/>
            <w:noWrap/>
            <w:vAlign w:val="center"/>
          </w:tcPr>
          <w:p w14:paraId="24F5A707" w14:textId="77777777" w:rsidR="002A4EB1" w:rsidRPr="009D474D" w:rsidRDefault="002A4EB1" w:rsidP="00223263">
            <w:pPr>
              <w:widowControl/>
              <w:jc w:val="left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Century" w:eastAsia="游ゴシック" w:hAnsi="Century" w:cs="ＭＳ Ｐゴシック" w:hint="eastAsia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1980" w:type="dxa"/>
            <w:noWrap/>
            <w:vAlign w:val="center"/>
          </w:tcPr>
          <w:p w14:paraId="7F1584B7" w14:textId="37177684" w:rsidR="002A4EB1" w:rsidRPr="009D474D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E13AF4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HR (95%</w:t>
            </w:r>
            <w:r w:rsidR="00EC3622">
              <w:rPr>
                <w:rFonts w:ascii="Century" w:eastAsia="游ゴシック" w:hAnsi="Century" w:cs="ＭＳ Ｐゴシック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E13AF4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CI)</w:t>
            </w:r>
          </w:p>
        </w:tc>
        <w:tc>
          <w:tcPr>
            <w:tcW w:w="1540" w:type="dxa"/>
            <w:noWrap/>
            <w:vAlign w:val="center"/>
          </w:tcPr>
          <w:p w14:paraId="77916420" w14:textId="716A2348" w:rsidR="002A4EB1" w:rsidRPr="009D474D" w:rsidRDefault="00C37CBA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E13AF4">
              <w:rPr>
                <w:rFonts w:ascii="Century" w:eastAsia="游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E13AF4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1980" w:type="dxa"/>
            <w:noWrap/>
            <w:vAlign w:val="center"/>
          </w:tcPr>
          <w:p w14:paraId="1FBB2560" w14:textId="6BAAC219" w:rsidR="002A4EB1" w:rsidRPr="009D474D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E13AF4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HR (95%</w:t>
            </w:r>
            <w:r w:rsidR="00C53847">
              <w:rPr>
                <w:rFonts w:ascii="Century" w:eastAsia="游ゴシック" w:hAnsi="Century" w:cs="ＭＳ Ｐゴシック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E13AF4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CI)</w:t>
            </w:r>
          </w:p>
        </w:tc>
        <w:tc>
          <w:tcPr>
            <w:tcW w:w="1080" w:type="dxa"/>
            <w:noWrap/>
            <w:vAlign w:val="center"/>
          </w:tcPr>
          <w:p w14:paraId="69959031" w14:textId="41C87A3D" w:rsidR="002A4EB1" w:rsidRPr="009D474D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E13AF4">
              <w:rPr>
                <w:rFonts w:ascii="Century" w:eastAsia="游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E13AF4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2A4EB1" w:rsidRPr="009D474D" w14:paraId="5832C2B7" w14:textId="77777777" w:rsidTr="00002C00">
        <w:trPr>
          <w:trHeight w:val="375"/>
        </w:trPr>
        <w:tc>
          <w:tcPr>
            <w:tcW w:w="3345" w:type="dxa"/>
            <w:noWrap/>
            <w:vAlign w:val="center"/>
            <w:hideMark/>
          </w:tcPr>
          <w:p w14:paraId="33C413A3" w14:textId="72E48C40" w:rsidR="002A4EB1" w:rsidRPr="009D474D" w:rsidRDefault="002A4EB1" w:rsidP="00223263">
            <w:pPr>
              <w:widowControl/>
              <w:jc w:val="left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9D474D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Synchronicity</w:t>
            </w:r>
            <w:r w:rsidR="00C53847">
              <w:rPr>
                <w:rFonts w:ascii="Century" w:eastAsia="游ゴシック" w:hAnsi="Century" w:cs="ＭＳ Ｐゴシック" w:hint="eastAsia"/>
                <w:color w:val="000000"/>
                <w:kern w:val="0"/>
                <w:sz w:val="20"/>
                <w:szCs w:val="20"/>
              </w:rPr>
              <w:t xml:space="preserve"> +</w:t>
            </w:r>
          </w:p>
        </w:tc>
        <w:tc>
          <w:tcPr>
            <w:tcW w:w="1980" w:type="dxa"/>
            <w:noWrap/>
            <w:vAlign w:val="center"/>
            <w:hideMark/>
          </w:tcPr>
          <w:p w14:paraId="0432284A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0.78 (0.30 - 2.04)</w:t>
            </w:r>
          </w:p>
        </w:tc>
        <w:tc>
          <w:tcPr>
            <w:tcW w:w="1540" w:type="dxa"/>
            <w:noWrap/>
            <w:vAlign w:val="center"/>
            <w:hideMark/>
          </w:tcPr>
          <w:p w14:paraId="13404AB8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0.61</w:t>
            </w:r>
          </w:p>
        </w:tc>
        <w:tc>
          <w:tcPr>
            <w:tcW w:w="1980" w:type="dxa"/>
            <w:noWrap/>
            <w:vAlign w:val="center"/>
            <w:hideMark/>
          </w:tcPr>
          <w:p w14:paraId="247F3249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1.54 (0.67 - 3.55)</w:t>
            </w:r>
          </w:p>
        </w:tc>
        <w:tc>
          <w:tcPr>
            <w:tcW w:w="1080" w:type="dxa"/>
            <w:noWrap/>
            <w:vAlign w:val="center"/>
            <w:hideMark/>
          </w:tcPr>
          <w:p w14:paraId="3EB8F243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0.31</w:t>
            </w:r>
          </w:p>
        </w:tc>
      </w:tr>
      <w:tr w:rsidR="002A4EB1" w:rsidRPr="009D474D" w14:paraId="46CDB31B" w14:textId="77777777" w:rsidTr="00002C00">
        <w:trPr>
          <w:trHeight w:val="375"/>
        </w:trPr>
        <w:tc>
          <w:tcPr>
            <w:tcW w:w="3345" w:type="dxa"/>
            <w:noWrap/>
            <w:vAlign w:val="center"/>
            <w:hideMark/>
          </w:tcPr>
          <w:p w14:paraId="2E64C02C" w14:textId="44E57015" w:rsidR="002A4EB1" w:rsidRPr="009D474D" w:rsidRDefault="002A4EB1" w:rsidP="00223263">
            <w:pPr>
              <w:widowControl/>
              <w:jc w:val="left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9D474D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Radical surgery</w:t>
            </w:r>
            <w:r w:rsidR="00C53847">
              <w:rPr>
                <w:rFonts w:ascii="Century" w:eastAsia="游ゴシック" w:hAnsi="Century" w:cs="ＭＳ Ｐゴシック" w:hint="eastAsia"/>
                <w:color w:val="000000"/>
                <w:kern w:val="0"/>
                <w:sz w:val="20"/>
                <w:szCs w:val="20"/>
              </w:rPr>
              <w:t xml:space="preserve"> +</w:t>
            </w:r>
          </w:p>
        </w:tc>
        <w:tc>
          <w:tcPr>
            <w:tcW w:w="1980" w:type="dxa"/>
            <w:noWrap/>
            <w:vAlign w:val="center"/>
            <w:hideMark/>
          </w:tcPr>
          <w:p w14:paraId="6A2D1BB8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0.49 (0.19 - 1.27)</w:t>
            </w:r>
          </w:p>
        </w:tc>
        <w:tc>
          <w:tcPr>
            <w:tcW w:w="1540" w:type="dxa"/>
            <w:noWrap/>
            <w:vAlign w:val="center"/>
            <w:hideMark/>
          </w:tcPr>
          <w:p w14:paraId="5F8D4379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vAlign w:val="center"/>
            <w:hideMark/>
          </w:tcPr>
          <w:p w14:paraId="49626CCC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0.90 (0.38 - 2.15)</w:t>
            </w:r>
          </w:p>
        </w:tc>
        <w:tc>
          <w:tcPr>
            <w:tcW w:w="1080" w:type="dxa"/>
            <w:noWrap/>
            <w:vAlign w:val="center"/>
            <w:hideMark/>
          </w:tcPr>
          <w:p w14:paraId="5FF4A0E7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0.81</w:t>
            </w:r>
          </w:p>
        </w:tc>
      </w:tr>
      <w:tr w:rsidR="002A4EB1" w:rsidRPr="009D474D" w14:paraId="7BDADC74" w14:textId="77777777" w:rsidTr="00002C00">
        <w:trPr>
          <w:trHeight w:val="375"/>
        </w:trPr>
        <w:tc>
          <w:tcPr>
            <w:tcW w:w="3345" w:type="dxa"/>
            <w:noWrap/>
            <w:vAlign w:val="center"/>
            <w:hideMark/>
          </w:tcPr>
          <w:p w14:paraId="5C5CEFF1" w14:textId="3109A0C9" w:rsidR="002A4EB1" w:rsidRPr="009D474D" w:rsidRDefault="002A4EB1" w:rsidP="00223263">
            <w:pPr>
              <w:widowControl/>
              <w:jc w:val="left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9D474D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Neoadjuvant chemotherapy</w:t>
            </w:r>
            <w:r w:rsidR="00C53847">
              <w:rPr>
                <w:rFonts w:ascii="Century" w:eastAsia="游ゴシック" w:hAnsi="Century" w:cs="ＭＳ Ｐゴシック" w:hint="eastAsia"/>
                <w:color w:val="000000"/>
                <w:kern w:val="0"/>
                <w:sz w:val="20"/>
                <w:szCs w:val="20"/>
              </w:rPr>
              <w:t xml:space="preserve"> +</w:t>
            </w:r>
          </w:p>
        </w:tc>
        <w:tc>
          <w:tcPr>
            <w:tcW w:w="1980" w:type="dxa"/>
            <w:noWrap/>
            <w:vAlign w:val="center"/>
            <w:hideMark/>
          </w:tcPr>
          <w:p w14:paraId="746DE849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0.92 (0.31 - 2.78)</w:t>
            </w:r>
          </w:p>
        </w:tc>
        <w:tc>
          <w:tcPr>
            <w:tcW w:w="1540" w:type="dxa"/>
            <w:noWrap/>
            <w:vAlign w:val="center"/>
            <w:hideMark/>
          </w:tcPr>
          <w:p w14:paraId="37751C66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0.89</w:t>
            </w:r>
          </w:p>
        </w:tc>
        <w:tc>
          <w:tcPr>
            <w:tcW w:w="1980" w:type="dxa"/>
            <w:noWrap/>
            <w:vAlign w:val="center"/>
            <w:hideMark/>
          </w:tcPr>
          <w:p w14:paraId="22CF53D7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1.00 (0.40 - 2.49)</w:t>
            </w:r>
          </w:p>
        </w:tc>
        <w:tc>
          <w:tcPr>
            <w:tcW w:w="1080" w:type="dxa"/>
            <w:noWrap/>
            <w:vAlign w:val="center"/>
            <w:hideMark/>
          </w:tcPr>
          <w:p w14:paraId="06D03055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2A4EB1" w:rsidRPr="009D474D" w14:paraId="175B5B9F" w14:textId="77777777" w:rsidTr="00002C00">
        <w:trPr>
          <w:trHeight w:val="375"/>
        </w:trPr>
        <w:tc>
          <w:tcPr>
            <w:tcW w:w="3345" w:type="dxa"/>
            <w:noWrap/>
            <w:vAlign w:val="center"/>
            <w:hideMark/>
          </w:tcPr>
          <w:p w14:paraId="16485B75" w14:textId="5969F99D" w:rsidR="002A4EB1" w:rsidRPr="009D474D" w:rsidRDefault="002A4EB1" w:rsidP="00223263">
            <w:pPr>
              <w:widowControl/>
              <w:jc w:val="left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9D474D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Lymph node metastasis</w:t>
            </w:r>
            <w:r w:rsidR="00C53847">
              <w:rPr>
                <w:rFonts w:ascii="Century" w:eastAsia="游ゴシック" w:hAnsi="Century" w:cs="ＭＳ Ｐゴシック" w:hint="eastAsia"/>
                <w:color w:val="000000"/>
                <w:kern w:val="0"/>
                <w:sz w:val="20"/>
                <w:szCs w:val="20"/>
              </w:rPr>
              <w:t xml:space="preserve"> +</w:t>
            </w:r>
          </w:p>
        </w:tc>
        <w:tc>
          <w:tcPr>
            <w:tcW w:w="1980" w:type="dxa"/>
            <w:noWrap/>
            <w:vAlign w:val="center"/>
            <w:hideMark/>
          </w:tcPr>
          <w:p w14:paraId="70E96128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0.24 (0.09 - 0.69)</w:t>
            </w:r>
          </w:p>
        </w:tc>
        <w:tc>
          <w:tcPr>
            <w:tcW w:w="1540" w:type="dxa"/>
            <w:noWrap/>
            <w:vAlign w:val="center"/>
            <w:hideMark/>
          </w:tcPr>
          <w:p w14:paraId="44412A93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980" w:type="dxa"/>
            <w:noWrap/>
            <w:vAlign w:val="center"/>
            <w:hideMark/>
          </w:tcPr>
          <w:p w14:paraId="130B2ABD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0.30 (0.13 - 0.74)</w:t>
            </w:r>
          </w:p>
        </w:tc>
        <w:tc>
          <w:tcPr>
            <w:tcW w:w="1080" w:type="dxa"/>
            <w:noWrap/>
            <w:vAlign w:val="center"/>
            <w:hideMark/>
          </w:tcPr>
          <w:p w14:paraId="2E734644" w14:textId="77777777" w:rsidR="002A4EB1" w:rsidRPr="00223263" w:rsidRDefault="002A4EB1" w:rsidP="00223263">
            <w:pPr>
              <w:widowControl/>
              <w:jc w:val="center"/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223263">
              <w:rPr>
                <w:rFonts w:ascii="Century" w:eastAsia="游ゴシック" w:hAnsi="Century" w:cs="ＭＳ Ｐゴシック"/>
                <w:color w:val="000000"/>
                <w:kern w:val="0"/>
                <w:sz w:val="20"/>
                <w:szCs w:val="20"/>
              </w:rPr>
              <w:t>0.009</w:t>
            </w:r>
          </w:p>
        </w:tc>
      </w:tr>
    </w:tbl>
    <w:p w14:paraId="1B3A882C" w14:textId="52C76E85" w:rsidR="009D474D" w:rsidRDefault="00410D85">
      <w:pPr>
        <w:rPr>
          <w:rFonts w:ascii="Century" w:hAnsi="Century"/>
          <w:sz w:val="20"/>
          <w:szCs w:val="20"/>
        </w:rPr>
      </w:pPr>
      <w:r>
        <w:rPr>
          <w:rFonts w:ascii="Times New Roman" w:hAnsi="Times New Roman" w:cs="Times New Roman" w:hint="eastAsia"/>
          <w:szCs w:val="21"/>
        </w:rPr>
        <w:t xml:space="preserve">Abbreviations: </w:t>
      </w:r>
      <w:r w:rsidR="00EC3622">
        <w:rPr>
          <w:rFonts w:ascii="Times New Roman" w:hAnsi="Times New Roman" w:cs="Times New Roman" w:hint="eastAsia"/>
          <w:szCs w:val="21"/>
        </w:rPr>
        <w:t xml:space="preserve">CI, confidence </w:t>
      </w:r>
      <w:r w:rsidR="00EC3622">
        <w:rPr>
          <w:rFonts w:ascii="Times New Roman" w:hAnsi="Times New Roman" w:cs="Times New Roman"/>
          <w:szCs w:val="21"/>
        </w:rPr>
        <w:t>interval</w:t>
      </w:r>
      <w:r w:rsidR="00EC3622"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 w:hint="eastAsia"/>
          <w:szCs w:val="21"/>
        </w:rPr>
        <w:t>DAG, direct acyclic graph; PFS</w:t>
      </w:r>
      <w:r w:rsidR="00C53847"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progression-free survival; OS</w:t>
      </w:r>
      <w:r w:rsidR="00C53847"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B446FA">
        <w:rPr>
          <w:rFonts w:ascii="Times New Roman" w:hAnsi="Times New Rom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>verall survival; HV, histologic</w:t>
      </w:r>
      <w:r w:rsidR="0011242E">
        <w:rPr>
          <w:rFonts w:ascii="Times New Roman" w:hAnsi="Times New Roman" w:cs="Times New Roman" w:hint="eastAsia"/>
          <w:szCs w:val="21"/>
        </w:rPr>
        <w:t>al</w:t>
      </w:r>
      <w:r>
        <w:rPr>
          <w:rFonts w:ascii="Times New Roman" w:hAnsi="Times New Roman" w:cs="Times New Roman" w:hint="eastAsia"/>
          <w:szCs w:val="21"/>
        </w:rPr>
        <w:t xml:space="preserve"> variant; HR, hazard ratio</w:t>
      </w:r>
    </w:p>
    <w:p w14:paraId="6ECC63AD" w14:textId="77777777" w:rsidR="002A4EB1" w:rsidRDefault="002A4EB1">
      <w:pPr>
        <w:rPr>
          <w:rFonts w:ascii="Century" w:hAnsi="Century"/>
          <w:sz w:val="20"/>
          <w:szCs w:val="20"/>
        </w:rPr>
      </w:pPr>
    </w:p>
    <w:p w14:paraId="0036955F" w14:textId="77777777" w:rsidR="002A4EB1" w:rsidRPr="00C37CBA" w:rsidRDefault="002A4EB1">
      <w:pPr>
        <w:rPr>
          <w:rFonts w:ascii="Century" w:hAnsi="Century"/>
          <w:sz w:val="20"/>
          <w:szCs w:val="20"/>
        </w:rPr>
      </w:pPr>
    </w:p>
    <w:sectPr w:rsidR="002A4EB1" w:rsidRPr="00C37CBA" w:rsidSect="00E57022">
      <w:pgSz w:w="16838" w:h="11906" w:orient="landscape" w:code="9"/>
      <w:pgMar w:top="1701" w:right="1985" w:bottom="1701" w:left="170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4B93E" w14:textId="77777777" w:rsidR="00761023" w:rsidRDefault="00761023" w:rsidP="003572AE">
      <w:r>
        <w:separator/>
      </w:r>
    </w:p>
  </w:endnote>
  <w:endnote w:type="continuationSeparator" w:id="0">
    <w:p w14:paraId="2C274D76" w14:textId="77777777" w:rsidR="00761023" w:rsidRDefault="00761023" w:rsidP="00357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9A036" w14:textId="77777777" w:rsidR="00761023" w:rsidRDefault="00761023" w:rsidP="003572AE">
      <w:r>
        <w:separator/>
      </w:r>
    </w:p>
  </w:footnote>
  <w:footnote w:type="continuationSeparator" w:id="0">
    <w:p w14:paraId="3194726E" w14:textId="77777777" w:rsidR="00761023" w:rsidRDefault="00761023" w:rsidP="003572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839F0"/>
    <w:multiLevelType w:val="hybridMultilevel"/>
    <w:tmpl w:val="1DFA65D8"/>
    <w:lvl w:ilvl="0" w:tplc="6DEA335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4C97B61"/>
    <w:multiLevelType w:val="hybridMultilevel"/>
    <w:tmpl w:val="253A98F8"/>
    <w:lvl w:ilvl="0" w:tplc="760E8A4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938774F"/>
    <w:multiLevelType w:val="hybridMultilevel"/>
    <w:tmpl w:val="24CE6164"/>
    <w:lvl w:ilvl="0" w:tplc="B2948D8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CC9321F"/>
    <w:multiLevelType w:val="hybridMultilevel"/>
    <w:tmpl w:val="6FD4A524"/>
    <w:lvl w:ilvl="0" w:tplc="782EE37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4" w15:restartNumberingAfterBreak="0">
    <w:nsid w:val="64A43EFB"/>
    <w:multiLevelType w:val="hybridMultilevel"/>
    <w:tmpl w:val="956A72B8"/>
    <w:lvl w:ilvl="0" w:tplc="A998E19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num w:numId="1" w16cid:durableId="84695197">
    <w:abstractNumId w:val="2"/>
  </w:num>
  <w:num w:numId="2" w16cid:durableId="314454557">
    <w:abstractNumId w:val="3"/>
  </w:num>
  <w:num w:numId="3" w16cid:durableId="972061121">
    <w:abstractNumId w:val="1"/>
  </w:num>
  <w:num w:numId="4" w16cid:durableId="1288968582">
    <w:abstractNumId w:val="4"/>
  </w:num>
  <w:num w:numId="5" w16cid:durableId="104466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1B0"/>
    <w:rsid w:val="00002C00"/>
    <w:rsid w:val="0000629D"/>
    <w:rsid w:val="00011B1C"/>
    <w:rsid w:val="000222DD"/>
    <w:rsid w:val="00026C8F"/>
    <w:rsid w:val="000603E8"/>
    <w:rsid w:val="00061F75"/>
    <w:rsid w:val="0006501E"/>
    <w:rsid w:val="000A3AE1"/>
    <w:rsid w:val="000A6427"/>
    <w:rsid w:val="000D44ED"/>
    <w:rsid w:val="000D5D5A"/>
    <w:rsid w:val="000E4BC3"/>
    <w:rsid w:val="0011242E"/>
    <w:rsid w:val="00175359"/>
    <w:rsid w:val="00176653"/>
    <w:rsid w:val="0018376D"/>
    <w:rsid w:val="001C0F0A"/>
    <w:rsid w:val="001E0920"/>
    <w:rsid w:val="00206287"/>
    <w:rsid w:val="0021142A"/>
    <w:rsid w:val="00232556"/>
    <w:rsid w:val="00266937"/>
    <w:rsid w:val="002703F6"/>
    <w:rsid w:val="0028734F"/>
    <w:rsid w:val="002A44D8"/>
    <w:rsid w:val="002A4EB1"/>
    <w:rsid w:val="002B4B97"/>
    <w:rsid w:val="002C292D"/>
    <w:rsid w:val="002D1FA8"/>
    <w:rsid w:val="00321F89"/>
    <w:rsid w:val="0032629C"/>
    <w:rsid w:val="00336350"/>
    <w:rsid w:val="00343569"/>
    <w:rsid w:val="00354E9C"/>
    <w:rsid w:val="003572AE"/>
    <w:rsid w:val="00375A05"/>
    <w:rsid w:val="0038561C"/>
    <w:rsid w:val="003A0401"/>
    <w:rsid w:val="003B04AF"/>
    <w:rsid w:val="003C343D"/>
    <w:rsid w:val="003D676D"/>
    <w:rsid w:val="003F294B"/>
    <w:rsid w:val="00410D85"/>
    <w:rsid w:val="00413F4A"/>
    <w:rsid w:val="00416235"/>
    <w:rsid w:val="00421FE7"/>
    <w:rsid w:val="00444077"/>
    <w:rsid w:val="00447EFF"/>
    <w:rsid w:val="004562D6"/>
    <w:rsid w:val="00482226"/>
    <w:rsid w:val="0049113E"/>
    <w:rsid w:val="00494422"/>
    <w:rsid w:val="004A7634"/>
    <w:rsid w:val="004B249B"/>
    <w:rsid w:val="004C0D3C"/>
    <w:rsid w:val="004C6326"/>
    <w:rsid w:val="004D0C20"/>
    <w:rsid w:val="004D1612"/>
    <w:rsid w:val="00514C09"/>
    <w:rsid w:val="005168EC"/>
    <w:rsid w:val="00532C51"/>
    <w:rsid w:val="00554AF1"/>
    <w:rsid w:val="00556394"/>
    <w:rsid w:val="005B7B80"/>
    <w:rsid w:val="005F0365"/>
    <w:rsid w:val="006140AE"/>
    <w:rsid w:val="0065333B"/>
    <w:rsid w:val="006701D2"/>
    <w:rsid w:val="006734F2"/>
    <w:rsid w:val="006804E5"/>
    <w:rsid w:val="00686BC4"/>
    <w:rsid w:val="006879D3"/>
    <w:rsid w:val="006C718C"/>
    <w:rsid w:val="006D68D5"/>
    <w:rsid w:val="00701811"/>
    <w:rsid w:val="00702121"/>
    <w:rsid w:val="007377CF"/>
    <w:rsid w:val="0074013C"/>
    <w:rsid w:val="00761023"/>
    <w:rsid w:val="00782B76"/>
    <w:rsid w:val="00783555"/>
    <w:rsid w:val="007878A1"/>
    <w:rsid w:val="007A53E4"/>
    <w:rsid w:val="007B53D1"/>
    <w:rsid w:val="007C03B5"/>
    <w:rsid w:val="007C2D05"/>
    <w:rsid w:val="0080290E"/>
    <w:rsid w:val="00802AA1"/>
    <w:rsid w:val="008229D5"/>
    <w:rsid w:val="00827079"/>
    <w:rsid w:val="00837A73"/>
    <w:rsid w:val="00845580"/>
    <w:rsid w:val="008867DF"/>
    <w:rsid w:val="00896A41"/>
    <w:rsid w:val="00897394"/>
    <w:rsid w:val="008C0634"/>
    <w:rsid w:val="008D3C78"/>
    <w:rsid w:val="008E3961"/>
    <w:rsid w:val="008E3C70"/>
    <w:rsid w:val="008E6CBF"/>
    <w:rsid w:val="008F23F4"/>
    <w:rsid w:val="009032CB"/>
    <w:rsid w:val="00906506"/>
    <w:rsid w:val="00916300"/>
    <w:rsid w:val="00925F32"/>
    <w:rsid w:val="00931428"/>
    <w:rsid w:val="0093748B"/>
    <w:rsid w:val="009471B0"/>
    <w:rsid w:val="009560D3"/>
    <w:rsid w:val="009562E2"/>
    <w:rsid w:val="009728A7"/>
    <w:rsid w:val="009B4573"/>
    <w:rsid w:val="009B6C1B"/>
    <w:rsid w:val="009C5F77"/>
    <w:rsid w:val="009D0358"/>
    <w:rsid w:val="009D13C9"/>
    <w:rsid w:val="009D474D"/>
    <w:rsid w:val="009E1524"/>
    <w:rsid w:val="00A32160"/>
    <w:rsid w:val="00A45D7F"/>
    <w:rsid w:val="00A709B7"/>
    <w:rsid w:val="00AB18AA"/>
    <w:rsid w:val="00AD5A10"/>
    <w:rsid w:val="00AD666F"/>
    <w:rsid w:val="00B02672"/>
    <w:rsid w:val="00B1418A"/>
    <w:rsid w:val="00B16CE2"/>
    <w:rsid w:val="00B2169B"/>
    <w:rsid w:val="00B446FA"/>
    <w:rsid w:val="00BB1A68"/>
    <w:rsid w:val="00BB4E7C"/>
    <w:rsid w:val="00BC7DDB"/>
    <w:rsid w:val="00BD4507"/>
    <w:rsid w:val="00BE0A48"/>
    <w:rsid w:val="00BF2D9C"/>
    <w:rsid w:val="00C25AAE"/>
    <w:rsid w:val="00C331B5"/>
    <w:rsid w:val="00C35DCE"/>
    <w:rsid w:val="00C37CBA"/>
    <w:rsid w:val="00C53847"/>
    <w:rsid w:val="00C61BD6"/>
    <w:rsid w:val="00C77240"/>
    <w:rsid w:val="00CC3BD2"/>
    <w:rsid w:val="00CC545C"/>
    <w:rsid w:val="00D23E22"/>
    <w:rsid w:val="00D81846"/>
    <w:rsid w:val="00D9316A"/>
    <w:rsid w:val="00DA2CDF"/>
    <w:rsid w:val="00DB2204"/>
    <w:rsid w:val="00DE6351"/>
    <w:rsid w:val="00DF0422"/>
    <w:rsid w:val="00DF64F5"/>
    <w:rsid w:val="00E15CF1"/>
    <w:rsid w:val="00E204CF"/>
    <w:rsid w:val="00E22FB5"/>
    <w:rsid w:val="00E42F1E"/>
    <w:rsid w:val="00E57022"/>
    <w:rsid w:val="00E73DD7"/>
    <w:rsid w:val="00E92735"/>
    <w:rsid w:val="00E97C68"/>
    <w:rsid w:val="00EC3622"/>
    <w:rsid w:val="00ED540D"/>
    <w:rsid w:val="00EE1DF1"/>
    <w:rsid w:val="00EF2AF9"/>
    <w:rsid w:val="00EF3066"/>
    <w:rsid w:val="00F23DCB"/>
    <w:rsid w:val="00F3430E"/>
    <w:rsid w:val="00F47C65"/>
    <w:rsid w:val="00F664F1"/>
    <w:rsid w:val="00F9118B"/>
    <w:rsid w:val="00FA4AE1"/>
    <w:rsid w:val="00FB3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DE25A5"/>
  <w15:chartTrackingRefBased/>
  <w15:docId w15:val="{4EF96E87-62C7-46DE-B20F-592B6502E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471B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71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71B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71B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71B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71B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71B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71B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71B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471B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471B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471B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471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471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471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471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471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471B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471B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471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71B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471B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471B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471B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471B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471B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471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471B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471B0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3572A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572AE"/>
  </w:style>
  <w:style w:type="paragraph" w:styleId="ac">
    <w:name w:val="footer"/>
    <w:basedOn w:val="a"/>
    <w:link w:val="ad"/>
    <w:uiPriority w:val="99"/>
    <w:unhideWhenUsed/>
    <w:rsid w:val="003572A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572AE"/>
  </w:style>
  <w:style w:type="paragraph" w:styleId="ae">
    <w:name w:val="Revision"/>
    <w:hidden/>
    <w:uiPriority w:val="99"/>
    <w:semiHidden/>
    <w:rsid w:val="002C292D"/>
  </w:style>
  <w:style w:type="character" w:styleId="af">
    <w:name w:val="annotation reference"/>
    <w:basedOn w:val="a0"/>
    <w:uiPriority w:val="99"/>
    <w:semiHidden/>
    <w:unhideWhenUsed/>
    <w:rsid w:val="005F0365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5F0365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5F0365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5F0365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5F03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2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3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31F49D-F83A-4C1C-B593-0353B338C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一朗 米瀬</dc:creator>
  <cp:keywords/>
  <dc:description/>
  <cp:lastModifiedBy>一朗 米瀬</cp:lastModifiedBy>
  <cp:revision>10</cp:revision>
  <dcterms:created xsi:type="dcterms:W3CDTF">2025-07-23T04:09:00Z</dcterms:created>
  <dcterms:modified xsi:type="dcterms:W3CDTF">2025-09-14T14:54:00Z</dcterms:modified>
</cp:coreProperties>
</file>