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1C919" w14:textId="77777777" w:rsidR="00AD19FE" w:rsidRDefault="00AD19FE" w:rsidP="00AD19F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</w:t>
      </w:r>
      <w:r w:rsidRPr="00EF58B0">
        <w:rPr>
          <w:rFonts w:ascii="Times New Roman" w:hAnsi="Times New Roman" w:cs="Times New Roman"/>
          <w:b/>
          <w:sz w:val="24"/>
          <w:szCs w:val="24"/>
        </w:rPr>
        <w:t>Table of Content</w:t>
      </w:r>
    </w:p>
    <w:p w14:paraId="14BCA245" w14:textId="77777777" w:rsidR="00AD19FE" w:rsidRPr="00300869" w:rsidRDefault="00AD19FE" w:rsidP="00AD19F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0869">
        <w:rPr>
          <w:rFonts w:ascii="Times New Roman" w:hAnsi="Times New Roman" w:cs="Times New Roman"/>
          <w:b/>
          <w:sz w:val="24"/>
          <w:szCs w:val="24"/>
        </w:rPr>
        <w:t xml:space="preserve">Enhanced hydrogen evolution by CuO </w:t>
      </w:r>
      <w:r>
        <w:rPr>
          <w:rFonts w:ascii="Times New Roman" w:hAnsi="Times New Roman" w:cs="Times New Roman"/>
          <w:b/>
          <w:sz w:val="24"/>
          <w:szCs w:val="24"/>
        </w:rPr>
        <w:t xml:space="preserve">composites </w:t>
      </w:r>
      <w:r w:rsidRPr="00300869">
        <w:rPr>
          <w:rFonts w:ascii="Times New Roman" w:hAnsi="Times New Roman" w:cs="Times New Roman"/>
          <w:b/>
          <w:sz w:val="24"/>
          <w:szCs w:val="24"/>
        </w:rPr>
        <w:t xml:space="preserve">nanostructures </w:t>
      </w:r>
    </w:p>
    <w:p w14:paraId="23A9F0E8" w14:textId="4D7F300D" w:rsidR="00AD19FE" w:rsidRPr="000E2A06" w:rsidRDefault="00AD19FE" w:rsidP="00AD19F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66CE78" wp14:editId="7024C3FA">
                <wp:simplePos x="0" y="0"/>
                <wp:positionH relativeFrom="column">
                  <wp:posOffset>1266825</wp:posOffset>
                </wp:positionH>
                <wp:positionV relativeFrom="paragraph">
                  <wp:posOffset>365760</wp:posOffset>
                </wp:positionV>
                <wp:extent cx="3429000" cy="2762250"/>
                <wp:effectExtent l="0" t="0" r="0" b="0"/>
                <wp:wrapNone/>
                <wp:docPr id="202142938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276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0BC68F" w14:textId="77777777" w:rsidR="00AD19FE" w:rsidRDefault="00AD19FE" w:rsidP="00AD19F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F4B651" wp14:editId="14032010">
                                  <wp:extent cx="3314700" cy="2626487"/>
                                  <wp:effectExtent l="0" t="0" r="0" b="0"/>
                                  <wp:docPr id="2" name="Picture 1" descr="D:\CuO\paper writing\New folder\1st correction\figure\TOC for paper a.t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:\CuO\paper writing\New folder\1st correction\figure\TOC for paper a.t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700" cy="26264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66CE7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9.75pt;margin-top:28.8pt;width:270pt;height:21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" filled="f" stroked="f">
                <v:textbox>
                  <w:txbxContent>
                    <w:p w14:paraId="1B0BC68F" w14:textId="77777777" w:rsidR="00AD19FE" w:rsidRDefault="00AD19FE" w:rsidP="00AD19FE">
                      <w:r>
                        <w:rPr>
                          <w:noProof/>
                        </w:rPr>
                        <w:drawing>
                          <wp:inline distT="0" distB="0" distL="0" distR="0" wp14:anchorId="31F4B651" wp14:editId="14032010">
                            <wp:extent cx="3314700" cy="2626487"/>
                            <wp:effectExtent l="0" t="0" r="0" b="0"/>
                            <wp:docPr id="2" name="Picture 1" descr="D:\CuO\paper writing\New folder\1st correction\figure\TOC for paper a.t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:\CuO\paper writing\New folder\1st correction\figure\TOC for paper a.t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700" cy="26264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E2A06">
        <w:rPr>
          <w:rFonts w:ascii="Times New Roman" w:hAnsi="Times New Roman" w:cs="Times New Roman"/>
          <w:sz w:val="24"/>
          <w:szCs w:val="24"/>
        </w:rPr>
        <w:t>Bharat Kumar</w:t>
      </w:r>
      <w:r w:rsidRPr="000E2A06">
        <w:rPr>
          <w:rFonts w:ascii="Times New Roman" w:hAnsi="Times New Roman" w:cs="Times New Roman"/>
          <w:sz w:val="24"/>
          <w:szCs w:val="24"/>
          <w:vertAlign w:val="superscript"/>
        </w:rPr>
        <w:t>a, b*</w:t>
      </w:r>
    </w:p>
    <w:p w14:paraId="498BC4D4" w14:textId="77777777" w:rsidR="00AD19FE" w:rsidRDefault="00AD19FE" w:rsidP="00AD19FE">
      <w:pPr>
        <w:rPr>
          <w:rFonts w:ascii="Times New Roman" w:hAnsi="Times New Roman" w:cs="Times New Roman"/>
          <w:b/>
          <w:sz w:val="24"/>
          <w:szCs w:val="24"/>
        </w:rPr>
      </w:pPr>
    </w:p>
    <w:p w14:paraId="120ADCF9" w14:textId="77777777" w:rsidR="00AD19FE" w:rsidRDefault="00AD19FE" w:rsidP="00AD19FE">
      <w:pPr>
        <w:rPr>
          <w:rFonts w:ascii="Times New Roman" w:hAnsi="Times New Roman" w:cs="Times New Roman"/>
          <w:b/>
          <w:sz w:val="24"/>
          <w:szCs w:val="24"/>
        </w:rPr>
      </w:pPr>
    </w:p>
    <w:p w14:paraId="45CBFBC5" w14:textId="77777777" w:rsidR="00AD19FE" w:rsidRDefault="00AD19FE" w:rsidP="00AD19FE">
      <w:pPr>
        <w:rPr>
          <w:rFonts w:ascii="Times New Roman" w:hAnsi="Times New Roman" w:cs="Times New Roman"/>
          <w:b/>
          <w:sz w:val="24"/>
          <w:szCs w:val="24"/>
        </w:rPr>
      </w:pPr>
    </w:p>
    <w:p w14:paraId="3D86A110" w14:textId="77777777" w:rsidR="00AD19FE" w:rsidRDefault="00AD19FE" w:rsidP="00AD19FE">
      <w:pPr>
        <w:rPr>
          <w:rFonts w:ascii="Times New Roman" w:hAnsi="Times New Roman" w:cs="Times New Roman"/>
          <w:b/>
          <w:sz w:val="24"/>
          <w:szCs w:val="24"/>
        </w:rPr>
      </w:pPr>
    </w:p>
    <w:p w14:paraId="70DDBD40" w14:textId="77777777" w:rsidR="00AD19FE" w:rsidRDefault="00AD19FE" w:rsidP="00AD19FE">
      <w:pPr>
        <w:rPr>
          <w:rFonts w:ascii="Times New Roman" w:hAnsi="Times New Roman" w:cs="Times New Roman"/>
          <w:b/>
          <w:sz w:val="24"/>
          <w:szCs w:val="24"/>
        </w:rPr>
      </w:pPr>
    </w:p>
    <w:p w14:paraId="05B2234F" w14:textId="77777777" w:rsidR="00AD19FE" w:rsidRDefault="00AD19FE" w:rsidP="00AD19FE">
      <w:pPr>
        <w:rPr>
          <w:rFonts w:ascii="Times New Roman" w:hAnsi="Times New Roman" w:cs="Times New Roman"/>
          <w:b/>
          <w:sz w:val="24"/>
          <w:szCs w:val="24"/>
        </w:rPr>
      </w:pPr>
    </w:p>
    <w:p w14:paraId="1E014646" w14:textId="77777777" w:rsidR="00AD19FE" w:rsidRDefault="00AD19FE" w:rsidP="00AD19FE">
      <w:pPr>
        <w:rPr>
          <w:rFonts w:ascii="Times New Roman" w:hAnsi="Times New Roman" w:cs="Times New Roman"/>
          <w:b/>
          <w:sz w:val="24"/>
          <w:szCs w:val="24"/>
        </w:rPr>
      </w:pPr>
    </w:p>
    <w:p w14:paraId="31F1A43A" w14:textId="77777777" w:rsidR="00AD19FE" w:rsidRDefault="00AD19FE" w:rsidP="00AD19FE">
      <w:pPr>
        <w:rPr>
          <w:rFonts w:ascii="Times New Roman" w:hAnsi="Times New Roman" w:cs="Times New Roman"/>
          <w:b/>
          <w:sz w:val="24"/>
          <w:szCs w:val="24"/>
        </w:rPr>
      </w:pPr>
    </w:p>
    <w:p w14:paraId="1E3612C6" w14:textId="77777777" w:rsidR="00AD19FE" w:rsidRDefault="00AD19FE" w:rsidP="00AD19FE">
      <w:pPr>
        <w:rPr>
          <w:rFonts w:ascii="Times New Roman" w:hAnsi="Times New Roman" w:cs="Times New Roman"/>
          <w:b/>
          <w:sz w:val="24"/>
          <w:szCs w:val="24"/>
        </w:rPr>
      </w:pPr>
    </w:p>
    <w:p w14:paraId="1B7AF745" w14:textId="77777777" w:rsidR="00AD19FE" w:rsidRPr="005A34AB" w:rsidRDefault="00AD19FE" w:rsidP="00AD19FE">
      <w:pPr>
        <w:spacing w:line="36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There is strong nano-sized effect on hydrogen evolution reaction by highly stable CuO nanostructures in basic medium. </w:t>
      </w:r>
    </w:p>
    <w:p w14:paraId="6C31AB32" w14:textId="77777777" w:rsidR="00272400" w:rsidRDefault="00272400"/>
    <w:sectPr w:rsidR="002724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FE"/>
    <w:rsid w:val="00165927"/>
    <w:rsid w:val="00272400"/>
    <w:rsid w:val="00AD19FE"/>
    <w:rsid w:val="00BD7D97"/>
    <w:rsid w:val="00F1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8486E"/>
  <w15:chartTrackingRefBased/>
  <w15:docId w15:val="{34203ACF-ABCC-4341-9C11-8ADC47241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9FE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19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F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F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F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F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F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F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F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D19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F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D19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FE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D19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FE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D19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240</Characters>
  <Application>Microsoft Office Word</Application>
  <DocSecurity>0</DocSecurity>
  <Lines>5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2025-11-03T09:01:00Z</dcterms:created>
  <dcterms:modified xsi:type="dcterms:W3CDTF">2025-11-03T09:02:00Z</dcterms:modified>
</cp:coreProperties>
</file>