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33B25C" w14:textId="1C1CE32E" w:rsidR="009B1041" w:rsidRPr="00CB1057" w:rsidRDefault="009B1041" w:rsidP="009B1041">
      <w:pPr>
        <w:pStyle w:val="Heading1"/>
        <w:rPr>
          <w:color w:val="auto"/>
          <w:szCs w:val="24"/>
          <w:lang w:val="en-US"/>
        </w:rPr>
      </w:pPr>
      <w:r w:rsidRPr="00CB1057">
        <w:rPr>
          <w:color w:val="auto"/>
          <w:szCs w:val="24"/>
          <w:lang w:val="en-US"/>
        </w:rPr>
        <w:t>Supp</w:t>
      </w:r>
      <w:r w:rsidR="001362D7" w:rsidRPr="00CB1057">
        <w:rPr>
          <w:color w:val="auto"/>
          <w:szCs w:val="24"/>
          <w:lang w:val="en-US"/>
        </w:rPr>
        <w:t>orting</w:t>
      </w:r>
      <w:r w:rsidRPr="00CB1057">
        <w:rPr>
          <w:color w:val="auto"/>
          <w:szCs w:val="24"/>
          <w:lang w:val="en-US"/>
        </w:rPr>
        <w:t xml:space="preserve"> Material</w:t>
      </w:r>
    </w:p>
    <w:p w14:paraId="44D608AF" w14:textId="77777777" w:rsidR="0095227A" w:rsidRPr="00BD0578" w:rsidRDefault="0095227A" w:rsidP="0095227A">
      <w:pPr>
        <w:pStyle w:val="Heading1"/>
      </w:pPr>
      <w:r w:rsidRPr="00BD0578">
        <w:t>Class-II dihydroorotate dehydrogenase</w:t>
      </w:r>
      <w:r>
        <w:t>s</w:t>
      </w:r>
      <w:r w:rsidRPr="00BD0578">
        <w:t xml:space="preserve"> </w:t>
      </w:r>
      <w:r>
        <w:t xml:space="preserve">from three phylogenetically distant fungi </w:t>
      </w:r>
      <w:r w:rsidRPr="00BD0578">
        <w:t>support anaerobic pyrimidine biosynthesis</w:t>
      </w:r>
    </w:p>
    <w:p w14:paraId="6217F4E5" w14:textId="77777777" w:rsidR="0095227A" w:rsidRPr="00BD0578" w:rsidRDefault="0095227A" w:rsidP="0095227A"/>
    <w:p w14:paraId="4C1ACE6E" w14:textId="3A01990C" w:rsidR="0095227A" w:rsidRPr="00AE6849" w:rsidRDefault="0095227A" w:rsidP="0095227A">
      <w:pPr>
        <w:rPr>
          <w:lang w:val="nl-NL"/>
        </w:rPr>
      </w:pPr>
      <w:r w:rsidRPr="00AE6849">
        <w:rPr>
          <w:lang w:val="nl-NL"/>
        </w:rPr>
        <w:t>Jonna Bouwknegt</w:t>
      </w:r>
      <w:r w:rsidR="000C75F4" w:rsidRPr="000C75F4">
        <w:rPr>
          <w:vertAlign w:val="superscript"/>
          <w:lang w:val="nl-NL"/>
        </w:rPr>
        <w:t>1</w:t>
      </w:r>
      <w:r w:rsidRPr="00AE6849">
        <w:rPr>
          <w:lang w:val="nl-NL"/>
        </w:rPr>
        <w:t>, Charlotte C. Koster</w:t>
      </w:r>
      <w:r w:rsidR="000C75F4" w:rsidRPr="000C75F4">
        <w:rPr>
          <w:vertAlign w:val="superscript"/>
          <w:lang w:val="nl-NL"/>
        </w:rPr>
        <w:t>1</w:t>
      </w:r>
      <w:r w:rsidRPr="00AE6849">
        <w:rPr>
          <w:lang w:val="nl-NL"/>
        </w:rPr>
        <w:t>, Aurin M. Vos</w:t>
      </w:r>
      <w:r w:rsidR="000C75F4" w:rsidRPr="000C75F4">
        <w:rPr>
          <w:vertAlign w:val="superscript"/>
          <w:lang w:val="nl-NL"/>
        </w:rPr>
        <w:t>2</w:t>
      </w:r>
      <w:r w:rsidRPr="00AE6849">
        <w:rPr>
          <w:lang w:val="nl-NL"/>
        </w:rPr>
        <w:t>, Raúl A. Ortiz-Merino</w:t>
      </w:r>
      <w:r w:rsidR="000C75F4" w:rsidRPr="000C75F4">
        <w:rPr>
          <w:vertAlign w:val="superscript"/>
          <w:lang w:val="nl-NL"/>
        </w:rPr>
        <w:t>1</w:t>
      </w:r>
      <w:r w:rsidRPr="00AE6849">
        <w:rPr>
          <w:lang w:val="nl-NL"/>
        </w:rPr>
        <w:t>, Mats Wassink</w:t>
      </w:r>
      <w:r w:rsidR="000C75F4" w:rsidRPr="000C75F4">
        <w:rPr>
          <w:vertAlign w:val="superscript"/>
          <w:lang w:val="nl-NL"/>
        </w:rPr>
        <w:t>1</w:t>
      </w:r>
      <w:r w:rsidRPr="00AE6849">
        <w:rPr>
          <w:lang w:val="nl-NL"/>
        </w:rPr>
        <w:t>, Marijke A. H. Luttik</w:t>
      </w:r>
      <w:r w:rsidR="000C75F4" w:rsidRPr="000C75F4">
        <w:rPr>
          <w:vertAlign w:val="superscript"/>
          <w:lang w:val="nl-NL"/>
        </w:rPr>
        <w:t>1</w:t>
      </w:r>
      <w:r w:rsidRPr="00AE6849">
        <w:rPr>
          <w:lang w:val="nl-NL"/>
        </w:rPr>
        <w:t>, Marcel van den Broek</w:t>
      </w:r>
      <w:r w:rsidR="000C75F4" w:rsidRPr="000C75F4">
        <w:rPr>
          <w:vertAlign w:val="superscript"/>
          <w:lang w:val="nl-NL"/>
        </w:rPr>
        <w:t>1</w:t>
      </w:r>
      <w:r w:rsidRPr="00AE6849">
        <w:rPr>
          <w:lang w:val="nl-NL"/>
        </w:rPr>
        <w:t>, Peter L. Hagedoorn</w:t>
      </w:r>
      <w:r w:rsidR="000C75F4" w:rsidRPr="000C75F4">
        <w:rPr>
          <w:vertAlign w:val="superscript"/>
          <w:lang w:val="nl-NL"/>
        </w:rPr>
        <w:t>1</w:t>
      </w:r>
      <w:r w:rsidRPr="00AE6849">
        <w:rPr>
          <w:lang w:val="nl-NL"/>
        </w:rPr>
        <w:t xml:space="preserve"> </w:t>
      </w:r>
      <w:proofErr w:type="spellStart"/>
      <w:r w:rsidRPr="00AE6849">
        <w:rPr>
          <w:lang w:val="nl-NL"/>
        </w:rPr>
        <w:t>and</w:t>
      </w:r>
      <w:proofErr w:type="spellEnd"/>
      <w:r w:rsidRPr="00AE6849">
        <w:rPr>
          <w:lang w:val="nl-NL"/>
        </w:rPr>
        <w:t xml:space="preserve"> Jack T. Pronk</w:t>
      </w:r>
      <w:r w:rsidR="000C75F4" w:rsidRPr="000C75F4">
        <w:rPr>
          <w:vertAlign w:val="superscript"/>
          <w:lang w:val="nl-NL"/>
        </w:rPr>
        <w:t>1</w:t>
      </w:r>
      <w:r w:rsidRPr="00AE6849">
        <w:rPr>
          <w:lang w:val="nl-NL"/>
        </w:rPr>
        <w:t>*</w:t>
      </w:r>
    </w:p>
    <w:p w14:paraId="3B6E389D" w14:textId="5490BAF0" w:rsidR="0095227A" w:rsidRDefault="000C75F4" w:rsidP="0095227A">
      <w:pPr>
        <w:rPr>
          <w:lang w:val="en-US"/>
        </w:rPr>
      </w:pPr>
      <w:r w:rsidRPr="000C75F4">
        <w:rPr>
          <w:vertAlign w:val="superscript"/>
          <w:lang w:val="en-US"/>
        </w:rPr>
        <w:t>1</w:t>
      </w:r>
      <w:r w:rsidR="0095227A" w:rsidRPr="00AE6849">
        <w:rPr>
          <w:lang w:val="en-US"/>
        </w:rPr>
        <w:t xml:space="preserve">Department of Biotechnology, Delft University of Technology, </w:t>
      </w:r>
      <w:r w:rsidR="00334780">
        <w:rPr>
          <w:lang w:val="en-US"/>
        </w:rPr>
        <w:t>v</w:t>
      </w:r>
      <w:r w:rsidR="0095227A" w:rsidRPr="00AE6849">
        <w:rPr>
          <w:lang w:val="en-US"/>
        </w:rPr>
        <w:t xml:space="preserve">an der </w:t>
      </w:r>
      <w:proofErr w:type="spellStart"/>
      <w:r w:rsidR="0095227A" w:rsidRPr="00AE6849">
        <w:rPr>
          <w:lang w:val="en-US"/>
        </w:rPr>
        <w:t>Maasweg</w:t>
      </w:r>
      <w:proofErr w:type="spellEnd"/>
      <w:r w:rsidR="0095227A" w:rsidRPr="00AE6849">
        <w:rPr>
          <w:lang w:val="en-US"/>
        </w:rPr>
        <w:t xml:space="preserve"> 9, 2629 HZ Delft, </w:t>
      </w:r>
      <w:r w:rsidR="00334780">
        <w:rPr>
          <w:lang w:val="en-US"/>
        </w:rPr>
        <w:t>t</w:t>
      </w:r>
      <w:r w:rsidR="0095227A" w:rsidRPr="00AE6849">
        <w:rPr>
          <w:lang w:val="en-US"/>
        </w:rPr>
        <w:t>he Netherlands</w:t>
      </w:r>
    </w:p>
    <w:p w14:paraId="425999FE" w14:textId="77777777" w:rsidR="00DF47A3" w:rsidRPr="003E0E9E" w:rsidRDefault="00DF47A3" w:rsidP="00DF47A3">
      <w:pPr>
        <w:rPr>
          <w:rFonts w:ascii="Times New Roman" w:hAnsi="Times New Roman"/>
          <w:lang w:eastAsia="en-GB"/>
        </w:rPr>
      </w:pPr>
      <w:r w:rsidRPr="003E0E9E">
        <w:rPr>
          <w:shd w:val="clear" w:color="auto" w:fill="FFFFFF"/>
          <w:vertAlign w:val="superscript"/>
          <w:lang w:val="en-US" w:eastAsia="en-GB"/>
        </w:rPr>
        <w:t>2</w:t>
      </w:r>
      <w:r w:rsidRPr="003E0E9E">
        <w:rPr>
          <w:shd w:val="clear" w:color="auto" w:fill="FFFFFF"/>
          <w:lang w:eastAsia="en-GB"/>
        </w:rPr>
        <w:t xml:space="preserve">Wageningen Plant Research, Wageningen University and Research, </w:t>
      </w:r>
      <w:proofErr w:type="spellStart"/>
      <w:r w:rsidRPr="003E0E9E">
        <w:rPr>
          <w:lang w:eastAsia="en-GB"/>
        </w:rPr>
        <w:t>Droevendaalsesteeg</w:t>
      </w:r>
      <w:proofErr w:type="spellEnd"/>
      <w:r w:rsidRPr="003E0E9E">
        <w:rPr>
          <w:lang w:eastAsia="en-GB"/>
        </w:rPr>
        <w:t xml:space="preserve"> 1, 6708 PB</w:t>
      </w:r>
      <w:r>
        <w:rPr>
          <w:lang w:val="en-US" w:eastAsia="en-GB"/>
        </w:rPr>
        <w:t xml:space="preserve"> </w:t>
      </w:r>
      <w:r w:rsidRPr="003E0E9E">
        <w:rPr>
          <w:shd w:val="clear" w:color="auto" w:fill="FFFFFF"/>
          <w:lang w:eastAsia="en-GB"/>
        </w:rPr>
        <w:t>Wageningen, the Netherlands</w:t>
      </w:r>
    </w:p>
    <w:p w14:paraId="1306A92F" w14:textId="77777777" w:rsidR="00DF47A3" w:rsidRPr="00AE6849" w:rsidRDefault="00DF47A3" w:rsidP="0095227A">
      <w:pPr>
        <w:rPr>
          <w:lang w:val="en-US"/>
        </w:rPr>
      </w:pPr>
    </w:p>
    <w:p w14:paraId="0E7EB308" w14:textId="77777777" w:rsidR="0095227A" w:rsidRPr="00AE6849" w:rsidRDefault="0095227A" w:rsidP="0095227A">
      <w:pPr>
        <w:rPr>
          <w:lang w:val="en-US"/>
        </w:rPr>
      </w:pPr>
    </w:p>
    <w:p w14:paraId="33BC53A8" w14:textId="77777777" w:rsidR="009B1041" w:rsidRPr="00CB1057" w:rsidRDefault="009B1041" w:rsidP="009B1041">
      <w:pPr>
        <w:rPr>
          <w:sz w:val="24"/>
          <w:szCs w:val="24"/>
          <w:lang w:val="en-US"/>
        </w:rPr>
      </w:pPr>
    </w:p>
    <w:p w14:paraId="5AE21E6F" w14:textId="77777777" w:rsidR="009B1041" w:rsidRPr="00CB1057" w:rsidRDefault="009B1041" w:rsidP="009B1041">
      <w:pPr>
        <w:rPr>
          <w:sz w:val="24"/>
          <w:szCs w:val="24"/>
          <w:lang w:val="en-US"/>
        </w:rPr>
      </w:pPr>
      <w:r w:rsidRPr="00CB1057">
        <w:rPr>
          <w:sz w:val="24"/>
          <w:szCs w:val="24"/>
          <w:lang w:val="en-US"/>
        </w:rPr>
        <w:t xml:space="preserve">*Corresponding author: Jack T. Pronk, e-mail </w:t>
      </w:r>
      <w:hyperlink r:id="rId6" w:history="1">
        <w:r w:rsidRPr="00CB1057">
          <w:rPr>
            <w:rStyle w:val="Hyperlink"/>
            <w:rFonts w:cstheme="majorHAnsi"/>
            <w:color w:val="auto"/>
            <w:sz w:val="24"/>
            <w:szCs w:val="24"/>
            <w:u w:val="none"/>
            <w:lang w:val="en-US"/>
          </w:rPr>
          <w:t>j.t.pronk@tudelft.nl</w:t>
        </w:r>
      </w:hyperlink>
      <w:r w:rsidRPr="00CB1057">
        <w:rPr>
          <w:sz w:val="24"/>
          <w:szCs w:val="24"/>
          <w:lang w:val="en-US"/>
        </w:rPr>
        <w:t xml:space="preserve">, </w:t>
      </w:r>
      <w:proofErr w:type="spellStart"/>
      <w:r w:rsidRPr="00CB1057">
        <w:rPr>
          <w:sz w:val="24"/>
          <w:szCs w:val="24"/>
          <w:lang w:val="en-US"/>
        </w:rPr>
        <w:t>tel</w:t>
      </w:r>
      <w:proofErr w:type="spellEnd"/>
      <w:r w:rsidRPr="00CB1057">
        <w:rPr>
          <w:sz w:val="24"/>
          <w:szCs w:val="24"/>
          <w:lang w:val="en-US"/>
        </w:rPr>
        <w:t xml:space="preserve"> +31 15 2782416</w:t>
      </w:r>
    </w:p>
    <w:p w14:paraId="52E6E579" w14:textId="77777777" w:rsidR="004C7441" w:rsidRPr="00CB1057" w:rsidRDefault="004C7441">
      <w:pPr>
        <w:spacing w:after="160" w:line="259" w:lineRule="auto"/>
        <w:jc w:val="left"/>
        <w:rPr>
          <w:sz w:val="24"/>
          <w:szCs w:val="24"/>
          <w:lang w:val="en-US"/>
        </w:rPr>
      </w:pPr>
    </w:p>
    <w:p w14:paraId="1B1207CF" w14:textId="77777777" w:rsidR="004C7441" w:rsidRPr="00CB1057" w:rsidRDefault="004C7441" w:rsidP="004C7441">
      <w:pPr>
        <w:rPr>
          <w:b/>
          <w:sz w:val="24"/>
          <w:szCs w:val="24"/>
        </w:rPr>
      </w:pPr>
      <w:r w:rsidRPr="00CB1057">
        <w:rPr>
          <w:b/>
          <w:sz w:val="24"/>
          <w:szCs w:val="24"/>
        </w:rPr>
        <w:t>This PDF file contains:</w:t>
      </w:r>
    </w:p>
    <w:p w14:paraId="1DC24CBE" w14:textId="66EEF440" w:rsidR="004C7441" w:rsidRPr="00CB1057" w:rsidRDefault="004C7441" w:rsidP="004C7441">
      <w:pPr>
        <w:rPr>
          <w:sz w:val="24"/>
          <w:szCs w:val="24"/>
        </w:rPr>
      </w:pPr>
      <w:r w:rsidRPr="00CB1057">
        <w:rPr>
          <w:sz w:val="24"/>
          <w:szCs w:val="24"/>
        </w:rPr>
        <w:t xml:space="preserve">Figures </w:t>
      </w:r>
      <w:r w:rsidRPr="0095227A">
        <w:rPr>
          <w:sz w:val="24"/>
          <w:szCs w:val="24"/>
        </w:rPr>
        <w:t>S</w:t>
      </w:r>
      <w:r w:rsidR="00B37DD0" w:rsidRPr="0095227A">
        <w:rPr>
          <w:sz w:val="24"/>
          <w:szCs w:val="24"/>
        </w:rPr>
        <w:t>1</w:t>
      </w:r>
      <w:r w:rsidR="0095227A" w:rsidRPr="0095227A">
        <w:rPr>
          <w:sz w:val="24"/>
          <w:szCs w:val="24"/>
        </w:rPr>
        <w:t>-S4</w:t>
      </w:r>
    </w:p>
    <w:p w14:paraId="5416CC72" w14:textId="77777777" w:rsidR="003A2DB2" w:rsidRDefault="004C7441" w:rsidP="004C7441">
      <w:pPr>
        <w:rPr>
          <w:sz w:val="24"/>
          <w:szCs w:val="24"/>
        </w:rPr>
      </w:pPr>
      <w:r w:rsidRPr="0095227A">
        <w:rPr>
          <w:sz w:val="24"/>
          <w:szCs w:val="24"/>
        </w:rPr>
        <w:t>Tables S1</w:t>
      </w:r>
      <w:r w:rsidR="00AC5042" w:rsidRPr="0095227A">
        <w:rPr>
          <w:sz w:val="24"/>
          <w:szCs w:val="24"/>
        </w:rPr>
        <w:t>-S6</w:t>
      </w:r>
    </w:p>
    <w:p w14:paraId="64845E7F" w14:textId="77777777" w:rsidR="00FC448C" w:rsidRDefault="00FC448C" w:rsidP="00FC448C">
      <w:pPr>
        <w:rPr>
          <w:lang w:val="en-US"/>
        </w:rPr>
      </w:pPr>
    </w:p>
    <w:p w14:paraId="0C51C4BA" w14:textId="4A60176E" w:rsidR="00FC448C" w:rsidRPr="00FC448C" w:rsidRDefault="00FC448C" w:rsidP="00FC448C">
      <w:pPr>
        <w:rPr>
          <w:rFonts w:eastAsia="Times New Roman" w:cs="Cambay Devanagari"/>
          <w:b/>
          <w:bCs/>
          <w:color w:val="000000"/>
          <w:lang w:val="en-US" w:eastAsia="en-GB"/>
        </w:rPr>
      </w:pPr>
      <w:r w:rsidRPr="00FC448C">
        <w:rPr>
          <w:rFonts w:eastAsia="Times New Roman" w:cs="Cambay Devanagari"/>
          <w:b/>
          <w:bCs/>
          <w:color w:val="000000"/>
          <w:lang w:val="en-NL" w:eastAsia="en-GB"/>
        </w:rPr>
        <w:t>Additional files</w:t>
      </w:r>
      <w:r w:rsidRPr="00FC448C">
        <w:rPr>
          <w:rFonts w:eastAsia="Times New Roman" w:cs="Cambay Devanagari"/>
          <w:b/>
          <w:bCs/>
          <w:color w:val="000000"/>
          <w:lang w:val="en-US" w:eastAsia="en-GB"/>
        </w:rPr>
        <w:t>:</w:t>
      </w:r>
    </w:p>
    <w:p w14:paraId="37F4B8A9" w14:textId="74601EF2" w:rsidR="00FC448C" w:rsidRPr="00FC448C" w:rsidRDefault="00FC448C" w:rsidP="00FC448C">
      <w:pPr>
        <w:rPr>
          <w:rFonts w:eastAsia="Times New Roman" w:cs="Cambay Devanagari"/>
          <w:color w:val="000000"/>
          <w:lang w:val="en-NL" w:eastAsia="en-GB"/>
        </w:rPr>
      </w:pPr>
      <w:r w:rsidRPr="00FC448C">
        <w:rPr>
          <w:rFonts w:eastAsia="Times New Roman" w:cs="Cambay Devanagari"/>
          <w:color w:val="000000"/>
          <w:lang w:val="en-NL" w:eastAsia="en-GB"/>
        </w:rPr>
        <w:t xml:space="preserve">Additional file 1: </w:t>
      </w:r>
      <w:r>
        <w:rPr>
          <w:rFonts w:eastAsia="Times New Roman" w:cs="Cambay Devanagari"/>
          <w:color w:val="000000"/>
          <w:lang w:val="en-NL" w:eastAsia="en-GB"/>
        </w:rPr>
        <w:tab/>
      </w:r>
      <w:r w:rsidRPr="00FC448C">
        <w:rPr>
          <w:rFonts w:eastAsia="Times New Roman" w:cs="Cambay Devanagari"/>
          <w:color w:val="000000"/>
          <w:lang w:val="en-US" w:eastAsia="en-GB"/>
        </w:rPr>
        <w:t>P</w:t>
      </w:r>
      <w:r w:rsidRPr="00FC448C">
        <w:rPr>
          <w:rFonts w:eastAsia="Times New Roman" w:cs="Cambay Devanagari"/>
          <w:color w:val="000000"/>
          <w:lang w:val="en-NL" w:eastAsia="en-GB"/>
        </w:rPr>
        <w:t>rotein sequences Ura9 orthologs </w:t>
      </w:r>
    </w:p>
    <w:p w14:paraId="425D01DD" w14:textId="0983A500" w:rsidR="00FC448C" w:rsidRPr="00FC448C" w:rsidRDefault="00FC448C" w:rsidP="00FC448C">
      <w:pPr>
        <w:rPr>
          <w:rFonts w:eastAsia="Times New Roman" w:cs="Cambay Devanagari"/>
          <w:color w:val="000000"/>
          <w:lang w:val="en-NL" w:eastAsia="en-GB"/>
        </w:rPr>
      </w:pPr>
      <w:r w:rsidRPr="00FC448C">
        <w:rPr>
          <w:rFonts w:eastAsia="Times New Roman" w:cs="Cambay Devanagari"/>
          <w:color w:val="000000"/>
          <w:lang w:val="en-NL" w:eastAsia="en-GB"/>
        </w:rPr>
        <w:t xml:space="preserve">Additional file 2: </w:t>
      </w:r>
      <w:r>
        <w:rPr>
          <w:rFonts w:eastAsia="Times New Roman" w:cs="Cambay Devanagari"/>
          <w:color w:val="000000"/>
          <w:lang w:val="en-NL" w:eastAsia="en-GB"/>
        </w:rPr>
        <w:tab/>
      </w:r>
      <w:r w:rsidRPr="00FC448C">
        <w:rPr>
          <w:rFonts w:eastAsia="Times New Roman" w:cs="Cambay Devanagari"/>
          <w:color w:val="000000"/>
          <w:lang w:val="en-US" w:eastAsia="en-GB"/>
        </w:rPr>
        <w:t>P</w:t>
      </w:r>
      <w:r w:rsidRPr="00FC448C">
        <w:rPr>
          <w:rFonts w:eastAsia="Times New Roman" w:cs="Cambay Devanagari"/>
          <w:color w:val="000000"/>
          <w:lang w:val="en-NL" w:eastAsia="en-GB"/>
        </w:rPr>
        <w:t>rotein IDs Ura9 orthologs</w:t>
      </w:r>
    </w:p>
    <w:p w14:paraId="051D464B" w14:textId="685C7677" w:rsidR="00FC448C" w:rsidRPr="00FC448C" w:rsidRDefault="00FC448C" w:rsidP="00FC448C">
      <w:pPr>
        <w:rPr>
          <w:rFonts w:eastAsia="Times New Roman" w:cs="Cambay Devanagari"/>
          <w:color w:val="000000"/>
          <w:lang w:val="en-NL" w:eastAsia="en-GB"/>
        </w:rPr>
      </w:pPr>
      <w:r w:rsidRPr="00FC448C">
        <w:rPr>
          <w:rFonts w:eastAsia="Times New Roman" w:cs="Cambay Devanagari"/>
          <w:color w:val="000000"/>
          <w:lang w:val="en-NL" w:eastAsia="en-GB"/>
        </w:rPr>
        <w:t xml:space="preserve">Additional file 3: </w:t>
      </w:r>
      <w:r>
        <w:rPr>
          <w:rFonts w:eastAsia="Times New Roman" w:cs="Cambay Devanagari"/>
          <w:color w:val="000000"/>
          <w:lang w:val="en-NL" w:eastAsia="en-GB"/>
        </w:rPr>
        <w:tab/>
      </w:r>
      <w:r w:rsidRPr="00FC448C">
        <w:rPr>
          <w:rFonts w:eastAsia="Times New Roman" w:cs="Cambay Devanagari"/>
          <w:color w:val="000000"/>
          <w:lang w:val="en-NL" w:eastAsia="en-GB"/>
        </w:rPr>
        <w:t>Raw phylogenetic tree </w:t>
      </w:r>
    </w:p>
    <w:p w14:paraId="4F1E57E7" w14:textId="0FDEAA86" w:rsidR="00FC448C" w:rsidRPr="00FC448C" w:rsidRDefault="00FC448C" w:rsidP="00FC448C">
      <w:pPr>
        <w:rPr>
          <w:rFonts w:eastAsia="Times New Roman" w:cs="Cambay Devanagari"/>
          <w:color w:val="000000"/>
          <w:lang w:val="en-NL" w:eastAsia="en-GB"/>
        </w:rPr>
      </w:pPr>
      <w:r w:rsidRPr="00FC448C">
        <w:rPr>
          <w:rFonts w:eastAsia="Times New Roman" w:cs="Cambay Devanagari"/>
          <w:color w:val="000000"/>
          <w:lang w:val="en-NL" w:eastAsia="en-GB"/>
        </w:rPr>
        <w:t xml:space="preserve">Additional file 4: </w:t>
      </w:r>
      <w:r>
        <w:rPr>
          <w:rFonts w:eastAsia="Times New Roman" w:cs="Cambay Devanagari"/>
          <w:color w:val="000000"/>
          <w:lang w:val="en-NL" w:eastAsia="en-GB"/>
        </w:rPr>
        <w:tab/>
      </w:r>
      <w:r w:rsidRPr="00FC448C">
        <w:rPr>
          <w:rFonts w:eastAsia="Times New Roman" w:cs="Cambay Devanagari"/>
          <w:color w:val="000000"/>
          <w:lang w:val="en-US" w:eastAsia="en-GB"/>
        </w:rPr>
        <w:t>C</w:t>
      </w:r>
      <w:r w:rsidRPr="00FC448C">
        <w:rPr>
          <w:rFonts w:eastAsia="Times New Roman" w:cs="Cambay Devanagari"/>
          <w:color w:val="000000"/>
          <w:lang w:val="en-NL" w:eastAsia="en-GB"/>
        </w:rPr>
        <w:t>odon-optimized protein sequences</w:t>
      </w:r>
    </w:p>
    <w:p w14:paraId="5A1F1CA5" w14:textId="7D4DF5BF" w:rsidR="00FC448C" w:rsidRPr="00FC448C" w:rsidRDefault="00FC448C" w:rsidP="00FC448C">
      <w:pPr>
        <w:rPr>
          <w:rFonts w:eastAsia="Times New Roman" w:cs="Cambay Devanagari"/>
          <w:color w:val="000000"/>
          <w:lang w:val="en-NL" w:eastAsia="en-GB"/>
        </w:rPr>
      </w:pPr>
      <w:r w:rsidRPr="00FC448C">
        <w:rPr>
          <w:rFonts w:eastAsia="Times New Roman" w:cs="Cambay Devanagari"/>
          <w:color w:val="000000"/>
          <w:lang w:val="en-NL" w:eastAsia="en-GB"/>
        </w:rPr>
        <w:t xml:space="preserve">Additional file 6: </w:t>
      </w:r>
      <w:r>
        <w:rPr>
          <w:rFonts w:eastAsia="Times New Roman" w:cs="Cambay Devanagari"/>
          <w:color w:val="000000"/>
          <w:lang w:val="en-NL" w:eastAsia="en-GB"/>
        </w:rPr>
        <w:tab/>
      </w:r>
      <w:r w:rsidRPr="00FC448C">
        <w:rPr>
          <w:rFonts w:eastAsia="Times New Roman" w:cs="Cambay Devanagari"/>
          <w:color w:val="000000"/>
          <w:lang w:val="en-NL" w:eastAsia="en-GB"/>
        </w:rPr>
        <w:t>Plasmid and strain construction</w:t>
      </w:r>
    </w:p>
    <w:p w14:paraId="2FB67053" w14:textId="1B77F87C" w:rsidR="009B1041" w:rsidRPr="00CB1057" w:rsidRDefault="009B1041" w:rsidP="004C7441">
      <w:pPr>
        <w:rPr>
          <w:sz w:val="24"/>
          <w:szCs w:val="24"/>
        </w:rPr>
      </w:pPr>
      <w:r w:rsidRPr="00CB1057">
        <w:rPr>
          <w:sz w:val="24"/>
          <w:szCs w:val="24"/>
          <w:lang w:val="en-US"/>
        </w:rPr>
        <w:br w:type="page"/>
      </w:r>
    </w:p>
    <w:p w14:paraId="0B6B0065" w14:textId="6763FB89" w:rsidR="007338C9" w:rsidRPr="00CB1057" w:rsidRDefault="001B3B41" w:rsidP="001B3B41">
      <w:pPr>
        <w:pStyle w:val="Heading2"/>
        <w:rPr>
          <w:szCs w:val="24"/>
        </w:rPr>
      </w:pPr>
      <w:r w:rsidRPr="00CB1057">
        <w:rPr>
          <w:szCs w:val="24"/>
        </w:rPr>
        <w:lastRenderedPageBreak/>
        <w:t>Supp</w:t>
      </w:r>
      <w:r w:rsidR="001362D7" w:rsidRPr="00CB1057">
        <w:rPr>
          <w:szCs w:val="24"/>
        </w:rPr>
        <w:t>orting</w:t>
      </w:r>
      <w:r w:rsidRPr="00CB1057">
        <w:rPr>
          <w:szCs w:val="24"/>
        </w:rPr>
        <w:t xml:space="preserve"> Figures</w:t>
      </w:r>
    </w:p>
    <w:p w14:paraId="736B38FF" w14:textId="7240F703" w:rsidR="00D078D1" w:rsidRPr="00CB1057" w:rsidRDefault="00A46967" w:rsidP="004F0F53">
      <w:pPr>
        <w:pStyle w:val="Heading3"/>
      </w:pPr>
      <w:r w:rsidRPr="00CB1057">
        <w:rPr>
          <w:noProof/>
          <w:lang w:val="nl-NL" w:eastAsia="nl-NL"/>
        </w:rPr>
        <w:drawing>
          <wp:inline distT="0" distB="0" distL="0" distR="0" wp14:anchorId="75046FDF" wp14:editId="3165AD99">
            <wp:extent cx="5760720" cy="2106295"/>
            <wp:effectExtent l="0" t="0" r="0" b="825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ure S1.tif"/>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60720" cy="2106295"/>
                    </a:xfrm>
                    <a:prstGeom prst="rect">
                      <a:avLst/>
                    </a:prstGeom>
                  </pic:spPr>
                </pic:pic>
              </a:graphicData>
            </a:graphic>
          </wp:inline>
        </w:drawing>
      </w:r>
      <w:r w:rsidR="007338C9" w:rsidRPr="00CB1057">
        <w:t xml:space="preserve">Figure S1. </w:t>
      </w:r>
      <w:r w:rsidR="002334AE">
        <w:t xml:space="preserve">Anaerobic </w:t>
      </w:r>
      <w:r w:rsidR="004F0F53">
        <w:t>growth of</w:t>
      </w:r>
      <w:r w:rsidR="003D24DA">
        <w:rPr>
          <w:i/>
        </w:rPr>
        <w:t xml:space="preserve"> </w:t>
      </w:r>
      <w:r w:rsidR="003D24DA">
        <w:rPr>
          <w:i/>
          <w:lang w:val="en-US"/>
        </w:rPr>
        <w:t>S. cerevisiae</w:t>
      </w:r>
      <w:r w:rsidR="003D24DA">
        <w:rPr>
          <w:lang w:val="en-US"/>
        </w:rPr>
        <w:t xml:space="preserve"> </w:t>
      </w:r>
      <w:proofErr w:type="spellStart"/>
      <w:r w:rsidR="004F0F53">
        <w:rPr>
          <w:i/>
        </w:rPr>
        <w:t>ura</w:t>
      </w:r>
      <w:proofErr w:type="spellEnd"/>
      <w:r w:rsidR="004F0F53">
        <w:rPr>
          <w:i/>
          <w:lang w:val="en-US"/>
        </w:rPr>
        <w:t>1Δ</w:t>
      </w:r>
      <w:r w:rsidR="004F0F53">
        <w:rPr>
          <w:lang w:val="en-US"/>
        </w:rPr>
        <w:t xml:space="preserve"> </w:t>
      </w:r>
      <w:r w:rsidR="003D24DA">
        <w:rPr>
          <w:lang w:val="en-US"/>
        </w:rPr>
        <w:t>strains expressi</w:t>
      </w:r>
      <w:r w:rsidR="004F0F53">
        <w:rPr>
          <w:lang w:val="en-US"/>
        </w:rPr>
        <w:t>ng</w:t>
      </w:r>
      <w:r w:rsidR="003D24DA">
        <w:rPr>
          <w:lang w:val="en-US"/>
        </w:rPr>
        <w:t xml:space="preserve"> heterologous </w:t>
      </w:r>
      <w:r w:rsidR="003D24DA">
        <w:rPr>
          <w:i/>
          <w:lang w:val="en-US"/>
        </w:rPr>
        <w:t xml:space="preserve">URA9 </w:t>
      </w:r>
      <w:r w:rsidR="002334AE">
        <w:rPr>
          <w:lang w:val="en-US"/>
        </w:rPr>
        <w:t>genes.</w:t>
      </w:r>
      <w:r w:rsidR="004F0F53">
        <w:rPr>
          <w:lang w:val="en-US"/>
        </w:rPr>
        <w:t xml:space="preserve"> </w:t>
      </w:r>
      <w:r w:rsidR="002334AE" w:rsidRPr="004F0F53">
        <w:rPr>
          <w:b w:val="0"/>
        </w:rPr>
        <w:t xml:space="preserve">The native </w:t>
      </w:r>
      <w:r w:rsidR="002334AE" w:rsidRPr="004F0F53">
        <w:rPr>
          <w:b w:val="0"/>
          <w:i/>
        </w:rPr>
        <w:t xml:space="preserve">URA1 </w:t>
      </w:r>
      <w:r w:rsidR="002334AE" w:rsidRPr="004F0F53">
        <w:rPr>
          <w:b w:val="0"/>
        </w:rPr>
        <w:t xml:space="preserve">gene of </w:t>
      </w:r>
      <w:r w:rsidR="002334AE" w:rsidRPr="004F0F53">
        <w:rPr>
          <w:b w:val="0"/>
          <w:i/>
        </w:rPr>
        <w:t xml:space="preserve">S. cerevisiae </w:t>
      </w:r>
      <w:r w:rsidR="002334AE" w:rsidRPr="004F0F53">
        <w:rPr>
          <w:b w:val="0"/>
        </w:rPr>
        <w:t xml:space="preserve">was replaced by </w:t>
      </w:r>
      <w:r w:rsidR="002334AE" w:rsidRPr="004F0F53">
        <w:rPr>
          <w:b w:val="0"/>
          <w:i/>
        </w:rPr>
        <w:t>URA9</w:t>
      </w:r>
      <w:r w:rsidR="002334AE" w:rsidRPr="004F0F53">
        <w:rPr>
          <w:b w:val="0"/>
        </w:rPr>
        <w:t xml:space="preserve"> orthologs of </w:t>
      </w:r>
      <w:r w:rsidR="00881A91" w:rsidRPr="004F0F53">
        <w:rPr>
          <w:b w:val="0"/>
          <w:i/>
        </w:rPr>
        <w:t>O. parapolymorpha</w:t>
      </w:r>
      <w:r w:rsidR="002334AE" w:rsidRPr="004F0F53">
        <w:rPr>
          <w:b w:val="0"/>
          <w:i/>
        </w:rPr>
        <w:t xml:space="preserve"> </w:t>
      </w:r>
      <w:r w:rsidR="00881A91" w:rsidRPr="004F0F53">
        <w:rPr>
          <w:b w:val="0"/>
        </w:rPr>
        <w:t>(Op</w:t>
      </w:r>
      <w:r w:rsidR="002334AE" w:rsidRPr="004F0F53">
        <w:rPr>
          <w:b w:val="0"/>
        </w:rPr>
        <w:t xml:space="preserve">) or </w:t>
      </w:r>
      <w:r w:rsidR="002334AE" w:rsidRPr="004F0F53">
        <w:rPr>
          <w:b w:val="0"/>
          <w:i/>
        </w:rPr>
        <w:t xml:space="preserve">D. bruxellensis </w:t>
      </w:r>
      <w:r w:rsidR="002334AE" w:rsidRPr="004F0F53">
        <w:rPr>
          <w:b w:val="0"/>
        </w:rPr>
        <w:t xml:space="preserve">(Db). </w:t>
      </w:r>
      <w:r w:rsidR="004F0F53">
        <w:rPr>
          <w:b w:val="0"/>
        </w:rPr>
        <w:t>Growth</w:t>
      </w:r>
      <w:r w:rsidR="002334AE" w:rsidRPr="004F0F53">
        <w:rPr>
          <w:b w:val="0"/>
        </w:rPr>
        <w:t xml:space="preserve"> on medium with uracil (</w:t>
      </w:r>
      <w:proofErr w:type="spellStart"/>
      <w:r w:rsidR="002334AE" w:rsidRPr="004F0F53">
        <w:rPr>
          <w:b w:val="0"/>
        </w:rPr>
        <w:t>SMUD+ura</w:t>
      </w:r>
      <w:proofErr w:type="spellEnd"/>
      <w:r w:rsidR="002334AE" w:rsidRPr="004F0F53">
        <w:rPr>
          <w:b w:val="0"/>
        </w:rPr>
        <w:t xml:space="preserve">) </w:t>
      </w:r>
      <w:r w:rsidR="004F0F53">
        <w:rPr>
          <w:b w:val="0"/>
        </w:rPr>
        <w:t>is</w:t>
      </w:r>
      <w:r w:rsidR="002334AE" w:rsidRPr="004F0F53">
        <w:rPr>
          <w:b w:val="0"/>
        </w:rPr>
        <w:t xml:space="preserve"> indicated by closed circles, and on medium without uracil (SMUD) </w:t>
      </w:r>
      <w:r w:rsidR="004F0F53" w:rsidRPr="004F0F53">
        <w:rPr>
          <w:b w:val="0"/>
        </w:rPr>
        <w:t>by</w:t>
      </w:r>
      <w:r w:rsidR="002334AE" w:rsidRPr="004F0F53">
        <w:rPr>
          <w:b w:val="0"/>
        </w:rPr>
        <w:t xml:space="preserve"> open circles</w:t>
      </w:r>
      <w:r w:rsidR="004F0F53" w:rsidRPr="004F0F53">
        <w:rPr>
          <w:b w:val="0"/>
        </w:rPr>
        <w:t>.</w:t>
      </w:r>
      <w:r w:rsidR="002334AE" w:rsidRPr="004F0F53">
        <w:rPr>
          <w:b w:val="0"/>
        </w:rPr>
        <w:t xml:space="preserve"> A: </w:t>
      </w:r>
      <w:r w:rsidR="004F0F53">
        <w:rPr>
          <w:b w:val="0"/>
          <w:i/>
        </w:rPr>
        <w:t xml:space="preserve">S. cerevisiae </w:t>
      </w:r>
      <w:r w:rsidR="002334AE" w:rsidRPr="004F0F53">
        <w:rPr>
          <w:b w:val="0"/>
        </w:rPr>
        <w:t>IMI447 (</w:t>
      </w:r>
      <w:r w:rsidR="002334AE" w:rsidRPr="004F0F53">
        <w:rPr>
          <w:b w:val="0"/>
          <w:i/>
        </w:rPr>
        <w:t>ura1Δ</w:t>
      </w:r>
      <w:r w:rsidR="00881A91" w:rsidRPr="004F0F53">
        <w:rPr>
          <w:b w:val="0"/>
          <w:i/>
        </w:rPr>
        <w:t>Op</w:t>
      </w:r>
      <w:r w:rsidR="007338C9" w:rsidRPr="004F0F53">
        <w:rPr>
          <w:b w:val="0"/>
          <w:i/>
        </w:rPr>
        <w:t>URA9</w:t>
      </w:r>
      <w:r w:rsidR="002334AE" w:rsidRPr="004F0F53">
        <w:rPr>
          <w:b w:val="0"/>
        </w:rPr>
        <w:t>)</w:t>
      </w:r>
      <w:r w:rsidR="007338C9" w:rsidRPr="004F0F53">
        <w:rPr>
          <w:b w:val="0"/>
        </w:rPr>
        <w:t xml:space="preserve"> </w:t>
      </w:r>
      <w:r w:rsidR="002334AE" w:rsidRPr="004F0F53">
        <w:rPr>
          <w:b w:val="0"/>
        </w:rPr>
        <w:t xml:space="preserve">and B: </w:t>
      </w:r>
      <w:r w:rsidR="004F0F53">
        <w:rPr>
          <w:b w:val="0"/>
          <w:i/>
        </w:rPr>
        <w:t xml:space="preserve">S. cerevisiae </w:t>
      </w:r>
      <w:r w:rsidR="007338C9" w:rsidRPr="004F0F53">
        <w:rPr>
          <w:b w:val="0"/>
        </w:rPr>
        <w:t>IMI439 (</w:t>
      </w:r>
      <w:r w:rsidR="002334AE" w:rsidRPr="004F0F53">
        <w:rPr>
          <w:b w:val="0"/>
          <w:i/>
        </w:rPr>
        <w:t>ura1Δ</w:t>
      </w:r>
      <w:r w:rsidR="007338C9" w:rsidRPr="004F0F53">
        <w:rPr>
          <w:b w:val="0"/>
          <w:i/>
        </w:rPr>
        <w:t>DbURA9</w:t>
      </w:r>
      <w:r w:rsidR="007338C9" w:rsidRPr="004F0F53">
        <w:rPr>
          <w:b w:val="0"/>
        </w:rPr>
        <w:t xml:space="preserve">). </w:t>
      </w:r>
      <w:r w:rsidR="00DC6CE0" w:rsidRPr="004F0F53">
        <w:rPr>
          <w:b w:val="0"/>
        </w:rPr>
        <w:t>Both</w:t>
      </w:r>
      <w:r w:rsidR="00EB01F6" w:rsidRPr="004F0F53">
        <w:rPr>
          <w:b w:val="0"/>
        </w:rPr>
        <w:t xml:space="preserve"> </w:t>
      </w:r>
      <w:r w:rsidR="004F0F53">
        <w:rPr>
          <w:b w:val="0"/>
        </w:rPr>
        <w:t xml:space="preserve">strains </w:t>
      </w:r>
      <w:r w:rsidR="007338C9" w:rsidRPr="004F0F53">
        <w:rPr>
          <w:b w:val="0"/>
        </w:rPr>
        <w:t xml:space="preserve">were </w:t>
      </w:r>
      <w:r w:rsidR="00DC6CE0" w:rsidRPr="004F0F53">
        <w:rPr>
          <w:b w:val="0"/>
        </w:rPr>
        <w:t>transferred</w:t>
      </w:r>
      <w:r w:rsidR="007338C9" w:rsidRPr="004F0F53">
        <w:rPr>
          <w:b w:val="0"/>
        </w:rPr>
        <w:t xml:space="preserve"> to fresh SMUD</w:t>
      </w:r>
      <w:r w:rsidR="00442FA2" w:rsidRPr="004F0F53">
        <w:rPr>
          <w:b w:val="0"/>
        </w:rPr>
        <w:t xml:space="preserve"> after 76</w:t>
      </w:r>
      <w:r w:rsidR="007338C9" w:rsidRPr="004F0F53">
        <w:rPr>
          <w:b w:val="0"/>
        </w:rPr>
        <w:t xml:space="preserve"> h</w:t>
      </w:r>
      <w:r w:rsidR="004F0F53">
        <w:rPr>
          <w:b w:val="0"/>
        </w:rPr>
        <w:t>. Specific growth rate of strain IMI439 was measured after the transfer</w:t>
      </w:r>
      <w:r w:rsidR="00EB01F6" w:rsidRPr="004F0F53">
        <w:rPr>
          <w:b w:val="0"/>
        </w:rPr>
        <w:t xml:space="preserve"> (Additional file </w:t>
      </w:r>
      <w:r w:rsidR="00031B5F" w:rsidRPr="004F0F53">
        <w:rPr>
          <w:b w:val="0"/>
        </w:rPr>
        <w:t>4</w:t>
      </w:r>
      <w:r w:rsidR="00EB01F6" w:rsidRPr="004F0F53">
        <w:rPr>
          <w:b w:val="0"/>
        </w:rPr>
        <w:t>; Table S1)</w:t>
      </w:r>
      <w:r w:rsidR="007338C9" w:rsidRPr="004F0F53">
        <w:rPr>
          <w:b w:val="0"/>
        </w:rPr>
        <w:t xml:space="preserve">. Optical densities </w:t>
      </w:r>
      <w:r w:rsidR="004F0F53">
        <w:rPr>
          <w:b w:val="0"/>
        </w:rPr>
        <w:t>are</w:t>
      </w:r>
      <w:r w:rsidR="007338C9" w:rsidRPr="004F0F53">
        <w:rPr>
          <w:b w:val="0"/>
        </w:rPr>
        <w:t xml:space="preserve"> presented as average and mean deviation of </w:t>
      </w:r>
      <w:r w:rsidR="004F0F53">
        <w:rPr>
          <w:b w:val="0"/>
        </w:rPr>
        <w:t>data from duplicate cultures</w:t>
      </w:r>
      <w:r w:rsidR="00D078D1" w:rsidRPr="004F0F53">
        <w:rPr>
          <w:b w:val="0"/>
        </w:rPr>
        <w:t>.</w:t>
      </w:r>
    </w:p>
    <w:p w14:paraId="22534DE5" w14:textId="77777777" w:rsidR="00D078D1" w:rsidRPr="00CB1057" w:rsidRDefault="00D078D1">
      <w:pPr>
        <w:spacing w:after="160" w:line="259" w:lineRule="auto"/>
        <w:jc w:val="left"/>
        <w:rPr>
          <w:sz w:val="24"/>
          <w:szCs w:val="24"/>
        </w:rPr>
      </w:pPr>
      <w:r w:rsidRPr="00CB1057">
        <w:rPr>
          <w:sz w:val="24"/>
          <w:szCs w:val="24"/>
        </w:rPr>
        <w:br w:type="page"/>
      </w:r>
    </w:p>
    <w:p w14:paraId="07F5248F" w14:textId="07C4C6C9" w:rsidR="00D078D1" w:rsidRPr="00CB1057" w:rsidRDefault="00EB01F6" w:rsidP="00E67E1A">
      <w:pPr>
        <w:pStyle w:val="Heading3"/>
      </w:pPr>
      <w:r>
        <w:rPr>
          <w:noProof/>
          <w:lang w:val="nl-NL" w:eastAsia="nl-NL"/>
        </w:rPr>
        <w:lastRenderedPageBreak/>
        <w:drawing>
          <wp:inline distT="0" distB="0" distL="0" distR="0" wp14:anchorId="5877C8AC" wp14:editId="3C223E50">
            <wp:extent cx="6144260" cy="8477250"/>
            <wp:effectExtent l="0" t="0" r="889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ure S2.jpg"/>
                    <pic:cNvPicPr/>
                  </pic:nvPicPr>
                  <pic:blipFill rotWithShape="1">
                    <a:blip r:embed="rId8" cstate="print">
                      <a:extLst>
                        <a:ext uri="{28A0092B-C50C-407E-A947-70E740481C1C}">
                          <a14:useLocalDpi xmlns:a14="http://schemas.microsoft.com/office/drawing/2010/main" val="0"/>
                        </a:ext>
                      </a:extLst>
                    </a:blip>
                    <a:srcRect b="28767"/>
                    <a:stretch/>
                  </pic:blipFill>
                  <pic:spPr bwMode="auto">
                    <a:xfrm>
                      <a:off x="0" y="0"/>
                      <a:ext cx="6153611" cy="8490152"/>
                    </a:xfrm>
                    <a:prstGeom prst="rect">
                      <a:avLst/>
                    </a:prstGeom>
                    <a:ln>
                      <a:noFill/>
                    </a:ln>
                    <a:extLst>
                      <a:ext uri="{53640926-AAD7-44D8-BBD7-CCE9431645EC}">
                        <a14:shadowObscured xmlns:a14="http://schemas.microsoft.com/office/drawing/2010/main"/>
                      </a:ext>
                    </a:extLst>
                  </pic:spPr>
                </pic:pic>
              </a:graphicData>
            </a:graphic>
          </wp:inline>
        </w:drawing>
      </w:r>
      <w:r w:rsidR="00A24656">
        <w:rPr>
          <w:noProof/>
          <w:lang w:val="nl-NL" w:eastAsia="nl-NL"/>
        </w:rPr>
        <w:lastRenderedPageBreak/>
        <w:drawing>
          <wp:inline distT="0" distB="0" distL="0" distR="0" wp14:anchorId="230AD3E7" wp14:editId="39C1B1E2">
            <wp:extent cx="6133745" cy="3333750"/>
            <wp:effectExtent l="0" t="0" r="63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ure S2.jpg"/>
                    <pic:cNvPicPr/>
                  </pic:nvPicPr>
                  <pic:blipFill rotWithShape="1">
                    <a:blip r:embed="rId9" cstate="print">
                      <a:extLst>
                        <a:ext uri="{28A0092B-C50C-407E-A947-70E740481C1C}">
                          <a14:useLocalDpi xmlns:a14="http://schemas.microsoft.com/office/drawing/2010/main" val="0"/>
                        </a:ext>
                      </a:extLst>
                    </a:blip>
                    <a:srcRect t="71942"/>
                    <a:stretch/>
                  </pic:blipFill>
                  <pic:spPr bwMode="auto">
                    <a:xfrm>
                      <a:off x="0" y="0"/>
                      <a:ext cx="6137332" cy="3335700"/>
                    </a:xfrm>
                    <a:prstGeom prst="rect">
                      <a:avLst/>
                    </a:prstGeom>
                    <a:ln>
                      <a:noFill/>
                    </a:ln>
                    <a:extLst>
                      <a:ext uri="{53640926-AAD7-44D8-BBD7-CCE9431645EC}">
                        <a14:shadowObscured xmlns:a14="http://schemas.microsoft.com/office/drawing/2010/main"/>
                      </a:ext>
                    </a:extLst>
                  </pic:spPr>
                </pic:pic>
              </a:graphicData>
            </a:graphic>
          </wp:inline>
        </w:drawing>
      </w:r>
      <w:r w:rsidR="00D078D1" w:rsidRPr="00CB1057">
        <w:t>Figure S2. Multiple sequence alignment of Ura9 proteins.</w:t>
      </w:r>
    </w:p>
    <w:p w14:paraId="6A4223E6" w14:textId="35279487" w:rsidR="00A34ECA" w:rsidRDefault="00D078D1" w:rsidP="00D078D1">
      <w:pPr>
        <w:rPr>
          <w:sz w:val="24"/>
          <w:szCs w:val="24"/>
        </w:rPr>
      </w:pPr>
      <w:r w:rsidRPr="00CB1057">
        <w:rPr>
          <w:sz w:val="24"/>
          <w:szCs w:val="24"/>
        </w:rPr>
        <w:t>Canonical Class</w:t>
      </w:r>
      <w:r w:rsidR="00EA7333">
        <w:rPr>
          <w:sz w:val="24"/>
          <w:szCs w:val="24"/>
        </w:rPr>
        <w:t>-</w:t>
      </w:r>
      <w:r w:rsidRPr="00CB1057">
        <w:rPr>
          <w:sz w:val="24"/>
          <w:szCs w:val="24"/>
        </w:rPr>
        <w:t xml:space="preserve">II DHOD protein sequences of </w:t>
      </w:r>
      <w:r w:rsidRPr="00CB1057">
        <w:rPr>
          <w:i/>
          <w:sz w:val="24"/>
          <w:szCs w:val="24"/>
        </w:rPr>
        <w:t xml:space="preserve">Sch. pombe </w:t>
      </w:r>
      <w:r w:rsidRPr="00CB1057">
        <w:rPr>
          <w:sz w:val="24"/>
          <w:szCs w:val="24"/>
        </w:rPr>
        <w:t xml:space="preserve">(SpUra3), </w:t>
      </w:r>
      <w:r w:rsidRPr="00CB1057">
        <w:rPr>
          <w:i/>
          <w:sz w:val="24"/>
          <w:szCs w:val="24"/>
        </w:rPr>
        <w:t xml:space="preserve">L. </w:t>
      </w:r>
      <w:proofErr w:type="spellStart"/>
      <w:r w:rsidRPr="00CB1057">
        <w:rPr>
          <w:i/>
          <w:sz w:val="24"/>
          <w:szCs w:val="24"/>
        </w:rPr>
        <w:t>kluyveri</w:t>
      </w:r>
      <w:proofErr w:type="spellEnd"/>
      <w:r w:rsidRPr="00CB1057">
        <w:rPr>
          <w:i/>
          <w:sz w:val="24"/>
          <w:szCs w:val="24"/>
        </w:rPr>
        <w:t xml:space="preserve"> </w:t>
      </w:r>
      <w:r w:rsidRPr="00CB1057">
        <w:rPr>
          <w:sz w:val="24"/>
          <w:szCs w:val="24"/>
        </w:rPr>
        <w:t xml:space="preserve">(LkUra9), </w:t>
      </w:r>
      <w:r w:rsidRPr="00CB1057">
        <w:rPr>
          <w:i/>
          <w:sz w:val="24"/>
          <w:szCs w:val="24"/>
        </w:rPr>
        <w:t xml:space="preserve">O. parapolymorpha </w:t>
      </w:r>
      <w:r w:rsidR="00E67E1A">
        <w:rPr>
          <w:sz w:val="24"/>
          <w:szCs w:val="24"/>
        </w:rPr>
        <w:t>(OpUra9),</w:t>
      </w:r>
      <w:r w:rsidRPr="00CB1057">
        <w:rPr>
          <w:sz w:val="24"/>
          <w:szCs w:val="24"/>
        </w:rPr>
        <w:t xml:space="preserve"> </w:t>
      </w:r>
      <w:r w:rsidRPr="00CB1057">
        <w:rPr>
          <w:i/>
          <w:sz w:val="24"/>
          <w:szCs w:val="24"/>
        </w:rPr>
        <w:t xml:space="preserve">K. marxianus </w:t>
      </w:r>
      <w:r w:rsidRPr="00CB1057">
        <w:rPr>
          <w:sz w:val="24"/>
          <w:szCs w:val="24"/>
        </w:rPr>
        <w:t xml:space="preserve">(KmUra9), </w:t>
      </w:r>
      <w:r w:rsidR="00E67E1A">
        <w:rPr>
          <w:i/>
          <w:sz w:val="24"/>
          <w:szCs w:val="24"/>
        </w:rPr>
        <w:t xml:space="preserve">E. coli </w:t>
      </w:r>
      <w:r w:rsidR="00E67E1A">
        <w:rPr>
          <w:sz w:val="24"/>
          <w:szCs w:val="24"/>
        </w:rPr>
        <w:t xml:space="preserve">(EcUra9), sequences of Ura9 </w:t>
      </w:r>
      <w:r w:rsidR="00EA7333">
        <w:rPr>
          <w:sz w:val="24"/>
          <w:szCs w:val="24"/>
        </w:rPr>
        <w:t>orthologs</w:t>
      </w:r>
      <w:r w:rsidR="00E67E1A">
        <w:rPr>
          <w:sz w:val="24"/>
          <w:szCs w:val="24"/>
        </w:rPr>
        <w:t xml:space="preserve"> of</w:t>
      </w:r>
      <w:r w:rsidR="00EA7333">
        <w:rPr>
          <w:sz w:val="24"/>
          <w:szCs w:val="24"/>
        </w:rPr>
        <w:t xml:space="preserve"> the facultatively anaerobic yeasts</w:t>
      </w:r>
      <w:r w:rsidRPr="00CB1057">
        <w:rPr>
          <w:i/>
          <w:sz w:val="24"/>
          <w:szCs w:val="24"/>
        </w:rPr>
        <w:t xml:space="preserve"> D. bruxellensis</w:t>
      </w:r>
      <w:r w:rsidR="00EB01F6">
        <w:rPr>
          <w:i/>
          <w:sz w:val="24"/>
          <w:szCs w:val="24"/>
        </w:rPr>
        <w:t xml:space="preserve"> </w:t>
      </w:r>
      <w:r w:rsidR="00EB01F6">
        <w:rPr>
          <w:sz w:val="24"/>
          <w:szCs w:val="24"/>
        </w:rPr>
        <w:t>(DbUra9)</w:t>
      </w:r>
      <w:r w:rsidR="00EA7333">
        <w:rPr>
          <w:sz w:val="24"/>
          <w:szCs w:val="24"/>
        </w:rPr>
        <w:t xml:space="preserve"> and</w:t>
      </w:r>
      <w:r w:rsidR="00E67E1A">
        <w:rPr>
          <w:sz w:val="24"/>
          <w:szCs w:val="24"/>
        </w:rPr>
        <w:t xml:space="preserve"> </w:t>
      </w:r>
      <w:r w:rsidR="00E67E1A">
        <w:rPr>
          <w:i/>
          <w:sz w:val="24"/>
          <w:szCs w:val="24"/>
        </w:rPr>
        <w:t>S</w:t>
      </w:r>
      <w:r w:rsidRPr="00CB1057">
        <w:rPr>
          <w:i/>
          <w:sz w:val="24"/>
          <w:szCs w:val="24"/>
        </w:rPr>
        <w:t>ch. japonicus</w:t>
      </w:r>
      <w:r w:rsidR="00EB01F6">
        <w:rPr>
          <w:i/>
          <w:sz w:val="24"/>
          <w:szCs w:val="24"/>
        </w:rPr>
        <w:t xml:space="preserve"> </w:t>
      </w:r>
      <w:r w:rsidR="00EB01F6">
        <w:rPr>
          <w:sz w:val="24"/>
          <w:szCs w:val="24"/>
        </w:rPr>
        <w:t>(SjUra9)</w:t>
      </w:r>
      <w:r w:rsidR="00E67E1A">
        <w:rPr>
          <w:sz w:val="24"/>
          <w:szCs w:val="24"/>
        </w:rPr>
        <w:t xml:space="preserve">, </w:t>
      </w:r>
      <w:r w:rsidR="00EA7333">
        <w:rPr>
          <w:sz w:val="24"/>
          <w:szCs w:val="24"/>
        </w:rPr>
        <w:t xml:space="preserve">of the Neocallimastigomycetes </w:t>
      </w:r>
      <w:r w:rsidR="00E67E1A" w:rsidRPr="00CB1057">
        <w:rPr>
          <w:i/>
          <w:sz w:val="24"/>
          <w:szCs w:val="24"/>
        </w:rPr>
        <w:t>A. robustus</w:t>
      </w:r>
      <w:r w:rsidR="00EB01F6">
        <w:rPr>
          <w:i/>
          <w:sz w:val="24"/>
          <w:szCs w:val="24"/>
        </w:rPr>
        <w:t xml:space="preserve"> </w:t>
      </w:r>
      <w:r w:rsidR="00EB01F6">
        <w:rPr>
          <w:sz w:val="24"/>
          <w:szCs w:val="24"/>
        </w:rPr>
        <w:t>(ArUra9)</w:t>
      </w:r>
      <w:r w:rsidR="00E67E1A" w:rsidRPr="00CB1057">
        <w:rPr>
          <w:sz w:val="24"/>
          <w:szCs w:val="24"/>
        </w:rPr>
        <w:t xml:space="preserve">, </w:t>
      </w:r>
      <w:r w:rsidR="00E67E1A" w:rsidRPr="00CB1057">
        <w:rPr>
          <w:i/>
          <w:sz w:val="24"/>
          <w:szCs w:val="24"/>
        </w:rPr>
        <w:t>N. californiae</w:t>
      </w:r>
      <w:r w:rsidR="00E67E1A">
        <w:rPr>
          <w:sz w:val="24"/>
          <w:szCs w:val="24"/>
        </w:rPr>
        <w:t xml:space="preserve"> </w:t>
      </w:r>
      <w:r w:rsidR="00EB01F6">
        <w:rPr>
          <w:sz w:val="24"/>
          <w:szCs w:val="24"/>
        </w:rPr>
        <w:t xml:space="preserve">(NcUra9) </w:t>
      </w:r>
      <w:r w:rsidR="00E67E1A">
        <w:rPr>
          <w:sz w:val="24"/>
          <w:szCs w:val="24"/>
        </w:rPr>
        <w:t>and</w:t>
      </w:r>
      <w:r w:rsidR="00E67E1A" w:rsidRPr="00CB1057">
        <w:rPr>
          <w:sz w:val="24"/>
          <w:szCs w:val="24"/>
        </w:rPr>
        <w:t xml:space="preserve"> </w:t>
      </w:r>
      <w:r w:rsidR="00E67E1A" w:rsidRPr="00CB1057">
        <w:rPr>
          <w:i/>
          <w:sz w:val="24"/>
          <w:szCs w:val="24"/>
        </w:rPr>
        <w:t>P. finni</w:t>
      </w:r>
      <w:r w:rsidR="00E67E1A">
        <w:rPr>
          <w:i/>
          <w:sz w:val="24"/>
          <w:szCs w:val="24"/>
        </w:rPr>
        <w:t xml:space="preserve">s </w:t>
      </w:r>
      <w:r w:rsidR="00EB01F6">
        <w:rPr>
          <w:sz w:val="24"/>
          <w:szCs w:val="24"/>
        </w:rPr>
        <w:t xml:space="preserve">(PfUra9) </w:t>
      </w:r>
      <w:r w:rsidR="00E67E1A">
        <w:rPr>
          <w:sz w:val="24"/>
          <w:szCs w:val="24"/>
        </w:rPr>
        <w:t>and</w:t>
      </w:r>
      <w:r w:rsidR="00EA7333">
        <w:rPr>
          <w:sz w:val="24"/>
          <w:szCs w:val="24"/>
        </w:rPr>
        <w:t xml:space="preserve"> of the fungi</w:t>
      </w:r>
      <w:r w:rsidR="00E67E1A">
        <w:rPr>
          <w:sz w:val="24"/>
          <w:szCs w:val="24"/>
        </w:rPr>
        <w:t xml:space="preserve"> </w:t>
      </w:r>
      <w:proofErr w:type="spellStart"/>
      <w:r w:rsidR="00E67E1A">
        <w:rPr>
          <w:i/>
          <w:sz w:val="24"/>
          <w:szCs w:val="24"/>
        </w:rPr>
        <w:t>Coemansia</w:t>
      </w:r>
      <w:proofErr w:type="spellEnd"/>
      <w:r w:rsidR="00E67E1A">
        <w:rPr>
          <w:i/>
          <w:sz w:val="24"/>
          <w:szCs w:val="24"/>
        </w:rPr>
        <w:t xml:space="preserve"> </w:t>
      </w:r>
      <w:proofErr w:type="spellStart"/>
      <w:r w:rsidR="00E67E1A">
        <w:rPr>
          <w:i/>
          <w:sz w:val="24"/>
          <w:szCs w:val="24"/>
        </w:rPr>
        <w:t>reversa</w:t>
      </w:r>
      <w:proofErr w:type="spellEnd"/>
      <w:r w:rsidR="00E67E1A">
        <w:rPr>
          <w:i/>
          <w:sz w:val="24"/>
          <w:szCs w:val="24"/>
        </w:rPr>
        <w:t xml:space="preserve"> </w:t>
      </w:r>
      <w:r w:rsidR="00E67E1A">
        <w:rPr>
          <w:sz w:val="24"/>
          <w:szCs w:val="24"/>
        </w:rPr>
        <w:t xml:space="preserve">(CmUra9), </w:t>
      </w:r>
      <w:proofErr w:type="spellStart"/>
      <w:r w:rsidR="00E67E1A">
        <w:rPr>
          <w:i/>
          <w:sz w:val="24"/>
          <w:szCs w:val="24"/>
        </w:rPr>
        <w:t>Smittium</w:t>
      </w:r>
      <w:proofErr w:type="spellEnd"/>
      <w:r w:rsidR="00E67E1A">
        <w:rPr>
          <w:i/>
          <w:sz w:val="24"/>
          <w:szCs w:val="24"/>
        </w:rPr>
        <w:t xml:space="preserve"> </w:t>
      </w:r>
      <w:proofErr w:type="spellStart"/>
      <w:r w:rsidR="00E67E1A">
        <w:rPr>
          <w:i/>
          <w:sz w:val="24"/>
          <w:szCs w:val="24"/>
        </w:rPr>
        <w:t>culicis</w:t>
      </w:r>
      <w:proofErr w:type="spellEnd"/>
      <w:r w:rsidR="00E67E1A">
        <w:rPr>
          <w:i/>
          <w:sz w:val="24"/>
          <w:szCs w:val="24"/>
        </w:rPr>
        <w:t xml:space="preserve"> </w:t>
      </w:r>
      <w:r w:rsidR="00E67E1A">
        <w:rPr>
          <w:sz w:val="24"/>
          <w:szCs w:val="24"/>
        </w:rPr>
        <w:t>(Sc</w:t>
      </w:r>
      <w:r w:rsidR="00EB01F6">
        <w:rPr>
          <w:sz w:val="24"/>
          <w:szCs w:val="24"/>
        </w:rPr>
        <w:t>u</w:t>
      </w:r>
      <w:r w:rsidR="00E67E1A">
        <w:rPr>
          <w:sz w:val="24"/>
          <w:szCs w:val="24"/>
        </w:rPr>
        <w:t>Ura9) and</w:t>
      </w:r>
      <w:r w:rsidR="00A35CA6">
        <w:rPr>
          <w:sz w:val="24"/>
          <w:szCs w:val="24"/>
        </w:rPr>
        <w:t xml:space="preserve"> </w:t>
      </w:r>
      <w:proofErr w:type="spellStart"/>
      <w:r w:rsidR="00A35CA6">
        <w:rPr>
          <w:i/>
          <w:sz w:val="24"/>
          <w:szCs w:val="24"/>
        </w:rPr>
        <w:t>Gonopodya</w:t>
      </w:r>
      <w:proofErr w:type="spellEnd"/>
      <w:r w:rsidR="00A35CA6">
        <w:rPr>
          <w:i/>
          <w:sz w:val="24"/>
          <w:szCs w:val="24"/>
        </w:rPr>
        <w:t xml:space="preserve"> </w:t>
      </w:r>
      <w:proofErr w:type="spellStart"/>
      <w:r w:rsidR="00A35CA6">
        <w:rPr>
          <w:i/>
          <w:sz w:val="24"/>
          <w:szCs w:val="24"/>
        </w:rPr>
        <w:t>prolifera</w:t>
      </w:r>
      <w:proofErr w:type="spellEnd"/>
      <w:r w:rsidR="00A35CA6">
        <w:rPr>
          <w:sz w:val="24"/>
          <w:szCs w:val="24"/>
        </w:rPr>
        <w:t xml:space="preserve"> (GpUra9)</w:t>
      </w:r>
      <w:r w:rsidRPr="00CB1057">
        <w:rPr>
          <w:sz w:val="24"/>
          <w:szCs w:val="24"/>
        </w:rPr>
        <w:t xml:space="preserve"> were subjected to a multiple sequence alignment in </w:t>
      </w:r>
      <w:proofErr w:type="spellStart"/>
      <w:r w:rsidRPr="00CB1057">
        <w:rPr>
          <w:sz w:val="24"/>
          <w:szCs w:val="24"/>
        </w:rPr>
        <w:t>Clustal</w:t>
      </w:r>
      <w:proofErr w:type="spellEnd"/>
      <w:r w:rsidRPr="00CB1057">
        <w:rPr>
          <w:sz w:val="24"/>
          <w:szCs w:val="24"/>
        </w:rPr>
        <w:t xml:space="preserve"> Omega (default settings). The purple bar </w:t>
      </w:r>
      <w:r w:rsidR="00EA7333">
        <w:rPr>
          <w:sz w:val="24"/>
          <w:szCs w:val="24"/>
        </w:rPr>
        <w:t>indicates</w:t>
      </w:r>
      <w:r w:rsidRPr="00CB1057">
        <w:rPr>
          <w:sz w:val="24"/>
          <w:szCs w:val="24"/>
        </w:rPr>
        <w:t xml:space="preserve"> an N-terminal truncation</w:t>
      </w:r>
      <w:r w:rsidR="00EA7333">
        <w:rPr>
          <w:sz w:val="24"/>
          <w:szCs w:val="24"/>
        </w:rPr>
        <w:t xml:space="preserve"> of sequences from Neocallimastigomycetes</w:t>
      </w:r>
      <w:r w:rsidRPr="00CB1057">
        <w:rPr>
          <w:sz w:val="24"/>
          <w:szCs w:val="24"/>
        </w:rPr>
        <w:t xml:space="preserve">. The </w:t>
      </w:r>
      <w:r w:rsidR="00A35CA6">
        <w:rPr>
          <w:sz w:val="24"/>
          <w:szCs w:val="24"/>
        </w:rPr>
        <w:t xml:space="preserve">conserved </w:t>
      </w:r>
      <w:r w:rsidRPr="00CB1057">
        <w:rPr>
          <w:sz w:val="24"/>
          <w:szCs w:val="24"/>
        </w:rPr>
        <w:t>active site</w:t>
      </w:r>
      <w:r w:rsidR="00A35CA6">
        <w:rPr>
          <w:sz w:val="24"/>
          <w:szCs w:val="24"/>
        </w:rPr>
        <w:t xml:space="preserve"> (NVSSP) is presented in green. Amino acids </w:t>
      </w:r>
      <w:r w:rsidR="00EA7333">
        <w:rPr>
          <w:sz w:val="24"/>
          <w:szCs w:val="24"/>
        </w:rPr>
        <w:t>proposed</w:t>
      </w:r>
      <w:r w:rsidR="00A35CA6">
        <w:rPr>
          <w:sz w:val="24"/>
          <w:szCs w:val="24"/>
        </w:rPr>
        <w:t xml:space="preserve"> to be involved in quinone binding (I), stabili</w:t>
      </w:r>
      <w:r w:rsidR="00C2422D">
        <w:rPr>
          <w:sz w:val="24"/>
          <w:szCs w:val="24"/>
        </w:rPr>
        <w:t>z</w:t>
      </w:r>
      <w:r w:rsidR="00A35CA6">
        <w:rPr>
          <w:sz w:val="24"/>
          <w:szCs w:val="24"/>
        </w:rPr>
        <w:t>ing (II), and entry into</w:t>
      </w:r>
      <w:r w:rsidR="00EB01F6">
        <w:rPr>
          <w:sz w:val="24"/>
          <w:szCs w:val="24"/>
        </w:rPr>
        <w:t xml:space="preserve"> the pock</w:t>
      </w:r>
      <w:r w:rsidR="00EA7333">
        <w:rPr>
          <w:sz w:val="24"/>
          <w:szCs w:val="24"/>
        </w:rPr>
        <w:t xml:space="preserve">et (III) </w:t>
      </w:r>
      <w:r w:rsidR="00EB01F6">
        <w:rPr>
          <w:sz w:val="24"/>
          <w:szCs w:val="24"/>
        </w:rPr>
        <w:t xml:space="preserve">by </w:t>
      </w:r>
      <w:r w:rsidR="00EB01F6" w:rsidRPr="00EB01F6">
        <w:rPr>
          <w:sz w:val="24"/>
          <w:szCs w:val="24"/>
        </w:rPr>
        <w:t>Sousa</w:t>
      </w:r>
      <w:r w:rsidR="00EB01F6">
        <w:rPr>
          <w:i/>
          <w:sz w:val="24"/>
          <w:szCs w:val="24"/>
        </w:rPr>
        <w:t xml:space="preserve"> et al. </w:t>
      </w:r>
      <w:r w:rsidR="00EB01F6">
        <w:rPr>
          <w:i/>
          <w:sz w:val="24"/>
          <w:szCs w:val="24"/>
        </w:rPr>
        <w:fldChar w:fldCharType="begin" w:fldLock="1"/>
      </w:r>
      <w:r w:rsidR="000C697B">
        <w:rPr>
          <w:i/>
          <w:sz w:val="24"/>
          <w:szCs w:val="24"/>
        </w:rPr>
        <w:instrText>ADDIN CSL_CITATION {"citationItems":[{"id":"ITEM-1","itemData":{"DOI":"10.1016/j.bbabio.2020.148321","ISSN":"18792650","PMID":"32991846","abstract":"Dihydroorotate:quinone oxidoreductases (DHOQOs) are membrane bound enzymes responsible for oxidizing dihydroorotate (DHO) to orotate with concomitant reduction of quinone to quinol. They have FMN as prosthetic group and are part of the monotopic quinone reductase superfamily. These enzymes are also members of the dihydroorotate dehydrogenases (DHODHs) family, which besides membrane bound DHOQOs, class 2, includes soluble enzymes which reduce either NAD+ or fumarate, class 1. As key enzymes in both the de novo pyrimidine biosynthetic pathway as well as in the energetic metabolism, inhibitors of DHOQOs have been investigated as leads for therapeutics in cancer, immunological disorders and bacterial/viral infections. This work is a thorough bioinformatic approach on the structural conservation and taxonomic distribution of DHOQOs. We explored previously established structural/functional hallmarks of these enzymes, while searching for uncharacterized common elements. We also discuss the cellular role of DHOQOs and organize the identified protein sequences within six sub-classes 2A to 2F, according to their taxonomic origin and sequence traits. We concluded that DHOQOs are present in Archaea, Eukarya and Bacteria, including the first recognition in Gram-positive organisms. DHOQOs can be the single dihydroorotate dehydrogenase encoded in the genome of a species, or they can coexist with other DHODHs, as the NAD+ or fumarate reducing enzymes. Furthermore, we show that the type of catalytic base present in the active site is not an absolute criterium to distinguish between class 1 and class 2 enzymes. We propose the existence of a quinone binding motif (“ExAH”) adjacent to a hydrophobic cavity present in the membrane interacting N-terminal domain.","author":[{"dropping-particle":"","family":"Sousa","given":"Filipe M.","non-dropping-particle":"","parse-names":false,"suffix":""},{"dropping-particle":"","family":"Refojo","given":"Patricia N.","non-dropping-particle":"","parse-names":false,"suffix":""},{"dropping-particle":"","family":"Pereira","given":"Manuela M.","non-dropping-particle":"","parse-names":false,"suffix":""}],"container-title":"Biochimica et Biophysica Acta - Bioenergetics","id":"ITEM-1","issue":"1","issued":{"date-parts":[["2021"]]},"page":"148321","title":"Investigating the amino acid sequences of membrane bound dihydroorotate:quinone oxidoreductases (DHOQOs): Structural and functional implications","type":"article-journal","volume":"1862"},"uris":["http://www.mendeley.com/documents/?uuid=c33ea457-07a7-4fa8-85d6-88b689cdbf7e"]}],"mendeley":{"formattedCitation":"[1]","plainTextFormattedCitation":"[1]","previouslyFormattedCitation":"[1]"},"properties":{"noteIndex":0},"schema":"https://github.com/citation-style-language/schema/raw/master/csl-citation.json"}</w:instrText>
      </w:r>
      <w:r w:rsidR="00EB01F6">
        <w:rPr>
          <w:i/>
          <w:sz w:val="24"/>
          <w:szCs w:val="24"/>
        </w:rPr>
        <w:fldChar w:fldCharType="separate"/>
      </w:r>
      <w:r w:rsidR="00B85E8E" w:rsidRPr="00B85E8E">
        <w:rPr>
          <w:noProof/>
          <w:sz w:val="24"/>
          <w:szCs w:val="24"/>
        </w:rPr>
        <w:t>[1]</w:t>
      </w:r>
      <w:r w:rsidR="00EB01F6">
        <w:rPr>
          <w:i/>
          <w:sz w:val="24"/>
          <w:szCs w:val="24"/>
        </w:rPr>
        <w:fldChar w:fldCharType="end"/>
      </w:r>
      <w:r w:rsidR="00EB01F6">
        <w:rPr>
          <w:i/>
          <w:sz w:val="24"/>
          <w:szCs w:val="24"/>
        </w:rPr>
        <w:t xml:space="preserve"> </w:t>
      </w:r>
      <w:r w:rsidR="00A35CA6">
        <w:rPr>
          <w:sz w:val="24"/>
          <w:szCs w:val="24"/>
        </w:rPr>
        <w:t xml:space="preserve">are shown in blue. </w:t>
      </w:r>
      <w:r w:rsidR="00EA7333">
        <w:rPr>
          <w:sz w:val="24"/>
          <w:szCs w:val="24"/>
        </w:rPr>
        <w:t>Amino acids indicated in red</w:t>
      </w:r>
      <w:r w:rsidR="00A35CA6">
        <w:rPr>
          <w:sz w:val="24"/>
          <w:szCs w:val="24"/>
        </w:rPr>
        <w:t xml:space="preserve"> represent deviations from </w:t>
      </w:r>
      <w:r w:rsidR="00EA7333">
        <w:rPr>
          <w:sz w:val="24"/>
          <w:szCs w:val="24"/>
        </w:rPr>
        <w:t xml:space="preserve">conserved amino acids in </w:t>
      </w:r>
      <w:r w:rsidR="00A35CA6">
        <w:rPr>
          <w:sz w:val="24"/>
          <w:szCs w:val="24"/>
        </w:rPr>
        <w:t>canonical Ura9</w:t>
      </w:r>
      <w:r w:rsidR="00EA7333">
        <w:rPr>
          <w:sz w:val="24"/>
          <w:szCs w:val="24"/>
        </w:rPr>
        <w:t xml:space="preserve"> sequences.</w:t>
      </w:r>
    </w:p>
    <w:p w14:paraId="541F02C7" w14:textId="77777777" w:rsidR="00A34ECA" w:rsidRDefault="00A34ECA">
      <w:pPr>
        <w:spacing w:after="160" w:line="259" w:lineRule="auto"/>
        <w:jc w:val="left"/>
        <w:rPr>
          <w:sz w:val="24"/>
          <w:szCs w:val="24"/>
        </w:rPr>
      </w:pPr>
      <w:r>
        <w:rPr>
          <w:sz w:val="24"/>
          <w:szCs w:val="24"/>
        </w:rPr>
        <w:br w:type="page"/>
      </w:r>
    </w:p>
    <w:p w14:paraId="573B1562" w14:textId="4E15394C" w:rsidR="00D078D1" w:rsidRPr="00CB1057" w:rsidRDefault="00881A91" w:rsidP="00D078D1">
      <w:pPr>
        <w:rPr>
          <w:sz w:val="24"/>
          <w:szCs w:val="24"/>
        </w:rPr>
      </w:pPr>
      <w:r>
        <w:rPr>
          <w:noProof/>
          <w:sz w:val="24"/>
          <w:szCs w:val="24"/>
          <w:lang w:val="nl-NL" w:eastAsia="nl-NL"/>
        </w:rPr>
        <w:lastRenderedPageBreak/>
        <w:drawing>
          <wp:inline distT="0" distB="0" distL="0" distR="0" wp14:anchorId="1F43F96B" wp14:editId="736CF2B3">
            <wp:extent cx="5760720" cy="268859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igure_S3.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60720" cy="2688590"/>
                    </a:xfrm>
                    <a:prstGeom prst="rect">
                      <a:avLst/>
                    </a:prstGeom>
                  </pic:spPr>
                </pic:pic>
              </a:graphicData>
            </a:graphic>
          </wp:inline>
        </w:drawing>
      </w:r>
    </w:p>
    <w:p w14:paraId="1B327FEB" w14:textId="0D3B4447" w:rsidR="00A34ECA" w:rsidRDefault="00A34ECA" w:rsidP="00D078D1">
      <w:pPr>
        <w:pStyle w:val="Heading3"/>
      </w:pPr>
      <w:r>
        <w:t xml:space="preserve">Figure S3. Growth on non-fermentable carbon sources </w:t>
      </w:r>
      <w:r w:rsidR="00F168E6">
        <w:t>of</w:t>
      </w:r>
      <w:r w:rsidR="00911118">
        <w:t xml:space="preserve"> </w:t>
      </w:r>
      <w:r w:rsidR="00911118">
        <w:rPr>
          <w:i/>
        </w:rPr>
        <w:t xml:space="preserve">S. cerevisiae </w:t>
      </w:r>
      <w:r w:rsidR="00911118">
        <w:t xml:space="preserve">strains </w:t>
      </w:r>
      <w:r w:rsidR="00F168E6">
        <w:t>expressing heterologous</w:t>
      </w:r>
      <w:r w:rsidR="00911118">
        <w:t xml:space="preserve"> </w:t>
      </w:r>
      <w:r w:rsidR="00911118">
        <w:rPr>
          <w:i/>
        </w:rPr>
        <w:t xml:space="preserve">URA9 </w:t>
      </w:r>
      <w:r w:rsidR="00911118">
        <w:t>genes</w:t>
      </w:r>
      <w:r>
        <w:t>.</w:t>
      </w:r>
    </w:p>
    <w:p w14:paraId="01B5B69A" w14:textId="086580AD" w:rsidR="007338C9" w:rsidRPr="00CB1057" w:rsidRDefault="00881A91" w:rsidP="00A34ECA">
      <w:r>
        <w:t xml:space="preserve">The native </w:t>
      </w:r>
      <w:r>
        <w:rPr>
          <w:i/>
        </w:rPr>
        <w:t xml:space="preserve">URA1 </w:t>
      </w:r>
      <w:r>
        <w:t xml:space="preserve">gene </w:t>
      </w:r>
      <w:r w:rsidR="00156CE6">
        <w:t xml:space="preserve">of </w:t>
      </w:r>
      <w:r w:rsidR="00156CE6">
        <w:rPr>
          <w:i/>
        </w:rPr>
        <w:t xml:space="preserve">S. cerevisiae </w:t>
      </w:r>
      <w:r w:rsidR="0046558C">
        <w:t>(</w:t>
      </w:r>
      <w:r w:rsidR="0046558C" w:rsidRPr="0046558C">
        <w:rPr>
          <w:i/>
        </w:rPr>
        <w:t>ScURA</w:t>
      </w:r>
      <w:r w:rsidR="0046558C">
        <w:t xml:space="preserve">1) </w:t>
      </w:r>
      <w:r w:rsidR="00156CE6">
        <w:t>was</w:t>
      </w:r>
      <w:r w:rsidR="0046558C">
        <w:t xml:space="preserve"> either</w:t>
      </w:r>
      <w:r w:rsidR="00156CE6">
        <w:t xml:space="preserve"> replaced by </w:t>
      </w:r>
      <w:r w:rsidR="00F168E6">
        <w:t xml:space="preserve">a single expression cassette for an </w:t>
      </w:r>
      <w:r w:rsidR="00156CE6">
        <w:rPr>
          <w:i/>
        </w:rPr>
        <w:t>URA9</w:t>
      </w:r>
      <w:r w:rsidR="00156CE6">
        <w:t xml:space="preserve"> ortholog</w:t>
      </w:r>
      <w:r w:rsidR="0046558C">
        <w:t xml:space="preserve"> of </w:t>
      </w:r>
      <w:r w:rsidR="0046558C">
        <w:rPr>
          <w:i/>
        </w:rPr>
        <w:t xml:space="preserve">A. robustus </w:t>
      </w:r>
      <w:r w:rsidR="0046558C">
        <w:t>(</w:t>
      </w:r>
      <w:proofErr w:type="spellStart"/>
      <w:r w:rsidR="0046558C">
        <w:t>Ar</w:t>
      </w:r>
      <w:proofErr w:type="spellEnd"/>
      <w:r w:rsidR="0046558C">
        <w:t xml:space="preserve">), </w:t>
      </w:r>
      <w:r w:rsidR="0046558C">
        <w:rPr>
          <w:i/>
        </w:rPr>
        <w:t>D. bruxellensis</w:t>
      </w:r>
      <w:r w:rsidR="0046558C">
        <w:t xml:space="preserve"> (Db), </w:t>
      </w:r>
      <w:r w:rsidR="0046558C">
        <w:rPr>
          <w:i/>
        </w:rPr>
        <w:t xml:space="preserve">K. </w:t>
      </w:r>
      <w:proofErr w:type="spellStart"/>
      <w:r w:rsidR="0046558C">
        <w:rPr>
          <w:i/>
        </w:rPr>
        <w:t>marcianus</w:t>
      </w:r>
      <w:proofErr w:type="spellEnd"/>
      <w:r w:rsidR="0046558C">
        <w:rPr>
          <w:i/>
        </w:rPr>
        <w:t xml:space="preserve"> </w:t>
      </w:r>
      <w:r w:rsidR="0046558C">
        <w:t xml:space="preserve">(Km) or </w:t>
      </w:r>
      <w:r w:rsidR="00A75BD5">
        <w:br/>
      </w:r>
      <w:r w:rsidR="0046558C">
        <w:rPr>
          <w:i/>
        </w:rPr>
        <w:t xml:space="preserve">O. parapolymorpha </w:t>
      </w:r>
      <w:r w:rsidR="0046558C">
        <w:t xml:space="preserve">(Op), or </w:t>
      </w:r>
      <w:r w:rsidR="00F168E6">
        <w:t>expression cassettes</w:t>
      </w:r>
      <w:r w:rsidR="0046558C">
        <w:t xml:space="preserve"> </w:t>
      </w:r>
      <w:r w:rsidR="00F168E6">
        <w:t>introduced on</w:t>
      </w:r>
      <w:r w:rsidR="0046558C">
        <w:t xml:space="preserve"> multicopy plasmid</w:t>
      </w:r>
      <w:r w:rsidR="00F168E6">
        <w:t>s</w:t>
      </w:r>
      <w:r w:rsidR="0046558C">
        <w:t xml:space="preserve"> (mc). </w:t>
      </w:r>
      <w:r w:rsidR="001F4EE5">
        <w:t>Synthetic medium with ethanol and glycerol (SMEG) p</w:t>
      </w:r>
      <w:r w:rsidR="0046558C">
        <w:t>lates were incubated aerobically for</w:t>
      </w:r>
      <w:r w:rsidR="00A34ECA">
        <w:t xml:space="preserve"> 12 d at 20 °C</w:t>
      </w:r>
      <w:r w:rsidR="0046558C">
        <w:rPr>
          <w:b/>
        </w:rPr>
        <w:t xml:space="preserve">. A: </w:t>
      </w:r>
      <w:r w:rsidR="00A34ECA">
        <w:t xml:space="preserve"> </w:t>
      </w:r>
      <w:r w:rsidR="001F4EE5">
        <w:t>Strains with single-copy DHOD genes:</w:t>
      </w:r>
      <w:r w:rsidR="0046558C">
        <w:t xml:space="preserve"> CEN.PK113-7D (Sc</w:t>
      </w:r>
      <w:r w:rsidR="0046558C">
        <w:rPr>
          <w:i/>
        </w:rPr>
        <w:t>URA1</w:t>
      </w:r>
      <w:r w:rsidR="001F4EE5">
        <w:t>; reference</w:t>
      </w:r>
      <w:r w:rsidR="0046558C">
        <w:t>); IMI432 (</w:t>
      </w:r>
      <w:r w:rsidR="0046558C">
        <w:rPr>
          <w:i/>
        </w:rPr>
        <w:t>ura1</w:t>
      </w:r>
      <w:proofErr w:type="gramStart"/>
      <w:r w:rsidR="0046558C" w:rsidRPr="0046558C">
        <w:rPr>
          <w:i/>
        </w:rPr>
        <w:t>Δ</w:t>
      </w:r>
      <w:r w:rsidR="00A34ECA">
        <w:rPr>
          <w:i/>
        </w:rPr>
        <w:t>::</w:t>
      </w:r>
      <w:proofErr w:type="gramEnd"/>
      <w:r w:rsidR="00A34ECA">
        <w:rPr>
          <w:i/>
        </w:rPr>
        <w:t>A</w:t>
      </w:r>
      <w:r w:rsidR="00334780">
        <w:rPr>
          <w:i/>
        </w:rPr>
        <w:t>rura</w:t>
      </w:r>
      <w:r w:rsidR="00A34ECA">
        <w:rPr>
          <w:i/>
        </w:rPr>
        <w:t>9</w:t>
      </w:r>
      <w:r w:rsidR="00A34ECA">
        <w:t>), IMI439 (</w:t>
      </w:r>
      <w:r w:rsidR="00A34ECA">
        <w:rPr>
          <w:i/>
        </w:rPr>
        <w:t>ura1Δ::DbURA9</w:t>
      </w:r>
      <w:r w:rsidR="00A34ECA">
        <w:t>), IMI446 (</w:t>
      </w:r>
      <w:r w:rsidR="00A34ECA">
        <w:rPr>
          <w:i/>
        </w:rPr>
        <w:t>ura1Δ::KmURA9</w:t>
      </w:r>
      <w:r w:rsidR="00A34ECA">
        <w:t>) and IMI447 (</w:t>
      </w:r>
      <w:r w:rsidR="00A34ECA">
        <w:rPr>
          <w:i/>
        </w:rPr>
        <w:t>ura1Δ::OpURA9</w:t>
      </w:r>
      <w:r w:rsidR="00A34ECA">
        <w:t xml:space="preserve">). </w:t>
      </w:r>
      <w:r w:rsidR="00861EB3" w:rsidRPr="00861EB3">
        <w:rPr>
          <w:b/>
        </w:rPr>
        <w:t>B:</w:t>
      </w:r>
      <w:r w:rsidR="00A34ECA">
        <w:t xml:space="preserve"> </w:t>
      </w:r>
      <w:r w:rsidR="00861EB3">
        <w:t>S</w:t>
      </w:r>
      <w:r w:rsidR="00A34ECA">
        <w:t xml:space="preserve">trains </w:t>
      </w:r>
      <w:r w:rsidR="001F4EE5">
        <w:t>carrying</w:t>
      </w:r>
      <w:r w:rsidR="00A34ECA">
        <w:t xml:space="preserve"> multicopy plasmid</w:t>
      </w:r>
      <w:r w:rsidR="001F4EE5">
        <w:t>s:</w:t>
      </w:r>
      <w:r w:rsidR="00A34ECA">
        <w:t xml:space="preserve"> IME603 (mc</w:t>
      </w:r>
      <w:r w:rsidR="00A34ECA">
        <w:rPr>
          <w:i/>
        </w:rPr>
        <w:t>ScURA1</w:t>
      </w:r>
      <w:r w:rsidR="00A34ECA">
        <w:t>), IME569 (</w:t>
      </w:r>
      <w:r w:rsidR="00A34ECA">
        <w:rPr>
          <w:i/>
        </w:rPr>
        <w:t xml:space="preserve">ura1Δ </w:t>
      </w:r>
      <w:r w:rsidR="00A34ECA">
        <w:t>mc</w:t>
      </w:r>
      <w:r w:rsidR="00A34ECA">
        <w:rPr>
          <w:i/>
        </w:rPr>
        <w:t>Ar</w:t>
      </w:r>
      <w:r w:rsidR="00334780">
        <w:rPr>
          <w:i/>
        </w:rPr>
        <w:t>ura</w:t>
      </w:r>
      <w:r w:rsidR="00A34ECA">
        <w:rPr>
          <w:i/>
        </w:rPr>
        <w:t>9</w:t>
      </w:r>
      <w:r w:rsidR="00A34ECA">
        <w:t>), IME570 (</w:t>
      </w:r>
      <w:r w:rsidR="00A34ECA">
        <w:rPr>
          <w:i/>
        </w:rPr>
        <w:t xml:space="preserve">ura1Δ </w:t>
      </w:r>
      <w:r w:rsidR="00A34ECA">
        <w:t>mc</w:t>
      </w:r>
      <w:r w:rsidR="00A34ECA">
        <w:rPr>
          <w:i/>
        </w:rPr>
        <w:t>DbURA9</w:t>
      </w:r>
      <w:r w:rsidR="00A34ECA">
        <w:t>), IME572 (</w:t>
      </w:r>
      <w:r w:rsidR="00A34ECA">
        <w:rPr>
          <w:i/>
        </w:rPr>
        <w:t xml:space="preserve">ura1Δ </w:t>
      </w:r>
      <w:r w:rsidR="00A34ECA">
        <w:t>mc</w:t>
      </w:r>
      <w:r w:rsidR="00A34ECA">
        <w:rPr>
          <w:i/>
        </w:rPr>
        <w:t>KmURA9</w:t>
      </w:r>
      <w:r w:rsidR="00A34ECA">
        <w:t>) and IME573 (</w:t>
      </w:r>
      <w:r w:rsidR="00A34ECA">
        <w:rPr>
          <w:i/>
        </w:rPr>
        <w:t xml:space="preserve">ura1Δ </w:t>
      </w:r>
      <w:r w:rsidR="00A34ECA">
        <w:t>mc</w:t>
      </w:r>
      <w:r w:rsidR="00A34ECA">
        <w:rPr>
          <w:i/>
        </w:rPr>
        <w:t>OpURA9</w:t>
      </w:r>
      <w:r w:rsidR="00A34ECA">
        <w:t>).</w:t>
      </w:r>
      <w:r w:rsidR="007338C9" w:rsidRPr="00CB1057">
        <w:br w:type="page"/>
      </w:r>
    </w:p>
    <w:p w14:paraId="425598F8" w14:textId="1216AED5" w:rsidR="00A02285" w:rsidRPr="00AD73DE" w:rsidRDefault="00AD73DE" w:rsidP="00A02285">
      <w:pPr>
        <w:rPr>
          <w:sz w:val="24"/>
          <w:szCs w:val="24"/>
        </w:rPr>
      </w:pPr>
      <w:r>
        <w:rPr>
          <w:noProof/>
          <w:sz w:val="24"/>
          <w:szCs w:val="24"/>
          <w:lang w:val="nl-NL" w:eastAsia="nl-NL"/>
        </w:rPr>
        <w:lastRenderedPageBreak/>
        <w:drawing>
          <wp:inline distT="0" distB="0" distL="0" distR="0" wp14:anchorId="0652DB14" wp14:editId="4F016D98">
            <wp:extent cx="5760720" cy="680910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ure S4.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60720" cy="6809105"/>
                    </a:xfrm>
                    <a:prstGeom prst="rect">
                      <a:avLst/>
                    </a:prstGeom>
                  </pic:spPr>
                </pic:pic>
              </a:graphicData>
            </a:graphic>
          </wp:inline>
        </w:drawing>
      </w:r>
    </w:p>
    <w:p w14:paraId="7FC90079" w14:textId="6001F7CD" w:rsidR="001B3B41" w:rsidRPr="00CB1057" w:rsidRDefault="00A34ECA" w:rsidP="001B3B41">
      <w:pPr>
        <w:pStyle w:val="Heading3"/>
        <w:rPr>
          <w:lang w:val="en-US"/>
        </w:rPr>
      </w:pPr>
      <w:r>
        <w:rPr>
          <w:lang w:val="en-US"/>
        </w:rPr>
        <w:t>Figure S4</w:t>
      </w:r>
      <w:r w:rsidR="001B3B41" w:rsidRPr="00CB1057">
        <w:rPr>
          <w:lang w:val="en-US"/>
        </w:rPr>
        <w:t>. Introduction of point mutation</w:t>
      </w:r>
      <w:r w:rsidR="001F4EE5">
        <w:rPr>
          <w:lang w:val="en-US"/>
        </w:rPr>
        <w:t>s</w:t>
      </w:r>
      <w:r w:rsidR="001B3B41" w:rsidRPr="00CB1057">
        <w:rPr>
          <w:lang w:val="en-US"/>
        </w:rPr>
        <w:t xml:space="preserve"> in </w:t>
      </w:r>
      <w:r w:rsidR="001B3B41" w:rsidRPr="00CB1057">
        <w:rPr>
          <w:i/>
          <w:lang w:val="en-US"/>
        </w:rPr>
        <w:t>URA9</w:t>
      </w:r>
      <w:r w:rsidR="001B3B41" w:rsidRPr="00CB1057">
        <w:rPr>
          <w:lang w:val="en-US"/>
        </w:rPr>
        <w:t xml:space="preserve"> genes integrated in </w:t>
      </w:r>
      <w:r w:rsidR="001B3B41" w:rsidRPr="00CB1057">
        <w:rPr>
          <w:i/>
          <w:lang w:val="en-US"/>
        </w:rPr>
        <w:t>S. cerevisiae</w:t>
      </w:r>
      <w:r w:rsidR="001B3B41" w:rsidRPr="00CB1057">
        <w:rPr>
          <w:lang w:val="en-US"/>
        </w:rPr>
        <w:t xml:space="preserve">.   </w:t>
      </w:r>
    </w:p>
    <w:p w14:paraId="04D2914A" w14:textId="7DBB8A81" w:rsidR="001B3B41" w:rsidRPr="00CB1057" w:rsidRDefault="00AD73DE" w:rsidP="001B3B41">
      <w:pPr>
        <w:rPr>
          <w:sz w:val="24"/>
          <w:szCs w:val="24"/>
          <w:lang w:val="en-US"/>
        </w:rPr>
        <w:sectPr w:rsidR="001B3B41" w:rsidRPr="00CB1057" w:rsidSect="004C0742">
          <w:pgSz w:w="11906" w:h="16838"/>
          <w:pgMar w:top="1417" w:right="1417" w:bottom="1417" w:left="1417" w:header="708" w:footer="708" w:gutter="0"/>
          <w:lnNumType w:countBy="1" w:restart="continuous"/>
          <w:cols w:space="708"/>
          <w:docGrid w:linePitch="360"/>
        </w:sectPr>
      </w:pPr>
      <w:r>
        <w:rPr>
          <w:sz w:val="24"/>
          <w:szCs w:val="24"/>
          <w:lang w:val="en-US"/>
        </w:rPr>
        <w:t>Point</w:t>
      </w:r>
      <w:r w:rsidR="001F4EE5">
        <w:rPr>
          <w:sz w:val="24"/>
          <w:szCs w:val="24"/>
          <w:lang w:val="en-US"/>
        </w:rPr>
        <w:t xml:space="preserve"> </w:t>
      </w:r>
      <w:r>
        <w:rPr>
          <w:sz w:val="24"/>
          <w:szCs w:val="24"/>
          <w:lang w:val="en-US"/>
        </w:rPr>
        <w:t xml:space="preserve">mutations </w:t>
      </w:r>
      <w:r w:rsidR="001F4EE5">
        <w:rPr>
          <w:sz w:val="24"/>
          <w:szCs w:val="24"/>
          <w:lang w:val="en-US"/>
        </w:rPr>
        <w:t>were</w:t>
      </w:r>
      <w:r>
        <w:rPr>
          <w:sz w:val="24"/>
          <w:szCs w:val="24"/>
          <w:lang w:val="en-US"/>
        </w:rPr>
        <w:t xml:space="preserve"> introduced in two </w:t>
      </w:r>
      <w:r w:rsidR="001F4EE5">
        <w:rPr>
          <w:sz w:val="24"/>
          <w:szCs w:val="24"/>
          <w:lang w:val="en-US"/>
        </w:rPr>
        <w:t xml:space="preserve">rounds of </w:t>
      </w:r>
      <w:r>
        <w:rPr>
          <w:sz w:val="24"/>
          <w:szCs w:val="24"/>
          <w:lang w:val="en-US"/>
        </w:rPr>
        <w:t xml:space="preserve">transformation, </w:t>
      </w:r>
      <w:r w:rsidR="00861EB3">
        <w:rPr>
          <w:b/>
          <w:sz w:val="24"/>
          <w:szCs w:val="24"/>
          <w:lang w:val="en-US"/>
        </w:rPr>
        <w:t>A:</w:t>
      </w:r>
      <w:r w:rsidR="00F0048B" w:rsidRPr="00CB1057">
        <w:rPr>
          <w:sz w:val="24"/>
          <w:szCs w:val="24"/>
          <w:lang w:val="en-US"/>
        </w:rPr>
        <w:t xml:space="preserve"> </w:t>
      </w:r>
      <w:r>
        <w:rPr>
          <w:sz w:val="24"/>
          <w:szCs w:val="24"/>
          <w:lang w:val="en-US"/>
        </w:rPr>
        <w:t xml:space="preserve">In </w:t>
      </w:r>
      <w:r w:rsidR="001F4EE5">
        <w:rPr>
          <w:sz w:val="24"/>
          <w:szCs w:val="24"/>
          <w:lang w:val="en-US"/>
        </w:rPr>
        <w:t>a</w:t>
      </w:r>
      <w:r>
        <w:rPr>
          <w:sz w:val="24"/>
          <w:szCs w:val="24"/>
          <w:lang w:val="en-US"/>
        </w:rPr>
        <w:t xml:space="preserve"> first transformation, t</w:t>
      </w:r>
      <w:r w:rsidR="00F0048B" w:rsidRPr="00CB1057">
        <w:rPr>
          <w:sz w:val="24"/>
          <w:szCs w:val="24"/>
          <w:lang w:val="en-US"/>
        </w:rPr>
        <w:t xml:space="preserve">he codon of interest </w:t>
      </w:r>
      <w:r>
        <w:rPr>
          <w:sz w:val="24"/>
          <w:szCs w:val="24"/>
          <w:lang w:val="en-US"/>
        </w:rPr>
        <w:t xml:space="preserve">(purple C) </w:t>
      </w:r>
      <w:r w:rsidR="00F0048B" w:rsidRPr="00CB1057">
        <w:rPr>
          <w:sz w:val="24"/>
          <w:szCs w:val="24"/>
          <w:lang w:val="en-US"/>
        </w:rPr>
        <w:t xml:space="preserve">in the integrated </w:t>
      </w:r>
      <w:r w:rsidR="00F0048B" w:rsidRPr="00CB1057">
        <w:rPr>
          <w:i/>
          <w:sz w:val="24"/>
          <w:szCs w:val="24"/>
          <w:lang w:val="en-US"/>
        </w:rPr>
        <w:t>URA9</w:t>
      </w:r>
      <w:r w:rsidR="00F0048B" w:rsidRPr="00CB1057">
        <w:rPr>
          <w:sz w:val="24"/>
          <w:szCs w:val="24"/>
          <w:lang w:val="en-US"/>
        </w:rPr>
        <w:t xml:space="preserve"> gene </w:t>
      </w:r>
      <w:r>
        <w:rPr>
          <w:sz w:val="24"/>
          <w:szCs w:val="24"/>
          <w:lang w:val="en-US"/>
        </w:rPr>
        <w:t xml:space="preserve">(purple) </w:t>
      </w:r>
      <w:r w:rsidR="00F0048B" w:rsidRPr="00CB1057">
        <w:rPr>
          <w:sz w:val="24"/>
          <w:szCs w:val="24"/>
          <w:lang w:val="en-US"/>
        </w:rPr>
        <w:t xml:space="preserve">was targeted </w:t>
      </w:r>
      <w:r w:rsidR="001F4EE5">
        <w:rPr>
          <w:sz w:val="24"/>
          <w:szCs w:val="24"/>
          <w:lang w:val="en-US"/>
        </w:rPr>
        <w:t>with</w:t>
      </w:r>
      <w:r w:rsidR="00F0048B" w:rsidRPr="00CB1057">
        <w:rPr>
          <w:sz w:val="24"/>
          <w:szCs w:val="24"/>
          <w:lang w:val="en-US"/>
        </w:rPr>
        <w:t xml:space="preserve"> a gRNA</w:t>
      </w:r>
      <w:r w:rsidR="001F4EE5">
        <w:rPr>
          <w:sz w:val="24"/>
          <w:szCs w:val="24"/>
          <w:lang w:val="en-US"/>
        </w:rPr>
        <w:t xml:space="preserve"> to introduce a Cas9 induced </w:t>
      </w:r>
      <w:r w:rsidR="00F0048B" w:rsidRPr="00CB1057">
        <w:rPr>
          <w:sz w:val="24"/>
          <w:szCs w:val="24"/>
          <w:lang w:val="en-US"/>
        </w:rPr>
        <w:t>double</w:t>
      </w:r>
      <w:r w:rsidR="001F4EE5">
        <w:rPr>
          <w:sz w:val="24"/>
          <w:szCs w:val="24"/>
          <w:lang w:val="en-US"/>
        </w:rPr>
        <w:t>-</w:t>
      </w:r>
      <w:r w:rsidR="00F0048B" w:rsidRPr="00CB1057">
        <w:rPr>
          <w:sz w:val="24"/>
          <w:szCs w:val="24"/>
          <w:lang w:val="en-US"/>
        </w:rPr>
        <w:t xml:space="preserve">strand break. A repair fragment encompassing a </w:t>
      </w:r>
      <w:proofErr w:type="spellStart"/>
      <w:r w:rsidR="00F0048B" w:rsidRPr="00CB1057">
        <w:rPr>
          <w:i/>
          <w:sz w:val="24"/>
          <w:szCs w:val="24"/>
          <w:lang w:val="en-US"/>
        </w:rPr>
        <w:t>kanMX</w:t>
      </w:r>
      <w:proofErr w:type="spellEnd"/>
      <w:r w:rsidR="00F0048B" w:rsidRPr="00CB1057">
        <w:rPr>
          <w:i/>
          <w:sz w:val="24"/>
          <w:szCs w:val="24"/>
          <w:lang w:val="en-US"/>
        </w:rPr>
        <w:t xml:space="preserve"> </w:t>
      </w:r>
      <w:r w:rsidR="00F0048B" w:rsidRPr="00CB1057">
        <w:rPr>
          <w:sz w:val="24"/>
          <w:szCs w:val="24"/>
          <w:lang w:val="en-US"/>
        </w:rPr>
        <w:t xml:space="preserve">marker gene </w:t>
      </w:r>
      <w:r>
        <w:rPr>
          <w:sz w:val="24"/>
          <w:szCs w:val="24"/>
          <w:lang w:val="en-US"/>
        </w:rPr>
        <w:t xml:space="preserve">(red) </w:t>
      </w:r>
      <w:r w:rsidR="00F0048B" w:rsidRPr="00CB1057">
        <w:rPr>
          <w:sz w:val="24"/>
          <w:szCs w:val="24"/>
          <w:lang w:val="en-US"/>
        </w:rPr>
        <w:t xml:space="preserve">flanked with 60 bp </w:t>
      </w:r>
      <w:r w:rsidR="001F4EE5">
        <w:rPr>
          <w:sz w:val="24"/>
          <w:szCs w:val="24"/>
          <w:lang w:val="en-US"/>
        </w:rPr>
        <w:t xml:space="preserve">sequences </w:t>
      </w:r>
      <w:r w:rsidR="00F0048B" w:rsidRPr="00CB1057">
        <w:rPr>
          <w:sz w:val="24"/>
          <w:szCs w:val="24"/>
          <w:lang w:val="en-US"/>
        </w:rPr>
        <w:t xml:space="preserve">homologous to </w:t>
      </w:r>
      <w:r w:rsidR="00F0048B" w:rsidRPr="00CB1057">
        <w:rPr>
          <w:sz w:val="24"/>
          <w:szCs w:val="24"/>
          <w:lang w:val="en-US"/>
        </w:rPr>
        <w:lastRenderedPageBreak/>
        <w:t>sequence</w:t>
      </w:r>
      <w:r w:rsidR="001F4EE5">
        <w:rPr>
          <w:sz w:val="24"/>
          <w:szCs w:val="24"/>
          <w:lang w:val="en-US"/>
        </w:rPr>
        <w:t>s</w:t>
      </w:r>
      <w:r w:rsidR="00F0048B" w:rsidRPr="00CB1057">
        <w:rPr>
          <w:sz w:val="24"/>
          <w:szCs w:val="24"/>
          <w:lang w:val="en-US"/>
        </w:rPr>
        <w:t xml:space="preserve"> up- and downstream </w:t>
      </w:r>
      <w:r w:rsidR="001F4EE5">
        <w:rPr>
          <w:sz w:val="24"/>
          <w:szCs w:val="24"/>
          <w:lang w:val="en-US"/>
        </w:rPr>
        <w:t xml:space="preserve">of </w:t>
      </w:r>
      <w:r w:rsidR="00F0048B" w:rsidRPr="00CB1057">
        <w:rPr>
          <w:sz w:val="24"/>
          <w:szCs w:val="24"/>
          <w:lang w:val="en-US"/>
        </w:rPr>
        <w:t xml:space="preserve">the codon of interest was integrated at the site of the double-strand break, resulting in a strain in which the codon of interest was replaced by the </w:t>
      </w:r>
      <w:proofErr w:type="spellStart"/>
      <w:r w:rsidR="00F0048B" w:rsidRPr="00CB1057">
        <w:rPr>
          <w:i/>
          <w:sz w:val="24"/>
          <w:szCs w:val="24"/>
          <w:lang w:val="en-US"/>
        </w:rPr>
        <w:t>kanMX</w:t>
      </w:r>
      <w:proofErr w:type="spellEnd"/>
      <w:r w:rsidR="00861EB3">
        <w:rPr>
          <w:sz w:val="24"/>
          <w:szCs w:val="24"/>
          <w:lang w:val="en-US"/>
        </w:rPr>
        <w:t xml:space="preserve"> marker. </w:t>
      </w:r>
      <w:r w:rsidR="00861EB3">
        <w:rPr>
          <w:b/>
          <w:sz w:val="24"/>
          <w:szCs w:val="24"/>
          <w:lang w:val="en-US"/>
        </w:rPr>
        <w:t>B:</w:t>
      </w:r>
      <w:r w:rsidR="00F0048B" w:rsidRPr="00CB1057">
        <w:rPr>
          <w:sz w:val="24"/>
          <w:szCs w:val="24"/>
          <w:lang w:val="en-US"/>
        </w:rPr>
        <w:t xml:space="preserve"> After </w:t>
      </w:r>
      <w:r w:rsidR="001F4EE5">
        <w:rPr>
          <w:sz w:val="24"/>
          <w:szCs w:val="24"/>
          <w:lang w:val="en-US"/>
        </w:rPr>
        <w:t>verification of correct integration of the</w:t>
      </w:r>
      <w:r w:rsidR="00F0048B" w:rsidRPr="00CB1057">
        <w:rPr>
          <w:sz w:val="24"/>
          <w:szCs w:val="24"/>
          <w:lang w:val="en-US"/>
        </w:rPr>
        <w:t xml:space="preserve"> </w:t>
      </w:r>
      <w:proofErr w:type="spellStart"/>
      <w:r w:rsidR="00F0048B" w:rsidRPr="00CB1057">
        <w:rPr>
          <w:i/>
          <w:sz w:val="24"/>
          <w:szCs w:val="24"/>
          <w:lang w:val="en-US"/>
        </w:rPr>
        <w:t>kanMX</w:t>
      </w:r>
      <w:proofErr w:type="spellEnd"/>
      <w:r w:rsidR="00F0048B" w:rsidRPr="00CB1057">
        <w:rPr>
          <w:sz w:val="24"/>
          <w:szCs w:val="24"/>
          <w:lang w:val="en-US"/>
        </w:rPr>
        <w:t xml:space="preserve"> </w:t>
      </w:r>
      <w:r w:rsidR="001F4EE5">
        <w:rPr>
          <w:sz w:val="24"/>
          <w:szCs w:val="24"/>
          <w:lang w:val="en-US"/>
        </w:rPr>
        <w:t xml:space="preserve">marker, it </w:t>
      </w:r>
      <w:r w:rsidR="00F0048B" w:rsidRPr="00CB1057">
        <w:rPr>
          <w:sz w:val="24"/>
          <w:szCs w:val="24"/>
          <w:lang w:val="en-US"/>
        </w:rPr>
        <w:t xml:space="preserve">was targeted </w:t>
      </w:r>
      <w:r w:rsidR="001F4EE5">
        <w:rPr>
          <w:sz w:val="24"/>
          <w:szCs w:val="24"/>
          <w:lang w:val="en-US"/>
        </w:rPr>
        <w:t xml:space="preserve">with a specific gRNA </w:t>
      </w:r>
      <w:r w:rsidR="00F0048B" w:rsidRPr="00CB1057">
        <w:rPr>
          <w:sz w:val="24"/>
          <w:szCs w:val="24"/>
          <w:lang w:val="en-US"/>
        </w:rPr>
        <w:t xml:space="preserve">in a subsequent round of transformation. </w:t>
      </w:r>
      <w:r w:rsidR="001F4EE5">
        <w:rPr>
          <w:sz w:val="24"/>
          <w:szCs w:val="24"/>
          <w:lang w:val="en-US"/>
        </w:rPr>
        <w:t>A</w:t>
      </w:r>
      <w:r w:rsidR="00F0048B" w:rsidRPr="00CB1057">
        <w:rPr>
          <w:sz w:val="24"/>
          <w:szCs w:val="24"/>
          <w:lang w:val="en-US"/>
        </w:rPr>
        <w:t xml:space="preserve"> 120 bp repair oligo</w:t>
      </w:r>
      <w:r w:rsidR="001F4EE5">
        <w:rPr>
          <w:sz w:val="24"/>
          <w:szCs w:val="24"/>
          <w:lang w:val="en-US"/>
        </w:rPr>
        <w:t>nucleotide</w:t>
      </w:r>
      <w:r w:rsidR="00F0048B" w:rsidRPr="00CB1057">
        <w:rPr>
          <w:sz w:val="24"/>
          <w:szCs w:val="24"/>
          <w:lang w:val="en-US"/>
        </w:rPr>
        <w:t xml:space="preserve"> homologous to the </w:t>
      </w:r>
      <w:r w:rsidR="00F0048B" w:rsidRPr="00CB1057">
        <w:rPr>
          <w:i/>
          <w:sz w:val="24"/>
          <w:szCs w:val="24"/>
          <w:lang w:val="en-US"/>
        </w:rPr>
        <w:t>URA9</w:t>
      </w:r>
      <w:r w:rsidR="00F0048B" w:rsidRPr="00CB1057">
        <w:rPr>
          <w:sz w:val="24"/>
          <w:szCs w:val="24"/>
          <w:lang w:val="en-US"/>
        </w:rPr>
        <w:t xml:space="preserve">-gene </w:t>
      </w:r>
      <w:r w:rsidR="001F4EE5">
        <w:rPr>
          <w:sz w:val="24"/>
          <w:szCs w:val="24"/>
          <w:lang w:val="en-US"/>
        </w:rPr>
        <w:t>and</w:t>
      </w:r>
      <w:r w:rsidR="00F0048B" w:rsidRPr="00CB1057">
        <w:rPr>
          <w:sz w:val="24"/>
          <w:szCs w:val="24"/>
          <w:lang w:val="en-US"/>
        </w:rPr>
        <w:t xml:space="preserve"> </w:t>
      </w:r>
      <w:r w:rsidR="001F4EE5">
        <w:rPr>
          <w:sz w:val="24"/>
          <w:szCs w:val="24"/>
          <w:lang w:val="en-US"/>
        </w:rPr>
        <w:t>carrying</w:t>
      </w:r>
      <w:r w:rsidR="00F0048B" w:rsidRPr="00CB1057">
        <w:rPr>
          <w:sz w:val="24"/>
          <w:szCs w:val="24"/>
          <w:lang w:val="en-US"/>
        </w:rPr>
        <w:t xml:space="preserve"> the mutated codon of interest</w:t>
      </w:r>
      <w:r>
        <w:rPr>
          <w:sz w:val="24"/>
          <w:szCs w:val="24"/>
          <w:lang w:val="en-US"/>
        </w:rPr>
        <w:t xml:space="preserve"> (green S)</w:t>
      </w:r>
      <w:r w:rsidR="00F0048B" w:rsidRPr="00CB1057">
        <w:rPr>
          <w:sz w:val="24"/>
          <w:szCs w:val="24"/>
          <w:lang w:val="en-US"/>
        </w:rPr>
        <w:t xml:space="preserve"> w</w:t>
      </w:r>
      <w:r>
        <w:rPr>
          <w:sz w:val="24"/>
          <w:szCs w:val="24"/>
          <w:lang w:val="en-US"/>
        </w:rPr>
        <w:t>as supplied</w:t>
      </w:r>
      <w:r w:rsidR="001F4EE5">
        <w:rPr>
          <w:sz w:val="24"/>
          <w:szCs w:val="24"/>
          <w:lang w:val="en-US"/>
        </w:rPr>
        <w:t xml:space="preserve">. Homologous recombination </w:t>
      </w:r>
      <w:r w:rsidR="00F0048B" w:rsidRPr="00CB1057">
        <w:rPr>
          <w:sz w:val="24"/>
          <w:szCs w:val="24"/>
          <w:lang w:val="en-US"/>
        </w:rPr>
        <w:t xml:space="preserve">resulted in a strain with a </w:t>
      </w:r>
      <w:r w:rsidR="00F0048B" w:rsidRPr="00CB1057">
        <w:rPr>
          <w:i/>
          <w:sz w:val="24"/>
          <w:szCs w:val="24"/>
          <w:lang w:val="en-US"/>
        </w:rPr>
        <w:t>URA9</w:t>
      </w:r>
      <w:r w:rsidR="00F0048B" w:rsidRPr="00CB1057">
        <w:rPr>
          <w:i/>
          <w:sz w:val="24"/>
          <w:szCs w:val="24"/>
          <w:lang w:val="en-US"/>
        </w:rPr>
        <w:softHyphen/>
      </w:r>
      <w:r w:rsidR="001F4EE5">
        <w:rPr>
          <w:i/>
          <w:sz w:val="24"/>
          <w:szCs w:val="24"/>
          <w:lang w:val="en-US"/>
        </w:rPr>
        <w:t xml:space="preserve"> </w:t>
      </w:r>
      <w:r w:rsidR="00F0048B" w:rsidRPr="00CB1057">
        <w:rPr>
          <w:sz w:val="24"/>
          <w:szCs w:val="24"/>
          <w:lang w:val="en-US"/>
        </w:rPr>
        <w:t>gene that contained a single-nucleotide mutation.</w:t>
      </w:r>
    </w:p>
    <w:p w14:paraId="5BB05B19" w14:textId="3068A0F4" w:rsidR="008D2C71" w:rsidRPr="00CB1057" w:rsidRDefault="009B1041" w:rsidP="00CB63A3">
      <w:pPr>
        <w:pStyle w:val="Heading2"/>
        <w:rPr>
          <w:szCs w:val="24"/>
        </w:rPr>
      </w:pPr>
      <w:r w:rsidRPr="00CB1057">
        <w:rPr>
          <w:szCs w:val="24"/>
        </w:rPr>
        <w:lastRenderedPageBreak/>
        <w:t>Supp</w:t>
      </w:r>
      <w:r w:rsidR="001362D7" w:rsidRPr="00CB1057">
        <w:rPr>
          <w:szCs w:val="24"/>
        </w:rPr>
        <w:t>orting</w:t>
      </w:r>
      <w:r w:rsidRPr="00CB1057">
        <w:rPr>
          <w:szCs w:val="24"/>
        </w:rPr>
        <w:t xml:space="preserve"> Tables</w:t>
      </w:r>
    </w:p>
    <w:p w14:paraId="50C82206" w14:textId="5B04F83C" w:rsidR="00CB63A3" w:rsidRPr="00CB1057" w:rsidRDefault="00CB63A3" w:rsidP="00E70172">
      <w:pPr>
        <w:pStyle w:val="Heading3"/>
      </w:pPr>
      <w:r w:rsidRPr="00CB1057">
        <w:t xml:space="preserve">Table S1. Maximum specific growth rates under aerobic and anaerobic conditions for </w:t>
      </w:r>
      <w:r w:rsidRPr="00CB1057">
        <w:rPr>
          <w:i/>
        </w:rPr>
        <w:t>URA1</w:t>
      </w:r>
      <w:r w:rsidR="001F4EE5">
        <w:rPr>
          <w:i/>
        </w:rPr>
        <w:t>-</w:t>
      </w:r>
      <w:r w:rsidRPr="00CB1057">
        <w:t xml:space="preserve"> and </w:t>
      </w:r>
      <w:r w:rsidRPr="00CB1057">
        <w:rPr>
          <w:i/>
        </w:rPr>
        <w:t>URA9</w:t>
      </w:r>
      <w:r w:rsidR="001F4EE5">
        <w:t>-</w:t>
      </w:r>
      <w:r w:rsidRPr="00CB1057">
        <w:t>expressing strains.</w:t>
      </w:r>
    </w:p>
    <w:p w14:paraId="54A05288" w14:textId="5D7CB7E2" w:rsidR="00655398" w:rsidRPr="00CB1057" w:rsidRDefault="001F4EE5" w:rsidP="00655398">
      <w:pPr>
        <w:rPr>
          <w:sz w:val="24"/>
          <w:szCs w:val="24"/>
        </w:rPr>
      </w:pPr>
      <w:r>
        <w:rPr>
          <w:sz w:val="24"/>
          <w:szCs w:val="24"/>
        </w:rPr>
        <w:t>Specific g</w:t>
      </w:r>
      <w:r w:rsidR="00CB63A3" w:rsidRPr="00CB1057">
        <w:rPr>
          <w:sz w:val="24"/>
          <w:szCs w:val="24"/>
        </w:rPr>
        <w:t>rowth rates were determined from at least five points in the exponential phase and presented as average</w:t>
      </w:r>
      <w:r w:rsidR="00A10831" w:rsidRPr="00CB1057">
        <w:rPr>
          <w:sz w:val="24"/>
          <w:szCs w:val="24"/>
        </w:rPr>
        <w:t xml:space="preserve"> ± </w:t>
      </w:r>
      <w:r w:rsidR="00CB63A3" w:rsidRPr="00CB1057">
        <w:rPr>
          <w:sz w:val="24"/>
          <w:szCs w:val="24"/>
        </w:rPr>
        <w:t xml:space="preserve">mean deviation of </w:t>
      </w:r>
      <w:r>
        <w:rPr>
          <w:sz w:val="24"/>
          <w:szCs w:val="24"/>
        </w:rPr>
        <w:t xml:space="preserve">measurements on </w:t>
      </w:r>
      <w:r w:rsidR="00CB63A3" w:rsidRPr="00CB1057">
        <w:rPr>
          <w:sz w:val="24"/>
          <w:szCs w:val="24"/>
        </w:rPr>
        <w:t xml:space="preserve">duplicate cultures. </w:t>
      </w:r>
      <w:r>
        <w:rPr>
          <w:sz w:val="24"/>
          <w:szCs w:val="24"/>
        </w:rPr>
        <w:t>Absence of exponential growth is indicated as</w:t>
      </w:r>
      <w:r w:rsidR="00A10831" w:rsidRPr="00CB1057">
        <w:rPr>
          <w:sz w:val="24"/>
          <w:szCs w:val="24"/>
        </w:rPr>
        <w:t xml:space="preserve"> </w:t>
      </w:r>
      <w:proofErr w:type="spellStart"/>
      <w:r w:rsidR="00655398" w:rsidRPr="00CB1057">
        <w:rPr>
          <w:sz w:val="24"/>
          <w:szCs w:val="24"/>
        </w:rPr>
        <w:t>n.g</w:t>
      </w:r>
      <w:proofErr w:type="spellEnd"/>
      <w:r w:rsidR="00655398" w:rsidRPr="00CB1057">
        <w:rPr>
          <w:sz w:val="24"/>
          <w:szCs w:val="24"/>
        </w:rPr>
        <w:t>.</w:t>
      </w:r>
      <w:r>
        <w:rPr>
          <w:sz w:val="24"/>
          <w:szCs w:val="24"/>
        </w:rPr>
        <w:t xml:space="preserve">; while </w:t>
      </w:r>
      <w:proofErr w:type="spellStart"/>
      <w:r w:rsidR="00655398" w:rsidRPr="00CB1057">
        <w:rPr>
          <w:sz w:val="24"/>
          <w:szCs w:val="24"/>
        </w:rPr>
        <w:t>n.a.</w:t>
      </w:r>
      <w:proofErr w:type="spellEnd"/>
      <w:r w:rsidR="00655398" w:rsidRPr="00CB1057">
        <w:rPr>
          <w:sz w:val="24"/>
          <w:szCs w:val="24"/>
        </w:rPr>
        <w:t xml:space="preserve"> indicates </w:t>
      </w:r>
      <w:r>
        <w:rPr>
          <w:sz w:val="24"/>
          <w:szCs w:val="24"/>
        </w:rPr>
        <w:t xml:space="preserve">that the corresponding </w:t>
      </w:r>
      <w:r w:rsidR="00655398" w:rsidRPr="00CB1057">
        <w:rPr>
          <w:sz w:val="24"/>
          <w:szCs w:val="24"/>
        </w:rPr>
        <w:t xml:space="preserve">experiments </w:t>
      </w:r>
      <w:r>
        <w:rPr>
          <w:sz w:val="24"/>
          <w:szCs w:val="24"/>
        </w:rPr>
        <w:t>was</w:t>
      </w:r>
      <w:r w:rsidR="00655398" w:rsidRPr="00CB1057">
        <w:rPr>
          <w:sz w:val="24"/>
          <w:szCs w:val="24"/>
        </w:rPr>
        <w:t xml:space="preserve"> not performed.</w:t>
      </w:r>
    </w:p>
    <w:tbl>
      <w:tblPr>
        <w:tblStyle w:val="TableGrid"/>
        <w:tblW w:w="14029" w:type="dxa"/>
        <w:tblLayout w:type="fixed"/>
        <w:tblLook w:val="04A0" w:firstRow="1" w:lastRow="0" w:firstColumn="1" w:lastColumn="0" w:noHBand="0" w:noVBand="1"/>
      </w:tblPr>
      <w:tblGrid>
        <w:gridCol w:w="1745"/>
        <w:gridCol w:w="2366"/>
        <w:gridCol w:w="2693"/>
        <w:gridCol w:w="1700"/>
        <w:gridCol w:w="106"/>
        <w:gridCol w:w="1736"/>
        <w:gridCol w:w="70"/>
        <w:gridCol w:w="1771"/>
        <w:gridCol w:w="35"/>
        <w:gridCol w:w="1807"/>
      </w:tblGrid>
      <w:tr w:rsidR="00F451EA" w:rsidRPr="00CB1057" w14:paraId="56207721" w14:textId="77777777" w:rsidTr="00E24E73">
        <w:tc>
          <w:tcPr>
            <w:tcW w:w="1745" w:type="dxa"/>
            <w:tcBorders>
              <w:top w:val="single" w:sz="4" w:space="0" w:color="auto"/>
              <w:left w:val="nil"/>
              <w:bottom w:val="nil"/>
              <w:right w:val="nil"/>
            </w:tcBorders>
          </w:tcPr>
          <w:p w14:paraId="40A2ADC9" w14:textId="317E509B" w:rsidR="00F451EA" w:rsidRPr="00CB1057" w:rsidRDefault="00F451EA" w:rsidP="00F451EA">
            <w:pPr>
              <w:rPr>
                <w:sz w:val="24"/>
                <w:szCs w:val="24"/>
              </w:rPr>
            </w:pPr>
            <w:r w:rsidRPr="00CB1057">
              <w:rPr>
                <w:sz w:val="24"/>
                <w:szCs w:val="24"/>
                <w:lang w:val="en-GB"/>
              </w:rPr>
              <w:t>Strain</w:t>
            </w:r>
          </w:p>
        </w:tc>
        <w:tc>
          <w:tcPr>
            <w:tcW w:w="2366" w:type="dxa"/>
            <w:tcBorders>
              <w:top w:val="single" w:sz="4" w:space="0" w:color="auto"/>
              <w:left w:val="nil"/>
              <w:bottom w:val="nil"/>
              <w:right w:val="nil"/>
            </w:tcBorders>
          </w:tcPr>
          <w:p w14:paraId="3BF1C293" w14:textId="55E709C6" w:rsidR="00F451EA" w:rsidRPr="00CB1057" w:rsidRDefault="00F451EA" w:rsidP="00F451EA">
            <w:pPr>
              <w:rPr>
                <w:sz w:val="24"/>
                <w:szCs w:val="24"/>
              </w:rPr>
            </w:pPr>
            <w:r w:rsidRPr="00CB1057">
              <w:rPr>
                <w:sz w:val="24"/>
                <w:szCs w:val="24"/>
                <w:lang w:val="en-GB"/>
              </w:rPr>
              <w:t>Relevant genotype</w:t>
            </w:r>
          </w:p>
        </w:tc>
        <w:tc>
          <w:tcPr>
            <w:tcW w:w="2693" w:type="dxa"/>
            <w:tcBorders>
              <w:top w:val="single" w:sz="4" w:space="0" w:color="auto"/>
              <w:left w:val="nil"/>
              <w:bottom w:val="nil"/>
              <w:right w:val="nil"/>
            </w:tcBorders>
          </w:tcPr>
          <w:p w14:paraId="44C25C71" w14:textId="1B6EC500" w:rsidR="00F451EA" w:rsidRPr="00CB1057" w:rsidRDefault="00F451EA" w:rsidP="00F451EA">
            <w:pPr>
              <w:rPr>
                <w:sz w:val="24"/>
                <w:szCs w:val="24"/>
              </w:rPr>
            </w:pPr>
            <w:r w:rsidRPr="00CB1057">
              <w:rPr>
                <w:sz w:val="24"/>
                <w:szCs w:val="24"/>
                <w:lang w:val="en-GB"/>
              </w:rPr>
              <w:t>Parental strain</w:t>
            </w:r>
          </w:p>
        </w:tc>
        <w:tc>
          <w:tcPr>
            <w:tcW w:w="7225" w:type="dxa"/>
            <w:gridSpan w:val="7"/>
            <w:tcBorders>
              <w:top w:val="single" w:sz="4" w:space="0" w:color="auto"/>
              <w:left w:val="nil"/>
              <w:bottom w:val="nil"/>
              <w:right w:val="nil"/>
            </w:tcBorders>
          </w:tcPr>
          <w:p w14:paraId="7D7394CD" w14:textId="7350A2CB" w:rsidR="00F451EA" w:rsidRPr="00CB1057" w:rsidRDefault="00F451EA" w:rsidP="00F451EA">
            <w:pPr>
              <w:jc w:val="center"/>
              <w:rPr>
                <w:sz w:val="24"/>
                <w:szCs w:val="24"/>
                <w:lang w:val="en-GB"/>
              </w:rPr>
            </w:pPr>
            <w:r w:rsidRPr="00CB1057">
              <w:rPr>
                <w:sz w:val="24"/>
                <w:szCs w:val="24"/>
                <w:lang w:val="en-GB"/>
              </w:rPr>
              <w:t xml:space="preserve">Maximum specific growth rate </w:t>
            </w:r>
            <w:r w:rsidRPr="00CB1057">
              <w:rPr>
                <w:sz w:val="24"/>
                <w:szCs w:val="24"/>
              </w:rPr>
              <w:t>μ</w:t>
            </w:r>
            <w:r w:rsidRPr="00CB1057">
              <w:rPr>
                <w:sz w:val="24"/>
                <w:szCs w:val="24"/>
                <w:lang w:val="en-GB"/>
              </w:rPr>
              <w:t xml:space="preserve"> (h</w:t>
            </w:r>
            <w:r w:rsidRPr="00CB1057">
              <w:rPr>
                <w:sz w:val="24"/>
                <w:szCs w:val="24"/>
                <w:vertAlign w:val="superscript"/>
                <w:lang w:val="en-GB"/>
              </w:rPr>
              <w:t>-1</w:t>
            </w:r>
            <w:r w:rsidRPr="00CB1057">
              <w:rPr>
                <w:sz w:val="24"/>
                <w:szCs w:val="24"/>
                <w:lang w:val="en-GB"/>
              </w:rPr>
              <w:t>)</w:t>
            </w:r>
          </w:p>
        </w:tc>
      </w:tr>
      <w:tr w:rsidR="008A27A7" w:rsidRPr="00CB1057" w14:paraId="4CDBB342" w14:textId="77777777" w:rsidTr="00E24E73">
        <w:tc>
          <w:tcPr>
            <w:tcW w:w="1745" w:type="dxa"/>
            <w:tcBorders>
              <w:top w:val="nil"/>
              <w:left w:val="nil"/>
              <w:bottom w:val="nil"/>
              <w:right w:val="nil"/>
            </w:tcBorders>
          </w:tcPr>
          <w:p w14:paraId="18673612" w14:textId="689DD852" w:rsidR="008A27A7" w:rsidRPr="00CB1057" w:rsidRDefault="008A27A7" w:rsidP="00CB63A3">
            <w:pPr>
              <w:rPr>
                <w:sz w:val="24"/>
                <w:szCs w:val="24"/>
                <w:lang w:val="en-GB"/>
              </w:rPr>
            </w:pPr>
          </w:p>
        </w:tc>
        <w:tc>
          <w:tcPr>
            <w:tcW w:w="2366" w:type="dxa"/>
            <w:tcBorders>
              <w:top w:val="nil"/>
              <w:left w:val="nil"/>
              <w:bottom w:val="nil"/>
              <w:right w:val="nil"/>
            </w:tcBorders>
          </w:tcPr>
          <w:p w14:paraId="4A921865" w14:textId="55A6A0D1" w:rsidR="008A27A7" w:rsidRPr="00CB1057" w:rsidRDefault="008A27A7" w:rsidP="00CB63A3">
            <w:pPr>
              <w:rPr>
                <w:sz w:val="24"/>
                <w:szCs w:val="24"/>
                <w:lang w:val="en-GB"/>
              </w:rPr>
            </w:pPr>
          </w:p>
        </w:tc>
        <w:tc>
          <w:tcPr>
            <w:tcW w:w="2693" w:type="dxa"/>
            <w:tcBorders>
              <w:top w:val="nil"/>
              <w:left w:val="nil"/>
              <w:bottom w:val="nil"/>
              <w:right w:val="nil"/>
            </w:tcBorders>
          </w:tcPr>
          <w:p w14:paraId="4C6F8D53" w14:textId="5735F061" w:rsidR="008A27A7" w:rsidRPr="00CB1057" w:rsidRDefault="008A27A7" w:rsidP="00CB63A3">
            <w:pPr>
              <w:rPr>
                <w:sz w:val="24"/>
                <w:szCs w:val="24"/>
                <w:lang w:val="en-GB"/>
              </w:rPr>
            </w:pPr>
          </w:p>
        </w:tc>
        <w:tc>
          <w:tcPr>
            <w:tcW w:w="3612" w:type="dxa"/>
            <w:gridSpan w:val="4"/>
            <w:tcBorders>
              <w:top w:val="nil"/>
              <w:left w:val="nil"/>
              <w:bottom w:val="nil"/>
              <w:right w:val="nil"/>
            </w:tcBorders>
          </w:tcPr>
          <w:p w14:paraId="6D3D2A46" w14:textId="797F4442" w:rsidR="008A27A7" w:rsidRPr="00CB1057" w:rsidRDefault="008A27A7" w:rsidP="008A27A7">
            <w:pPr>
              <w:jc w:val="center"/>
              <w:rPr>
                <w:sz w:val="24"/>
                <w:szCs w:val="24"/>
                <w:lang w:val="en-GB"/>
              </w:rPr>
            </w:pPr>
            <w:r w:rsidRPr="00CB1057">
              <w:rPr>
                <w:sz w:val="24"/>
                <w:szCs w:val="24"/>
                <w:lang w:val="en-GB"/>
              </w:rPr>
              <w:t>Aerobic</w:t>
            </w:r>
          </w:p>
        </w:tc>
        <w:tc>
          <w:tcPr>
            <w:tcW w:w="3613" w:type="dxa"/>
            <w:gridSpan w:val="3"/>
            <w:tcBorders>
              <w:top w:val="nil"/>
              <w:left w:val="nil"/>
              <w:bottom w:val="nil"/>
              <w:right w:val="nil"/>
            </w:tcBorders>
          </w:tcPr>
          <w:p w14:paraId="2E8C0655" w14:textId="6A7184C2" w:rsidR="008A27A7" w:rsidRPr="00CB1057" w:rsidRDefault="008A27A7" w:rsidP="008A27A7">
            <w:pPr>
              <w:jc w:val="center"/>
              <w:rPr>
                <w:sz w:val="24"/>
                <w:szCs w:val="24"/>
                <w:lang w:val="en-GB"/>
              </w:rPr>
            </w:pPr>
            <w:r w:rsidRPr="00CB1057">
              <w:rPr>
                <w:sz w:val="24"/>
                <w:szCs w:val="24"/>
                <w:lang w:val="en-GB"/>
              </w:rPr>
              <w:t>Anaerobic</w:t>
            </w:r>
          </w:p>
        </w:tc>
      </w:tr>
      <w:tr w:rsidR="008A27A7" w:rsidRPr="00CB1057" w14:paraId="7FB9C56F" w14:textId="77777777" w:rsidTr="00E24E73">
        <w:tc>
          <w:tcPr>
            <w:tcW w:w="1745" w:type="dxa"/>
            <w:tcBorders>
              <w:top w:val="nil"/>
              <w:left w:val="nil"/>
              <w:bottom w:val="single" w:sz="4" w:space="0" w:color="auto"/>
              <w:right w:val="nil"/>
            </w:tcBorders>
          </w:tcPr>
          <w:p w14:paraId="2378D6A7" w14:textId="2FFA3997" w:rsidR="00E70172" w:rsidRPr="00CB1057" w:rsidRDefault="00E70172" w:rsidP="00CB63A3">
            <w:pPr>
              <w:rPr>
                <w:sz w:val="24"/>
                <w:szCs w:val="24"/>
                <w:lang w:val="en-GB"/>
              </w:rPr>
            </w:pPr>
          </w:p>
        </w:tc>
        <w:tc>
          <w:tcPr>
            <w:tcW w:w="2366" w:type="dxa"/>
            <w:tcBorders>
              <w:top w:val="nil"/>
              <w:left w:val="nil"/>
              <w:bottom w:val="single" w:sz="4" w:space="0" w:color="auto"/>
              <w:right w:val="nil"/>
            </w:tcBorders>
          </w:tcPr>
          <w:p w14:paraId="6DCF78D1" w14:textId="4E1C551E" w:rsidR="00E70172" w:rsidRPr="00CB1057" w:rsidRDefault="00E70172" w:rsidP="00CB63A3">
            <w:pPr>
              <w:rPr>
                <w:sz w:val="24"/>
                <w:szCs w:val="24"/>
                <w:lang w:val="en-GB"/>
              </w:rPr>
            </w:pPr>
          </w:p>
        </w:tc>
        <w:tc>
          <w:tcPr>
            <w:tcW w:w="2693" w:type="dxa"/>
            <w:tcBorders>
              <w:top w:val="nil"/>
              <w:left w:val="nil"/>
              <w:bottom w:val="single" w:sz="4" w:space="0" w:color="auto"/>
              <w:right w:val="nil"/>
            </w:tcBorders>
          </w:tcPr>
          <w:p w14:paraId="47514BA6" w14:textId="4C2BF9D6" w:rsidR="00E70172" w:rsidRPr="00CB1057" w:rsidRDefault="00E70172" w:rsidP="00CB63A3">
            <w:pPr>
              <w:rPr>
                <w:sz w:val="24"/>
                <w:szCs w:val="24"/>
                <w:lang w:val="en-GB"/>
              </w:rPr>
            </w:pPr>
          </w:p>
        </w:tc>
        <w:tc>
          <w:tcPr>
            <w:tcW w:w="1806" w:type="dxa"/>
            <w:gridSpan w:val="2"/>
            <w:tcBorders>
              <w:top w:val="nil"/>
              <w:left w:val="nil"/>
              <w:bottom w:val="single" w:sz="4" w:space="0" w:color="auto"/>
              <w:right w:val="nil"/>
            </w:tcBorders>
          </w:tcPr>
          <w:p w14:paraId="4B5AD3F3" w14:textId="4FDC432E" w:rsidR="00F451EA" w:rsidRPr="00CB1057" w:rsidRDefault="00E70172" w:rsidP="00F451EA">
            <w:pPr>
              <w:jc w:val="center"/>
              <w:rPr>
                <w:sz w:val="24"/>
                <w:szCs w:val="24"/>
                <w:lang w:val="en-GB"/>
              </w:rPr>
            </w:pPr>
            <w:r w:rsidRPr="00CB1057">
              <w:rPr>
                <w:sz w:val="24"/>
                <w:szCs w:val="24"/>
                <w:lang w:val="en-GB"/>
              </w:rPr>
              <w:t>SMUD</w:t>
            </w:r>
          </w:p>
        </w:tc>
        <w:tc>
          <w:tcPr>
            <w:tcW w:w="1806" w:type="dxa"/>
            <w:gridSpan w:val="2"/>
            <w:tcBorders>
              <w:top w:val="nil"/>
              <w:left w:val="nil"/>
              <w:bottom w:val="single" w:sz="4" w:space="0" w:color="auto"/>
              <w:right w:val="nil"/>
            </w:tcBorders>
          </w:tcPr>
          <w:p w14:paraId="7681EC03" w14:textId="17783D70" w:rsidR="00E70172" w:rsidRPr="00CB1057" w:rsidRDefault="00E70172" w:rsidP="008A27A7">
            <w:pPr>
              <w:jc w:val="center"/>
              <w:rPr>
                <w:sz w:val="24"/>
                <w:szCs w:val="24"/>
                <w:lang w:val="en-GB"/>
              </w:rPr>
            </w:pPr>
            <w:r w:rsidRPr="00CB1057">
              <w:rPr>
                <w:sz w:val="24"/>
                <w:szCs w:val="24"/>
                <w:lang w:val="en-GB"/>
              </w:rPr>
              <w:t>SMUD-</w:t>
            </w:r>
            <w:proofErr w:type="spellStart"/>
            <w:r w:rsidRPr="00CB1057">
              <w:rPr>
                <w:sz w:val="24"/>
                <w:szCs w:val="24"/>
                <w:lang w:val="en-GB"/>
              </w:rPr>
              <w:t>ura</w:t>
            </w:r>
            <w:proofErr w:type="spellEnd"/>
          </w:p>
        </w:tc>
        <w:tc>
          <w:tcPr>
            <w:tcW w:w="1806" w:type="dxa"/>
            <w:gridSpan w:val="2"/>
            <w:tcBorders>
              <w:top w:val="nil"/>
              <w:left w:val="nil"/>
              <w:bottom w:val="single" w:sz="4" w:space="0" w:color="auto"/>
              <w:right w:val="nil"/>
            </w:tcBorders>
          </w:tcPr>
          <w:p w14:paraId="71482E04" w14:textId="6751DDF4" w:rsidR="00E70172" w:rsidRPr="00CB1057" w:rsidRDefault="00E70172" w:rsidP="008A27A7">
            <w:pPr>
              <w:jc w:val="center"/>
              <w:rPr>
                <w:sz w:val="24"/>
                <w:szCs w:val="24"/>
                <w:lang w:val="en-GB"/>
              </w:rPr>
            </w:pPr>
            <w:r w:rsidRPr="00CB1057">
              <w:rPr>
                <w:sz w:val="24"/>
                <w:szCs w:val="24"/>
                <w:lang w:val="en-GB"/>
              </w:rPr>
              <w:t>SMUD</w:t>
            </w:r>
          </w:p>
        </w:tc>
        <w:tc>
          <w:tcPr>
            <w:tcW w:w="1807" w:type="dxa"/>
            <w:tcBorders>
              <w:top w:val="nil"/>
              <w:left w:val="nil"/>
              <w:bottom w:val="single" w:sz="4" w:space="0" w:color="auto"/>
              <w:right w:val="nil"/>
            </w:tcBorders>
          </w:tcPr>
          <w:p w14:paraId="791A4443" w14:textId="3DE6F873" w:rsidR="00E70172" w:rsidRPr="00CB1057" w:rsidRDefault="00E70172" w:rsidP="008A27A7">
            <w:pPr>
              <w:jc w:val="center"/>
              <w:rPr>
                <w:sz w:val="24"/>
                <w:szCs w:val="24"/>
                <w:lang w:val="en-GB"/>
              </w:rPr>
            </w:pPr>
            <w:r w:rsidRPr="00CB1057">
              <w:rPr>
                <w:sz w:val="24"/>
                <w:szCs w:val="24"/>
                <w:lang w:val="en-GB"/>
              </w:rPr>
              <w:t>SMUD-</w:t>
            </w:r>
            <w:proofErr w:type="spellStart"/>
            <w:r w:rsidRPr="00CB1057">
              <w:rPr>
                <w:sz w:val="24"/>
                <w:szCs w:val="24"/>
                <w:lang w:val="en-GB"/>
              </w:rPr>
              <w:t>ura</w:t>
            </w:r>
            <w:proofErr w:type="spellEnd"/>
          </w:p>
        </w:tc>
      </w:tr>
      <w:tr w:rsidR="00655398" w:rsidRPr="00CB1057" w14:paraId="6F496565" w14:textId="77777777" w:rsidTr="00F451EA">
        <w:tc>
          <w:tcPr>
            <w:tcW w:w="14029" w:type="dxa"/>
            <w:gridSpan w:val="10"/>
            <w:tcBorders>
              <w:top w:val="single" w:sz="4" w:space="0" w:color="auto"/>
              <w:left w:val="nil"/>
              <w:bottom w:val="single" w:sz="4" w:space="0" w:color="auto"/>
              <w:right w:val="nil"/>
            </w:tcBorders>
          </w:tcPr>
          <w:p w14:paraId="300FF57C" w14:textId="14D00A88" w:rsidR="00655398" w:rsidRPr="00CB1057" w:rsidRDefault="00655398" w:rsidP="00CB63A3">
            <w:pPr>
              <w:rPr>
                <w:sz w:val="24"/>
                <w:szCs w:val="24"/>
                <w:lang w:val="en-GB"/>
              </w:rPr>
            </w:pPr>
            <w:r w:rsidRPr="00CB1057">
              <w:rPr>
                <w:sz w:val="24"/>
                <w:szCs w:val="24"/>
                <w:lang w:val="en-GB"/>
              </w:rPr>
              <w:t>Reference strains</w:t>
            </w:r>
          </w:p>
        </w:tc>
      </w:tr>
      <w:tr w:rsidR="008A27A7" w:rsidRPr="00CB1057" w14:paraId="6B96DBCB" w14:textId="77777777" w:rsidTr="00E24E73">
        <w:tc>
          <w:tcPr>
            <w:tcW w:w="1745" w:type="dxa"/>
            <w:tcBorders>
              <w:top w:val="single" w:sz="4" w:space="0" w:color="auto"/>
              <w:left w:val="nil"/>
              <w:bottom w:val="nil"/>
              <w:right w:val="nil"/>
            </w:tcBorders>
          </w:tcPr>
          <w:p w14:paraId="14D82059" w14:textId="4AA5618B" w:rsidR="00E70172" w:rsidRPr="00CB1057" w:rsidRDefault="00E70172" w:rsidP="00CB63A3">
            <w:pPr>
              <w:rPr>
                <w:sz w:val="24"/>
                <w:szCs w:val="24"/>
                <w:lang w:val="en-GB"/>
              </w:rPr>
            </w:pPr>
            <w:r w:rsidRPr="00CB1057">
              <w:rPr>
                <w:sz w:val="24"/>
                <w:szCs w:val="24"/>
                <w:lang w:val="en-GB"/>
              </w:rPr>
              <w:t>CEN.PK113-7D</w:t>
            </w:r>
          </w:p>
        </w:tc>
        <w:tc>
          <w:tcPr>
            <w:tcW w:w="2366" w:type="dxa"/>
            <w:tcBorders>
              <w:top w:val="single" w:sz="4" w:space="0" w:color="auto"/>
              <w:left w:val="nil"/>
              <w:bottom w:val="nil"/>
              <w:right w:val="nil"/>
            </w:tcBorders>
          </w:tcPr>
          <w:p w14:paraId="425DB4E6" w14:textId="2E924707" w:rsidR="00E70172" w:rsidRPr="00CB1057" w:rsidRDefault="00E70172" w:rsidP="00CB63A3">
            <w:pPr>
              <w:rPr>
                <w:i/>
                <w:sz w:val="24"/>
                <w:szCs w:val="24"/>
              </w:rPr>
            </w:pPr>
            <w:r w:rsidRPr="00CB1057">
              <w:rPr>
                <w:i/>
                <w:sz w:val="24"/>
                <w:szCs w:val="24"/>
              </w:rPr>
              <w:t>URA1</w:t>
            </w:r>
          </w:p>
        </w:tc>
        <w:tc>
          <w:tcPr>
            <w:tcW w:w="2693" w:type="dxa"/>
            <w:tcBorders>
              <w:top w:val="single" w:sz="4" w:space="0" w:color="auto"/>
              <w:left w:val="nil"/>
              <w:bottom w:val="nil"/>
              <w:right w:val="nil"/>
            </w:tcBorders>
          </w:tcPr>
          <w:p w14:paraId="4B89B05D" w14:textId="77777777" w:rsidR="00E70172" w:rsidRPr="00CB1057" w:rsidRDefault="00E70172" w:rsidP="00CB63A3">
            <w:pPr>
              <w:rPr>
                <w:sz w:val="24"/>
                <w:szCs w:val="24"/>
              </w:rPr>
            </w:pPr>
          </w:p>
        </w:tc>
        <w:tc>
          <w:tcPr>
            <w:tcW w:w="1806" w:type="dxa"/>
            <w:gridSpan w:val="2"/>
            <w:tcBorders>
              <w:top w:val="single" w:sz="4" w:space="0" w:color="auto"/>
              <w:left w:val="nil"/>
              <w:bottom w:val="nil"/>
              <w:right w:val="nil"/>
            </w:tcBorders>
          </w:tcPr>
          <w:p w14:paraId="1FF1A8BC" w14:textId="4512CD0C" w:rsidR="00E70172" w:rsidRPr="00CB1057" w:rsidRDefault="003A3EF8" w:rsidP="008A27A7">
            <w:pPr>
              <w:jc w:val="center"/>
              <w:rPr>
                <w:sz w:val="24"/>
                <w:szCs w:val="24"/>
              </w:rPr>
            </w:pPr>
            <w:r w:rsidRPr="00CB1057">
              <w:rPr>
                <w:sz w:val="24"/>
                <w:szCs w:val="24"/>
              </w:rPr>
              <w:t>0.350±0.004</w:t>
            </w:r>
          </w:p>
        </w:tc>
        <w:tc>
          <w:tcPr>
            <w:tcW w:w="1806" w:type="dxa"/>
            <w:gridSpan w:val="2"/>
            <w:tcBorders>
              <w:top w:val="single" w:sz="4" w:space="0" w:color="auto"/>
              <w:left w:val="nil"/>
              <w:bottom w:val="nil"/>
              <w:right w:val="nil"/>
            </w:tcBorders>
          </w:tcPr>
          <w:p w14:paraId="14E2EB39" w14:textId="70D3C8D3" w:rsidR="00E70172" w:rsidRPr="00CB1057" w:rsidRDefault="003A3EF8" w:rsidP="008A27A7">
            <w:pPr>
              <w:jc w:val="center"/>
              <w:rPr>
                <w:sz w:val="24"/>
                <w:szCs w:val="24"/>
              </w:rPr>
            </w:pPr>
            <w:r w:rsidRPr="00CB1057">
              <w:rPr>
                <w:sz w:val="24"/>
                <w:szCs w:val="24"/>
              </w:rPr>
              <w:t>0.357±0.003</w:t>
            </w:r>
          </w:p>
        </w:tc>
        <w:tc>
          <w:tcPr>
            <w:tcW w:w="1806" w:type="dxa"/>
            <w:gridSpan w:val="2"/>
            <w:tcBorders>
              <w:top w:val="single" w:sz="4" w:space="0" w:color="auto"/>
              <w:left w:val="nil"/>
              <w:bottom w:val="nil"/>
              <w:right w:val="nil"/>
            </w:tcBorders>
          </w:tcPr>
          <w:p w14:paraId="6066A2A7" w14:textId="36754BAB" w:rsidR="00E70172" w:rsidRPr="00CB1057" w:rsidRDefault="00594887" w:rsidP="008A27A7">
            <w:pPr>
              <w:jc w:val="center"/>
              <w:rPr>
                <w:sz w:val="24"/>
                <w:szCs w:val="24"/>
              </w:rPr>
            </w:pPr>
            <w:r w:rsidRPr="00CB1057">
              <w:rPr>
                <w:sz w:val="24"/>
                <w:szCs w:val="24"/>
              </w:rPr>
              <w:t>0.236±0.013</w:t>
            </w:r>
          </w:p>
        </w:tc>
        <w:tc>
          <w:tcPr>
            <w:tcW w:w="1807" w:type="dxa"/>
            <w:tcBorders>
              <w:top w:val="single" w:sz="4" w:space="0" w:color="auto"/>
              <w:left w:val="nil"/>
              <w:bottom w:val="nil"/>
              <w:right w:val="nil"/>
            </w:tcBorders>
          </w:tcPr>
          <w:p w14:paraId="5C7ABC4E" w14:textId="5BC9F5DF" w:rsidR="00E70172" w:rsidRPr="00CB1057" w:rsidRDefault="00594887" w:rsidP="008A27A7">
            <w:pPr>
              <w:jc w:val="center"/>
              <w:rPr>
                <w:sz w:val="24"/>
                <w:szCs w:val="24"/>
              </w:rPr>
            </w:pPr>
            <w:r w:rsidRPr="00CB1057">
              <w:rPr>
                <w:sz w:val="24"/>
                <w:szCs w:val="24"/>
              </w:rPr>
              <w:t>0.247±0.011</w:t>
            </w:r>
          </w:p>
        </w:tc>
      </w:tr>
      <w:tr w:rsidR="008A27A7" w:rsidRPr="00CB1057" w14:paraId="0A1CAF82" w14:textId="77777777" w:rsidTr="00E24E73">
        <w:tc>
          <w:tcPr>
            <w:tcW w:w="1745" w:type="dxa"/>
            <w:tcBorders>
              <w:top w:val="nil"/>
              <w:left w:val="nil"/>
              <w:bottom w:val="single" w:sz="4" w:space="0" w:color="auto"/>
              <w:right w:val="nil"/>
            </w:tcBorders>
          </w:tcPr>
          <w:p w14:paraId="3E03E532" w14:textId="31B26C25" w:rsidR="00E70172" w:rsidRPr="00CB1057" w:rsidRDefault="00E70172" w:rsidP="00E70172">
            <w:pPr>
              <w:rPr>
                <w:sz w:val="24"/>
                <w:szCs w:val="24"/>
              </w:rPr>
            </w:pPr>
            <w:r w:rsidRPr="00CB1057">
              <w:rPr>
                <w:sz w:val="24"/>
                <w:szCs w:val="24"/>
              </w:rPr>
              <w:t>IMK824</w:t>
            </w:r>
          </w:p>
        </w:tc>
        <w:tc>
          <w:tcPr>
            <w:tcW w:w="2366" w:type="dxa"/>
            <w:tcBorders>
              <w:top w:val="nil"/>
              <w:left w:val="nil"/>
              <w:bottom w:val="single" w:sz="4" w:space="0" w:color="auto"/>
              <w:right w:val="nil"/>
            </w:tcBorders>
          </w:tcPr>
          <w:p w14:paraId="367C8D5A" w14:textId="0D30E0E7" w:rsidR="00E70172" w:rsidRPr="00CB1057" w:rsidRDefault="00E70172" w:rsidP="00E70172">
            <w:pPr>
              <w:rPr>
                <w:i/>
                <w:sz w:val="24"/>
                <w:szCs w:val="24"/>
              </w:rPr>
            </w:pPr>
            <w:bookmarkStart w:id="0" w:name="OLE_LINK1"/>
            <w:proofErr w:type="gramStart"/>
            <w:r w:rsidRPr="00CB1057">
              <w:rPr>
                <w:i/>
                <w:sz w:val="24"/>
                <w:szCs w:val="24"/>
              </w:rPr>
              <w:t>ura</w:t>
            </w:r>
            <w:proofErr w:type="gramEnd"/>
            <w:r w:rsidRPr="00CB1057">
              <w:rPr>
                <w:i/>
                <w:sz w:val="24"/>
                <w:szCs w:val="24"/>
              </w:rPr>
              <w:t>1Δ</w:t>
            </w:r>
            <w:bookmarkEnd w:id="0"/>
          </w:p>
        </w:tc>
        <w:tc>
          <w:tcPr>
            <w:tcW w:w="2693" w:type="dxa"/>
            <w:tcBorders>
              <w:top w:val="nil"/>
              <w:left w:val="nil"/>
              <w:bottom w:val="single" w:sz="4" w:space="0" w:color="auto"/>
              <w:right w:val="nil"/>
            </w:tcBorders>
          </w:tcPr>
          <w:p w14:paraId="35AF6A8E" w14:textId="0DD5CFCA" w:rsidR="00E70172" w:rsidRPr="00CB1057" w:rsidRDefault="00E70172" w:rsidP="00E70172">
            <w:pPr>
              <w:rPr>
                <w:sz w:val="24"/>
                <w:szCs w:val="24"/>
              </w:rPr>
            </w:pPr>
            <w:r w:rsidRPr="00CB1057">
              <w:rPr>
                <w:sz w:val="24"/>
                <w:szCs w:val="24"/>
              </w:rPr>
              <w:t>IMX585 (SpCas9)</w:t>
            </w:r>
          </w:p>
        </w:tc>
        <w:tc>
          <w:tcPr>
            <w:tcW w:w="1806" w:type="dxa"/>
            <w:gridSpan w:val="2"/>
            <w:tcBorders>
              <w:top w:val="nil"/>
              <w:left w:val="nil"/>
              <w:bottom w:val="single" w:sz="4" w:space="0" w:color="auto"/>
              <w:right w:val="nil"/>
            </w:tcBorders>
          </w:tcPr>
          <w:p w14:paraId="63477588" w14:textId="0166B7D9" w:rsidR="00E70172" w:rsidRPr="00CB1057" w:rsidRDefault="003A3EF8" w:rsidP="008A27A7">
            <w:pPr>
              <w:jc w:val="center"/>
              <w:rPr>
                <w:sz w:val="24"/>
                <w:szCs w:val="24"/>
              </w:rPr>
            </w:pPr>
            <w:proofErr w:type="spellStart"/>
            <w:proofErr w:type="gramStart"/>
            <w:r w:rsidRPr="00CB1057">
              <w:rPr>
                <w:sz w:val="24"/>
                <w:szCs w:val="24"/>
              </w:rPr>
              <w:t>n.g</w:t>
            </w:r>
            <w:proofErr w:type="spellEnd"/>
            <w:proofErr w:type="gramEnd"/>
          </w:p>
        </w:tc>
        <w:tc>
          <w:tcPr>
            <w:tcW w:w="1806" w:type="dxa"/>
            <w:gridSpan w:val="2"/>
            <w:tcBorders>
              <w:top w:val="nil"/>
              <w:left w:val="nil"/>
              <w:bottom w:val="single" w:sz="4" w:space="0" w:color="auto"/>
              <w:right w:val="nil"/>
            </w:tcBorders>
          </w:tcPr>
          <w:p w14:paraId="4774D951" w14:textId="5D2F3A19" w:rsidR="00E70172" w:rsidRPr="00CB1057" w:rsidRDefault="003A3EF8" w:rsidP="008A27A7">
            <w:pPr>
              <w:jc w:val="center"/>
              <w:rPr>
                <w:sz w:val="24"/>
                <w:szCs w:val="24"/>
              </w:rPr>
            </w:pPr>
            <w:r w:rsidRPr="00CB1057">
              <w:rPr>
                <w:sz w:val="24"/>
                <w:szCs w:val="24"/>
              </w:rPr>
              <w:t>0.298±0.002</w:t>
            </w:r>
          </w:p>
        </w:tc>
        <w:tc>
          <w:tcPr>
            <w:tcW w:w="1806" w:type="dxa"/>
            <w:gridSpan w:val="2"/>
            <w:tcBorders>
              <w:top w:val="nil"/>
              <w:left w:val="nil"/>
              <w:bottom w:val="single" w:sz="4" w:space="0" w:color="auto"/>
              <w:right w:val="nil"/>
            </w:tcBorders>
          </w:tcPr>
          <w:p w14:paraId="68C1DC61" w14:textId="616D7A3F" w:rsidR="00E70172" w:rsidRPr="00CB1057" w:rsidRDefault="00594887" w:rsidP="008A27A7">
            <w:pPr>
              <w:jc w:val="center"/>
              <w:rPr>
                <w:sz w:val="24"/>
                <w:szCs w:val="24"/>
              </w:rPr>
            </w:pPr>
            <w:proofErr w:type="spellStart"/>
            <w:r w:rsidRPr="00CB1057">
              <w:rPr>
                <w:sz w:val="24"/>
                <w:szCs w:val="24"/>
              </w:rPr>
              <w:t>n.g</w:t>
            </w:r>
            <w:proofErr w:type="spellEnd"/>
            <w:r w:rsidRPr="00CB1057">
              <w:rPr>
                <w:sz w:val="24"/>
                <w:szCs w:val="24"/>
              </w:rPr>
              <w:t>.</w:t>
            </w:r>
          </w:p>
        </w:tc>
        <w:tc>
          <w:tcPr>
            <w:tcW w:w="1807" w:type="dxa"/>
            <w:tcBorders>
              <w:top w:val="nil"/>
              <w:left w:val="nil"/>
              <w:bottom w:val="single" w:sz="4" w:space="0" w:color="auto"/>
              <w:right w:val="nil"/>
            </w:tcBorders>
          </w:tcPr>
          <w:p w14:paraId="70305AEA" w14:textId="62A612E7" w:rsidR="00E70172" w:rsidRPr="00CB1057" w:rsidRDefault="00594887" w:rsidP="008A27A7">
            <w:pPr>
              <w:jc w:val="center"/>
              <w:rPr>
                <w:sz w:val="24"/>
                <w:szCs w:val="24"/>
              </w:rPr>
            </w:pPr>
            <w:r w:rsidRPr="00CB1057">
              <w:rPr>
                <w:sz w:val="24"/>
                <w:szCs w:val="24"/>
              </w:rPr>
              <w:t>0.256±0.009</w:t>
            </w:r>
          </w:p>
        </w:tc>
      </w:tr>
      <w:tr w:rsidR="00655398" w:rsidRPr="00CB1057" w14:paraId="353FF2DB" w14:textId="77777777" w:rsidTr="00F451EA">
        <w:tc>
          <w:tcPr>
            <w:tcW w:w="14029" w:type="dxa"/>
            <w:gridSpan w:val="10"/>
            <w:tcBorders>
              <w:top w:val="single" w:sz="4" w:space="0" w:color="auto"/>
              <w:left w:val="nil"/>
              <w:bottom w:val="single" w:sz="4" w:space="0" w:color="auto"/>
              <w:right w:val="nil"/>
            </w:tcBorders>
          </w:tcPr>
          <w:p w14:paraId="11243633" w14:textId="580CF0AD" w:rsidR="00655398" w:rsidRPr="00CB1057" w:rsidRDefault="00655398" w:rsidP="001F4EE5">
            <w:pPr>
              <w:rPr>
                <w:sz w:val="24"/>
                <w:szCs w:val="24"/>
              </w:rPr>
            </w:pPr>
            <w:r w:rsidRPr="00CB1057">
              <w:rPr>
                <w:i/>
                <w:sz w:val="24"/>
                <w:szCs w:val="24"/>
              </w:rPr>
              <w:t>URA9</w:t>
            </w:r>
            <w:r w:rsidR="001F4EE5">
              <w:rPr>
                <w:i/>
                <w:sz w:val="24"/>
                <w:szCs w:val="24"/>
              </w:rPr>
              <w:t>-</w:t>
            </w:r>
            <w:r w:rsidRPr="00CB1057">
              <w:rPr>
                <w:sz w:val="24"/>
                <w:szCs w:val="24"/>
              </w:rPr>
              <w:t xml:space="preserve">expressing </w:t>
            </w:r>
            <w:proofErr w:type="spellStart"/>
            <w:r w:rsidRPr="00CB1057">
              <w:rPr>
                <w:sz w:val="24"/>
                <w:szCs w:val="24"/>
              </w:rPr>
              <w:t>strains</w:t>
            </w:r>
            <w:proofErr w:type="spellEnd"/>
          </w:p>
        </w:tc>
      </w:tr>
      <w:tr w:rsidR="008A27A7" w:rsidRPr="00CB1057" w14:paraId="4AE58E50" w14:textId="77777777" w:rsidTr="00E24E73">
        <w:tc>
          <w:tcPr>
            <w:tcW w:w="1745" w:type="dxa"/>
            <w:tcBorders>
              <w:top w:val="single" w:sz="4" w:space="0" w:color="auto"/>
              <w:left w:val="nil"/>
              <w:bottom w:val="nil"/>
              <w:right w:val="nil"/>
            </w:tcBorders>
          </w:tcPr>
          <w:p w14:paraId="157AE453" w14:textId="6584BE0E" w:rsidR="00E70172" w:rsidRPr="00CB1057" w:rsidRDefault="00E70172" w:rsidP="00E70172">
            <w:pPr>
              <w:rPr>
                <w:sz w:val="24"/>
                <w:szCs w:val="24"/>
              </w:rPr>
            </w:pPr>
            <w:r w:rsidRPr="00CB1057">
              <w:rPr>
                <w:sz w:val="24"/>
                <w:szCs w:val="24"/>
              </w:rPr>
              <w:t>IMI432</w:t>
            </w:r>
          </w:p>
        </w:tc>
        <w:tc>
          <w:tcPr>
            <w:tcW w:w="2366" w:type="dxa"/>
            <w:tcBorders>
              <w:top w:val="single" w:sz="4" w:space="0" w:color="auto"/>
              <w:left w:val="nil"/>
              <w:bottom w:val="nil"/>
              <w:right w:val="nil"/>
            </w:tcBorders>
          </w:tcPr>
          <w:p w14:paraId="2695F515" w14:textId="0021DAD0" w:rsidR="00E70172" w:rsidRPr="00CB1057" w:rsidRDefault="00E70172" w:rsidP="00E70172">
            <w:pPr>
              <w:rPr>
                <w:sz w:val="24"/>
                <w:szCs w:val="24"/>
              </w:rPr>
            </w:pPr>
            <w:proofErr w:type="gramStart"/>
            <w:r w:rsidRPr="00CB1057">
              <w:rPr>
                <w:i/>
                <w:sz w:val="24"/>
                <w:szCs w:val="24"/>
              </w:rPr>
              <w:t>ura</w:t>
            </w:r>
            <w:proofErr w:type="gramEnd"/>
            <w:r w:rsidRPr="00CB1057">
              <w:rPr>
                <w:i/>
                <w:sz w:val="24"/>
                <w:szCs w:val="24"/>
              </w:rPr>
              <w:t>1Δ::Ar</w:t>
            </w:r>
            <w:r w:rsidR="00334780">
              <w:rPr>
                <w:i/>
                <w:sz w:val="24"/>
                <w:szCs w:val="24"/>
              </w:rPr>
              <w:t>ura</w:t>
            </w:r>
            <w:r w:rsidRPr="00CB1057">
              <w:rPr>
                <w:i/>
                <w:sz w:val="24"/>
                <w:szCs w:val="24"/>
              </w:rPr>
              <w:t>9</w:t>
            </w:r>
          </w:p>
        </w:tc>
        <w:tc>
          <w:tcPr>
            <w:tcW w:w="2693" w:type="dxa"/>
            <w:tcBorders>
              <w:top w:val="single" w:sz="4" w:space="0" w:color="auto"/>
              <w:left w:val="nil"/>
              <w:bottom w:val="nil"/>
              <w:right w:val="nil"/>
            </w:tcBorders>
          </w:tcPr>
          <w:p w14:paraId="26B9E272" w14:textId="649BD2EF" w:rsidR="00E70172" w:rsidRPr="00CB1057" w:rsidRDefault="00E70172" w:rsidP="00E70172">
            <w:pPr>
              <w:rPr>
                <w:sz w:val="24"/>
                <w:szCs w:val="24"/>
              </w:rPr>
            </w:pPr>
            <w:r w:rsidRPr="00CB1057">
              <w:rPr>
                <w:sz w:val="24"/>
                <w:szCs w:val="24"/>
              </w:rPr>
              <w:t xml:space="preserve">IMX585 </w:t>
            </w:r>
          </w:p>
        </w:tc>
        <w:tc>
          <w:tcPr>
            <w:tcW w:w="1806" w:type="dxa"/>
            <w:gridSpan w:val="2"/>
            <w:tcBorders>
              <w:top w:val="single" w:sz="4" w:space="0" w:color="auto"/>
              <w:left w:val="nil"/>
              <w:bottom w:val="nil"/>
              <w:right w:val="nil"/>
            </w:tcBorders>
          </w:tcPr>
          <w:p w14:paraId="61E7F18E" w14:textId="4DF4FC01" w:rsidR="00E70172" w:rsidRPr="00CB1057" w:rsidRDefault="003A3EF8" w:rsidP="008A27A7">
            <w:pPr>
              <w:jc w:val="center"/>
              <w:rPr>
                <w:sz w:val="24"/>
                <w:szCs w:val="24"/>
              </w:rPr>
            </w:pPr>
            <w:r w:rsidRPr="00CB1057">
              <w:rPr>
                <w:sz w:val="24"/>
                <w:szCs w:val="24"/>
              </w:rPr>
              <w:t>0.338±0.002</w:t>
            </w:r>
          </w:p>
        </w:tc>
        <w:tc>
          <w:tcPr>
            <w:tcW w:w="1806" w:type="dxa"/>
            <w:gridSpan w:val="2"/>
            <w:tcBorders>
              <w:top w:val="single" w:sz="4" w:space="0" w:color="auto"/>
              <w:left w:val="nil"/>
              <w:bottom w:val="nil"/>
              <w:right w:val="nil"/>
            </w:tcBorders>
          </w:tcPr>
          <w:p w14:paraId="1A2AC701" w14:textId="5339CDA1" w:rsidR="003A3EF8" w:rsidRPr="00CB1057" w:rsidRDefault="003A3EF8" w:rsidP="003A3EF8">
            <w:pPr>
              <w:jc w:val="center"/>
              <w:rPr>
                <w:sz w:val="24"/>
                <w:szCs w:val="24"/>
              </w:rPr>
            </w:pPr>
            <w:r w:rsidRPr="00CB1057">
              <w:rPr>
                <w:sz w:val="24"/>
                <w:szCs w:val="24"/>
              </w:rPr>
              <w:t>0.349±0.000</w:t>
            </w:r>
          </w:p>
        </w:tc>
        <w:tc>
          <w:tcPr>
            <w:tcW w:w="1806" w:type="dxa"/>
            <w:gridSpan w:val="2"/>
            <w:tcBorders>
              <w:top w:val="single" w:sz="4" w:space="0" w:color="auto"/>
              <w:left w:val="nil"/>
              <w:bottom w:val="nil"/>
              <w:right w:val="nil"/>
            </w:tcBorders>
          </w:tcPr>
          <w:p w14:paraId="762132D9" w14:textId="32BE0CD0" w:rsidR="00E70172" w:rsidRPr="00CB1057" w:rsidRDefault="00594887" w:rsidP="008A27A7">
            <w:pPr>
              <w:jc w:val="center"/>
              <w:rPr>
                <w:sz w:val="24"/>
                <w:szCs w:val="24"/>
              </w:rPr>
            </w:pPr>
            <w:r w:rsidRPr="00CB1057">
              <w:rPr>
                <w:sz w:val="24"/>
                <w:szCs w:val="24"/>
              </w:rPr>
              <w:t>0.246±0.006</w:t>
            </w:r>
          </w:p>
        </w:tc>
        <w:tc>
          <w:tcPr>
            <w:tcW w:w="1807" w:type="dxa"/>
            <w:tcBorders>
              <w:top w:val="single" w:sz="4" w:space="0" w:color="auto"/>
              <w:left w:val="nil"/>
              <w:bottom w:val="nil"/>
              <w:right w:val="nil"/>
            </w:tcBorders>
          </w:tcPr>
          <w:p w14:paraId="72A8A597" w14:textId="75E51C89" w:rsidR="00E70172" w:rsidRPr="00CB1057" w:rsidRDefault="00594887" w:rsidP="008A27A7">
            <w:pPr>
              <w:jc w:val="center"/>
              <w:rPr>
                <w:sz w:val="24"/>
                <w:szCs w:val="24"/>
              </w:rPr>
            </w:pPr>
            <w:r w:rsidRPr="00CB1057">
              <w:rPr>
                <w:sz w:val="24"/>
                <w:szCs w:val="24"/>
              </w:rPr>
              <w:t>0.254±.010</w:t>
            </w:r>
          </w:p>
        </w:tc>
      </w:tr>
      <w:tr w:rsidR="008A27A7" w:rsidRPr="00CB1057" w14:paraId="175CC3A3" w14:textId="77777777" w:rsidTr="00E24E73">
        <w:tc>
          <w:tcPr>
            <w:tcW w:w="1745" w:type="dxa"/>
            <w:tcBorders>
              <w:top w:val="nil"/>
              <w:left w:val="nil"/>
              <w:bottom w:val="nil"/>
              <w:right w:val="nil"/>
            </w:tcBorders>
          </w:tcPr>
          <w:p w14:paraId="639161A9" w14:textId="6FFC4359" w:rsidR="00E70172" w:rsidRPr="00CB1057" w:rsidRDefault="00E70172" w:rsidP="00E70172">
            <w:pPr>
              <w:rPr>
                <w:sz w:val="24"/>
                <w:szCs w:val="24"/>
              </w:rPr>
            </w:pPr>
            <w:r w:rsidRPr="00CB1057">
              <w:rPr>
                <w:sz w:val="24"/>
                <w:szCs w:val="24"/>
              </w:rPr>
              <w:t>IMI439</w:t>
            </w:r>
          </w:p>
        </w:tc>
        <w:tc>
          <w:tcPr>
            <w:tcW w:w="2366" w:type="dxa"/>
            <w:tcBorders>
              <w:top w:val="nil"/>
              <w:left w:val="nil"/>
              <w:bottom w:val="nil"/>
              <w:right w:val="nil"/>
            </w:tcBorders>
          </w:tcPr>
          <w:p w14:paraId="5B5C7EFD" w14:textId="60AA3921" w:rsidR="00E70172" w:rsidRPr="00CB1057" w:rsidRDefault="00E70172" w:rsidP="00E70172">
            <w:pPr>
              <w:rPr>
                <w:sz w:val="24"/>
                <w:szCs w:val="24"/>
              </w:rPr>
            </w:pPr>
            <w:proofErr w:type="gramStart"/>
            <w:r w:rsidRPr="00CB1057">
              <w:rPr>
                <w:i/>
                <w:sz w:val="24"/>
                <w:szCs w:val="24"/>
              </w:rPr>
              <w:t>ura</w:t>
            </w:r>
            <w:proofErr w:type="gramEnd"/>
            <w:r w:rsidRPr="00CB1057">
              <w:rPr>
                <w:i/>
                <w:sz w:val="24"/>
                <w:szCs w:val="24"/>
              </w:rPr>
              <w:t>1Δ::DbURA9</w:t>
            </w:r>
          </w:p>
        </w:tc>
        <w:tc>
          <w:tcPr>
            <w:tcW w:w="2693" w:type="dxa"/>
            <w:tcBorders>
              <w:top w:val="nil"/>
              <w:left w:val="nil"/>
              <w:bottom w:val="nil"/>
              <w:right w:val="nil"/>
            </w:tcBorders>
          </w:tcPr>
          <w:p w14:paraId="24C77C1F" w14:textId="012AAE2D" w:rsidR="00E70172" w:rsidRPr="00CB1057" w:rsidRDefault="00E70172" w:rsidP="00E70172">
            <w:pPr>
              <w:rPr>
                <w:sz w:val="24"/>
                <w:szCs w:val="24"/>
              </w:rPr>
            </w:pPr>
            <w:r w:rsidRPr="00CB1057">
              <w:rPr>
                <w:sz w:val="24"/>
                <w:szCs w:val="24"/>
              </w:rPr>
              <w:t xml:space="preserve">IMX585 </w:t>
            </w:r>
          </w:p>
        </w:tc>
        <w:tc>
          <w:tcPr>
            <w:tcW w:w="1806" w:type="dxa"/>
            <w:gridSpan w:val="2"/>
            <w:tcBorders>
              <w:top w:val="nil"/>
              <w:left w:val="nil"/>
              <w:bottom w:val="nil"/>
              <w:right w:val="nil"/>
            </w:tcBorders>
          </w:tcPr>
          <w:p w14:paraId="06808DA6" w14:textId="4C1F189E" w:rsidR="00E70172" w:rsidRPr="00CB1057" w:rsidRDefault="003A3EF8" w:rsidP="008A27A7">
            <w:pPr>
              <w:jc w:val="center"/>
              <w:rPr>
                <w:sz w:val="24"/>
                <w:szCs w:val="24"/>
              </w:rPr>
            </w:pPr>
            <w:r w:rsidRPr="00CB1057">
              <w:rPr>
                <w:sz w:val="24"/>
                <w:szCs w:val="24"/>
              </w:rPr>
              <w:t>0.342±0.004</w:t>
            </w:r>
          </w:p>
        </w:tc>
        <w:tc>
          <w:tcPr>
            <w:tcW w:w="1806" w:type="dxa"/>
            <w:gridSpan w:val="2"/>
            <w:tcBorders>
              <w:top w:val="nil"/>
              <w:left w:val="nil"/>
              <w:bottom w:val="nil"/>
              <w:right w:val="nil"/>
            </w:tcBorders>
          </w:tcPr>
          <w:p w14:paraId="0CC6D5B3" w14:textId="70D13D69" w:rsidR="00E70172" w:rsidRPr="00CB1057" w:rsidRDefault="003A3EF8" w:rsidP="008A27A7">
            <w:pPr>
              <w:jc w:val="center"/>
              <w:rPr>
                <w:sz w:val="24"/>
                <w:szCs w:val="24"/>
              </w:rPr>
            </w:pPr>
            <w:r w:rsidRPr="00CB1057">
              <w:rPr>
                <w:sz w:val="24"/>
                <w:szCs w:val="24"/>
              </w:rPr>
              <w:t>0.343±0.002</w:t>
            </w:r>
          </w:p>
        </w:tc>
        <w:tc>
          <w:tcPr>
            <w:tcW w:w="1806" w:type="dxa"/>
            <w:gridSpan w:val="2"/>
            <w:tcBorders>
              <w:top w:val="nil"/>
              <w:left w:val="nil"/>
              <w:bottom w:val="nil"/>
              <w:right w:val="nil"/>
            </w:tcBorders>
          </w:tcPr>
          <w:p w14:paraId="4300F6F0" w14:textId="4F167FC7" w:rsidR="00E70172" w:rsidRPr="00CB1057" w:rsidRDefault="00594887" w:rsidP="008A27A7">
            <w:pPr>
              <w:jc w:val="center"/>
              <w:rPr>
                <w:sz w:val="24"/>
                <w:szCs w:val="24"/>
              </w:rPr>
            </w:pPr>
            <w:r w:rsidRPr="00CB1057">
              <w:rPr>
                <w:sz w:val="24"/>
                <w:szCs w:val="24"/>
              </w:rPr>
              <w:t>0.206±0.006*</w:t>
            </w:r>
          </w:p>
        </w:tc>
        <w:tc>
          <w:tcPr>
            <w:tcW w:w="1807" w:type="dxa"/>
            <w:tcBorders>
              <w:top w:val="nil"/>
              <w:left w:val="nil"/>
              <w:bottom w:val="nil"/>
              <w:right w:val="nil"/>
            </w:tcBorders>
          </w:tcPr>
          <w:p w14:paraId="170E36E6" w14:textId="1371A1B9" w:rsidR="00E70172" w:rsidRPr="00CB1057" w:rsidRDefault="00594887" w:rsidP="008A27A7">
            <w:pPr>
              <w:jc w:val="center"/>
              <w:rPr>
                <w:sz w:val="24"/>
                <w:szCs w:val="24"/>
              </w:rPr>
            </w:pPr>
            <w:r w:rsidRPr="00CB1057">
              <w:rPr>
                <w:sz w:val="24"/>
                <w:szCs w:val="24"/>
              </w:rPr>
              <w:t>0.250±.007</w:t>
            </w:r>
          </w:p>
        </w:tc>
      </w:tr>
      <w:tr w:rsidR="008A27A7" w:rsidRPr="00CB1057" w14:paraId="0473EAA5" w14:textId="77777777" w:rsidTr="00E24E73">
        <w:tc>
          <w:tcPr>
            <w:tcW w:w="1745" w:type="dxa"/>
            <w:tcBorders>
              <w:top w:val="nil"/>
              <w:left w:val="nil"/>
              <w:bottom w:val="nil"/>
              <w:right w:val="nil"/>
            </w:tcBorders>
          </w:tcPr>
          <w:p w14:paraId="5CCA12E3" w14:textId="19BF6D06" w:rsidR="00E70172" w:rsidRPr="00CB1057" w:rsidRDefault="00E70172" w:rsidP="00E70172">
            <w:pPr>
              <w:rPr>
                <w:sz w:val="24"/>
                <w:szCs w:val="24"/>
              </w:rPr>
            </w:pPr>
            <w:r w:rsidRPr="00CB1057">
              <w:rPr>
                <w:sz w:val="24"/>
                <w:szCs w:val="24"/>
              </w:rPr>
              <w:lastRenderedPageBreak/>
              <w:t>IMI452</w:t>
            </w:r>
          </w:p>
        </w:tc>
        <w:tc>
          <w:tcPr>
            <w:tcW w:w="2366" w:type="dxa"/>
            <w:tcBorders>
              <w:top w:val="nil"/>
              <w:left w:val="nil"/>
              <w:bottom w:val="nil"/>
              <w:right w:val="nil"/>
            </w:tcBorders>
          </w:tcPr>
          <w:p w14:paraId="4F438407" w14:textId="018473BC" w:rsidR="00E70172" w:rsidRPr="00CB1057" w:rsidRDefault="00E70172" w:rsidP="00E70172">
            <w:pPr>
              <w:rPr>
                <w:sz w:val="24"/>
                <w:szCs w:val="24"/>
              </w:rPr>
            </w:pPr>
            <w:proofErr w:type="gramStart"/>
            <w:r w:rsidRPr="00CB1057">
              <w:rPr>
                <w:i/>
                <w:sz w:val="24"/>
                <w:szCs w:val="24"/>
              </w:rPr>
              <w:t>ura</w:t>
            </w:r>
            <w:proofErr w:type="gramEnd"/>
            <w:r w:rsidRPr="00CB1057">
              <w:rPr>
                <w:i/>
                <w:sz w:val="24"/>
                <w:szCs w:val="24"/>
              </w:rPr>
              <w:t>1Δ::SjURA9</w:t>
            </w:r>
          </w:p>
        </w:tc>
        <w:tc>
          <w:tcPr>
            <w:tcW w:w="2693" w:type="dxa"/>
            <w:tcBorders>
              <w:top w:val="nil"/>
              <w:left w:val="nil"/>
              <w:bottom w:val="nil"/>
              <w:right w:val="nil"/>
            </w:tcBorders>
          </w:tcPr>
          <w:p w14:paraId="2F1FB36B" w14:textId="5A6079F6" w:rsidR="00E70172" w:rsidRPr="00CB1057" w:rsidRDefault="00E70172" w:rsidP="00E70172">
            <w:pPr>
              <w:rPr>
                <w:sz w:val="24"/>
                <w:szCs w:val="24"/>
              </w:rPr>
            </w:pPr>
            <w:r w:rsidRPr="00CB1057">
              <w:rPr>
                <w:sz w:val="24"/>
                <w:szCs w:val="24"/>
              </w:rPr>
              <w:t xml:space="preserve">IMX585 </w:t>
            </w:r>
          </w:p>
        </w:tc>
        <w:tc>
          <w:tcPr>
            <w:tcW w:w="1806" w:type="dxa"/>
            <w:gridSpan w:val="2"/>
            <w:tcBorders>
              <w:top w:val="nil"/>
              <w:left w:val="nil"/>
              <w:bottom w:val="nil"/>
              <w:right w:val="nil"/>
            </w:tcBorders>
          </w:tcPr>
          <w:p w14:paraId="6C2CDA28" w14:textId="1C357E5D" w:rsidR="00E70172" w:rsidRPr="00CB1057" w:rsidRDefault="003A3EF8" w:rsidP="008A27A7">
            <w:pPr>
              <w:jc w:val="center"/>
              <w:rPr>
                <w:sz w:val="24"/>
                <w:szCs w:val="24"/>
              </w:rPr>
            </w:pPr>
            <w:r w:rsidRPr="00CB1057">
              <w:rPr>
                <w:sz w:val="24"/>
                <w:szCs w:val="24"/>
              </w:rPr>
              <w:t>0.167±0.002</w:t>
            </w:r>
          </w:p>
        </w:tc>
        <w:tc>
          <w:tcPr>
            <w:tcW w:w="1806" w:type="dxa"/>
            <w:gridSpan w:val="2"/>
            <w:tcBorders>
              <w:top w:val="nil"/>
              <w:left w:val="nil"/>
              <w:bottom w:val="nil"/>
              <w:right w:val="nil"/>
            </w:tcBorders>
          </w:tcPr>
          <w:p w14:paraId="0FBA13AA" w14:textId="2EB59DFF" w:rsidR="00E70172" w:rsidRPr="00CB1057" w:rsidRDefault="003A3EF8" w:rsidP="008A27A7">
            <w:pPr>
              <w:jc w:val="center"/>
              <w:rPr>
                <w:sz w:val="24"/>
                <w:szCs w:val="24"/>
              </w:rPr>
            </w:pPr>
            <w:r w:rsidRPr="00CB1057">
              <w:rPr>
                <w:sz w:val="24"/>
                <w:szCs w:val="24"/>
              </w:rPr>
              <w:t>0.171±0.000</w:t>
            </w:r>
          </w:p>
        </w:tc>
        <w:tc>
          <w:tcPr>
            <w:tcW w:w="1806" w:type="dxa"/>
            <w:gridSpan w:val="2"/>
            <w:tcBorders>
              <w:top w:val="nil"/>
              <w:left w:val="nil"/>
              <w:bottom w:val="nil"/>
              <w:right w:val="nil"/>
            </w:tcBorders>
          </w:tcPr>
          <w:p w14:paraId="70912038" w14:textId="61DECDB0" w:rsidR="00E70172" w:rsidRPr="00CB1057" w:rsidRDefault="00594887" w:rsidP="008A27A7">
            <w:pPr>
              <w:jc w:val="center"/>
              <w:rPr>
                <w:sz w:val="24"/>
                <w:szCs w:val="24"/>
              </w:rPr>
            </w:pPr>
            <w:r w:rsidRPr="00CB1057">
              <w:rPr>
                <w:sz w:val="24"/>
                <w:szCs w:val="24"/>
              </w:rPr>
              <w:t>0.120±0.000</w:t>
            </w:r>
          </w:p>
        </w:tc>
        <w:tc>
          <w:tcPr>
            <w:tcW w:w="1807" w:type="dxa"/>
            <w:tcBorders>
              <w:top w:val="nil"/>
              <w:left w:val="nil"/>
              <w:bottom w:val="nil"/>
              <w:right w:val="nil"/>
            </w:tcBorders>
          </w:tcPr>
          <w:p w14:paraId="0A8DFEC8" w14:textId="1506540A" w:rsidR="00E70172" w:rsidRPr="00CB1057" w:rsidRDefault="00594887" w:rsidP="008A27A7">
            <w:pPr>
              <w:jc w:val="center"/>
              <w:rPr>
                <w:sz w:val="24"/>
                <w:szCs w:val="24"/>
              </w:rPr>
            </w:pPr>
            <w:r w:rsidRPr="00CB1057">
              <w:rPr>
                <w:sz w:val="24"/>
                <w:szCs w:val="24"/>
              </w:rPr>
              <w:t>0.143±0.000</w:t>
            </w:r>
          </w:p>
        </w:tc>
      </w:tr>
      <w:tr w:rsidR="008A27A7" w:rsidRPr="00CB1057" w14:paraId="36ACD368" w14:textId="77777777" w:rsidTr="00E24E73">
        <w:tc>
          <w:tcPr>
            <w:tcW w:w="1745" w:type="dxa"/>
            <w:tcBorders>
              <w:top w:val="nil"/>
              <w:left w:val="nil"/>
              <w:bottom w:val="nil"/>
              <w:right w:val="nil"/>
            </w:tcBorders>
          </w:tcPr>
          <w:p w14:paraId="6DFD60F4" w14:textId="10E040CC" w:rsidR="00E70172" w:rsidRPr="00CB1057" w:rsidRDefault="00E70172" w:rsidP="00E70172">
            <w:pPr>
              <w:rPr>
                <w:sz w:val="24"/>
                <w:szCs w:val="24"/>
              </w:rPr>
            </w:pPr>
            <w:r w:rsidRPr="00CB1057">
              <w:rPr>
                <w:sz w:val="24"/>
                <w:szCs w:val="24"/>
              </w:rPr>
              <w:t>IMI462</w:t>
            </w:r>
          </w:p>
        </w:tc>
        <w:tc>
          <w:tcPr>
            <w:tcW w:w="2366" w:type="dxa"/>
            <w:tcBorders>
              <w:top w:val="nil"/>
              <w:left w:val="nil"/>
              <w:bottom w:val="nil"/>
              <w:right w:val="nil"/>
            </w:tcBorders>
          </w:tcPr>
          <w:p w14:paraId="2C7D6681" w14:textId="5FCC060F" w:rsidR="00E70172" w:rsidRPr="00CB1057" w:rsidRDefault="00E70172" w:rsidP="00E70172">
            <w:pPr>
              <w:rPr>
                <w:sz w:val="24"/>
                <w:szCs w:val="24"/>
              </w:rPr>
            </w:pPr>
            <w:proofErr w:type="gramStart"/>
            <w:r w:rsidRPr="00CB1057">
              <w:rPr>
                <w:i/>
                <w:sz w:val="24"/>
                <w:szCs w:val="24"/>
              </w:rPr>
              <w:t>ura</w:t>
            </w:r>
            <w:proofErr w:type="gramEnd"/>
            <w:r w:rsidRPr="00CB1057">
              <w:rPr>
                <w:i/>
                <w:sz w:val="24"/>
                <w:szCs w:val="24"/>
              </w:rPr>
              <w:t>1Δ::SjURA9</w:t>
            </w:r>
          </w:p>
        </w:tc>
        <w:tc>
          <w:tcPr>
            <w:tcW w:w="2693" w:type="dxa"/>
            <w:tcBorders>
              <w:top w:val="nil"/>
              <w:left w:val="nil"/>
              <w:bottom w:val="nil"/>
              <w:right w:val="nil"/>
            </w:tcBorders>
          </w:tcPr>
          <w:p w14:paraId="31B2C2FF" w14:textId="25345FED" w:rsidR="00E70172" w:rsidRPr="00CB1057" w:rsidRDefault="00E70172" w:rsidP="00E70172">
            <w:pPr>
              <w:rPr>
                <w:sz w:val="24"/>
                <w:szCs w:val="24"/>
              </w:rPr>
            </w:pPr>
            <w:r w:rsidRPr="00CB1057">
              <w:rPr>
                <w:sz w:val="24"/>
                <w:szCs w:val="24"/>
              </w:rPr>
              <w:t>IMX2600 (SpCas9)</w:t>
            </w:r>
          </w:p>
        </w:tc>
        <w:tc>
          <w:tcPr>
            <w:tcW w:w="1806" w:type="dxa"/>
            <w:gridSpan w:val="2"/>
            <w:tcBorders>
              <w:top w:val="nil"/>
              <w:left w:val="nil"/>
              <w:bottom w:val="nil"/>
              <w:right w:val="nil"/>
            </w:tcBorders>
          </w:tcPr>
          <w:p w14:paraId="61D23210" w14:textId="5A5F40D2" w:rsidR="00E70172" w:rsidRPr="00CB1057" w:rsidRDefault="003A3EF8" w:rsidP="008A27A7">
            <w:pPr>
              <w:jc w:val="center"/>
              <w:rPr>
                <w:sz w:val="24"/>
                <w:szCs w:val="24"/>
              </w:rPr>
            </w:pPr>
            <w:r w:rsidRPr="00CB1057">
              <w:rPr>
                <w:sz w:val="24"/>
                <w:szCs w:val="24"/>
              </w:rPr>
              <w:t>0.189±0.003</w:t>
            </w:r>
          </w:p>
        </w:tc>
        <w:tc>
          <w:tcPr>
            <w:tcW w:w="1806" w:type="dxa"/>
            <w:gridSpan w:val="2"/>
            <w:tcBorders>
              <w:top w:val="nil"/>
              <w:left w:val="nil"/>
              <w:bottom w:val="nil"/>
              <w:right w:val="nil"/>
            </w:tcBorders>
          </w:tcPr>
          <w:p w14:paraId="57D7696D" w14:textId="5CAF4FF0" w:rsidR="00E70172" w:rsidRPr="00CB1057" w:rsidRDefault="003A3EF8" w:rsidP="008A27A7">
            <w:pPr>
              <w:jc w:val="center"/>
              <w:rPr>
                <w:sz w:val="24"/>
                <w:szCs w:val="24"/>
              </w:rPr>
            </w:pPr>
            <w:r w:rsidRPr="00CB1057">
              <w:rPr>
                <w:sz w:val="24"/>
                <w:szCs w:val="24"/>
              </w:rPr>
              <w:t>0.192±0.002</w:t>
            </w:r>
          </w:p>
        </w:tc>
        <w:tc>
          <w:tcPr>
            <w:tcW w:w="1806" w:type="dxa"/>
            <w:gridSpan w:val="2"/>
            <w:tcBorders>
              <w:top w:val="nil"/>
              <w:left w:val="nil"/>
              <w:bottom w:val="nil"/>
              <w:right w:val="nil"/>
            </w:tcBorders>
          </w:tcPr>
          <w:p w14:paraId="7DF45DB9" w14:textId="40F784C0" w:rsidR="00E70172" w:rsidRPr="00CB1057" w:rsidRDefault="0082601E" w:rsidP="008A27A7">
            <w:pPr>
              <w:jc w:val="center"/>
              <w:rPr>
                <w:sz w:val="24"/>
                <w:szCs w:val="24"/>
              </w:rPr>
            </w:pPr>
            <w:r w:rsidRPr="00CB1057">
              <w:rPr>
                <w:sz w:val="24"/>
                <w:szCs w:val="24"/>
              </w:rPr>
              <w:t>0.147</w:t>
            </w:r>
            <w:r w:rsidR="006B25A8" w:rsidRPr="00CB1057">
              <w:rPr>
                <w:sz w:val="24"/>
                <w:szCs w:val="24"/>
              </w:rPr>
              <w:t>±</w:t>
            </w:r>
            <w:r w:rsidRPr="00CB1057">
              <w:rPr>
                <w:sz w:val="24"/>
                <w:szCs w:val="24"/>
              </w:rPr>
              <w:t>0.02</w:t>
            </w:r>
            <w:r w:rsidR="006B25A8" w:rsidRPr="00CB1057">
              <w:rPr>
                <w:sz w:val="24"/>
                <w:szCs w:val="24"/>
              </w:rPr>
              <w:t>1</w:t>
            </w:r>
          </w:p>
        </w:tc>
        <w:tc>
          <w:tcPr>
            <w:tcW w:w="1807" w:type="dxa"/>
            <w:tcBorders>
              <w:top w:val="nil"/>
              <w:left w:val="nil"/>
              <w:bottom w:val="nil"/>
              <w:right w:val="nil"/>
            </w:tcBorders>
          </w:tcPr>
          <w:p w14:paraId="22BC8E53" w14:textId="067A476A" w:rsidR="00E70172" w:rsidRPr="00CB1057" w:rsidRDefault="006B25A8" w:rsidP="0082601E">
            <w:pPr>
              <w:jc w:val="center"/>
              <w:rPr>
                <w:sz w:val="24"/>
                <w:szCs w:val="24"/>
              </w:rPr>
            </w:pPr>
            <w:r w:rsidRPr="00CB1057">
              <w:rPr>
                <w:sz w:val="24"/>
                <w:szCs w:val="24"/>
              </w:rPr>
              <w:t>0.1</w:t>
            </w:r>
            <w:r w:rsidR="0082601E" w:rsidRPr="00CB1057">
              <w:rPr>
                <w:sz w:val="24"/>
                <w:szCs w:val="24"/>
              </w:rPr>
              <w:t>53</w:t>
            </w:r>
            <w:r w:rsidRPr="00CB1057">
              <w:rPr>
                <w:sz w:val="24"/>
                <w:szCs w:val="24"/>
              </w:rPr>
              <w:t>±0.0</w:t>
            </w:r>
            <w:r w:rsidR="0082601E" w:rsidRPr="00CB1057">
              <w:rPr>
                <w:sz w:val="24"/>
                <w:szCs w:val="24"/>
              </w:rPr>
              <w:t>23</w:t>
            </w:r>
          </w:p>
        </w:tc>
      </w:tr>
      <w:tr w:rsidR="008A27A7" w:rsidRPr="00CB1057" w14:paraId="19F4742A" w14:textId="77777777" w:rsidTr="00E24E73">
        <w:tc>
          <w:tcPr>
            <w:tcW w:w="1745" w:type="dxa"/>
            <w:tcBorders>
              <w:top w:val="nil"/>
              <w:left w:val="nil"/>
              <w:bottom w:val="nil"/>
              <w:right w:val="nil"/>
            </w:tcBorders>
          </w:tcPr>
          <w:p w14:paraId="1F36FAAD" w14:textId="7025D296" w:rsidR="00E70172" w:rsidRPr="00CB1057" w:rsidRDefault="00E70172" w:rsidP="00E70172">
            <w:pPr>
              <w:rPr>
                <w:sz w:val="24"/>
                <w:szCs w:val="24"/>
              </w:rPr>
            </w:pPr>
            <w:r w:rsidRPr="00CB1057">
              <w:rPr>
                <w:sz w:val="24"/>
                <w:szCs w:val="24"/>
              </w:rPr>
              <w:t>IMI446</w:t>
            </w:r>
          </w:p>
        </w:tc>
        <w:tc>
          <w:tcPr>
            <w:tcW w:w="2366" w:type="dxa"/>
            <w:tcBorders>
              <w:top w:val="nil"/>
              <w:left w:val="nil"/>
              <w:bottom w:val="nil"/>
              <w:right w:val="nil"/>
            </w:tcBorders>
          </w:tcPr>
          <w:p w14:paraId="1B3B73AD" w14:textId="577A58F0" w:rsidR="00E70172" w:rsidRPr="00CB1057" w:rsidRDefault="00E70172" w:rsidP="00E70172">
            <w:pPr>
              <w:rPr>
                <w:sz w:val="24"/>
                <w:szCs w:val="24"/>
              </w:rPr>
            </w:pPr>
            <w:proofErr w:type="gramStart"/>
            <w:r w:rsidRPr="00CB1057">
              <w:rPr>
                <w:i/>
                <w:sz w:val="24"/>
                <w:szCs w:val="24"/>
              </w:rPr>
              <w:t>ura</w:t>
            </w:r>
            <w:proofErr w:type="gramEnd"/>
            <w:r w:rsidRPr="00CB1057">
              <w:rPr>
                <w:i/>
                <w:sz w:val="24"/>
                <w:szCs w:val="24"/>
              </w:rPr>
              <w:t>1Δ::KmURA9</w:t>
            </w:r>
          </w:p>
        </w:tc>
        <w:tc>
          <w:tcPr>
            <w:tcW w:w="2693" w:type="dxa"/>
            <w:tcBorders>
              <w:top w:val="nil"/>
              <w:left w:val="nil"/>
              <w:bottom w:val="nil"/>
              <w:right w:val="nil"/>
            </w:tcBorders>
          </w:tcPr>
          <w:p w14:paraId="4E7AB22A" w14:textId="2E0EB11C" w:rsidR="00E70172" w:rsidRPr="00CB1057" w:rsidRDefault="00E70172" w:rsidP="00E70172">
            <w:pPr>
              <w:rPr>
                <w:sz w:val="24"/>
                <w:szCs w:val="24"/>
              </w:rPr>
            </w:pPr>
            <w:r w:rsidRPr="00CB1057">
              <w:rPr>
                <w:sz w:val="24"/>
                <w:szCs w:val="24"/>
              </w:rPr>
              <w:t xml:space="preserve">IMX585 </w:t>
            </w:r>
          </w:p>
        </w:tc>
        <w:tc>
          <w:tcPr>
            <w:tcW w:w="1806" w:type="dxa"/>
            <w:gridSpan w:val="2"/>
            <w:tcBorders>
              <w:top w:val="nil"/>
              <w:left w:val="nil"/>
              <w:bottom w:val="nil"/>
              <w:right w:val="nil"/>
            </w:tcBorders>
          </w:tcPr>
          <w:p w14:paraId="52D1697F" w14:textId="6EB54F8B" w:rsidR="00E70172" w:rsidRPr="00CB1057" w:rsidRDefault="003A3EF8" w:rsidP="008A27A7">
            <w:pPr>
              <w:jc w:val="center"/>
              <w:rPr>
                <w:sz w:val="24"/>
                <w:szCs w:val="24"/>
              </w:rPr>
            </w:pPr>
            <w:r w:rsidRPr="00CB1057">
              <w:rPr>
                <w:sz w:val="24"/>
                <w:szCs w:val="24"/>
              </w:rPr>
              <w:t>0.342±0.001</w:t>
            </w:r>
          </w:p>
        </w:tc>
        <w:tc>
          <w:tcPr>
            <w:tcW w:w="1806" w:type="dxa"/>
            <w:gridSpan w:val="2"/>
            <w:tcBorders>
              <w:top w:val="nil"/>
              <w:left w:val="nil"/>
              <w:bottom w:val="nil"/>
              <w:right w:val="nil"/>
            </w:tcBorders>
          </w:tcPr>
          <w:p w14:paraId="46C90913" w14:textId="0B520216" w:rsidR="00E70172" w:rsidRPr="00CB1057" w:rsidRDefault="003A3EF8" w:rsidP="008A27A7">
            <w:pPr>
              <w:jc w:val="center"/>
              <w:rPr>
                <w:sz w:val="24"/>
                <w:szCs w:val="24"/>
              </w:rPr>
            </w:pPr>
            <w:r w:rsidRPr="00CB1057">
              <w:rPr>
                <w:sz w:val="24"/>
                <w:szCs w:val="24"/>
              </w:rPr>
              <w:t>0.348±0.001</w:t>
            </w:r>
          </w:p>
        </w:tc>
        <w:tc>
          <w:tcPr>
            <w:tcW w:w="1806" w:type="dxa"/>
            <w:gridSpan w:val="2"/>
            <w:tcBorders>
              <w:top w:val="nil"/>
              <w:left w:val="nil"/>
              <w:bottom w:val="nil"/>
              <w:right w:val="nil"/>
            </w:tcBorders>
          </w:tcPr>
          <w:p w14:paraId="296DF2DF" w14:textId="761C8FB3" w:rsidR="00E70172" w:rsidRPr="00CB1057" w:rsidRDefault="00594887" w:rsidP="008A27A7">
            <w:pPr>
              <w:jc w:val="center"/>
              <w:rPr>
                <w:sz w:val="24"/>
                <w:szCs w:val="24"/>
              </w:rPr>
            </w:pPr>
            <w:proofErr w:type="spellStart"/>
            <w:r w:rsidRPr="00CB1057">
              <w:rPr>
                <w:sz w:val="24"/>
                <w:szCs w:val="24"/>
              </w:rPr>
              <w:t>n.g</w:t>
            </w:r>
            <w:proofErr w:type="spellEnd"/>
            <w:r w:rsidRPr="00CB1057">
              <w:rPr>
                <w:sz w:val="24"/>
                <w:szCs w:val="24"/>
              </w:rPr>
              <w:t>.</w:t>
            </w:r>
          </w:p>
        </w:tc>
        <w:tc>
          <w:tcPr>
            <w:tcW w:w="1807" w:type="dxa"/>
            <w:tcBorders>
              <w:top w:val="nil"/>
              <w:left w:val="nil"/>
              <w:bottom w:val="nil"/>
              <w:right w:val="nil"/>
            </w:tcBorders>
          </w:tcPr>
          <w:p w14:paraId="7A0B2E19" w14:textId="2F60BABA" w:rsidR="00E70172" w:rsidRPr="00CB1057" w:rsidRDefault="00594887" w:rsidP="008A27A7">
            <w:pPr>
              <w:jc w:val="center"/>
              <w:rPr>
                <w:sz w:val="24"/>
                <w:szCs w:val="24"/>
              </w:rPr>
            </w:pPr>
            <w:r w:rsidRPr="00CB1057">
              <w:rPr>
                <w:sz w:val="24"/>
                <w:szCs w:val="24"/>
              </w:rPr>
              <w:t>0.250±0.000</w:t>
            </w:r>
          </w:p>
        </w:tc>
      </w:tr>
      <w:tr w:rsidR="008A27A7" w:rsidRPr="00CB1057" w14:paraId="73761D11" w14:textId="77777777" w:rsidTr="00E24E73">
        <w:tc>
          <w:tcPr>
            <w:tcW w:w="1745" w:type="dxa"/>
            <w:tcBorders>
              <w:top w:val="nil"/>
              <w:left w:val="nil"/>
              <w:bottom w:val="single" w:sz="4" w:space="0" w:color="auto"/>
              <w:right w:val="nil"/>
            </w:tcBorders>
          </w:tcPr>
          <w:p w14:paraId="30745907" w14:textId="4971B4D6" w:rsidR="00E70172" w:rsidRPr="00CB1057" w:rsidRDefault="00E70172" w:rsidP="00E70172">
            <w:pPr>
              <w:rPr>
                <w:sz w:val="24"/>
                <w:szCs w:val="24"/>
              </w:rPr>
            </w:pPr>
            <w:r w:rsidRPr="00CB1057">
              <w:rPr>
                <w:sz w:val="24"/>
                <w:szCs w:val="24"/>
              </w:rPr>
              <w:t>IMI447</w:t>
            </w:r>
          </w:p>
        </w:tc>
        <w:tc>
          <w:tcPr>
            <w:tcW w:w="2366" w:type="dxa"/>
            <w:tcBorders>
              <w:top w:val="nil"/>
              <w:left w:val="nil"/>
              <w:bottom w:val="single" w:sz="4" w:space="0" w:color="auto"/>
              <w:right w:val="nil"/>
            </w:tcBorders>
          </w:tcPr>
          <w:p w14:paraId="7A883276" w14:textId="74153165" w:rsidR="00E70172" w:rsidRPr="00CB1057" w:rsidRDefault="00E70172" w:rsidP="00E70172">
            <w:pPr>
              <w:rPr>
                <w:sz w:val="24"/>
                <w:szCs w:val="24"/>
              </w:rPr>
            </w:pPr>
            <w:proofErr w:type="gramStart"/>
            <w:r w:rsidRPr="00CB1057">
              <w:rPr>
                <w:i/>
                <w:sz w:val="24"/>
                <w:szCs w:val="24"/>
              </w:rPr>
              <w:t>ura</w:t>
            </w:r>
            <w:proofErr w:type="gramEnd"/>
            <w:r w:rsidRPr="00CB1057">
              <w:rPr>
                <w:i/>
                <w:sz w:val="24"/>
                <w:szCs w:val="24"/>
              </w:rPr>
              <w:t>1Δ::OpURA9</w:t>
            </w:r>
          </w:p>
        </w:tc>
        <w:tc>
          <w:tcPr>
            <w:tcW w:w="2693" w:type="dxa"/>
            <w:tcBorders>
              <w:top w:val="nil"/>
              <w:left w:val="nil"/>
              <w:bottom w:val="single" w:sz="4" w:space="0" w:color="auto"/>
              <w:right w:val="nil"/>
            </w:tcBorders>
          </w:tcPr>
          <w:p w14:paraId="49400F65" w14:textId="6A8175BF" w:rsidR="00E70172" w:rsidRPr="00CB1057" w:rsidRDefault="00E70172" w:rsidP="00E70172">
            <w:pPr>
              <w:rPr>
                <w:sz w:val="24"/>
                <w:szCs w:val="24"/>
              </w:rPr>
            </w:pPr>
            <w:r w:rsidRPr="00CB1057">
              <w:rPr>
                <w:sz w:val="24"/>
                <w:szCs w:val="24"/>
              </w:rPr>
              <w:t xml:space="preserve">IMX585 </w:t>
            </w:r>
          </w:p>
        </w:tc>
        <w:tc>
          <w:tcPr>
            <w:tcW w:w="1806" w:type="dxa"/>
            <w:gridSpan w:val="2"/>
            <w:tcBorders>
              <w:top w:val="nil"/>
              <w:left w:val="nil"/>
              <w:bottom w:val="single" w:sz="4" w:space="0" w:color="auto"/>
              <w:right w:val="nil"/>
            </w:tcBorders>
          </w:tcPr>
          <w:p w14:paraId="5604DFAA" w14:textId="72AB86B9" w:rsidR="00E70172" w:rsidRPr="00CB1057" w:rsidRDefault="003A3EF8" w:rsidP="008A27A7">
            <w:pPr>
              <w:jc w:val="center"/>
              <w:rPr>
                <w:sz w:val="24"/>
                <w:szCs w:val="24"/>
              </w:rPr>
            </w:pPr>
            <w:r w:rsidRPr="00CB1057">
              <w:rPr>
                <w:sz w:val="24"/>
                <w:szCs w:val="24"/>
              </w:rPr>
              <w:t>0.352±.</w:t>
            </w:r>
            <w:r w:rsidR="00FF501B" w:rsidRPr="00CB1057">
              <w:rPr>
                <w:sz w:val="24"/>
                <w:szCs w:val="24"/>
              </w:rPr>
              <w:t>0.</w:t>
            </w:r>
            <w:r w:rsidRPr="00CB1057">
              <w:rPr>
                <w:sz w:val="24"/>
                <w:szCs w:val="24"/>
              </w:rPr>
              <w:t>001</w:t>
            </w:r>
          </w:p>
        </w:tc>
        <w:tc>
          <w:tcPr>
            <w:tcW w:w="1806" w:type="dxa"/>
            <w:gridSpan w:val="2"/>
            <w:tcBorders>
              <w:top w:val="nil"/>
              <w:left w:val="nil"/>
              <w:bottom w:val="single" w:sz="4" w:space="0" w:color="auto"/>
              <w:right w:val="nil"/>
            </w:tcBorders>
          </w:tcPr>
          <w:p w14:paraId="14054DE8" w14:textId="6E848182" w:rsidR="00E70172" w:rsidRPr="00CB1057" w:rsidRDefault="003A3EF8" w:rsidP="008A27A7">
            <w:pPr>
              <w:jc w:val="center"/>
              <w:rPr>
                <w:sz w:val="24"/>
                <w:szCs w:val="24"/>
              </w:rPr>
            </w:pPr>
            <w:r w:rsidRPr="00CB1057">
              <w:rPr>
                <w:sz w:val="24"/>
                <w:szCs w:val="24"/>
              </w:rPr>
              <w:t>0.348±</w:t>
            </w:r>
            <w:r w:rsidR="00FF501B" w:rsidRPr="00CB1057">
              <w:rPr>
                <w:sz w:val="24"/>
                <w:szCs w:val="24"/>
              </w:rPr>
              <w:t>0.</w:t>
            </w:r>
            <w:r w:rsidRPr="00CB1057">
              <w:rPr>
                <w:sz w:val="24"/>
                <w:szCs w:val="24"/>
              </w:rPr>
              <w:t>003</w:t>
            </w:r>
          </w:p>
        </w:tc>
        <w:tc>
          <w:tcPr>
            <w:tcW w:w="1806" w:type="dxa"/>
            <w:gridSpan w:val="2"/>
            <w:tcBorders>
              <w:top w:val="nil"/>
              <w:left w:val="nil"/>
              <w:bottom w:val="single" w:sz="4" w:space="0" w:color="auto"/>
              <w:right w:val="nil"/>
            </w:tcBorders>
          </w:tcPr>
          <w:p w14:paraId="2A8A8C42" w14:textId="7EED64C4" w:rsidR="00E70172" w:rsidRPr="00CB1057" w:rsidRDefault="00594887" w:rsidP="008A27A7">
            <w:pPr>
              <w:jc w:val="center"/>
              <w:rPr>
                <w:sz w:val="24"/>
                <w:szCs w:val="24"/>
              </w:rPr>
            </w:pPr>
            <w:proofErr w:type="spellStart"/>
            <w:r w:rsidRPr="00CB1057">
              <w:rPr>
                <w:sz w:val="24"/>
                <w:szCs w:val="24"/>
              </w:rPr>
              <w:t>n.g</w:t>
            </w:r>
            <w:proofErr w:type="spellEnd"/>
            <w:r w:rsidRPr="00CB1057">
              <w:rPr>
                <w:sz w:val="24"/>
                <w:szCs w:val="24"/>
              </w:rPr>
              <w:t>.</w:t>
            </w:r>
          </w:p>
        </w:tc>
        <w:tc>
          <w:tcPr>
            <w:tcW w:w="1807" w:type="dxa"/>
            <w:tcBorders>
              <w:top w:val="nil"/>
              <w:left w:val="nil"/>
              <w:bottom w:val="single" w:sz="4" w:space="0" w:color="auto"/>
              <w:right w:val="nil"/>
            </w:tcBorders>
          </w:tcPr>
          <w:p w14:paraId="203384B0" w14:textId="27356BBE" w:rsidR="00E70172" w:rsidRPr="00CB1057" w:rsidRDefault="00594887" w:rsidP="008A27A7">
            <w:pPr>
              <w:jc w:val="center"/>
              <w:rPr>
                <w:sz w:val="24"/>
                <w:szCs w:val="24"/>
              </w:rPr>
            </w:pPr>
            <w:r w:rsidRPr="00CB1057">
              <w:rPr>
                <w:sz w:val="24"/>
                <w:szCs w:val="24"/>
              </w:rPr>
              <w:t>0.250±0.006</w:t>
            </w:r>
          </w:p>
        </w:tc>
      </w:tr>
      <w:tr w:rsidR="00655398" w:rsidRPr="00CB1057" w14:paraId="1B745A3E" w14:textId="77777777" w:rsidTr="00F451EA">
        <w:tc>
          <w:tcPr>
            <w:tcW w:w="14029" w:type="dxa"/>
            <w:gridSpan w:val="10"/>
            <w:tcBorders>
              <w:top w:val="single" w:sz="4" w:space="0" w:color="auto"/>
              <w:left w:val="nil"/>
              <w:bottom w:val="single" w:sz="4" w:space="0" w:color="auto"/>
              <w:right w:val="nil"/>
            </w:tcBorders>
          </w:tcPr>
          <w:p w14:paraId="6BFB1C2A" w14:textId="399B6258" w:rsidR="00655398" w:rsidRPr="00CB1057" w:rsidRDefault="00655398" w:rsidP="00E70172">
            <w:pPr>
              <w:rPr>
                <w:sz w:val="24"/>
                <w:szCs w:val="24"/>
                <w:lang w:val="en-GB"/>
              </w:rPr>
            </w:pPr>
            <w:r w:rsidRPr="00CB1057">
              <w:rPr>
                <w:sz w:val="24"/>
                <w:szCs w:val="24"/>
                <w:lang w:val="en-GB"/>
              </w:rPr>
              <w:t>DHOD genes expressed from a multicopy plasmid</w:t>
            </w:r>
          </w:p>
        </w:tc>
      </w:tr>
      <w:tr w:rsidR="008A27A7" w:rsidRPr="00CB1057" w14:paraId="2C97A522" w14:textId="77777777" w:rsidTr="00E24E73">
        <w:tc>
          <w:tcPr>
            <w:tcW w:w="1745" w:type="dxa"/>
            <w:tcBorders>
              <w:top w:val="single" w:sz="4" w:space="0" w:color="auto"/>
              <w:left w:val="nil"/>
              <w:bottom w:val="nil"/>
              <w:right w:val="nil"/>
            </w:tcBorders>
          </w:tcPr>
          <w:p w14:paraId="34BA8E67" w14:textId="0738C3FB" w:rsidR="00E70172" w:rsidRPr="00CB1057" w:rsidRDefault="00E70172" w:rsidP="00E70172">
            <w:pPr>
              <w:rPr>
                <w:sz w:val="24"/>
                <w:szCs w:val="24"/>
              </w:rPr>
            </w:pPr>
            <w:r w:rsidRPr="00CB1057">
              <w:rPr>
                <w:sz w:val="24"/>
                <w:szCs w:val="24"/>
              </w:rPr>
              <w:t>IME569</w:t>
            </w:r>
          </w:p>
        </w:tc>
        <w:tc>
          <w:tcPr>
            <w:tcW w:w="2366" w:type="dxa"/>
            <w:tcBorders>
              <w:top w:val="single" w:sz="4" w:space="0" w:color="auto"/>
              <w:left w:val="nil"/>
              <w:bottom w:val="nil"/>
              <w:right w:val="nil"/>
            </w:tcBorders>
          </w:tcPr>
          <w:p w14:paraId="73F5D1D8" w14:textId="15ABAE22" w:rsidR="00E70172" w:rsidRPr="00CB1057" w:rsidRDefault="008A27A7" w:rsidP="00E70172">
            <w:pPr>
              <w:rPr>
                <w:i/>
                <w:sz w:val="24"/>
                <w:szCs w:val="24"/>
              </w:rPr>
            </w:pPr>
            <w:r w:rsidRPr="00CB1057">
              <w:rPr>
                <w:sz w:val="24"/>
                <w:szCs w:val="24"/>
              </w:rPr>
              <w:t xml:space="preserve">2mμ </w:t>
            </w:r>
            <w:r w:rsidRPr="00CB1057">
              <w:rPr>
                <w:i/>
                <w:sz w:val="24"/>
                <w:szCs w:val="24"/>
              </w:rPr>
              <w:t>Ar</w:t>
            </w:r>
            <w:r w:rsidR="00334780">
              <w:rPr>
                <w:i/>
                <w:sz w:val="24"/>
                <w:szCs w:val="24"/>
              </w:rPr>
              <w:t>ura</w:t>
            </w:r>
            <w:r w:rsidRPr="00CB1057">
              <w:rPr>
                <w:i/>
                <w:sz w:val="24"/>
                <w:szCs w:val="24"/>
              </w:rPr>
              <w:t>9</w:t>
            </w:r>
          </w:p>
        </w:tc>
        <w:tc>
          <w:tcPr>
            <w:tcW w:w="2693" w:type="dxa"/>
            <w:tcBorders>
              <w:top w:val="single" w:sz="4" w:space="0" w:color="auto"/>
              <w:left w:val="nil"/>
              <w:bottom w:val="nil"/>
              <w:right w:val="nil"/>
            </w:tcBorders>
          </w:tcPr>
          <w:p w14:paraId="6DF98591" w14:textId="181FC3DA" w:rsidR="00E70172" w:rsidRPr="00CB1057" w:rsidRDefault="00E70172" w:rsidP="00E70172">
            <w:pPr>
              <w:rPr>
                <w:sz w:val="24"/>
                <w:szCs w:val="24"/>
              </w:rPr>
            </w:pPr>
            <w:r w:rsidRPr="00CB1057">
              <w:rPr>
                <w:sz w:val="24"/>
                <w:szCs w:val="24"/>
              </w:rPr>
              <w:t>IMK824</w:t>
            </w:r>
          </w:p>
        </w:tc>
        <w:tc>
          <w:tcPr>
            <w:tcW w:w="1806" w:type="dxa"/>
            <w:gridSpan w:val="2"/>
            <w:tcBorders>
              <w:top w:val="single" w:sz="4" w:space="0" w:color="auto"/>
              <w:left w:val="nil"/>
              <w:bottom w:val="nil"/>
              <w:right w:val="nil"/>
            </w:tcBorders>
          </w:tcPr>
          <w:p w14:paraId="38802FCC" w14:textId="78533DED" w:rsidR="00E70172" w:rsidRPr="00CB1057" w:rsidRDefault="003A3EF8" w:rsidP="008A27A7">
            <w:pPr>
              <w:jc w:val="center"/>
              <w:rPr>
                <w:sz w:val="24"/>
                <w:szCs w:val="24"/>
              </w:rPr>
            </w:pPr>
            <w:r w:rsidRPr="00CB1057">
              <w:rPr>
                <w:sz w:val="24"/>
                <w:szCs w:val="24"/>
              </w:rPr>
              <w:t>0.194±0.003</w:t>
            </w:r>
          </w:p>
        </w:tc>
        <w:tc>
          <w:tcPr>
            <w:tcW w:w="1806" w:type="dxa"/>
            <w:gridSpan w:val="2"/>
            <w:tcBorders>
              <w:top w:val="single" w:sz="4" w:space="0" w:color="auto"/>
              <w:left w:val="nil"/>
              <w:bottom w:val="nil"/>
              <w:right w:val="nil"/>
            </w:tcBorders>
          </w:tcPr>
          <w:p w14:paraId="28B68758" w14:textId="490FE1CE" w:rsidR="003A3EF8" w:rsidRPr="00CB1057" w:rsidRDefault="003A3EF8" w:rsidP="003A3EF8">
            <w:pPr>
              <w:jc w:val="center"/>
              <w:rPr>
                <w:sz w:val="24"/>
                <w:szCs w:val="24"/>
              </w:rPr>
            </w:pPr>
            <w:r w:rsidRPr="00CB1057">
              <w:rPr>
                <w:sz w:val="24"/>
                <w:szCs w:val="24"/>
              </w:rPr>
              <w:t>0.273±0.004</w:t>
            </w:r>
          </w:p>
        </w:tc>
        <w:tc>
          <w:tcPr>
            <w:tcW w:w="1806" w:type="dxa"/>
            <w:gridSpan w:val="2"/>
            <w:tcBorders>
              <w:top w:val="single" w:sz="4" w:space="0" w:color="auto"/>
              <w:left w:val="nil"/>
              <w:bottom w:val="nil"/>
              <w:right w:val="nil"/>
            </w:tcBorders>
          </w:tcPr>
          <w:p w14:paraId="7D72F376" w14:textId="1C05D8E4" w:rsidR="00E70172" w:rsidRPr="00CB1057" w:rsidRDefault="00594887" w:rsidP="008A27A7">
            <w:pPr>
              <w:jc w:val="center"/>
              <w:rPr>
                <w:sz w:val="24"/>
                <w:szCs w:val="24"/>
              </w:rPr>
            </w:pPr>
            <w:r w:rsidRPr="00CB1057">
              <w:rPr>
                <w:sz w:val="24"/>
                <w:szCs w:val="24"/>
              </w:rPr>
              <w:t>n.a.</w:t>
            </w:r>
          </w:p>
        </w:tc>
        <w:tc>
          <w:tcPr>
            <w:tcW w:w="1807" w:type="dxa"/>
            <w:tcBorders>
              <w:top w:val="single" w:sz="4" w:space="0" w:color="auto"/>
              <w:left w:val="nil"/>
              <w:bottom w:val="nil"/>
              <w:right w:val="nil"/>
            </w:tcBorders>
          </w:tcPr>
          <w:p w14:paraId="3DF2F46C" w14:textId="5A798E37" w:rsidR="00E70172" w:rsidRPr="00CB1057" w:rsidRDefault="00594887" w:rsidP="008A27A7">
            <w:pPr>
              <w:jc w:val="center"/>
              <w:rPr>
                <w:sz w:val="24"/>
                <w:szCs w:val="24"/>
              </w:rPr>
            </w:pPr>
            <w:r w:rsidRPr="00CB1057">
              <w:rPr>
                <w:sz w:val="24"/>
                <w:szCs w:val="24"/>
              </w:rPr>
              <w:t>n.a.</w:t>
            </w:r>
          </w:p>
        </w:tc>
      </w:tr>
      <w:tr w:rsidR="008A27A7" w:rsidRPr="00CB1057" w14:paraId="7086D7D8" w14:textId="77777777" w:rsidTr="00E24E73">
        <w:tc>
          <w:tcPr>
            <w:tcW w:w="1745" w:type="dxa"/>
            <w:tcBorders>
              <w:top w:val="nil"/>
              <w:left w:val="nil"/>
              <w:bottom w:val="nil"/>
              <w:right w:val="nil"/>
            </w:tcBorders>
          </w:tcPr>
          <w:p w14:paraId="3EE115CC" w14:textId="633A2943" w:rsidR="00E70172" w:rsidRPr="00CB1057" w:rsidRDefault="00E70172" w:rsidP="00E70172">
            <w:pPr>
              <w:rPr>
                <w:sz w:val="24"/>
                <w:szCs w:val="24"/>
              </w:rPr>
            </w:pPr>
            <w:r w:rsidRPr="00CB1057">
              <w:rPr>
                <w:sz w:val="24"/>
                <w:szCs w:val="24"/>
              </w:rPr>
              <w:t>IME570</w:t>
            </w:r>
          </w:p>
        </w:tc>
        <w:tc>
          <w:tcPr>
            <w:tcW w:w="2366" w:type="dxa"/>
            <w:tcBorders>
              <w:top w:val="nil"/>
              <w:left w:val="nil"/>
              <w:bottom w:val="nil"/>
              <w:right w:val="nil"/>
            </w:tcBorders>
          </w:tcPr>
          <w:p w14:paraId="5C0E0109" w14:textId="34EC87E0" w:rsidR="00E70172" w:rsidRPr="00CB1057" w:rsidRDefault="008A27A7" w:rsidP="00E70172">
            <w:pPr>
              <w:rPr>
                <w:sz w:val="24"/>
                <w:szCs w:val="24"/>
              </w:rPr>
            </w:pPr>
            <w:r w:rsidRPr="00CB1057">
              <w:rPr>
                <w:sz w:val="24"/>
                <w:szCs w:val="24"/>
              </w:rPr>
              <w:t xml:space="preserve">2mμ </w:t>
            </w:r>
            <w:r w:rsidRPr="00CB1057">
              <w:rPr>
                <w:i/>
                <w:sz w:val="24"/>
                <w:szCs w:val="24"/>
              </w:rPr>
              <w:t>DbURA9</w:t>
            </w:r>
          </w:p>
        </w:tc>
        <w:tc>
          <w:tcPr>
            <w:tcW w:w="2693" w:type="dxa"/>
            <w:tcBorders>
              <w:top w:val="nil"/>
              <w:left w:val="nil"/>
              <w:bottom w:val="nil"/>
              <w:right w:val="nil"/>
            </w:tcBorders>
          </w:tcPr>
          <w:p w14:paraId="684C1673" w14:textId="0E8D63CA" w:rsidR="00E70172" w:rsidRPr="00CB1057" w:rsidRDefault="00E70172" w:rsidP="00E70172">
            <w:pPr>
              <w:rPr>
                <w:sz w:val="24"/>
                <w:szCs w:val="24"/>
              </w:rPr>
            </w:pPr>
            <w:r w:rsidRPr="00CB1057">
              <w:rPr>
                <w:sz w:val="24"/>
                <w:szCs w:val="24"/>
              </w:rPr>
              <w:t>IMK824</w:t>
            </w:r>
          </w:p>
        </w:tc>
        <w:tc>
          <w:tcPr>
            <w:tcW w:w="1806" w:type="dxa"/>
            <w:gridSpan w:val="2"/>
            <w:tcBorders>
              <w:top w:val="nil"/>
              <w:left w:val="nil"/>
              <w:bottom w:val="nil"/>
              <w:right w:val="nil"/>
            </w:tcBorders>
          </w:tcPr>
          <w:p w14:paraId="204A8C84" w14:textId="0DC71E74" w:rsidR="00E70172" w:rsidRPr="00CB1057" w:rsidRDefault="003A3EF8" w:rsidP="008A27A7">
            <w:pPr>
              <w:jc w:val="center"/>
              <w:rPr>
                <w:sz w:val="24"/>
                <w:szCs w:val="24"/>
              </w:rPr>
            </w:pPr>
            <w:r w:rsidRPr="00CB1057">
              <w:rPr>
                <w:sz w:val="24"/>
                <w:szCs w:val="24"/>
              </w:rPr>
              <w:t>0.208±0.002</w:t>
            </w:r>
          </w:p>
        </w:tc>
        <w:tc>
          <w:tcPr>
            <w:tcW w:w="1806" w:type="dxa"/>
            <w:gridSpan w:val="2"/>
            <w:tcBorders>
              <w:top w:val="nil"/>
              <w:left w:val="nil"/>
              <w:bottom w:val="nil"/>
              <w:right w:val="nil"/>
            </w:tcBorders>
          </w:tcPr>
          <w:p w14:paraId="66FD5A0D" w14:textId="045C80FD" w:rsidR="00E70172" w:rsidRPr="00CB1057" w:rsidRDefault="003A3EF8" w:rsidP="008A27A7">
            <w:pPr>
              <w:jc w:val="center"/>
              <w:rPr>
                <w:sz w:val="24"/>
                <w:szCs w:val="24"/>
              </w:rPr>
            </w:pPr>
            <w:r w:rsidRPr="00CB1057">
              <w:rPr>
                <w:sz w:val="24"/>
                <w:szCs w:val="24"/>
              </w:rPr>
              <w:t>0.283±0.007</w:t>
            </w:r>
          </w:p>
        </w:tc>
        <w:tc>
          <w:tcPr>
            <w:tcW w:w="1806" w:type="dxa"/>
            <w:gridSpan w:val="2"/>
            <w:tcBorders>
              <w:top w:val="nil"/>
              <w:left w:val="nil"/>
              <w:bottom w:val="nil"/>
              <w:right w:val="nil"/>
            </w:tcBorders>
          </w:tcPr>
          <w:p w14:paraId="2074841C" w14:textId="40E54AFA" w:rsidR="00E70172" w:rsidRPr="00CB1057" w:rsidRDefault="00594887" w:rsidP="008A27A7">
            <w:pPr>
              <w:jc w:val="center"/>
              <w:rPr>
                <w:sz w:val="24"/>
                <w:szCs w:val="24"/>
              </w:rPr>
            </w:pPr>
            <w:r w:rsidRPr="00CB1057">
              <w:rPr>
                <w:sz w:val="24"/>
                <w:szCs w:val="24"/>
              </w:rPr>
              <w:t>n.a.</w:t>
            </w:r>
          </w:p>
        </w:tc>
        <w:tc>
          <w:tcPr>
            <w:tcW w:w="1807" w:type="dxa"/>
            <w:tcBorders>
              <w:top w:val="nil"/>
              <w:left w:val="nil"/>
              <w:bottom w:val="nil"/>
              <w:right w:val="nil"/>
            </w:tcBorders>
          </w:tcPr>
          <w:p w14:paraId="30FCE26A" w14:textId="3A268B35" w:rsidR="00E70172" w:rsidRPr="00CB1057" w:rsidRDefault="00594887" w:rsidP="008A27A7">
            <w:pPr>
              <w:jc w:val="center"/>
              <w:rPr>
                <w:sz w:val="24"/>
                <w:szCs w:val="24"/>
              </w:rPr>
            </w:pPr>
            <w:r w:rsidRPr="00CB1057">
              <w:rPr>
                <w:sz w:val="24"/>
                <w:szCs w:val="24"/>
              </w:rPr>
              <w:t>n.a.</w:t>
            </w:r>
          </w:p>
        </w:tc>
      </w:tr>
      <w:tr w:rsidR="008A27A7" w:rsidRPr="00CB1057" w14:paraId="43A7A9D7" w14:textId="77777777" w:rsidTr="00E24E73">
        <w:tc>
          <w:tcPr>
            <w:tcW w:w="1745" w:type="dxa"/>
            <w:tcBorders>
              <w:top w:val="nil"/>
              <w:left w:val="nil"/>
              <w:bottom w:val="nil"/>
              <w:right w:val="nil"/>
            </w:tcBorders>
          </w:tcPr>
          <w:p w14:paraId="0DACE660" w14:textId="70D32AE5" w:rsidR="00E70172" w:rsidRPr="00CB1057" w:rsidRDefault="00E70172" w:rsidP="00E70172">
            <w:pPr>
              <w:rPr>
                <w:sz w:val="24"/>
                <w:szCs w:val="24"/>
              </w:rPr>
            </w:pPr>
            <w:r w:rsidRPr="00CB1057">
              <w:rPr>
                <w:sz w:val="24"/>
                <w:szCs w:val="24"/>
              </w:rPr>
              <w:t>IME571</w:t>
            </w:r>
          </w:p>
        </w:tc>
        <w:tc>
          <w:tcPr>
            <w:tcW w:w="2366" w:type="dxa"/>
            <w:tcBorders>
              <w:top w:val="nil"/>
              <w:left w:val="nil"/>
              <w:bottom w:val="nil"/>
              <w:right w:val="nil"/>
            </w:tcBorders>
          </w:tcPr>
          <w:p w14:paraId="3D0EA4A7" w14:textId="7B5706B3" w:rsidR="00E70172" w:rsidRPr="00CB1057" w:rsidRDefault="008A27A7" w:rsidP="00E70172">
            <w:pPr>
              <w:rPr>
                <w:sz w:val="24"/>
                <w:szCs w:val="24"/>
              </w:rPr>
            </w:pPr>
            <w:r w:rsidRPr="00CB1057">
              <w:rPr>
                <w:sz w:val="24"/>
                <w:szCs w:val="24"/>
              </w:rPr>
              <w:t xml:space="preserve">2mμ </w:t>
            </w:r>
            <w:r w:rsidRPr="00CB1057">
              <w:rPr>
                <w:i/>
                <w:sz w:val="24"/>
                <w:szCs w:val="24"/>
              </w:rPr>
              <w:t>SjURA9</w:t>
            </w:r>
          </w:p>
        </w:tc>
        <w:tc>
          <w:tcPr>
            <w:tcW w:w="2693" w:type="dxa"/>
            <w:tcBorders>
              <w:top w:val="nil"/>
              <w:left w:val="nil"/>
              <w:bottom w:val="nil"/>
              <w:right w:val="nil"/>
            </w:tcBorders>
          </w:tcPr>
          <w:p w14:paraId="6A9AD2FC" w14:textId="04169213" w:rsidR="00E70172" w:rsidRPr="00CB1057" w:rsidRDefault="00E70172" w:rsidP="00E70172">
            <w:pPr>
              <w:rPr>
                <w:sz w:val="24"/>
                <w:szCs w:val="24"/>
              </w:rPr>
            </w:pPr>
            <w:r w:rsidRPr="00CB1057">
              <w:rPr>
                <w:sz w:val="24"/>
                <w:szCs w:val="24"/>
              </w:rPr>
              <w:t>IMK824</w:t>
            </w:r>
          </w:p>
        </w:tc>
        <w:tc>
          <w:tcPr>
            <w:tcW w:w="1806" w:type="dxa"/>
            <w:gridSpan w:val="2"/>
            <w:tcBorders>
              <w:top w:val="nil"/>
              <w:left w:val="nil"/>
              <w:bottom w:val="nil"/>
              <w:right w:val="nil"/>
            </w:tcBorders>
          </w:tcPr>
          <w:p w14:paraId="75CF61D9" w14:textId="1A635512" w:rsidR="00E70172" w:rsidRPr="00CB1057" w:rsidRDefault="003A3EF8" w:rsidP="008A27A7">
            <w:pPr>
              <w:jc w:val="center"/>
              <w:rPr>
                <w:sz w:val="24"/>
                <w:szCs w:val="24"/>
              </w:rPr>
            </w:pPr>
            <w:r w:rsidRPr="00CB1057">
              <w:rPr>
                <w:sz w:val="24"/>
                <w:szCs w:val="24"/>
              </w:rPr>
              <w:t>0.185±0.000</w:t>
            </w:r>
          </w:p>
        </w:tc>
        <w:tc>
          <w:tcPr>
            <w:tcW w:w="1806" w:type="dxa"/>
            <w:gridSpan w:val="2"/>
            <w:tcBorders>
              <w:top w:val="nil"/>
              <w:left w:val="nil"/>
              <w:bottom w:val="nil"/>
              <w:right w:val="nil"/>
            </w:tcBorders>
          </w:tcPr>
          <w:p w14:paraId="2FE9B11A" w14:textId="30D6E484" w:rsidR="00E70172" w:rsidRPr="00CB1057" w:rsidRDefault="003A3EF8" w:rsidP="008A27A7">
            <w:pPr>
              <w:jc w:val="center"/>
              <w:rPr>
                <w:sz w:val="24"/>
                <w:szCs w:val="24"/>
              </w:rPr>
            </w:pPr>
            <w:r w:rsidRPr="00CB1057">
              <w:rPr>
                <w:sz w:val="24"/>
                <w:szCs w:val="24"/>
              </w:rPr>
              <w:t>0.195±0.005</w:t>
            </w:r>
          </w:p>
        </w:tc>
        <w:tc>
          <w:tcPr>
            <w:tcW w:w="1806" w:type="dxa"/>
            <w:gridSpan w:val="2"/>
            <w:tcBorders>
              <w:top w:val="nil"/>
              <w:left w:val="nil"/>
              <w:bottom w:val="nil"/>
              <w:right w:val="nil"/>
            </w:tcBorders>
          </w:tcPr>
          <w:p w14:paraId="333C023F" w14:textId="0035477E" w:rsidR="00E70172" w:rsidRPr="00CB1057" w:rsidRDefault="00594887" w:rsidP="008A27A7">
            <w:pPr>
              <w:jc w:val="center"/>
              <w:rPr>
                <w:sz w:val="24"/>
                <w:szCs w:val="24"/>
              </w:rPr>
            </w:pPr>
            <w:r w:rsidRPr="00CB1057">
              <w:rPr>
                <w:sz w:val="24"/>
                <w:szCs w:val="24"/>
              </w:rPr>
              <w:t>n.a.</w:t>
            </w:r>
          </w:p>
        </w:tc>
        <w:tc>
          <w:tcPr>
            <w:tcW w:w="1807" w:type="dxa"/>
            <w:tcBorders>
              <w:top w:val="nil"/>
              <w:left w:val="nil"/>
              <w:bottom w:val="nil"/>
              <w:right w:val="nil"/>
            </w:tcBorders>
          </w:tcPr>
          <w:p w14:paraId="202EEF86" w14:textId="22331512" w:rsidR="00E70172" w:rsidRPr="00CB1057" w:rsidRDefault="00594887" w:rsidP="008A27A7">
            <w:pPr>
              <w:jc w:val="center"/>
              <w:rPr>
                <w:sz w:val="24"/>
                <w:szCs w:val="24"/>
              </w:rPr>
            </w:pPr>
            <w:r w:rsidRPr="00CB1057">
              <w:rPr>
                <w:sz w:val="24"/>
                <w:szCs w:val="24"/>
              </w:rPr>
              <w:t>n.a.</w:t>
            </w:r>
          </w:p>
        </w:tc>
      </w:tr>
      <w:tr w:rsidR="008A27A7" w:rsidRPr="00CB1057" w14:paraId="6A6D0C0B" w14:textId="77777777" w:rsidTr="00E24E73">
        <w:tc>
          <w:tcPr>
            <w:tcW w:w="1745" w:type="dxa"/>
            <w:tcBorders>
              <w:top w:val="nil"/>
              <w:left w:val="nil"/>
              <w:bottom w:val="nil"/>
              <w:right w:val="nil"/>
            </w:tcBorders>
          </w:tcPr>
          <w:p w14:paraId="20176C47" w14:textId="7E32EB43" w:rsidR="00E70172" w:rsidRPr="00CB1057" w:rsidRDefault="00E70172" w:rsidP="00E70172">
            <w:pPr>
              <w:rPr>
                <w:sz w:val="24"/>
                <w:szCs w:val="24"/>
              </w:rPr>
            </w:pPr>
            <w:r w:rsidRPr="00CB1057">
              <w:rPr>
                <w:sz w:val="24"/>
                <w:szCs w:val="24"/>
              </w:rPr>
              <w:t>IME572</w:t>
            </w:r>
          </w:p>
        </w:tc>
        <w:tc>
          <w:tcPr>
            <w:tcW w:w="2366" w:type="dxa"/>
            <w:tcBorders>
              <w:top w:val="nil"/>
              <w:left w:val="nil"/>
              <w:bottom w:val="nil"/>
              <w:right w:val="nil"/>
            </w:tcBorders>
          </w:tcPr>
          <w:p w14:paraId="3DA1B630" w14:textId="59AA0F3A" w:rsidR="00E70172" w:rsidRPr="00CB1057" w:rsidRDefault="008A27A7" w:rsidP="00E70172">
            <w:pPr>
              <w:rPr>
                <w:sz w:val="24"/>
                <w:szCs w:val="24"/>
              </w:rPr>
            </w:pPr>
            <w:r w:rsidRPr="00CB1057">
              <w:rPr>
                <w:sz w:val="24"/>
                <w:szCs w:val="24"/>
              </w:rPr>
              <w:t xml:space="preserve">2mμ </w:t>
            </w:r>
            <w:r w:rsidRPr="00CB1057">
              <w:rPr>
                <w:i/>
                <w:sz w:val="24"/>
                <w:szCs w:val="24"/>
              </w:rPr>
              <w:t>KmURA9</w:t>
            </w:r>
          </w:p>
        </w:tc>
        <w:tc>
          <w:tcPr>
            <w:tcW w:w="2693" w:type="dxa"/>
            <w:tcBorders>
              <w:top w:val="nil"/>
              <w:left w:val="nil"/>
              <w:bottom w:val="nil"/>
              <w:right w:val="nil"/>
            </w:tcBorders>
          </w:tcPr>
          <w:p w14:paraId="3198CDC8" w14:textId="681A4A30" w:rsidR="00E70172" w:rsidRPr="00CB1057" w:rsidRDefault="00E70172" w:rsidP="00E70172">
            <w:pPr>
              <w:rPr>
                <w:sz w:val="24"/>
                <w:szCs w:val="24"/>
              </w:rPr>
            </w:pPr>
            <w:r w:rsidRPr="00CB1057">
              <w:rPr>
                <w:sz w:val="24"/>
                <w:szCs w:val="24"/>
              </w:rPr>
              <w:t>IMK824</w:t>
            </w:r>
          </w:p>
        </w:tc>
        <w:tc>
          <w:tcPr>
            <w:tcW w:w="1806" w:type="dxa"/>
            <w:gridSpan w:val="2"/>
            <w:tcBorders>
              <w:top w:val="nil"/>
              <w:left w:val="nil"/>
              <w:bottom w:val="nil"/>
              <w:right w:val="nil"/>
            </w:tcBorders>
          </w:tcPr>
          <w:p w14:paraId="7FD71378" w14:textId="0BD2E5C1" w:rsidR="00E70172" w:rsidRPr="00CB1057" w:rsidRDefault="003A3EF8" w:rsidP="008A27A7">
            <w:pPr>
              <w:jc w:val="center"/>
              <w:rPr>
                <w:sz w:val="24"/>
                <w:szCs w:val="24"/>
              </w:rPr>
            </w:pPr>
            <w:r w:rsidRPr="00CB1057">
              <w:rPr>
                <w:sz w:val="24"/>
                <w:szCs w:val="24"/>
              </w:rPr>
              <w:t>0.267±0.004</w:t>
            </w:r>
          </w:p>
        </w:tc>
        <w:tc>
          <w:tcPr>
            <w:tcW w:w="1806" w:type="dxa"/>
            <w:gridSpan w:val="2"/>
            <w:tcBorders>
              <w:top w:val="nil"/>
              <w:left w:val="nil"/>
              <w:bottom w:val="nil"/>
              <w:right w:val="nil"/>
            </w:tcBorders>
          </w:tcPr>
          <w:p w14:paraId="7912E018" w14:textId="11F86834" w:rsidR="00E70172" w:rsidRPr="00CB1057" w:rsidRDefault="003A3EF8" w:rsidP="008A27A7">
            <w:pPr>
              <w:jc w:val="center"/>
              <w:rPr>
                <w:sz w:val="24"/>
                <w:szCs w:val="24"/>
              </w:rPr>
            </w:pPr>
            <w:r w:rsidRPr="00CB1057">
              <w:rPr>
                <w:sz w:val="24"/>
                <w:szCs w:val="24"/>
              </w:rPr>
              <w:t>0.306±0.001</w:t>
            </w:r>
          </w:p>
        </w:tc>
        <w:tc>
          <w:tcPr>
            <w:tcW w:w="1806" w:type="dxa"/>
            <w:gridSpan w:val="2"/>
            <w:tcBorders>
              <w:top w:val="nil"/>
              <w:left w:val="nil"/>
              <w:bottom w:val="nil"/>
              <w:right w:val="nil"/>
            </w:tcBorders>
          </w:tcPr>
          <w:p w14:paraId="642C0283" w14:textId="1F2DCAFC" w:rsidR="00E70172" w:rsidRPr="00CB1057" w:rsidRDefault="00594887" w:rsidP="008A27A7">
            <w:pPr>
              <w:jc w:val="center"/>
              <w:rPr>
                <w:sz w:val="24"/>
                <w:szCs w:val="24"/>
              </w:rPr>
            </w:pPr>
            <w:r w:rsidRPr="00CB1057">
              <w:rPr>
                <w:sz w:val="24"/>
                <w:szCs w:val="24"/>
              </w:rPr>
              <w:t>n.a.</w:t>
            </w:r>
          </w:p>
        </w:tc>
        <w:tc>
          <w:tcPr>
            <w:tcW w:w="1807" w:type="dxa"/>
            <w:tcBorders>
              <w:top w:val="nil"/>
              <w:left w:val="nil"/>
              <w:bottom w:val="nil"/>
              <w:right w:val="nil"/>
            </w:tcBorders>
          </w:tcPr>
          <w:p w14:paraId="076936EE" w14:textId="283F53BB" w:rsidR="00E70172" w:rsidRPr="00CB1057" w:rsidRDefault="00594887" w:rsidP="008A27A7">
            <w:pPr>
              <w:jc w:val="center"/>
              <w:rPr>
                <w:sz w:val="24"/>
                <w:szCs w:val="24"/>
              </w:rPr>
            </w:pPr>
            <w:r w:rsidRPr="00CB1057">
              <w:rPr>
                <w:sz w:val="24"/>
                <w:szCs w:val="24"/>
              </w:rPr>
              <w:t>n.a.</w:t>
            </w:r>
          </w:p>
        </w:tc>
      </w:tr>
      <w:tr w:rsidR="008A27A7" w:rsidRPr="00CB1057" w14:paraId="6BFC314D" w14:textId="77777777" w:rsidTr="00E24E73">
        <w:tc>
          <w:tcPr>
            <w:tcW w:w="1745" w:type="dxa"/>
            <w:tcBorders>
              <w:top w:val="nil"/>
              <w:left w:val="nil"/>
              <w:bottom w:val="nil"/>
              <w:right w:val="nil"/>
            </w:tcBorders>
          </w:tcPr>
          <w:p w14:paraId="55261D3C" w14:textId="7F21F626" w:rsidR="00E70172" w:rsidRPr="00CB1057" w:rsidRDefault="00E70172" w:rsidP="00E70172">
            <w:pPr>
              <w:rPr>
                <w:sz w:val="24"/>
                <w:szCs w:val="24"/>
              </w:rPr>
            </w:pPr>
            <w:r w:rsidRPr="00CB1057">
              <w:rPr>
                <w:sz w:val="24"/>
                <w:szCs w:val="24"/>
              </w:rPr>
              <w:t>IME573</w:t>
            </w:r>
          </w:p>
        </w:tc>
        <w:tc>
          <w:tcPr>
            <w:tcW w:w="2366" w:type="dxa"/>
            <w:tcBorders>
              <w:top w:val="nil"/>
              <w:left w:val="nil"/>
              <w:bottom w:val="nil"/>
              <w:right w:val="nil"/>
            </w:tcBorders>
          </w:tcPr>
          <w:p w14:paraId="323C6462" w14:textId="41E3DF62" w:rsidR="00E70172" w:rsidRPr="00CB1057" w:rsidRDefault="008A27A7" w:rsidP="00E70172">
            <w:pPr>
              <w:rPr>
                <w:sz w:val="24"/>
                <w:szCs w:val="24"/>
              </w:rPr>
            </w:pPr>
            <w:r w:rsidRPr="00CB1057">
              <w:rPr>
                <w:sz w:val="24"/>
                <w:szCs w:val="24"/>
              </w:rPr>
              <w:t xml:space="preserve">2mμ </w:t>
            </w:r>
            <w:r w:rsidRPr="00CB1057">
              <w:rPr>
                <w:i/>
                <w:sz w:val="24"/>
                <w:szCs w:val="24"/>
              </w:rPr>
              <w:t>OpURA9</w:t>
            </w:r>
          </w:p>
        </w:tc>
        <w:tc>
          <w:tcPr>
            <w:tcW w:w="2693" w:type="dxa"/>
            <w:tcBorders>
              <w:top w:val="nil"/>
              <w:left w:val="nil"/>
              <w:bottom w:val="nil"/>
              <w:right w:val="nil"/>
            </w:tcBorders>
          </w:tcPr>
          <w:p w14:paraId="04916253" w14:textId="2D51AE79" w:rsidR="00E70172" w:rsidRPr="00CB1057" w:rsidRDefault="00E70172" w:rsidP="00E70172">
            <w:pPr>
              <w:rPr>
                <w:sz w:val="24"/>
                <w:szCs w:val="24"/>
              </w:rPr>
            </w:pPr>
            <w:r w:rsidRPr="00CB1057">
              <w:rPr>
                <w:sz w:val="24"/>
                <w:szCs w:val="24"/>
              </w:rPr>
              <w:t>IMK824</w:t>
            </w:r>
          </w:p>
        </w:tc>
        <w:tc>
          <w:tcPr>
            <w:tcW w:w="1806" w:type="dxa"/>
            <w:gridSpan w:val="2"/>
            <w:tcBorders>
              <w:top w:val="nil"/>
              <w:left w:val="nil"/>
              <w:bottom w:val="nil"/>
              <w:right w:val="nil"/>
            </w:tcBorders>
          </w:tcPr>
          <w:p w14:paraId="51E3D86B" w14:textId="6451CC8A" w:rsidR="00E70172" w:rsidRPr="00CB1057" w:rsidRDefault="003A3EF8" w:rsidP="008A27A7">
            <w:pPr>
              <w:jc w:val="center"/>
              <w:rPr>
                <w:sz w:val="24"/>
                <w:szCs w:val="24"/>
              </w:rPr>
            </w:pPr>
            <w:r w:rsidRPr="00CB1057">
              <w:rPr>
                <w:sz w:val="24"/>
                <w:szCs w:val="24"/>
              </w:rPr>
              <w:t>0.196±0.004</w:t>
            </w:r>
          </w:p>
        </w:tc>
        <w:tc>
          <w:tcPr>
            <w:tcW w:w="1806" w:type="dxa"/>
            <w:gridSpan w:val="2"/>
            <w:tcBorders>
              <w:top w:val="nil"/>
              <w:left w:val="nil"/>
              <w:bottom w:val="nil"/>
              <w:right w:val="nil"/>
            </w:tcBorders>
          </w:tcPr>
          <w:p w14:paraId="2CF27264" w14:textId="20FD2FB2" w:rsidR="00E70172" w:rsidRPr="00CB1057" w:rsidRDefault="003A3EF8" w:rsidP="008A27A7">
            <w:pPr>
              <w:jc w:val="center"/>
              <w:rPr>
                <w:sz w:val="24"/>
                <w:szCs w:val="24"/>
                <w:lang w:val="en-GB"/>
              </w:rPr>
            </w:pPr>
            <w:r w:rsidRPr="00CB1057">
              <w:rPr>
                <w:sz w:val="24"/>
                <w:szCs w:val="24"/>
                <w:lang w:val="en-GB"/>
              </w:rPr>
              <w:t>0.273±0.004</w:t>
            </w:r>
          </w:p>
        </w:tc>
        <w:tc>
          <w:tcPr>
            <w:tcW w:w="1806" w:type="dxa"/>
            <w:gridSpan w:val="2"/>
            <w:tcBorders>
              <w:top w:val="nil"/>
              <w:left w:val="nil"/>
              <w:bottom w:val="nil"/>
              <w:right w:val="nil"/>
            </w:tcBorders>
          </w:tcPr>
          <w:p w14:paraId="6C1B20EB" w14:textId="5B406659" w:rsidR="00E70172" w:rsidRPr="00CB1057" w:rsidRDefault="00594887" w:rsidP="008A27A7">
            <w:pPr>
              <w:jc w:val="center"/>
              <w:rPr>
                <w:sz w:val="24"/>
                <w:szCs w:val="24"/>
                <w:lang w:val="en-GB"/>
              </w:rPr>
            </w:pPr>
            <w:r w:rsidRPr="00CB1057">
              <w:rPr>
                <w:sz w:val="24"/>
                <w:szCs w:val="24"/>
              </w:rPr>
              <w:t>n.a.</w:t>
            </w:r>
          </w:p>
        </w:tc>
        <w:tc>
          <w:tcPr>
            <w:tcW w:w="1807" w:type="dxa"/>
            <w:tcBorders>
              <w:top w:val="nil"/>
              <w:left w:val="nil"/>
              <w:bottom w:val="nil"/>
              <w:right w:val="nil"/>
            </w:tcBorders>
          </w:tcPr>
          <w:p w14:paraId="67CAD938" w14:textId="613AA724" w:rsidR="00E70172" w:rsidRPr="00CB1057" w:rsidRDefault="00594887" w:rsidP="008A27A7">
            <w:pPr>
              <w:jc w:val="center"/>
              <w:rPr>
                <w:sz w:val="24"/>
                <w:szCs w:val="24"/>
                <w:lang w:val="en-GB"/>
              </w:rPr>
            </w:pPr>
            <w:r w:rsidRPr="00CB1057">
              <w:rPr>
                <w:sz w:val="24"/>
                <w:szCs w:val="24"/>
              </w:rPr>
              <w:t>n.a.</w:t>
            </w:r>
          </w:p>
        </w:tc>
      </w:tr>
      <w:tr w:rsidR="008A27A7" w:rsidRPr="00CB1057" w14:paraId="1F0FF788" w14:textId="77777777" w:rsidTr="00E24E73">
        <w:tc>
          <w:tcPr>
            <w:tcW w:w="1745" w:type="dxa"/>
            <w:tcBorders>
              <w:top w:val="nil"/>
              <w:left w:val="nil"/>
              <w:bottom w:val="single" w:sz="4" w:space="0" w:color="auto"/>
              <w:right w:val="nil"/>
            </w:tcBorders>
          </w:tcPr>
          <w:p w14:paraId="2FD5C011" w14:textId="7994B524" w:rsidR="00E70172" w:rsidRPr="00CB1057" w:rsidRDefault="00E70172" w:rsidP="00E70172">
            <w:pPr>
              <w:rPr>
                <w:sz w:val="24"/>
                <w:szCs w:val="24"/>
                <w:lang w:val="en-GB"/>
              </w:rPr>
            </w:pPr>
            <w:r w:rsidRPr="00CB1057">
              <w:rPr>
                <w:sz w:val="24"/>
                <w:szCs w:val="24"/>
                <w:lang w:val="en-GB"/>
              </w:rPr>
              <w:t>IME603</w:t>
            </w:r>
          </w:p>
        </w:tc>
        <w:tc>
          <w:tcPr>
            <w:tcW w:w="2366" w:type="dxa"/>
            <w:tcBorders>
              <w:top w:val="nil"/>
              <w:left w:val="nil"/>
              <w:bottom w:val="single" w:sz="4" w:space="0" w:color="auto"/>
              <w:right w:val="nil"/>
            </w:tcBorders>
          </w:tcPr>
          <w:p w14:paraId="3636130F" w14:textId="257A75CE" w:rsidR="00E70172" w:rsidRPr="00CB1057" w:rsidRDefault="008A27A7" w:rsidP="00E70172">
            <w:pPr>
              <w:rPr>
                <w:sz w:val="24"/>
                <w:szCs w:val="24"/>
                <w:lang w:val="en-GB"/>
              </w:rPr>
            </w:pPr>
            <w:r w:rsidRPr="00CB1057">
              <w:rPr>
                <w:sz w:val="24"/>
                <w:szCs w:val="24"/>
                <w:lang w:val="en-GB"/>
              </w:rPr>
              <w:t>2m</w:t>
            </w:r>
            <w:r w:rsidRPr="00CB1057">
              <w:rPr>
                <w:sz w:val="24"/>
                <w:szCs w:val="24"/>
              </w:rPr>
              <w:t>μ</w:t>
            </w:r>
            <w:r w:rsidRPr="00CB1057">
              <w:rPr>
                <w:sz w:val="24"/>
                <w:szCs w:val="24"/>
                <w:lang w:val="en-GB"/>
              </w:rPr>
              <w:t xml:space="preserve"> </w:t>
            </w:r>
            <w:r w:rsidRPr="00CB1057">
              <w:rPr>
                <w:i/>
                <w:sz w:val="24"/>
                <w:szCs w:val="24"/>
                <w:lang w:val="en-GB"/>
              </w:rPr>
              <w:t>ScURA1</w:t>
            </w:r>
          </w:p>
        </w:tc>
        <w:tc>
          <w:tcPr>
            <w:tcW w:w="2693" w:type="dxa"/>
            <w:tcBorders>
              <w:top w:val="nil"/>
              <w:left w:val="nil"/>
              <w:bottom w:val="single" w:sz="4" w:space="0" w:color="auto"/>
              <w:right w:val="nil"/>
            </w:tcBorders>
          </w:tcPr>
          <w:p w14:paraId="3AAD5BFE" w14:textId="32178CFB" w:rsidR="00E70172" w:rsidRPr="00CB1057" w:rsidRDefault="00655398" w:rsidP="00E70172">
            <w:pPr>
              <w:rPr>
                <w:sz w:val="24"/>
                <w:szCs w:val="24"/>
                <w:lang w:val="en-GB"/>
              </w:rPr>
            </w:pPr>
            <w:r w:rsidRPr="00CB1057">
              <w:rPr>
                <w:sz w:val="24"/>
                <w:szCs w:val="24"/>
                <w:lang w:val="en-GB"/>
              </w:rPr>
              <w:t>CEN.PK113-5 (</w:t>
            </w:r>
            <w:r w:rsidRPr="00CB1057">
              <w:rPr>
                <w:i/>
                <w:sz w:val="24"/>
                <w:szCs w:val="24"/>
                <w:lang w:val="en-GB"/>
              </w:rPr>
              <w:t>ura3-52</w:t>
            </w:r>
            <w:r w:rsidRPr="00CB1057">
              <w:rPr>
                <w:sz w:val="24"/>
                <w:szCs w:val="24"/>
                <w:lang w:val="en-GB"/>
              </w:rPr>
              <w:t>)</w:t>
            </w:r>
          </w:p>
        </w:tc>
        <w:tc>
          <w:tcPr>
            <w:tcW w:w="1806" w:type="dxa"/>
            <w:gridSpan w:val="2"/>
            <w:tcBorders>
              <w:top w:val="nil"/>
              <w:left w:val="nil"/>
              <w:bottom w:val="single" w:sz="4" w:space="0" w:color="auto"/>
              <w:right w:val="nil"/>
            </w:tcBorders>
          </w:tcPr>
          <w:p w14:paraId="5385F9D8" w14:textId="22005908" w:rsidR="00E70172" w:rsidRPr="00CB1057" w:rsidRDefault="003A3EF8" w:rsidP="008A27A7">
            <w:pPr>
              <w:jc w:val="center"/>
              <w:rPr>
                <w:sz w:val="24"/>
                <w:szCs w:val="24"/>
                <w:lang w:val="en-GB"/>
              </w:rPr>
            </w:pPr>
            <w:r w:rsidRPr="00CB1057">
              <w:rPr>
                <w:sz w:val="24"/>
                <w:szCs w:val="24"/>
                <w:lang w:val="en-GB"/>
              </w:rPr>
              <w:t>0.242±0.005</w:t>
            </w:r>
          </w:p>
        </w:tc>
        <w:tc>
          <w:tcPr>
            <w:tcW w:w="1806" w:type="dxa"/>
            <w:gridSpan w:val="2"/>
            <w:tcBorders>
              <w:top w:val="nil"/>
              <w:left w:val="nil"/>
              <w:bottom w:val="single" w:sz="4" w:space="0" w:color="auto"/>
              <w:right w:val="nil"/>
            </w:tcBorders>
          </w:tcPr>
          <w:p w14:paraId="55CEB3AD" w14:textId="43C570D8" w:rsidR="00E70172" w:rsidRPr="00CB1057" w:rsidRDefault="003A3EF8" w:rsidP="008A27A7">
            <w:pPr>
              <w:jc w:val="center"/>
              <w:rPr>
                <w:sz w:val="24"/>
                <w:szCs w:val="24"/>
                <w:lang w:val="en-GB"/>
              </w:rPr>
            </w:pPr>
            <w:r w:rsidRPr="00CB1057">
              <w:rPr>
                <w:sz w:val="24"/>
                <w:szCs w:val="24"/>
                <w:lang w:val="en-GB"/>
              </w:rPr>
              <w:t>0.267±0.009</w:t>
            </w:r>
          </w:p>
        </w:tc>
        <w:tc>
          <w:tcPr>
            <w:tcW w:w="1806" w:type="dxa"/>
            <w:gridSpan w:val="2"/>
            <w:tcBorders>
              <w:top w:val="nil"/>
              <w:left w:val="nil"/>
              <w:bottom w:val="single" w:sz="4" w:space="0" w:color="auto"/>
              <w:right w:val="nil"/>
            </w:tcBorders>
          </w:tcPr>
          <w:p w14:paraId="75CFD660" w14:textId="2F769304" w:rsidR="00E70172" w:rsidRPr="00CB1057" w:rsidRDefault="00594887" w:rsidP="008A27A7">
            <w:pPr>
              <w:jc w:val="center"/>
              <w:rPr>
                <w:sz w:val="24"/>
                <w:szCs w:val="24"/>
                <w:lang w:val="en-GB"/>
              </w:rPr>
            </w:pPr>
            <w:r w:rsidRPr="00CB1057">
              <w:rPr>
                <w:sz w:val="24"/>
                <w:szCs w:val="24"/>
              </w:rPr>
              <w:t>n.a.</w:t>
            </w:r>
          </w:p>
        </w:tc>
        <w:tc>
          <w:tcPr>
            <w:tcW w:w="1807" w:type="dxa"/>
            <w:tcBorders>
              <w:top w:val="nil"/>
              <w:left w:val="nil"/>
              <w:bottom w:val="single" w:sz="4" w:space="0" w:color="auto"/>
              <w:right w:val="nil"/>
            </w:tcBorders>
          </w:tcPr>
          <w:p w14:paraId="41601B9C" w14:textId="099ABF13" w:rsidR="00E70172" w:rsidRPr="00CB1057" w:rsidRDefault="00594887" w:rsidP="008A27A7">
            <w:pPr>
              <w:jc w:val="center"/>
              <w:rPr>
                <w:sz w:val="24"/>
                <w:szCs w:val="24"/>
                <w:lang w:val="en-GB"/>
              </w:rPr>
            </w:pPr>
            <w:r w:rsidRPr="00CB1057">
              <w:rPr>
                <w:sz w:val="24"/>
                <w:szCs w:val="24"/>
              </w:rPr>
              <w:t>n.a.</w:t>
            </w:r>
          </w:p>
        </w:tc>
      </w:tr>
      <w:tr w:rsidR="00655398" w:rsidRPr="00CB1057" w14:paraId="17919B1A" w14:textId="77777777" w:rsidTr="00F451EA">
        <w:tc>
          <w:tcPr>
            <w:tcW w:w="14029" w:type="dxa"/>
            <w:gridSpan w:val="10"/>
            <w:tcBorders>
              <w:top w:val="single" w:sz="4" w:space="0" w:color="auto"/>
              <w:left w:val="nil"/>
              <w:bottom w:val="single" w:sz="4" w:space="0" w:color="auto"/>
              <w:right w:val="nil"/>
            </w:tcBorders>
          </w:tcPr>
          <w:p w14:paraId="6A995653" w14:textId="27AEFCF0" w:rsidR="00655398" w:rsidRPr="00CB1057" w:rsidRDefault="00655398" w:rsidP="00E70172">
            <w:pPr>
              <w:rPr>
                <w:sz w:val="24"/>
                <w:szCs w:val="24"/>
                <w:lang w:val="en-GB"/>
              </w:rPr>
            </w:pPr>
            <w:r w:rsidRPr="00CB1057">
              <w:rPr>
                <w:sz w:val="24"/>
                <w:szCs w:val="24"/>
                <w:lang w:val="en-GB"/>
              </w:rPr>
              <w:t>Strains expressing mutated DHOD genes</w:t>
            </w:r>
          </w:p>
        </w:tc>
      </w:tr>
      <w:tr w:rsidR="008A27A7" w:rsidRPr="00CB1057" w14:paraId="364A657B" w14:textId="77777777" w:rsidTr="00E24E73">
        <w:tc>
          <w:tcPr>
            <w:tcW w:w="1745" w:type="dxa"/>
            <w:tcBorders>
              <w:top w:val="single" w:sz="4" w:space="0" w:color="auto"/>
              <w:left w:val="nil"/>
              <w:bottom w:val="nil"/>
              <w:right w:val="nil"/>
            </w:tcBorders>
          </w:tcPr>
          <w:p w14:paraId="6E6492D6" w14:textId="5B40EE8D" w:rsidR="00E70172" w:rsidRPr="00CB1057" w:rsidRDefault="00E70172" w:rsidP="00E70172">
            <w:pPr>
              <w:rPr>
                <w:sz w:val="24"/>
                <w:szCs w:val="24"/>
              </w:rPr>
            </w:pPr>
            <w:r w:rsidRPr="00CB1057">
              <w:rPr>
                <w:sz w:val="24"/>
                <w:szCs w:val="24"/>
              </w:rPr>
              <w:t>IMG005</w:t>
            </w:r>
          </w:p>
        </w:tc>
        <w:tc>
          <w:tcPr>
            <w:tcW w:w="2366" w:type="dxa"/>
            <w:tcBorders>
              <w:top w:val="single" w:sz="4" w:space="0" w:color="auto"/>
              <w:left w:val="nil"/>
              <w:bottom w:val="nil"/>
              <w:right w:val="nil"/>
            </w:tcBorders>
          </w:tcPr>
          <w:p w14:paraId="23620132" w14:textId="09C09BB7" w:rsidR="00E70172" w:rsidRPr="00CB1057" w:rsidRDefault="00E24E73" w:rsidP="00E70172">
            <w:pPr>
              <w:rPr>
                <w:i/>
                <w:sz w:val="24"/>
                <w:szCs w:val="24"/>
              </w:rPr>
            </w:pPr>
            <w:proofErr w:type="gramStart"/>
            <w:r w:rsidRPr="00CB1057">
              <w:rPr>
                <w:i/>
                <w:sz w:val="24"/>
                <w:szCs w:val="24"/>
              </w:rPr>
              <w:t>ura</w:t>
            </w:r>
            <w:proofErr w:type="gramEnd"/>
            <w:r w:rsidRPr="00CB1057">
              <w:rPr>
                <w:i/>
                <w:sz w:val="24"/>
                <w:szCs w:val="24"/>
              </w:rPr>
              <w:t>1Δ::KmURA9</w:t>
            </w:r>
            <w:r w:rsidR="00405640" w:rsidRPr="00DF47A3">
              <w:rPr>
                <w:iCs/>
                <w:sz w:val="24"/>
                <w:szCs w:val="24"/>
                <w:vertAlign w:val="superscript"/>
              </w:rPr>
              <w:t>S263C</w:t>
            </w:r>
          </w:p>
        </w:tc>
        <w:tc>
          <w:tcPr>
            <w:tcW w:w="2693" w:type="dxa"/>
            <w:tcBorders>
              <w:top w:val="single" w:sz="4" w:space="0" w:color="auto"/>
              <w:left w:val="nil"/>
              <w:bottom w:val="nil"/>
              <w:right w:val="nil"/>
            </w:tcBorders>
          </w:tcPr>
          <w:p w14:paraId="2651BB82" w14:textId="405D3B7D" w:rsidR="00E70172" w:rsidRPr="00CB1057" w:rsidRDefault="00E70172" w:rsidP="00E70172">
            <w:pPr>
              <w:rPr>
                <w:sz w:val="24"/>
                <w:szCs w:val="24"/>
              </w:rPr>
            </w:pPr>
            <w:r w:rsidRPr="00CB1057">
              <w:rPr>
                <w:sz w:val="24"/>
                <w:szCs w:val="24"/>
              </w:rPr>
              <w:t>IMI447</w:t>
            </w:r>
          </w:p>
        </w:tc>
        <w:tc>
          <w:tcPr>
            <w:tcW w:w="1806" w:type="dxa"/>
            <w:gridSpan w:val="2"/>
            <w:tcBorders>
              <w:top w:val="single" w:sz="4" w:space="0" w:color="auto"/>
              <w:left w:val="nil"/>
              <w:bottom w:val="nil"/>
              <w:right w:val="nil"/>
            </w:tcBorders>
          </w:tcPr>
          <w:p w14:paraId="01D4B2E9" w14:textId="078EB7D7" w:rsidR="00E70172" w:rsidRPr="00CB1057" w:rsidRDefault="003A3EF8" w:rsidP="008A27A7">
            <w:pPr>
              <w:jc w:val="center"/>
              <w:rPr>
                <w:sz w:val="24"/>
                <w:szCs w:val="24"/>
              </w:rPr>
            </w:pPr>
            <w:r w:rsidRPr="00CB1057">
              <w:rPr>
                <w:sz w:val="24"/>
                <w:szCs w:val="24"/>
              </w:rPr>
              <w:t>0.341±0.001</w:t>
            </w:r>
          </w:p>
        </w:tc>
        <w:tc>
          <w:tcPr>
            <w:tcW w:w="1806" w:type="dxa"/>
            <w:gridSpan w:val="2"/>
            <w:tcBorders>
              <w:top w:val="single" w:sz="4" w:space="0" w:color="auto"/>
              <w:left w:val="nil"/>
              <w:bottom w:val="nil"/>
              <w:right w:val="nil"/>
            </w:tcBorders>
          </w:tcPr>
          <w:p w14:paraId="57E03CA8" w14:textId="2A5B9BE9" w:rsidR="00E70172" w:rsidRPr="00CB1057" w:rsidRDefault="003A3EF8" w:rsidP="008A27A7">
            <w:pPr>
              <w:jc w:val="center"/>
              <w:rPr>
                <w:sz w:val="24"/>
                <w:szCs w:val="24"/>
              </w:rPr>
            </w:pPr>
            <w:r w:rsidRPr="00CB1057">
              <w:rPr>
                <w:sz w:val="24"/>
                <w:szCs w:val="24"/>
              </w:rPr>
              <w:t>0.345±0.004</w:t>
            </w:r>
          </w:p>
        </w:tc>
        <w:tc>
          <w:tcPr>
            <w:tcW w:w="1806" w:type="dxa"/>
            <w:gridSpan w:val="2"/>
            <w:tcBorders>
              <w:top w:val="single" w:sz="4" w:space="0" w:color="auto"/>
              <w:left w:val="nil"/>
              <w:bottom w:val="nil"/>
              <w:right w:val="nil"/>
            </w:tcBorders>
          </w:tcPr>
          <w:p w14:paraId="5083D2B9" w14:textId="2CD9C1D3" w:rsidR="00E70172" w:rsidRPr="00CB1057" w:rsidRDefault="00594887" w:rsidP="008A27A7">
            <w:pPr>
              <w:jc w:val="center"/>
              <w:rPr>
                <w:sz w:val="24"/>
                <w:szCs w:val="24"/>
              </w:rPr>
            </w:pPr>
            <w:proofErr w:type="spellStart"/>
            <w:r w:rsidRPr="00CB1057">
              <w:rPr>
                <w:sz w:val="24"/>
                <w:szCs w:val="24"/>
              </w:rPr>
              <w:t>n.g</w:t>
            </w:r>
            <w:proofErr w:type="spellEnd"/>
            <w:r w:rsidRPr="00CB1057">
              <w:rPr>
                <w:sz w:val="24"/>
                <w:szCs w:val="24"/>
              </w:rPr>
              <w:t>.</w:t>
            </w:r>
          </w:p>
        </w:tc>
        <w:tc>
          <w:tcPr>
            <w:tcW w:w="1807" w:type="dxa"/>
            <w:tcBorders>
              <w:top w:val="single" w:sz="4" w:space="0" w:color="auto"/>
              <w:left w:val="nil"/>
              <w:bottom w:val="nil"/>
              <w:right w:val="nil"/>
            </w:tcBorders>
          </w:tcPr>
          <w:p w14:paraId="6C37DDF1" w14:textId="041D441C" w:rsidR="00E70172" w:rsidRPr="00CB1057" w:rsidRDefault="00594887" w:rsidP="008A27A7">
            <w:pPr>
              <w:jc w:val="center"/>
              <w:rPr>
                <w:sz w:val="24"/>
                <w:szCs w:val="24"/>
              </w:rPr>
            </w:pPr>
            <w:r w:rsidRPr="00CB1057">
              <w:rPr>
                <w:sz w:val="24"/>
                <w:szCs w:val="24"/>
              </w:rPr>
              <w:t>0.244±</w:t>
            </w:r>
            <w:r w:rsidR="006B25A8" w:rsidRPr="00CB1057">
              <w:rPr>
                <w:sz w:val="24"/>
                <w:szCs w:val="24"/>
              </w:rPr>
              <w:t>0.002</w:t>
            </w:r>
          </w:p>
        </w:tc>
      </w:tr>
      <w:tr w:rsidR="008A27A7" w:rsidRPr="00CB1057" w14:paraId="68BC5717" w14:textId="77777777" w:rsidTr="00E24E73">
        <w:tc>
          <w:tcPr>
            <w:tcW w:w="1745" w:type="dxa"/>
            <w:tcBorders>
              <w:top w:val="nil"/>
              <w:left w:val="nil"/>
              <w:bottom w:val="nil"/>
              <w:right w:val="nil"/>
            </w:tcBorders>
          </w:tcPr>
          <w:p w14:paraId="3FD4120E" w14:textId="288DF36D" w:rsidR="00655398" w:rsidRPr="00CB1057" w:rsidRDefault="00655398" w:rsidP="00655398">
            <w:pPr>
              <w:rPr>
                <w:sz w:val="24"/>
                <w:szCs w:val="24"/>
              </w:rPr>
            </w:pPr>
            <w:r w:rsidRPr="00CB1057">
              <w:rPr>
                <w:sz w:val="24"/>
                <w:szCs w:val="24"/>
              </w:rPr>
              <w:t>IMG007</w:t>
            </w:r>
          </w:p>
        </w:tc>
        <w:tc>
          <w:tcPr>
            <w:tcW w:w="2366" w:type="dxa"/>
            <w:tcBorders>
              <w:top w:val="nil"/>
              <w:left w:val="nil"/>
              <w:bottom w:val="nil"/>
              <w:right w:val="nil"/>
            </w:tcBorders>
          </w:tcPr>
          <w:p w14:paraId="45C57E5A" w14:textId="47A78C05" w:rsidR="00655398" w:rsidRPr="00CB1057" w:rsidRDefault="00655398" w:rsidP="00655398">
            <w:pPr>
              <w:rPr>
                <w:sz w:val="24"/>
                <w:szCs w:val="24"/>
              </w:rPr>
            </w:pPr>
            <w:proofErr w:type="gramStart"/>
            <w:r w:rsidRPr="00CB1057">
              <w:rPr>
                <w:i/>
                <w:sz w:val="24"/>
                <w:szCs w:val="24"/>
              </w:rPr>
              <w:t>ura</w:t>
            </w:r>
            <w:proofErr w:type="gramEnd"/>
            <w:r w:rsidRPr="00CB1057">
              <w:rPr>
                <w:i/>
                <w:sz w:val="24"/>
                <w:szCs w:val="24"/>
              </w:rPr>
              <w:t>1Δ::</w:t>
            </w:r>
            <w:r w:rsidR="00E24E73" w:rsidRPr="00CB1057">
              <w:rPr>
                <w:i/>
                <w:sz w:val="24"/>
                <w:szCs w:val="24"/>
              </w:rPr>
              <w:t xml:space="preserve"> A</w:t>
            </w:r>
            <w:r w:rsidR="00334780">
              <w:rPr>
                <w:i/>
                <w:sz w:val="24"/>
                <w:szCs w:val="24"/>
              </w:rPr>
              <w:t>rura9</w:t>
            </w:r>
            <w:r w:rsidR="00405640" w:rsidRPr="00DF47A3">
              <w:rPr>
                <w:iCs/>
                <w:sz w:val="24"/>
                <w:szCs w:val="24"/>
                <w:vertAlign w:val="superscript"/>
              </w:rPr>
              <w:t>C168S</w:t>
            </w:r>
          </w:p>
        </w:tc>
        <w:tc>
          <w:tcPr>
            <w:tcW w:w="2693" w:type="dxa"/>
            <w:tcBorders>
              <w:top w:val="nil"/>
              <w:left w:val="nil"/>
              <w:bottom w:val="nil"/>
              <w:right w:val="nil"/>
            </w:tcBorders>
          </w:tcPr>
          <w:p w14:paraId="345F3515" w14:textId="43770B58" w:rsidR="00655398" w:rsidRPr="00CB1057" w:rsidRDefault="00655398" w:rsidP="00655398">
            <w:pPr>
              <w:rPr>
                <w:sz w:val="24"/>
                <w:szCs w:val="24"/>
              </w:rPr>
            </w:pPr>
            <w:r w:rsidRPr="00CB1057">
              <w:rPr>
                <w:sz w:val="24"/>
                <w:szCs w:val="24"/>
              </w:rPr>
              <w:t>IMI432</w:t>
            </w:r>
          </w:p>
        </w:tc>
        <w:tc>
          <w:tcPr>
            <w:tcW w:w="1806" w:type="dxa"/>
            <w:gridSpan w:val="2"/>
            <w:tcBorders>
              <w:top w:val="nil"/>
              <w:left w:val="nil"/>
              <w:bottom w:val="nil"/>
              <w:right w:val="nil"/>
            </w:tcBorders>
          </w:tcPr>
          <w:p w14:paraId="448D0AC7" w14:textId="32C974A5" w:rsidR="00655398" w:rsidRPr="00CB1057" w:rsidRDefault="003A3EF8" w:rsidP="008A27A7">
            <w:pPr>
              <w:jc w:val="center"/>
              <w:rPr>
                <w:sz w:val="24"/>
                <w:szCs w:val="24"/>
              </w:rPr>
            </w:pPr>
            <w:r w:rsidRPr="00CB1057">
              <w:rPr>
                <w:sz w:val="24"/>
                <w:szCs w:val="24"/>
              </w:rPr>
              <w:t>0.322±0.005</w:t>
            </w:r>
          </w:p>
        </w:tc>
        <w:tc>
          <w:tcPr>
            <w:tcW w:w="1806" w:type="dxa"/>
            <w:gridSpan w:val="2"/>
            <w:tcBorders>
              <w:top w:val="nil"/>
              <w:left w:val="nil"/>
              <w:bottom w:val="nil"/>
              <w:right w:val="nil"/>
            </w:tcBorders>
          </w:tcPr>
          <w:p w14:paraId="71E34417" w14:textId="065F22CB" w:rsidR="00655398" w:rsidRPr="00CB1057" w:rsidRDefault="003A3EF8" w:rsidP="008A27A7">
            <w:pPr>
              <w:jc w:val="center"/>
              <w:rPr>
                <w:sz w:val="24"/>
                <w:szCs w:val="24"/>
              </w:rPr>
            </w:pPr>
            <w:r w:rsidRPr="00CB1057">
              <w:rPr>
                <w:sz w:val="24"/>
                <w:szCs w:val="24"/>
              </w:rPr>
              <w:t>0.350±0.004</w:t>
            </w:r>
          </w:p>
        </w:tc>
        <w:tc>
          <w:tcPr>
            <w:tcW w:w="1806" w:type="dxa"/>
            <w:gridSpan w:val="2"/>
            <w:tcBorders>
              <w:top w:val="nil"/>
              <w:left w:val="nil"/>
              <w:bottom w:val="nil"/>
              <w:right w:val="nil"/>
            </w:tcBorders>
          </w:tcPr>
          <w:p w14:paraId="36B8115B" w14:textId="20797181" w:rsidR="00655398" w:rsidRPr="00CB1057" w:rsidRDefault="006B25A8" w:rsidP="008A27A7">
            <w:pPr>
              <w:jc w:val="center"/>
              <w:rPr>
                <w:sz w:val="24"/>
                <w:szCs w:val="24"/>
              </w:rPr>
            </w:pPr>
            <w:r w:rsidRPr="00CB1057">
              <w:rPr>
                <w:sz w:val="24"/>
                <w:szCs w:val="24"/>
              </w:rPr>
              <w:t>0.240±0.003</w:t>
            </w:r>
          </w:p>
        </w:tc>
        <w:tc>
          <w:tcPr>
            <w:tcW w:w="1807" w:type="dxa"/>
            <w:tcBorders>
              <w:top w:val="nil"/>
              <w:left w:val="nil"/>
              <w:bottom w:val="nil"/>
              <w:right w:val="nil"/>
            </w:tcBorders>
          </w:tcPr>
          <w:p w14:paraId="4E7E9238" w14:textId="17AFFCF2" w:rsidR="00655398" w:rsidRPr="00CB1057" w:rsidRDefault="006B25A8" w:rsidP="008A27A7">
            <w:pPr>
              <w:jc w:val="center"/>
              <w:rPr>
                <w:sz w:val="24"/>
                <w:szCs w:val="24"/>
              </w:rPr>
            </w:pPr>
            <w:r w:rsidRPr="00CB1057">
              <w:rPr>
                <w:sz w:val="24"/>
                <w:szCs w:val="24"/>
              </w:rPr>
              <w:t>0.244±0.001</w:t>
            </w:r>
          </w:p>
        </w:tc>
      </w:tr>
      <w:tr w:rsidR="008A27A7" w:rsidRPr="00CB1057" w14:paraId="723081CE" w14:textId="77777777" w:rsidTr="00E24E73">
        <w:tc>
          <w:tcPr>
            <w:tcW w:w="1745" w:type="dxa"/>
            <w:tcBorders>
              <w:top w:val="nil"/>
              <w:left w:val="nil"/>
              <w:bottom w:val="single" w:sz="4" w:space="0" w:color="auto"/>
              <w:right w:val="nil"/>
            </w:tcBorders>
          </w:tcPr>
          <w:p w14:paraId="42F140B9" w14:textId="5C68BC82" w:rsidR="00655398" w:rsidRPr="00CB1057" w:rsidRDefault="00655398" w:rsidP="00655398">
            <w:pPr>
              <w:rPr>
                <w:sz w:val="24"/>
                <w:szCs w:val="24"/>
              </w:rPr>
            </w:pPr>
            <w:r w:rsidRPr="00CB1057">
              <w:rPr>
                <w:sz w:val="24"/>
                <w:szCs w:val="24"/>
              </w:rPr>
              <w:t>IMG008</w:t>
            </w:r>
          </w:p>
        </w:tc>
        <w:tc>
          <w:tcPr>
            <w:tcW w:w="2366" w:type="dxa"/>
            <w:tcBorders>
              <w:top w:val="nil"/>
              <w:left w:val="nil"/>
              <w:bottom w:val="single" w:sz="4" w:space="0" w:color="auto"/>
              <w:right w:val="nil"/>
            </w:tcBorders>
          </w:tcPr>
          <w:p w14:paraId="3C4CE3FB" w14:textId="6E71AE61" w:rsidR="00655398" w:rsidRPr="00CB1057" w:rsidRDefault="00655398" w:rsidP="00655398">
            <w:pPr>
              <w:rPr>
                <w:sz w:val="24"/>
                <w:szCs w:val="24"/>
              </w:rPr>
            </w:pPr>
            <w:proofErr w:type="gramStart"/>
            <w:r w:rsidRPr="00CB1057">
              <w:rPr>
                <w:i/>
                <w:sz w:val="24"/>
                <w:szCs w:val="24"/>
              </w:rPr>
              <w:t>ura</w:t>
            </w:r>
            <w:proofErr w:type="gramEnd"/>
            <w:r w:rsidRPr="00CB1057">
              <w:rPr>
                <w:i/>
                <w:sz w:val="24"/>
                <w:szCs w:val="24"/>
              </w:rPr>
              <w:t>1Δ::S</w:t>
            </w:r>
            <w:r w:rsidR="00E24E73" w:rsidRPr="00CB1057">
              <w:rPr>
                <w:i/>
                <w:sz w:val="24"/>
                <w:szCs w:val="24"/>
              </w:rPr>
              <w:t>jURA9</w:t>
            </w:r>
            <w:r w:rsidR="00E24E73" w:rsidRPr="00DF47A3">
              <w:rPr>
                <w:iCs/>
                <w:sz w:val="24"/>
                <w:szCs w:val="24"/>
                <w:vertAlign w:val="superscript"/>
              </w:rPr>
              <w:t>C</w:t>
            </w:r>
            <w:r w:rsidR="00405640" w:rsidRPr="00DF47A3">
              <w:rPr>
                <w:iCs/>
                <w:sz w:val="24"/>
                <w:szCs w:val="24"/>
                <w:vertAlign w:val="superscript"/>
              </w:rPr>
              <w:t>265S</w:t>
            </w:r>
          </w:p>
        </w:tc>
        <w:tc>
          <w:tcPr>
            <w:tcW w:w="2693" w:type="dxa"/>
            <w:tcBorders>
              <w:top w:val="nil"/>
              <w:left w:val="nil"/>
              <w:bottom w:val="single" w:sz="4" w:space="0" w:color="auto"/>
              <w:right w:val="nil"/>
            </w:tcBorders>
          </w:tcPr>
          <w:p w14:paraId="41CA02DD" w14:textId="1E1381D8" w:rsidR="00655398" w:rsidRPr="00CB1057" w:rsidRDefault="00655398" w:rsidP="00655398">
            <w:pPr>
              <w:rPr>
                <w:sz w:val="24"/>
                <w:szCs w:val="24"/>
              </w:rPr>
            </w:pPr>
            <w:r w:rsidRPr="00CB1057">
              <w:rPr>
                <w:sz w:val="24"/>
                <w:szCs w:val="24"/>
              </w:rPr>
              <w:t>IMI452</w:t>
            </w:r>
          </w:p>
        </w:tc>
        <w:tc>
          <w:tcPr>
            <w:tcW w:w="1806" w:type="dxa"/>
            <w:gridSpan w:val="2"/>
            <w:tcBorders>
              <w:top w:val="nil"/>
              <w:left w:val="nil"/>
              <w:bottom w:val="single" w:sz="4" w:space="0" w:color="auto"/>
              <w:right w:val="nil"/>
            </w:tcBorders>
          </w:tcPr>
          <w:p w14:paraId="6CD2E7CD" w14:textId="35472502" w:rsidR="00655398" w:rsidRPr="00CB1057" w:rsidRDefault="003A3EF8" w:rsidP="008A27A7">
            <w:pPr>
              <w:jc w:val="center"/>
              <w:rPr>
                <w:sz w:val="24"/>
                <w:szCs w:val="24"/>
              </w:rPr>
            </w:pPr>
            <w:r w:rsidRPr="00CB1057">
              <w:rPr>
                <w:sz w:val="24"/>
                <w:szCs w:val="24"/>
              </w:rPr>
              <w:t>0.086±0.000</w:t>
            </w:r>
          </w:p>
        </w:tc>
        <w:tc>
          <w:tcPr>
            <w:tcW w:w="1806" w:type="dxa"/>
            <w:gridSpan w:val="2"/>
            <w:tcBorders>
              <w:top w:val="nil"/>
              <w:left w:val="nil"/>
              <w:bottom w:val="single" w:sz="4" w:space="0" w:color="auto"/>
              <w:right w:val="nil"/>
            </w:tcBorders>
          </w:tcPr>
          <w:p w14:paraId="72139895" w14:textId="5724C060" w:rsidR="00655398" w:rsidRPr="00CB1057" w:rsidRDefault="003A3EF8" w:rsidP="008A27A7">
            <w:pPr>
              <w:jc w:val="center"/>
              <w:rPr>
                <w:sz w:val="24"/>
                <w:szCs w:val="24"/>
              </w:rPr>
            </w:pPr>
            <w:r w:rsidRPr="00CB1057">
              <w:rPr>
                <w:sz w:val="24"/>
                <w:szCs w:val="24"/>
              </w:rPr>
              <w:t>0.181±0.001</w:t>
            </w:r>
          </w:p>
        </w:tc>
        <w:tc>
          <w:tcPr>
            <w:tcW w:w="1806" w:type="dxa"/>
            <w:gridSpan w:val="2"/>
            <w:tcBorders>
              <w:top w:val="nil"/>
              <w:left w:val="nil"/>
              <w:bottom w:val="single" w:sz="4" w:space="0" w:color="auto"/>
              <w:right w:val="nil"/>
            </w:tcBorders>
          </w:tcPr>
          <w:p w14:paraId="74D188BB" w14:textId="5FF0E0F2" w:rsidR="00655398" w:rsidRPr="00CB1057" w:rsidRDefault="00594887" w:rsidP="008A27A7">
            <w:pPr>
              <w:jc w:val="center"/>
              <w:rPr>
                <w:sz w:val="24"/>
                <w:szCs w:val="24"/>
              </w:rPr>
            </w:pPr>
            <w:proofErr w:type="spellStart"/>
            <w:r w:rsidRPr="00CB1057">
              <w:rPr>
                <w:sz w:val="24"/>
                <w:szCs w:val="24"/>
              </w:rPr>
              <w:t>n.g</w:t>
            </w:r>
            <w:proofErr w:type="spellEnd"/>
            <w:r w:rsidRPr="00CB1057">
              <w:rPr>
                <w:sz w:val="24"/>
                <w:szCs w:val="24"/>
              </w:rPr>
              <w:t>.</w:t>
            </w:r>
          </w:p>
        </w:tc>
        <w:tc>
          <w:tcPr>
            <w:tcW w:w="1807" w:type="dxa"/>
            <w:tcBorders>
              <w:top w:val="nil"/>
              <w:left w:val="nil"/>
              <w:bottom w:val="single" w:sz="4" w:space="0" w:color="auto"/>
              <w:right w:val="nil"/>
            </w:tcBorders>
          </w:tcPr>
          <w:p w14:paraId="257770D6" w14:textId="37E2F08C" w:rsidR="00655398" w:rsidRPr="00CB1057" w:rsidRDefault="006B25A8" w:rsidP="008A27A7">
            <w:pPr>
              <w:jc w:val="center"/>
              <w:rPr>
                <w:sz w:val="24"/>
                <w:szCs w:val="24"/>
              </w:rPr>
            </w:pPr>
            <w:r w:rsidRPr="00CB1057">
              <w:rPr>
                <w:sz w:val="24"/>
                <w:szCs w:val="24"/>
              </w:rPr>
              <w:t>0.127±0.002</w:t>
            </w:r>
          </w:p>
        </w:tc>
      </w:tr>
      <w:tr w:rsidR="006B25A8" w:rsidRPr="00CB1057" w14:paraId="0644304A" w14:textId="77777777" w:rsidTr="00F451EA">
        <w:tc>
          <w:tcPr>
            <w:tcW w:w="14029" w:type="dxa"/>
            <w:gridSpan w:val="10"/>
            <w:tcBorders>
              <w:top w:val="single" w:sz="4" w:space="0" w:color="auto"/>
              <w:left w:val="nil"/>
              <w:bottom w:val="single" w:sz="4" w:space="0" w:color="auto"/>
              <w:right w:val="nil"/>
            </w:tcBorders>
          </w:tcPr>
          <w:p w14:paraId="05937D8D" w14:textId="6B0DCB6C" w:rsidR="006B25A8" w:rsidRPr="00CB1057" w:rsidRDefault="006B25A8" w:rsidP="006B25A8">
            <w:pPr>
              <w:jc w:val="left"/>
              <w:rPr>
                <w:sz w:val="24"/>
                <w:szCs w:val="24"/>
              </w:rPr>
            </w:pPr>
            <w:r w:rsidRPr="00CB1057">
              <w:rPr>
                <w:sz w:val="24"/>
                <w:szCs w:val="24"/>
                <w:lang w:val="en-GB"/>
              </w:rPr>
              <w:t>Selection strain</w:t>
            </w:r>
          </w:p>
        </w:tc>
      </w:tr>
      <w:tr w:rsidR="006B25A8" w:rsidRPr="00CB1057" w14:paraId="588BAD51" w14:textId="77777777" w:rsidTr="00E24E73">
        <w:tc>
          <w:tcPr>
            <w:tcW w:w="1745" w:type="dxa"/>
            <w:tcBorders>
              <w:top w:val="single" w:sz="4" w:space="0" w:color="auto"/>
              <w:left w:val="nil"/>
              <w:bottom w:val="nil"/>
              <w:right w:val="nil"/>
            </w:tcBorders>
          </w:tcPr>
          <w:p w14:paraId="303E27E8" w14:textId="4601CBC1" w:rsidR="006B25A8" w:rsidRPr="00CB1057" w:rsidRDefault="006B25A8" w:rsidP="006B25A8">
            <w:pPr>
              <w:rPr>
                <w:sz w:val="24"/>
                <w:szCs w:val="24"/>
              </w:rPr>
            </w:pPr>
            <w:r w:rsidRPr="00CB1057">
              <w:rPr>
                <w:sz w:val="24"/>
                <w:szCs w:val="24"/>
                <w:lang w:val="en-GB"/>
              </w:rPr>
              <w:lastRenderedPageBreak/>
              <w:t>IMS1206</w:t>
            </w:r>
          </w:p>
        </w:tc>
        <w:tc>
          <w:tcPr>
            <w:tcW w:w="2366" w:type="dxa"/>
            <w:tcBorders>
              <w:top w:val="single" w:sz="4" w:space="0" w:color="auto"/>
              <w:left w:val="nil"/>
              <w:bottom w:val="nil"/>
              <w:right w:val="nil"/>
            </w:tcBorders>
          </w:tcPr>
          <w:p w14:paraId="5B8DB257" w14:textId="4DF2742B" w:rsidR="006B25A8" w:rsidRPr="00CB1057" w:rsidRDefault="006B25A8" w:rsidP="006B25A8">
            <w:pPr>
              <w:rPr>
                <w:i/>
                <w:sz w:val="24"/>
                <w:szCs w:val="24"/>
              </w:rPr>
            </w:pPr>
            <w:r w:rsidRPr="00CB1057">
              <w:rPr>
                <w:i/>
                <w:sz w:val="24"/>
                <w:szCs w:val="24"/>
                <w:lang w:val="en-GB"/>
              </w:rPr>
              <w:t>ura1</w:t>
            </w:r>
            <w:r w:rsidRPr="00CB1057">
              <w:rPr>
                <w:i/>
                <w:sz w:val="24"/>
                <w:szCs w:val="24"/>
              </w:rPr>
              <w:t>Δ</w:t>
            </w:r>
          </w:p>
        </w:tc>
        <w:tc>
          <w:tcPr>
            <w:tcW w:w="2693" w:type="dxa"/>
            <w:tcBorders>
              <w:top w:val="single" w:sz="4" w:space="0" w:color="auto"/>
              <w:left w:val="nil"/>
              <w:bottom w:val="nil"/>
              <w:right w:val="nil"/>
            </w:tcBorders>
          </w:tcPr>
          <w:p w14:paraId="65FFA33F" w14:textId="695F7347" w:rsidR="006B25A8" w:rsidRPr="00CB1057" w:rsidRDefault="006B25A8" w:rsidP="006B25A8">
            <w:pPr>
              <w:rPr>
                <w:sz w:val="24"/>
                <w:szCs w:val="24"/>
              </w:rPr>
            </w:pPr>
            <w:r w:rsidRPr="00CB1057">
              <w:rPr>
                <w:sz w:val="24"/>
                <w:szCs w:val="24"/>
                <w:lang w:val="en-GB"/>
              </w:rPr>
              <w:t>IME571</w:t>
            </w:r>
          </w:p>
        </w:tc>
        <w:tc>
          <w:tcPr>
            <w:tcW w:w="1700" w:type="dxa"/>
            <w:tcBorders>
              <w:top w:val="single" w:sz="4" w:space="0" w:color="auto"/>
              <w:left w:val="nil"/>
              <w:bottom w:val="nil"/>
              <w:right w:val="nil"/>
            </w:tcBorders>
          </w:tcPr>
          <w:p w14:paraId="1B269A74" w14:textId="0DD66CF2" w:rsidR="006B25A8" w:rsidRPr="00CB1057" w:rsidRDefault="006B25A8" w:rsidP="006B25A8">
            <w:pPr>
              <w:jc w:val="center"/>
              <w:rPr>
                <w:sz w:val="24"/>
                <w:szCs w:val="24"/>
              </w:rPr>
            </w:pPr>
            <w:proofErr w:type="spellStart"/>
            <w:r w:rsidRPr="00CB1057">
              <w:rPr>
                <w:sz w:val="24"/>
                <w:szCs w:val="24"/>
                <w:lang w:val="en-GB"/>
              </w:rPr>
              <w:t>n.a.</w:t>
            </w:r>
            <w:proofErr w:type="spellEnd"/>
          </w:p>
        </w:tc>
        <w:tc>
          <w:tcPr>
            <w:tcW w:w="1842" w:type="dxa"/>
            <w:gridSpan w:val="2"/>
            <w:tcBorders>
              <w:top w:val="single" w:sz="4" w:space="0" w:color="auto"/>
              <w:left w:val="nil"/>
              <w:bottom w:val="nil"/>
              <w:right w:val="nil"/>
            </w:tcBorders>
          </w:tcPr>
          <w:p w14:paraId="33002391" w14:textId="761E46F1" w:rsidR="006B25A8" w:rsidRPr="00CB1057" w:rsidRDefault="006B25A8" w:rsidP="006B25A8">
            <w:pPr>
              <w:jc w:val="center"/>
              <w:rPr>
                <w:sz w:val="24"/>
                <w:szCs w:val="24"/>
              </w:rPr>
            </w:pPr>
            <w:r w:rsidRPr="00CB1057">
              <w:rPr>
                <w:sz w:val="24"/>
                <w:szCs w:val="24"/>
                <w:lang w:val="en-GB"/>
              </w:rPr>
              <w:t>0.172±.001</w:t>
            </w:r>
          </w:p>
        </w:tc>
        <w:tc>
          <w:tcPr>
            <w:tcW w:w="1841" w:type="dxa"/>
            <w:gridSpan w:val="2"/>
            <w:tcBorders>
              <w:top w:val="single" w:sz="4" w:space="0" w:color="auto"/>
              <w:left w:val="nil"/>
              <w:bottom w:val="nil"/>
              <w:right w:val="nil"/>
            </w:tcBorders>
          </w:tcPr>
          <w:p w14:paraId="276139D5" w14:textId="02949340" w:rsidR="006B25A8" w:rsidRPr="00CB1057" w:rsidRDefault="006B25A8" w:rsidP="006B25A8">
            <w:pPr>
              <w:jc w:val="center"/>
              <w:rPr>
                <w:sz w:val="24"/>
                <w:szCs w:val="24"/>
              </w:rPr>
            </w:pPr>
            <w:r w:rsidRPr="00CB1057">
              <w:rPr>
                <w:sz w:val="24"/>
                <w:szCs w:val="24"/>
              </w:rPr>
              <w:t>n.a.</w:t>
            </w:r>
          </w:p>
        </w:tc>
        <w:tc>
          <w:tcPr>
            <w:tcW w:w="1842" w:type="dxa"/>
            <w:gridSpan w:val="2"/>
            <w:tcBorders>
              <w:top w:val="single" w:sz="4" w:space="0" w:color="auto"/>
              <w:left w:val="nil"/>
              <w:bottom w:val="nil"/>
              <w:right w:val="nil"/>
            </w:tcBorders>
          </w:tcPr>
          <w:p w14:paraId="57F47725" w14:textId="18E1AFEE" w:rsidR="006B25A8" w:rsidRPr="00CB1057" w:rsidRDefault="006B25A8" w:rsidP="006B25A8">
            <w:pPr>
              <w:jc w:val="center"/>
              <w:rPr>
                <w:sz w:val="24"/>
                <w:szCs w:val="24"/>
              </w:rPr>
            </w:pPr>
            <w:r w:rsidRPr="00CB1057">
              <w:rPr>
                <w:sz w:val="24"/>
                <w:szCs w:val="24"/>
              </w:rPr>
              <w:t>n.a.</w:t>
            </w:r>
          </w:p>
        </w:tc>
      </w:tr>
      <w:tr w:rsidR="006B25A8" w:rsidRPr="00CB1057" w14:paraId="421F3C18" w14:textId="77777777" w:rsidTr="00E24E73">
        <w:tc>
          <w:tcPr>
            <w:tcW w:w="1745" w:type="dxa"/>
            <w:tcBorders>
              <w:top w:val="nil"/>
              <w:left w:val="nil"/>
              <w:bottom w:val="nil"/>
              <w:right w:val="nil"/>
            </w:tcBorders>
          </w:tcPr>
          <w:p w14:paraId="32C112CE" w14:textId="10EF9A6E" w:rsidR="006B25A8" w:rsidRPr="00CB1057" w:rsidRDefault="006B25A8" w:rsidP="006B25A8">
            <w:pPr>
              <w:rPr>
                <w:sz w:val="24"/>
                <w:szCs w:val="24"/>
              </w:rPr>
            </w:pPr>
            <w:r w:rsidRPr="00CB1057">
              <w:rPr>
                <w:sz w:val="24"/>
                <w:szCs w:val="24"/>
              </w:rPr>
              <w:t>IMS1167</w:t>
            </w:r>
          </w:p>
        </w:tc>
        <w:tc>
          <w:tcPr>
            <w:tcW w:w="2366" w:type="dxa"/>
            <w:tcBorders>
              <w:top w:val="nil"/>
              <w:left w:val="nil"/>
              <w:bottom w:val="nil"/>
              <w:right w:val="nil"/>
            </w:tcBorders>
          </w:tcPr>
          <w:p w14:paraId="33FB339E" w14:textId="7D68A7AF" w:rsidR="006B25A8" w:rsidRPr="00CB1057" w:rsidRDefault="006B25A8" w:rsidP="006B25A8">
            <w:pPr>
              <w:rPr>
                <w:i/>
                <w:sz w:val="24"/>
                <w:szCs w:val="24"/>
              </w:rPr>
            </w:pPr>
            <w:proofErr w:type="gramStart"/>
            <w:r w:rsidRPr="00CB1057">
              <w:rPr>
                <w:i/>
                <w:sz w:val="24"/>
                <w:szCs w:val="24"/>
              </w:rPr>
              <w:t>ura</w:t>
            </w:r>
            <w:proofErr w:type="gramEnd"/>
            <w:r w:rsidRPr="00CB1057">
              <w:rPr>
                <w:i/>
                <w:sz w:val="24"/>
                <w:szCs w:val="24"/>
              </w:rPr>
              <w:t>1Δ::DbURA9</w:t>
            </w:r>
          </w:p>
        </w:tc>
        <w:tc>
          <w:tcPr>
            <w:tcW w:w="2693" w:type="dxa"/>
            <w:tcBorders>
              <w:top w:val="nil"/>
              <w:left w:val="nil"/>
              <w:bottom w:val="nil"/>
              <w:right w:val="nil"/>
            </w:tcBorders>
          </w:tcPr>
          <w:p w14:paraId="46F7F284" w14:textId="4C4478D6" w:rsidR="006B25A8" w:rsidRPr="00CB1057" w:rsidRDefault="006B25A8" w:rsidP="006B25A8">
            <w:pPr>
              <w:rPr>
                <w:sz w:val="24"/>
                <w:szCs w:val="24"/>
              </w:rPr>
            </w:pPr>
            <w:r w:rsidRPr="00CB1057">
              <w:rPr>
                <w:sz w:val="24"/>
                <w:szCs w:val="24"/>
              </w:rPr>
              <w:t>IMI439</w:t>
            </w:r>
          </w:p>
        </w:tc>
        <w:tc>
          <w:tcPr>
            <w:tcW w:w="1700" w:type="dxa"/>
            <w:tcBorders>
              <w:top w:val="nil"/>
              <w:left w:val="nil"/>
              <w:bottom w:val="nil"/>
              <w:right w:val="nil"/>
            </w:tcBorders>
          </w:tcPr>
          <w:p w14:paraId="311F7BAF" w14:textId="60EC876F" w:rsidR="006B25A8" w:rsidRPr="00CB1057" w:rsidRDefault="006B25A8" w:rsidP="006B25A8">
            <w:pPr>
              <w:jc w:val="center"/>
              <w:rPr>
                <w:sz w:val="24"/>
                <w:szCs w:val="24"/>
              </w:rPr>
            </w:pPr>
            <w:r w:rsidRPr="00CB1057">
              <w:rPr>
                <w:sz w:val="24"/>
                <w:szCs w:val="24"/>
              </w:rPr>
              <w:t>n.a.</w:t>
            </w:r>
          </w:p>
        </w:tc>
        <w:tc>
          <w:tcPr>
            <w:tcW w:w="1842" w:type="dxa"/>
            <w:gridSpan w:val="2"/>
            <w:tcBorders>
              <w:top w:val="nil"/>
              <w:left w:val="nil"/>
              <w:bottom w:val="nil"/>
              <w:right w:val="nil"/>
            </w:tcBorders>
          </w:tcPr>
          <w:p w14:paraId="1FD8B83A" w14:textId="31C73C28" w:rsidR="006B25A8" w:rsidRPr="00CB1057" w:rsidRDefault="006B25A8" w:rsidP="006B25A8">
            <w:pPr>
              <w:jc w:val="center"/>
              <w:rPr>
                <w:sz w:val="24"/>
                <w:szCs w:val="24"/>
              </w:rPr>
            </w:pPr>
            <w:r w:rsidRPr="00CB1057">
              <w:rPr>
                <w:sz w:val="24"/>
                <w:szCs w:val="24"/>
              </w:rPr>
              <w:t>n.a.</w:t>
            </w:r>
          </w:p>
        </w:tc>
        <w:tc>
          <w:tcPr>
            <w:tcW w:w="1841" w:type="dxa"/>
            <w:gridSpan w:val="2"/>
            <w:tcBorders>
              <w:top w:val="nil"/>
              <w:left w:val="nil"/>
              <w:bottom w:val="nil"/>
              <w:right w:val="nil"/>
            </w:tcBorders>
          </w:tcPr>
          <w:p w14:paraId="58203FC4" w14:textId="4896A2FD" w:rsidR="006B25A8" w:rsidRPr="00CB1057" w:rsidRDefault="006B25A8" w:rsidP="006B25A8">
            <w:pPr>
              <w:jc w:val="center"/>
              <w:rPr>
                <w:sz w:val="24"/>
                <w:szCs w:val="24"/>
              </w:rPr>
            </w:pPr>
            <w:r w:rsidRPr="00CB1057">
              <w:rPr>
                <w:sz w:val="24"/>
                <w:szCs w:val="24"/>
              </w:rPr>
              <w:t>0.219</w:t>
            </w:r>
            <w:r w:rsidRPr="00CB1057">
              <w:rPr>
                <w:sz w:val="24"/>
                <w:szCs w:val="24"/>
                <w:lang w:val="en-GB"/>
              </w:rPr>
              <w:t>±</w:t>
            </w:r>
            <w:r w:rsidR="00A05953" w:rsidRPr="00CB1057">
              <w:rPr>
                <w:sz w:val="24"/>
                <w:szCs w:val="24"/>
                <w:lang w:val="en-GB"/>
              </w:rPr>
              <w:t>0.002</w:t>
            </w:r>
          </w:p>
        </w:tc>
        <w:tc>
          <w:tcPr>
            <w:tcW w:w="1842" w:type="dxa"/>
            <w:gridSpan w:val="2"/>
            <w:tcBorders>
              <w:top w:val="nil"/>
              <w:left w:val="nil"/>
              <w:bottom w:val="nil"/>
              <w:right w:val="nil"/>
            </w:tcBorders>
          </w:tcPr>
          <w:p w14:paraId="683B32F8" w14:textId="5659A732" w:rsidR="006B25A8" w:rsidRPr="00CB1057" w:rsidRDefault="00A05953" w:rsidP="006B25A8">
            <w:pPr>
              <w:jc w:val="center"/>
              <w:rPr>
                <w:sz w:val="24"/>
                <w:szCs w:val="24"/>
              </w:rPr>
            </w:pPr>
            <w:r w:rsidRPr="00CB1057">
              <w:rPr>
                <w:sz w:val="24"/>
                <w:szCs w:val="24"/>
              </w:rPr>
              <w:t>0.239</w:t>
            </w:r>
            <w:r w:rsidRPr="00CB1057">
              <w:rPr>
                <w:sz w:val="24"/>
                <w:szCs w:val="24"/>
                <w:lang w:val="en-GB"/>
              </w:rPr>
              <w:t>±0.003</w:t>
            </w:r>
          </w:p>
        </w:tc>
      </w:tr>
      <w:tr w:rsidR="006B25A8" w:rsidRPr="00CB1057" w14:paraId="32658BAB" w14:textId="77777777" w:rsidTr="00E24E73">
        <w:tc>
          <w:tcPr>
            <w:tcW w:w="1745" w:type="dxa"/>
            <w:tcBorders>
              <w:top w:val="nil"/>
              <w:left w:val="nil"/>
              <w:bottom w:val="nil"/>
              <w:right w:val="nil"/>
            </w:tcBorders>
          </w:tcPr>
          <w:p w14:paraId="3404C7BE" w14:textId="6BF1FDAF" w:rsidR="006B25A8" w:rsidRPr="00CB1057" w:rsidRDefault="006B25A8" w:rsidP="006B25A8">
            <w:pPr>
              <w:rPr>
                <w:sz w:val="24"/>
                <w:szCs w:val="24"/>
              </w:rPr>
            </w:pPr>
            <w:r w:rsidRPr="00CB1057">
              <w:rPr>
                <w:sz w:val="24"/>
                <w:szCs w:val="24"/>
              </w:rPr>
              <w:t>IMS1168</w:t>
            </w:r>
          </w:p>
        </w:tc>
        <w:tc>
          <w:tcPr>
            <w:tcW w:w="2366" w:type="dxa"/>
            <w:tcBorders>
              <w:top w:val="nil"/>
              <w:left w:val="nil"/>
              <w:bottom w:val="nil"/>
              <w:right w:val="nil"/>
            </w:tcBorders>
          </w:tcPr>
          <w:p w14:paraId="366F9A6B" w14:textId="0D6F5DE7" w:rsidR="006B25A8" w:rsidRPr="00CB1057" w:rsidRDefault="006B25A8" w:rsidP="006B25A8">
            <w:pPr>
              <w:rPr>
                <w:i/>
                <w:sz w:val="24"/>
                <w:szCs w:val="24"/>
              </w:rPr>
            </w:pPr>
            <w:proofErr w:type="gramStart"/>
            <w:r w:rsidRPr="00CB1057">
              <w:rPr>
                <w:i/>
                <w:sz w:val="24"/>
                <w:szCs w:val="24"/>
              </w:rPr>
              <w:t>ura</w:t>
            </w:r>
            <w:proofErr w:type="gramEnd"/>
            <w:r w:rsidRPr="00CB1057">
              <w:rPr>
                <w:i/>
                <w:sz w:val="24"/>
                <w:szCs w:val="24"/>
              </w:rPr>
              <w:t>1Δ::DbURA9</w:t>
            </w:r>
          </w:p>
        </w:tc>
        <w:tc>
          <w:tcPr>
            <w:tcW w:w="2693" w:type="dxa"/>
            <w:tcBorders>
              <w:top w:val="nil"/>
              <w:left w:val="nil"/>
              <w:bottom w:val="nil"/>
              <w:right w:val="nil"/>
            </w:tcBorders>
          </w:tcPr>
          <w:p w14:paraId="7283BEE7" w14:textId="19AC2A3A" w:rsidR="006B25A8" w:rsidRPr="00CB1057" w:rsidRDefault="006B25A8" w:rsidP="006B25A8">
            <w:pPr>
              <w:rPr>
                <w:sz w:val="24"/>
                <w:szCs w:val="24"/>
              </w:rPr>
            </w:pPr>
            <w:r w:rsidRPr="00CB1057">
              <w:rPr>
                <w:sz w:val="24"/>
                <w:szCs w:val="24"/>
              </w:rPr>
              <w:t>IMI439</w:t>
            </w:r>
          </w:p>
        </w:tc>
        <w:tc>
          <w:tcPr>
            <w:tcW w:w="1700" w:type="dxa"/>
            <w:tcBorders>
              <w:top w:val="nil"/>
              <w:left w:val="nil"/>
              <w:bottom w:val="nil"/>
              <w:right w:val="nil"/>
            </w:tcBorders>
          </w:tcPr>
          <w:p w14:paraId="433FA16C" w14:textId="7C2DB13C" w:rsidR="006B25A8" w:rsidRPr="00CB1057" w:rsidRDefault="006B25A8" w:rsidP="006B25A8">
            <w:pPr>
              <w:jc w:val="center"/>
              <w:rPr>
                <w:sz w:val="24"/>
                <w:szCs w:val="24"/>
              </w:rPr>
            </w:pPr>
            <w:r w:rsidRPr="00CB1057">
              <w:rPr>
                <w:sz w:val="24"/>
                <w:szCs w:val="24"/>
              </w:rPr>
              <w:t>n.a.</w:t>
            </w:r>
          </w:p>
        </w:tc>
        <w:tc>
          <w:tcPr>
            <w:tcW w:w="1842" w:type="dxa"/>
            <w:gridSpan w:val="2"/>
            <w:tcBorders>
              <w:top w:val="nil"/>
              <w:left w:val="nil"/>
              <w:bottom w:val="nil"/>
              <w:right w:val="nil"/>
            </w:tcBorders>
          </w:tcPr>
          <w:p w14:paraId="7B208FA9" w14:textId="7FF549DF" w:rsidR="006B25A8" w:rsidRPr="00CB1057" w:rsidRDefault="006B25A8" w:rsidP="006B25A8">
            <w:pPr>
              <w:jc w:val="center"/>
              <w:rPr>
                <w:sz w:val="24"/>
                <w:szCs w:val="24"/>
              </w:rPr>
            </w:pPr>
            <w:r w:rsidRPr="00CB1057">
              <w:rPr>
                <w:sz w:val="24"/>
                <w:szCs w:val="24"/>
              </w:rPr>
              <w:t>n.a.</w:t>
            </w:r>
          </w:p>
        </w:tc>
        <w:tc>
          <w:tcPr>
            <w:tcW w:w="1841" w:type="dxa"/>
            <w:gridSpan w:val="2"/>
            <w:tcBorders>
              <w:top w:val="nil"/>
              <w:left w:val="nil"/>
              <w:bottom w:val="nil"/>
              <w:right w:val="nil"/>
            </w:tcBorders>
          </w:tcPr>
          <w:p w14:paraId="2B344806" w14:textId="68704ECC" w:rsidR="006B25A8" w:rsidRPr="00CB1057" w:rsidRDefault="00A05953" w:rsidP="006B25A8">
            <w:pPr>
              <w:jc w:val="center"/>
              <w:rPr>
                <w:sz w:val="24"/>
                <w:szCs w:val="24"/>
              </w:rPr>
            </w:pPr>
            <w:r w:rsidRPr="00CB1057">
              <w:rPr>
                <w:sz w:val="24"/>
                <w:szCs w:val="24"/>
              </w:rPr>
              <w:t>0.206</w:t>
            </w:r>
            <w:r w:rsidRPr="00CB1057">
              <w:rPr>
                <w:sz w:val="24"/>
                <w:szCs w:val="24"/>
                <w:lang w:val="en-GB"/>
              </w:rPr>
              <w:t>±0.003</w:t>
            </w:r>
          </w:p>
        </w:tc>
        <w:tc>
          <w:tcPr>
            <w:tcW w:w="1842" w:type="dxa"/>
            <w:gridSpan w:val="2"/>
            <w:tcBorders>
              <w:top w:val="nil"/>
              <w:left w:val="nil"/>
              <w:bottom w:val="nil"/>
              <w:right w:val="nil"/>
            </w:tcBorders>
          </w:tcPr>
          <w:p w14:paraId="0FBBCAF3" w14:textId="50304020" w:rsidR="006B25A8" w:rsidRPr="00CB1057" w:rsidRDefault="00A05953" w:rsidP="006B25A8">
            <w:pPr>
              <w:jc w:val="center"/>
              <w:rPr>
                <w:sz w:val="24"/>
                <w:szCs w:val="24"/>
              </w:rPr>
            </w:pPr>
            <w:r w:rsidRPr="00CB1057">
              <w:rPr>
                <w:sz w:val="24"/>
                <w:szCs w:val="24"/>
              </w:rPr>
              <w:t>0.226</w:t>
            </w:r>
            <w:r w:rsidRPr="00CB1057">
              <w:rPr>
                <w:sz w:val="24"/>
                <w:szCs w:val="24"/>
                <w:lang w:val="en-GB"/>
              </w:rPr>
              <w:t>±.0.003</w:t>
            </w:r>
          </w:p>
        </w:tc>
      </w:tr>
      <w:tr w:rsidR="006B25A8" w:rsidRPr="00CB1057" w14:paraId="348A4FD9" w14:textId="77777777" w:rsidTr="00E24E73">
        <w:tc>
          <w:tcPr>
            <w:tcW w:w="1745" w:type="dxa"/>
            <w:tcBorders>
              <w:top w:val="nil"/>
              <w:left w:val="nil"/>
              <w:bottom w:val="nil"/>
              <w:right w:val="nil"/>
            </w:tcBorders>
          </w:tcPr>
          <w:p w14:paraId="77913D32" w14:textId="10C2C40B" w:rsidR="006B25A8" w:rsidRPr="00CB1057" w:rsidRDefault="006B25A8" w:rsidP="006B25A8">
            <w:pPr>
              <w:rPr>
                <w:sz w:val="24"/>
                <w:szCs w:val="24"/>
              </w:rPr>
            </w:pPr>
            <w:r w:rsidRPr="00CB1057">
              <w:rPr>
                <w:sz w:val="24"/>
                <w:szCs w:val="24"/>
              </w:rPr>
              <w:t>IMS1169</w:t>
            </w:r>
          </w:p>
        </w:tc>
        <w:tc>
          <w:tcPr>
            <w:tcW w:w="2366" w:type="dxa"/>
            <w:tcBorders>
              <w:top w:val="nil"/>
              <w:left w:val="nil"/>
              <w:bottom w:val="nil"/>
              <w:right w:val="nil"/>
            </w:tcBorders>
          </w:tcPr>
          <w:p w14:paraId="19E58FC4" w14:textId="2E722876" w:rsidR="006B25A8" w:rsidRPr="00CB1057" w:rsidRDefault="006B25A8" w:rsidP="006B25A8">
            <w:pPr>
              <w:rPr>
                <w:i/>
                <w:sz w:val="24"/>
                <w:szCs w:val="24"/>
              </w:rPr>
            </w:pPr>
            <w:proofErr w:type="gramStart"/>
            <w:r w:rsidRPr="00CB1057">
              <w:rPr>
                <w:i/>
                <w:sz w:val="24"/>
                <w:szCs w:val="24"/>
              </w:rPr>
              <w:t>ura</w:t>
            </w:r>
            <w:proofErr w:type="gramEnd"/>
            <w:r w:rsidRPr="00CB1057">
              <w:rPr>
                <w:i/>
                <w:sz w:val="24"/>
                <w:szCs w:val="24"/>
              </w:rPr>
              <w:t>1Δ::DbURA9</w:t>
            </w:r>
          </w:p>
        </w:tc>
        <w:tc>
          <w:tcPr>
            <w:tcW w:w="2693" w:type="dxa"/>
            <w:tcBorders>
              <w:top w:val="nil"/>
              <w:left w:val="nil"/>
              <w:bottom w:val="nil"/>
              <w:right w:val="nil"/>
            </w:tcBorders>
          </w:tcPr>
          <w:p w14:paraId="16C91B90" w14:textId="7904BF64" w:rsidR="006B25A8" w:rsidRPr="00CB1057" w:rsidRDefault="006B25A8" w:rsidP="006B25A8">
            <w:pPr>
              <w:rPr>
                <w:sz w:val="24"/>
                <w:szCs w:val="24"/>
              </w:rPr>
            </w:pPr>
            <w:r w:rsidRPr="00CB1057">
              <w:rPr>
                <w:sz w:val="24"/>
                <w:szCs w:val="24"/>
              </w:rPr>
              <w:t>IMI439</w:t>
            </w:r>
          </w:p>
        </w:tc>
        <w:tc>
          <w:tcPr>
            <w:tcW w:w="1700" w:type="dxa"/>
            <w:tcBorders>
              <w:top w:val="nil"/>
              <w:left w:val="nil"/>
              <w:bottom w:val="nil"/>
              <w:right w:val="nil"/>
            </w:tcBorders>
          </w:tcPr>
          <w:p w14:paraId="3C33101F" w14:textId="37FCAFC8" w:rsidR="006B25A8" w:rsidRPr="00CB1057" w:rsidRDefault="006B25A8" w:rsidP="006B25A8">
            <w:pPr>
              <w:jc w:val="center"/>
              <w:rPr>
                <w:sz w:val="24"/>
                <w:szCs w:val="24"/>
              </w:rPr>
            </w:pPr>
            <w:r w:rsidRPr="00CB1057">
              <w:rPr>
                <w:sz w:val="24"/>
                <w:szCs w:val="24"/>
              </w:rPr>
              <w:t>n.a.</w:t>
            </w:r>
          </w:p>
        </w:tc>
        <w:tc>
          <w:tcPr>
            <w:tcW w:w="1842" w:type="dxa"/>
            <w:gridSpan w:val="2"/>
            <w:tcBorders>
              <w:top w:val="nil"/>
              <w:left w:val="nil"/>
              <w:bottom w:val="nil"/>
              <w:right w:val="nil"/>
            </w:tcBorders>
          </w:tcPr>
          <w:p w14:paraId="0DFE4091" w14:textId="73F05B4D" w:rsidR="006B25A8" w:rsidRPr="00CB1057" w:rsidRDefault="006B25A8" w:rsidP="006B25A8">
            <w:pPr>
              <w:jc w:val="center"/>
              <w:rPr>
                <w:sz w:val="24"/>
                <w:szCs w:val="24"/>
              </w:rPr>
            </w:pPr>
            <w:r w:rsidRPr="00CB1057">
              <w:rPr>
                <w:sz w:val="24"/>
                <w:szCs w:val="24"/>
              </w:rPr>
              <w:t>n.a.</w:t>
            </w:r>
          </w:p>
        </w:tc>
        <w:tc>
          <w:tcPr>
            <w:tcW w:w="1841" w:type="dxa"/>
            <w:gridSpan w:val="2"/>
            <w:tcBorders>
              <w:top w:val="nil"/>
              <w:left w:val="nil"/>
              <w:bottom w:val="nil"/>
              <w:right w:val="nil"/>
            </w:tcBorders>
          </w:tcPr>
          <w:p w14:paraId="6DFFC334" w14:textId="00BE1667" w:rsidR="006B25A8" w:rsidRPr="00CB1057" w:rsidRDefault="00B415F9" w:rsidP="006B25A8">
            <w:pPr>
              <w:jc w:val="center"/>
              <w:rPr>
                <w:sz w:val="24"/>
                <w:szCs w:val="24"/>
              </w:rPr>
            </w:pPr>
            <w:r w:rsidRPr="00CB1057">
              <w:rPr>
                <w:sz w:val="24"/>
                <w:szCs w:val="24"/>
              </w:rPr>
              <w:t>0.206</w:t>
            </w:r>
            <w:r w:rsidRPr="00CB1057">
              <w:rPr>
                <w:sz w:val="24"/>
                <w:szCs w:val="24"/>
                <w:lang w:val="en-GB"/>
              </w:rPr>
              <w:t>±0.008</w:t>
            </w:r>
          </w:p>
        </w:tc>
        <w:tc>
          <w:tcPr>
            <w:tcW w:w="1842" w:type="dxa"/>
            <w:gridSpan w:val="2"/>
            <w:tcBorders>
              <w:top w:val="nil"/>
              <w:left w:val="nil"/>
              <w:bottom w:val="nil"/>
              <w:right w:val="nil"/>
            </w:tcBorders>
          </w:tcPr>
          <w:p w14:paraId="07F09B81" w14:textId="4D881F33" w:rsidR="006B25A8" w:rsidRPr="00CB1057" w:rsidRDefault="00B415F9" w:rsidP="006B25A8">
            <w:pPr>
              <w:jc w:val="center"/>
              <w:rPr>
                <w:sz w:val="24"/>
                <w:szCs w:val="24"/>
              </w:rPr>
            </w:pPr>
            <w:r w:rsidRPr="00CB1057">
              <w:rPr>
                <w:sz w:val="24"/>
                <w:szCs w:val="24"/>
              </w:rPr>
              <w:t>0.232</w:t>
            </w:r>
            <w:r w:rsidRPr="00CB1057">
              <w:rPr>
                <w:sz w:val="24"/>
                <w:szCs w:val="24"/>
                <w:lang w:val="en-GB"/>
              </w:rPr>
              <w:t>±0.001</w:t>
            </w:r>
          </w:p>
        </w:tc>
      </w:tr>
      <w:tr w:rsidR="006B25A8" w:rsidRPr="00CB1057" w14:paraId="4ACC5FAB" w14:textId="77777777" w:rsidTr="00E24E73">
        <w:tc>
          <w:tcPr>
            <w:tcW w:w="1745" w:type="dxa"/>
            <w:tcBorders>
              <w:top w:val="nil"/>
              <w:left w:val="nil"/>
              <w:bottom w:val="single" w:sz="4" w:space="0" w:color="auto"/>
              <w:right w:val="nil"/>
            </w:tcBorders>
          </w:tcPr>
          <w:p w14:paraId="0301B3FB" w14:textId="2E7514B9" w:rsidR="006B25A8" w:rsidRPr="00CB1057" w:rsidRDefault="006B25A8" w:rsidP="006B25A8">
            <w:pPr>
              <w:rPr>
                <w:sz w:val="24"/>
                <w:szCs w:val="24"/>
              </w:rPr>
            </w:pPr>
            <w:r w:rsidRPr="00CB1057">
              <w:rPr>
                <w:sz w:val="24"/>
                <w:szCs w:val="24"/>
              </w:rPr>
              <w:t>IMS1170</w:t>
            </w:r>
          </w:p>
        </w:tc>
        <w:tc>
          <w:tcPr>
            <w:tcW w:w="2366" w:type="dxa"/>
            <w:tcBorders>
              <w:top w:val="nil"/>
              <w:left w:val="nil"/>
              <w:bottom w:val="single" w:sz="4" w:space="0" w:color="auto"/>
              <w:right w:val="nil"/>
            </w:tcBorders>
          </w:tcPr>
          <w:p w14:paraId="736250B0" w14:textId="0951385B" w:rsidR="006B25A8" w:rsidRPr="00CB1057" w:rsidRDefault="006B25A8" w:rsidP="006B25A8">
            <w:pPr>
              <w:rPr>
                <w:i/>
                <w:sz w:val="24"/>
                <w:szCs w:val="24"/>
              </w:rPr>
            </w:pPr>
            <w:proofErr w:type="gramStart"/>
            <w:r w:rsidRPr="00CB1057">
              <w:rPr>
                <w:i/>
                <w:sz w:val="24"/>
                <w:szCs w:val="24"/>
              </w:rPr>
              <w:t>ura</w:t>
            </w:r>
            <w:proofErr w:type="gramEnd"/>
            <w:r w:rsidRPr="00CB1057">
              <w:rPr>
                <w:i/>
                <w:sz w:val="24"/>
                <w:szCs w:val="24"/>
              </w:rPr>
              <w:t>1Δ::DbURA9</w:t>
            </w:r>
          </w:p>
        </w:tc>
        <w:tc>
          <w:tcPr>
            <w:tcW w:w="2693" w:type="dxa"/>
            <w:tcBorders>
              <w:top w:val="nil"/>
              <w:left w:val="nil"/>
              <w:bottom w:val="single" w:sz="4" w:space="0" w:color="auto"/>
              <w:right w:val="nil"/>
            </w:tcBorders>
          </w:tcPr>
          <w:p w14:paraId="1DBE6C19" w14:textId="2241F21A" w:rsidR="006B25A8" w:rsidRPr="00CB1057" w:rsidRDefault="006B25A8" w:rsidP="006B25A8">
            <w:pPr>
              <w:rPr>
                <w:sz w:val="24"/>
                <w:szCs w:val="24"/>
              </w:rPr>
            </w:pPr>
            <w:r w:rsidRPr="00CB1057">
              <w:rPr>
                <w:sz w:val="24"/>
                <w:szCs w:val="24"/>
              </w:rPr>
              <w:t>IMI439</w:t>
            </w:r>
          </w:p>
        </w:tc>
        <w:tc>
          <w:tcPr>
            <w:tcW w:w="1700" w:type="dxa"/>
            <w:tcBorders>
              <w:top w:val="nil"/>
              <w:left w:val="nil"/>
              <w:bottom w:val="single" w:sz="4" w:space="0" w:color="auto"/>
              <w:right w:val="nil"/>
            </w:tcBorders>
          </w:tcPr>
          <w:p w14:paraId="2D45C4BD" w14:textId="09100474" w:rsidR="006B25A8" w:rsidRPr="00CB1057" w:rsidRDefault="006B25A8" w:rsidP="006B25A8">
            <w:pPr>
              <w:jc w:val="center"/>
              <w:rPr>
                <w:sz w:val="24"/>
                <w:szCs w:val="24"/>
              </w:rPr>
            </w:pPr>
            <w:r w:rsidRPr="00CB1057">
              <w:rPr>
                <w:sz w:val="24"/>
                <w:szCs w:val="24"/>
              </w:rPr>
              <w:t>n.a.</w:t>
            </w:r>
          </w:p>
        </w:tc>
        <w:tc>
          <w:tcPr>
            <w:tcW w:w="1842" w:type="dxa"/>
            <w:gridSpan w:val="2"/>
            <w:tcBorders>
              <w:top w:val="nil"/>
              <w:left w:val="nil"/>
              <w:bottom w:val="single" w:sz="4" w:space="0" w:color="auto"/>
              <w:right w:val="nil"/>
            </w:tcBorders>
          </w:tcPr>
          <w:p w14:paraId="68994F57" w14:textId="46878F29" w:rsidR="006B25A8" w:rsidRPr="00CB1057" w:rsidRDefault="006B25A8" w:rsidP="006B25A8">
            <w:pPr>
              <w:jc w:val="center"/>
              <w:rPr>
                <w:sz w:val="24"/>
                <w:szCs w:val="24"/>
              </w:rPr>
            </w:pPr>
            <w:r w:rsidRPr="00CB1057">
              <w:rPr>
                <w:sz w:val="24"/>
                <w:szCs w:val="24"/>
              </w:rPr>
              <w:t>n.a.</w:t>
            </w:r>
          </w:p>
        </w:tc>
        <w:tc>
          <w:tcPr>
            <w:tcW w:w="1841" w:type="dxa"/>
            <w:gridSpan w:val="2"/>
            <w:tcBorders>
              <w:top w:val="nil"/>
              <w:left w:val="nil"/>
              <w:bottom w:val="single" w:sz="4" w:space="0" w:color="auto"/>
              <w:right w:val="nil"/>
            </w:tcBorders>
          </w:tcPr>
          <w:p w14:paraId="5C859DC9" w14:textId="2E2867A1" w:rsidR="006B25A8" w:rsidRPr="00CB1057" w:rsidRDefault="00B415F9" w:rsidP="006B25A8">
            <w:pPr>
              <w:jc w:val="center"/>
              <w:rPr>
                <w:sz w:val="24"/>
                <w:szCs w:val="24"/>
              </w:rPr>
            </w:pPr>
            <w:r w:rsidRPr="00CB1057">
              <w:rPr>
                <w:sz w:val="24"/>
                <w:szCs w:val="24"/>
              </w:rPr>
              <w:t>0.191</w:t>
            </w:r>
            <w:r w:rsidRPr="00CB1057">
              <w:rPr>
                <w:sz w:val="24"/>
                <w:szCs w:val="24"/>
                <w:lang w:val="en-GB"/>
              </w:rPr>
              <w:t>±0.012</w:t>
            </w:r>
          </w:p>
        </w:tc>
        <w:tc>
          <w:tcPr>
            <w:tcW w:w="1842" w:type="dxa"/>
            <w:gridSpan w:val="2"/>
            <w:tcBorders>
              <w:top w:val="nil"/>
              <w:left w:val="nil"/>
              <w:bottom w:val="single" w:sz="4" w:space="0" w:color="auto"/>
              <w:right w:val="nil"/>
            </w:tcBorders>
          </w:tcPr>
          <w:p w14:paraId="0D03186A" w14:textId="7F31F1AD" w:rsidR="006B25A8" w:rsidRPr="00CB1057" w:rsidRDefault="00B415F9" w:rsidP="006B25A8">
            <w:pPr>
              <w:jc w:val="center"/>
              <w:rPr>
                <w:sz w:val="24"/>
                <w:szCs w:val="24"/>
              </w:rPr>
            </w:pPr>
            <w:r w:rsidRPr="00CB1057">
              <w:rPr>
                <w:sz w:val="24"/>
                <w:szCs w:val="24"/>
                <w:lang w:val="en-GB"/>
              </w:rPr>
              <w:t>0.201±0.004</w:t>
            </w:r>
          </w:p>
        </w:tc>
      </w:tr>
      <w:tr w:rsidR="00655398" w:rsidRPr="00CB1057" w14:paraId="6943F60A" w14:textId="77777777" w:rsidTr="00F451EA">
        <w:tc>
          <w:tcPr>
            <w:tcW w:w="14029" w:type="dxa"/>
            <w:gridSpan w:val="10"/>
            <w:tcBorders>
              <w:top w:val="single" w:sz="4" w:space="0" w:color="auto"/>
              <w:left w:val="nil"/>
              <w:bottom w:val="nil"/>
              <w:right w:val="nil"/>
            </w:tcBorders>
          </w:tcPr>
          <w:p w14:paraId="0D03E3B9" w14:textId="7CCFF81A" w:rsidR="00655398" w:rsidRPr="00CB1057" w:rsidRDefault="00655398" w:rsidP="00655398">
            <w:pPr>
              <w:rPr>
                <w:sz w:val="24"/>
                <w:szCs w:val="24"/>
                <w:lang w:val="en-GB"/>
              </w:rPr>
            </w:pPr>
            <w:r w:rsidRPr="00CB1057">
              <w:rPr>
                <w:sz w:val="24"/>
                <w:szCs w:val="24"/>
                <w:lang w:val="en-GB"/>
              </w:rPr>
              <w:t>*Maximum specific growth rate was calculated from the second transfer</w:t>
            </w:r>
            <w:r w:rsidR="00405640">
              <w:rPr>
                <w:sz w:val="24"/>
                <w:szCs w:val="24"/>
                <w:lang w:val="en-GB"/>
              </w:rPr>
              <w:t xml:space="preserve"> (Figure S1)</w:t>
            </w:r>
            <w:r w:rsidR="00DF47A3">
              <w:rPr>
                <w:sz w:val="24"/>
                <w:szCs w:val="24"/>
                <w:lang w:val="en-GB"/>
              </w:rPr>
              <w:t>.</w:t>
            </w:r>
          </w:p>
        </w:tc>
      </w:tr>
    </w:tbl>
    <w:p w14:paraId="4F62DF65" w14:textId="77777777" w:rsidR="00033122" w:rsidRPr="00CB1057" w:rsidRDefault="00033122" w:rsidP="00CB63A3">
      <w:pPr>
        <w:rPr>
          <w:sz w:val="24"/>
          <w:szCs w:val="24"/>
        </w:rPr>
        <w:sectPr w:rsidR="00033122" w:rsidRPr="00CB1057" w:rsidSect="008A27A7">
          <w:pgSz w:w="16838" w:h="11906" w:orient="landscape"/>
          <w:pgMar w:top="1417" w:right="1417" w:bottom="1417" w:left="1417" w:header="708" w:footer="708" w:gutter="0"/>
          <w:lnNumType w:countBy="1" w:restart="continuous"/>
          <w:cols w:space="708"/>
          <w:docGrid w:linePitch="360"/>
        </w:sectPr>
      </w:pPr>
    </w:p>
    <w:p w14:paraId="10566AC9" w14:textId="61E30499" w:rsidR="00A10831" w:rsidRPr="00CB1057" w:rsidRDefault="00033122" w:rsidP="00033122">
      <w:pPr>
        <w:pStyle w:val="Heading3"/>
      </w:pPr>
      <w:r w:rsidRPr="00CB1057">
        <w:lastRenderedPageBreak/>
        <w:t xml:space="preserve">Table S2. </w:t>
      </w:r>
      <w:r w:rsidR="001F4EE5">
        <w:t>Dihydroorotate activities of</w:t>
      </w:r>
      <w:r w:rsidRPr="00CB1057">
        <w:t xml:space="preserve"> ArUra9 with various electron acceptors</w:t>
      </w:r>
      <w:r w:rsidR="001F4EE5">
        <w:t>,</w:t>
      </w:r>
      <w:r w:rsidRPr="00CB1057">
        <w:t xml:space="preserve"> measured in cell extracts of </w:t>
      </w:r>
      <w:r w:rsidR="001F4EE5">
        <w:rPr>
          <w:i/>
        </w:rPr>
        <w:t xml:space="preserve">S. cerevisiae </w:t>
      </w:r>
      <w:r w:rsidRPr="00CB1057">
        <w:t>IME569.</w:t>
      </w:r>
    </w:p>
    <w:p w14:paraId="0D33187B" w14:textId="6ED6ABE9" w:rsidR="00033122" w:rsidRPr="00CB1057" w:rsidRDefault="00033122" w:rsidP="00033122">
      <w:pPr>
        <w:rPr>
          <w:sz w:val="24"/>
          <w:szCs w:val="24"/>
        </w:rPr>
      </w:pPr>
      <w:r w:rsidRPr="00CB1057">
        <w:rPr>
          <w:sz w:val="24"/>
          <w:szCs w:val="24"/>
        </w:rPr>
        <w:t xml:space="preserve">Activities were determined </w:t>
      </w:r>
      <w:r w:rsidR="008458E9">
        <w:rPr>
          <w:sz w:val="24"/>
          <w:szCs w:val="24"/>
        </w:rPr>
        <w:t xml:space="preserve">in 0.1 M potassium phosphate buffer (pH 7.5) at 30 </w:t>
      </w:r>
      <w:r w:rsidR="008458E9">
        <w:rPr>
          <w:rFonts w:ascii="Tamil Sangam MN" w:hAnsi="Tamil Sangam MN" w:cs="Tamil Sangam MN"/>
          <w:sz w:val="24"/>
          <w:szCs w:val="24"/>
        </w:rPr>
        <w:t>°</w:t>
      </w:r>
      <w:r w:rsidR="008458E9">
        <w:rPr>
          <w:sz w:val="24"/>
          <w:szCs w:val="24"/>
        </w:rPr>
        <w:t xml:space="preserve">C, </w:t>
      </w:r>
      <w:r w:rsidRPr="00CB1057">
        <w:rPr>
          <w:sz w:val="24"/>
          <w:szCs w:val="24"/>
        </w:rPr>
        <w:t>by measuring orotate formation at 300 nm. Reaction</w:t>
      </w:r>
      <w:r w:rsidR="001F4EE5">
        <w:rPr>
          <w:sz w:val="24"/>
          <w:szCs w:val="24"/>
        </w:rPr>
        <w:t>s</w:t>
      </w:r>
      <w:r w:rsidRPr="00CB1057">
        <w:rPr>
          <w:sz w:val="24"/>
          <w:szCs w:val="24"/>
        </w:rPr>
        <w:t xml:space="preserve"> w</w:t>
      </w:r>
      <w:r w:rsidR="001F4EE5">
        <w:rPr>
          <w:sz w:val="24"/>
          <w:szCs w:val="24"/>
        </w:rPr>
        <w:t>ere</w:t>
      </w:r>
      <w:r w:rsidRPr="00CB1057">
        <w:rPr>
          <w:sz w:val="24"/>
          <w:szCs w:val="24"/>
        </w:rPr>
        <w:t xml:space="preserve"> started with the addition of dihydroorotate. Activities represent the average and mean deviation of </w:t>
      </w:r>
      <w:r w:rsidR="001F4EE5">
        <w:rPr>
          <w:sz w:val="24"/>
          <w:szCs w:val="24"/>
        </w:rPr>
        <w:t xml:space="preserve">results obtained with </w:t>
      </w:r>
      <w:r w:rsidRPr="00CB1057">
        <w:rPr>
          <w:sz w:val="24"/>
          <w:szCs w:val="24"/>
        </w:rPr>
        <w:t>two separately prepared cell extracts.</w:t>
      </w:r>
      <w:r w:rsidR="008458E9">
        <w:rPr>
          <w:sz w:val="24"/>
          <w:szCs w:val="24"/>
        </w:rPr>
        <w:t xml:space="preserve"> Reduction potentials were retrieved from Schafer and Buettner</w:t>
      </w:r>
      <w:r w:rsidR="00B85E8E">
        <w:rPr>
          <w:sz w:val="24"/>
          <w:szCs w:val="24"/>
        </w:rPr>
        <w:t xml:space="preserve"> </w:t>
      </w:r>
      <w:r w:rsidR="00B85E8E">
        <w:rPr>
          <w:sz w:val="24"/>
          <w:szCs w:val="24"/>
        </w:rPr>
        <w:fldChar w:fldCharType="begin" w:fldLock="1"/>
      </w:r>
      <w:r w:rsidR="008C4CB8">
        <w:rPr>
          <w:sz w:val="24"/>
          <w:szCs w:val="24"/>
        </w:rPr>
        <w:instrText>ADDIN CSL_CITATION {"citationItems":[{"id":"ITEM-1","itemData":{"DOI":"10.1007/0-306-48412-9_1","ISBN":"978-0-306-48412-4","author":[{"dropping-particle":"","family":"Schafer","given":"Freya Q","non-dropping-particle":"","parse-names":false,"suffix":""},{"dropping-particle":"","family":"Buettner","given":"Garry R","non-dropping-particle":"","parse-names":false,"suffix":""}],"container-title":"Signal transduction by reactive oxygen and nitrogen species: pathways and chemical principles","editor":[{"dropping-particle":"","family":"Forman","given":"Henry Jay","non-dropping-particle":"","parse-names":false,"suffix":""},{"dropping-particle":"","family":"Fukuto","given":"Jon","non-dropping-particle":"","parse-names":false,"suffix":""},{"dropping-particle":"","family":"Torres","given":"Martine","non-dropping-particle":"","parse-names":false,"suffix":""}],"id":"ITEM-1","issued":{"date-parts":[["2003"]]},"page":"1-14","publisher":"Springer Netherlands","publisher-place":"Dordrecht","title":"Redox state and redox environment in biology","type":"chapter"},"uris":["http://www.mendeley.com/documents/?uuid=1088715b-4e91-41a4-b6f1-426c3270058e"]}],"mendeley":{"formattedCitation":"[2]","plainTextFormattedCitation":"[2]","previouslyFormattedCitation":"[2]"},"properties":{"noteIndex":0},"schema":"https://github.com/citation-style-language/schema/raw/master/csl-citation.json"}</w:instrText>
      </w:r>
      <w:r w:rsidR="00B85E8E">
        <w:rPr>
          <w:sz w:val="24"/>
          <w:szCs w:val="24"/>
        </w:rPr>
        <w:fldChar w:fldCharType="separate"/>
      </w:r>
      <w:r w:rsidR="00B85E8E" w:rsidRPr="00B85E8E">
        <w:rPr>
          <w:noProof/>
          <w:sz w:val="24"/>
          <w:szCs w:val="24"/>
        </w:rPr>
        <w:t>[2]</w:t>
      </w:r>
      <w:r w:rsidR="00B85E8E">
        <w:rPr>
          <w:sz w:val="24"/>
          <w:szCs w:val="24"/>
        </w:rPr>
        <w:fldChar w:fldCharType="end"/>
      </w:r>
      <w:r w:rsidR="008458E9">
        <w:rPr>
          <w:sz w:val="24"/>
          <w:szCs w:val="24"/>
        </w:rPr>
        <w:t>.</w:t>
      </w:r>
      <w:r w:rsidRPr="00CB1057">
        <w:rPr>
          <w:sz w:val="24"/>
          <w:szCs w:val="24"/>
        </w:rPr>
        <w:t xml:space="preserve"> PMS; phenazine methosulfate, DHAP; dihydroxyaceton</w:t>
      </w:r>
      <w:r w:rsidR="00405640">
        <w:rPr>
          <w:sz w:val="24"/>
          <w:szCs w:val="24"/>
        </w:rPr>
        <w:t xml:space="preserve">e </w:t>
      </w:r>
      <w:r w:rsidRPr="00CB1057">
        <w:rPr>
          <w:sz w:val="24"/>
          <w:szCs w:val="24"/>
        </w:rPr>
        <w:t>phosphate.</w:t>
      </w:r>
      <w:r w:rsidR="008458E9">
        <w:rPr>
          <w:sz w:val="24"/>
          <w:szCs w:val="24"/>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27"/>
        <w:gridCol w:w="3543"/>
        <w:gridCol w:w="3261"/>
      </w:tblGrid>
      <w:tr w:rsidR="00F57D59" w:rsidRPr="00CB1057" w14:paraId="10CF9554" w14:textId="58BA6BEA" w:rsidTr="00F57D59">
        <w:tc>
          <w:tcPr>
            <w:tcW w:w="2127" w:type="dxa"/>
            <w:tcBorders>
              <w:top w:val="single" w:sz="4" w:space="0" w:color="auto"/>
              <w:bottom w:val="single" w:sz="4" w:space="0" w:color="auto"/>
            </w:tcBorders>
          </w:tcPr>
          <w:p w14:paraId="5F4F4AC1" w14:textId="068CCE3B" w:rsidR="00F57D59" w:rsidRPr="00CB1057" w:rsidRDefault="00F57D59" w:rsidP="002F4D53">
            <w:pPr>
              <w:jc w:val="center"/>
              <w:rPr>
                <w:sz w:val="24"/>
                <w:szCs w:val="24"/>
              </w:rPr>
            </w:pPr>
            <w:proofErr w:type="spellStart"/>
            <w:r w:rsidRPr="00CB1057">
              <w:rPr>
                <w:sz w:val="24"/>
                <w:szCs w:val="24"/>
              </w:rPr>
              <w:t>Electron</w:t>
            </w:r>
            <w:proofErr w:type="spellEnd"/>
            <w:r w:rsidRPr="00CB1057">
              <w:rPr>
                <w:sz w:val="24"/>
                <w:szCs w:val="24"/>
              </w:rPr>
              <w:t xml:space="preserve"> acceptor</w:t>
            </w:r>
          </w:p>
        </w:tc>
        <w:tc>
          <w:tcPr>
            <w:tcW w:w="3543" w:type="dxa"/>
            <w:tcBorders>
              <w:top w:val="single" w:sz="4" w:space="0" w:color="auto"/>
              <w:bottom w:val="single" w:sz="4" w:space="0" w:color="auto"/>
            </w:tcBorders>
          </w:tcPr>
          <w:p w14:paraId="526579DB" w14:textId="77777777" w:rsidR="00F57D59" w:rsidRPr="00CB1057" w:rsidRDefault="00F57D59" w:rsidP="002F4D53">
            <w:pPr>
              <w:jc w:val="center"/>
              <w:rPr>
                <w:sz w:val="24"/>
                <w:szCs w:val="24"/>
              </w:rPr>
            </w:pPr>
            <w:proofErr w:type="spellStart"/>
            <w:r w:rsidRPr="00CB1057">
              <w:rPr>
                <w:sz w:val="24"/>
                <w:szCs w:val="24"/>
              </w:rPr>
              <w:t>Reduction</w:t>
            </w:r>
            <w:proofErr w:type="spellEnd"/>
            <w:r w:rsidRPr="00CB1057">
              <w:rPr>
                <w:sz w:val="24"/>
                <w:szCs w:val="24"/>
              </w:rPr>
              <w:t xml:space="preserve"> </w:t>
            </w:r>
            <w:proofErr w:type="spellStart"/>
            <w:r w:rsidRPr="00CB1057">
              <w:rPr>
                <w:sz w:val="24"/>
                <w:szCs w:val="24"/>
              </w:rPr>
              <w:t>potential</w:t>
            </w:r>
            <w:proofErr w:type="spellEnd"/>
          </w:p>
          <w:p w14:paraId="7FF3AD91" w14:textId="4577B7C6" w:rsidR="00F57D59" w:rsidRPr="00CB1057" w:rsidRDefault="00F57D59" w:rsidP="002F4D53">
            <w:pPr>
              <w:jc w:val="center"/>
              <w:rPr>
                <w:sz w:val="24"/>
                <w:szCs w:val="24"/>
                <w:lang w:val="en-GB"/>
              </w:rPr>
            </w:pPr>
            <w:r w:rsidRPr="00CB1057">
              <w:rPr>
                <w:sz w:val="24"/>
                <w:szCs w:val="24"/>
                <w:lang w:val="en-GB"/>
              </w:rPr>
              <w:t>(V)</w:t>
            </w:r>
          </w:p>
        </w:tc>
        <w:tc>
          <w:tcPr>
            <w:tcW w:w="3261" w:type="dxa"/>
            <w:tcBorders>
              <w:top w:val="single" w:sz="4" w:space="0" w:color="auto"/>
              <w:bottom w:val="single" w:sz="4" w:space="0" w:color="auto"/>
            </w:tcBorders>
          </w:tcPr>
          <w:p w14:paraId="4F9F8AEC" w14:textId="77777777" w:rsidR="00F57D59" w:rsidRPr="00CB1057" w:rsidRDefault="00F57D59" w:rsidP="002F4D53">
            <w:pPr>
              <w:jc w:val="center"/>
              <w:rPr>
                <w:sz w:val="24"/>
                <w:szCs w:val="24"/>
                <w:lang w:val="en-US"/>
              </w:rPr>
            </w:pPr>
            <w:r w:rsidRPr="00CB1057">
              <w:rPr>
                <w:sz w:val="24"/>
                <w:szCs w:val="24"/>
                <w:lang w:val="en-US"/>
              </w:rPr>
              <w:t>Activity</w:t>
            </w:r>
          </w:p>
          <w:p w14:paraId="4256A39D" w14:textId="7ADEC7AF" w:rsidR="00F57D59" w:rsidRPr="00CB1057" w:rsidRDefault="00F57D59" w:rsidP="002F4D53">
            <w:pPr>
              <w:jc w:val="center"/>
              <w:rPr>
                <w:sz w:val="24"/>
                <w:szCs w:val="24"/>
              </w:rPr>
            </w:pPr>
            <w:r w:rsidRPr="00CB1057">
              <w:rPr>
                <w:sz w:val="24"/>
                <w:szCs w:val="24"/>
                <w:lang w:val="en-US"/>
              </w:rPr>
              <w:t>(U∙mg</w:t>
            </w:r>
            <w:r w:rsidRPr="00CB1057">
              <w:rPr>
                <w:sz w:val="24"/>
                <w:szCs w:val="24"/>
                <w:vertAlign w:val="subscript"/>
                <w:lang w:val="en-US"/>
              </w:rPr>
              <w:t>protein</w:t>
            </w:r>
            <w:r w:rsidRPr="00CB1057">
              <w:rPr>
                <w:sz w:val="24"/>
                <w:szCs w:val="24"/>
                <w:vertAlign w:val="superscript"/>
                <w:lang w:val="en-US"/>
              </w:rPr>
              <w:t>-1</w:t>
            </w:r>
            <w:r w:rsidRPr="00CB1057">
              <w:rPr>
                <w:sz w:val="24"/>
                <w:szCs w:val="24"/>
                <w:lang w:val="en-US"/>
              </w:rPr>
              <w:t>)</w:t>
            </w:r>
          </w:p>
        </w:tc>
      </w:tr>
      <w:tr w:rsidR="00F57D59" w:rsidRPr="00CB1057" w14:paraId="08F4C1C1" w14:textId="77777777" w:rsidTr="00F57D59">
        <w:tc>
          <w:tcPr>
            <w:tcW w:w="2127" w:type="dxa"/>
            <w:tcBorders>
              <w:top w:val="single" w:sz="4" w:space="0" w:color="auto"/>
            </w:tcBorders>
          </w:tcPr>
          <w:p w14:paraId="4BF05667" w14:textId="30B9C834" w:rsidR="00F57D59" w:rsidRPr="00CB1057" w:rsidRDefault="00F57D59" w:rsidP="00556F7A">
            <w:pPr>
              <w:jc w:val="left"/>
              <w:rPr>
                <w:sz w:val="24"/>
                <w:szCs w:val="24"/>
              </w:rPr>
            </w:pPr>
            <w:r>
              <w:rPr>
                <w:sz w:val="24"/>
                <w:szCs w:val="24"/>
              </w:rPr>
              <w:t>-</w:t>
            </w:r>
          </w:p>
        </w:tc>
        <w:tc>
          <w:tcPr>
            <w:tcW w:w="3543" w:type="dxa"/>
            <w:tcBorders>
              <w:top w:val="single" w:sz="4" w:space="0" w:color="auto"/>
            </w:tcBorders>
          </w:tcPr>
          <w:p w14:paraId="5E2F93C5" w14:textId="69B93B9E" w:rsidR="00F57D59" w:rsidRPr="00CB1057" w:rsidRDefault="00F57D59" w:rsidP="00556F7A">
            <w:pPr>
              <w:jc w:val="center"/>
              <w:rPr>
                <w:sz w:val="24"/>
                <w:szCs w:val="24"/>
              </w:rPr>
            </w:pPr>
            <w:r>
              <w:rPr>
                <w:sz w:val="24"/>
                <w:szCs w:val="24"/>
              </w:rPr>
              <w:t>-</w:t>
            </w:r>
          </w:p>
        </w:tc>
        <w:tc>
          <w:tcPr>
            <w:tcW w:w="3261" w:type="dxa"/>
            <w:tcBorders>
              <w:top w:val="single" w:sz="4" w:space="0" w:color="auto"/>
            </w:tcBorders>
          </w:tcPr>
          <w:p w14:paraId="6244CB0D" w14:textId="4E89CB37" w:rsidR="00F57D59" w:rsidRPr="00CB1057" w:rsidRDefault="00F57D59" w:rsidP="00556F7A">
            <w:pPr>
              <w:jc w:val="center"/>
              <w:rPr>
                <w:sz w:val="24"/>
                <w:szCs w:val="24"/>
              </w:rPr>
            </w:pPr>
            <w:r>
              <w:rPr>
                <w:sz w:val="24"/>
                <w:szCs w:val="24"/>
              </w:rPr>
              <w:t>0.008</w:t>
            </w:r>
            <w:r w:rsidRPr="00CB1057">
              <w:rPr>
                <w:sz w:val="24"/>
                <w:szCs w:val="24"/>
              </w:rPr>
              <w:t>±</w:t>
            </w:r>
            <w:r>
              <w:rPr>
                <w:sz w:val="24"/>
                <w:szCs w:val="24"/>
              </w:rPr>
              <w:t>0.001</w:t>
            </w:r>
          </w:p>
        </w:tc>
      </w:tr>
      <w:tr w:rsidR="00F57D59" w:rsidRPr="00CB1057" w14:paraId="7D86C751" w14:textId="77777777" w:rsidTr="00F57D59">
        <w:tc>
          <w:tcPr>
            <w:tcW w:w="2127" w:type="dxa"/>
            <w:tcBorders>
              <w:top w:val="single" w:sz="4" w:space="0" w:color="auto"/>
            </w:tcBorders>
          </w:tcPr>
          <w:p w14:paraId="04C3F366" w14:textId="559F1502" w:rsidR="00F57D59" w:rsidRPr="00CB1057" w:rsidRDefault="00F57D59" w:rsidP="00556F7A">
            <w:pPr>
              <w:jc w:val="left"/>
              <w:rPr>
                <w:sz w:val="24"/>
                <w:szCs w:val="24"/>
              </w:rPr>
            </w:pPr>
            <w:r w:rsidRPr="00CB1057">
              <w:rPr>
                <w:sz w:val="24"/>
                <w:szCs w:val="24"/>
              </w:rPr>
              <w:t>DHAP</w:t>
            </w:r>
          </w:p>
        </w:tc>
        <w:tc>
          <w:tcPr>
            <w:tcW w:w="3543" w:type="dxa"/>
            <w:tcBorders>
              <w:top w:val="single" w:sz="4" w:space="0" w:color="auto"/>
            </w:tcBorders>
          </w:tcPr>
          <w:p w14:paraId="6C5D416E" w14:textId="52F5DF9E" w:rsidR="00F57D59" w:rsidRPr="00CB1057" w:rsidRDefault="00F57D59" w:rsidP="00556F7A">
            <w:pPr>
              <w:jc w:val="center"/>
              <w:rPr>
                <w:sz w:val="24"/>
                <w:szCs w:val="24"/>
              </w:rPr>
            </w:pPr>
            <w:r w:rsidRPr="00CB1057">
              <w:rPr>
                <w:sz w:val="24"/>
                <w:szCs w:val="24"/>
              </w:rPr>
              <w:t>-0.29</w:t>
            </w:r>
          </w:p>
        </w:tc>
        <w:tc>
          <w:tcPr>
            <w:tcW w:w="3261" w:type="dxa"/>
            <w:tcBorders>
              <w:top w:val="single" w:sz="4" w:space="0" w:color="auto"/>
            </w:tcBorders>
          </w:tcPr>
          <w:p w14:paraId="50A40DB3" w14:textId="3D908DD6" w:rsidR="00F57D59" w:rsidRPr="00CB1057" w:rsidRDefault="00F57D59" w:rsidP="00556F7A">
            <w:pPr>
              <w:jc w:val="center"/>
              <w:rPr>
                <w:sz w:val="24"/>
                <w:szCs w:val="24"/>
                <w:lang w:val="en-US"/>
              </w:rPr>
            </w:pPr>
            <w:r w:rsidRPr="00CB1057">
              <w:rPr>
                <w:sz w:val="24"/>
                <w:szCs w:val="24"/>
              </w:rPr>
              <w:t>0.008±0.001</w:t>
            </w:r>
          </w:p>
        </w:tc>
      </w:tr>
      <w:tr w:rsidR="00F57D59" w:rsidRPr="00CB1057" w14:paraId="449A0C62" w14:textId="77777777" w:rsidTr="00F57D59">
        <w:tc>
          <w:tcPr>
            <w:tcW w:w="2127" w:type="dxa"/>
          </w:tcPr>
          <w:p w14:paraId="7D4EE1FB" w14:textId="66C02D66" w:rsidR="00F57D59" w:rsidRPr="00CB1057" w:rsidRDefault="00F57D59" w:rsidP="00556F7A">
            <w:pPr>
              <w:jc w:val="left"/>
              <w:rPr>
                <w:sz w:val="24"/>
                <w:szCs w:val="24"/>
              </w:rPr>
            </w:pPr>
            <w:r w:rsidRPr="00CB1057">
              <w:rPr>
                <w:sz w:val="24"/>
                <w:szCs w:val="24"/>
              </w:rPr>
              <w:t>FAD</w:t>
            </w:r>
          </w:p>
        </w:tc>
        <w:tc>
          <w:tcPr>
            <w:tcW w:w="3543" w:type="dxa"/>
          </w:tcPr>
          <w:p w14:paraId="564067F2" w14:textId="759A8661" w:rsidR="00F57D59" w:rsidRPr="00CB1057" w:rsidRDefault="00F57D59" w:rsidP="00556F7A">
            <w:pPr>
              <w:jc w:val="center"/>
              <w:rPr>
                <w:sz w:val="24"/>
                <w:szCs w:val="24"/>
              </w:rPr>
            </w:pPr>
            <w:r w:rsidRPr="00CB1057">
              <w:rPr>
                <w:sz w:val="24"/>
                <w:szCs w:val="24"/>
              </w:rPr>
              <w:t>-0.219</w:t>
            </w:r>
          </w:p>
        </w:tc>
        <w:tc>
          <w:tcPr>
            <w:tcW w:w="3261" w:type="dxa"/>
          </w:tcPr>
          <w:p w14:paraId="7FE0A23A" w14:textId="44223FC2" w:rsidR="00F57D59" w:rsidRPr="00CB1057" w:rsidRDefault="00F57D59" w:rsidP="00556F7A">
            <w:pPr>
              <w:jc w:val="center"/>
              <w:rPr>
                <w:sz w:val="24"/>
                <w:szCs w:val="24"/>
                <w:lang w:val="en-US"/>
              </w:rPr>
            </w:pPr>
            <w:r w:rsidRPr="00CB1057">
              <w:rPr>
                <w:sz w:val="24"/>
                <w:szCs w:val="24"/>
              </w:rPr>
              <w:t>0.148±0.032</w:t>
            </w:r>
          </w:p>
        </w:tc>
      </w:tr>
      <w:tr w:rsidR="00F57D59" w:rsidRPr="00CB1057" w14:paraId="796DF05D" w14:textId="1E8087A4" w:rsidTr="00F57D59">
        <w:tc>
          <w:tcPr>
            <w:tcW w:w="2127" w:type="dxa"/>
          </w:tcPr>
          <w:p w14:paraId="311754E3" w14:textId="7A7D2B33" w:rsidR="00F57D59" w:rsidRPr="00CB1057" w:rsidRDefault="00F57D59" w:rsidP="00556F7A">
            <w:pPr>
              <w:jc w:val="left"/>
              <w:rPr>
                <w:sz w:val="24"/>
                <w:szCs w:val="24"/>
              </w:rPr>
            </w:pPr>
            <w:r w:rsidRPr="00CB1057">
              <w:rPr>
                <w:sz w:val="24"/>
                <w:szCs w:val="24"/>
              </w:rPr>
              <w:t>FMN</w:t>
            </w:r>
          </w:p>
        </w:tc>
        <w:tc>
          <w:tcPr>
            <w:tcW w:w="3543" w:type="dxa"/>
          </w:tcPr>
          <w:p w14:paraId="67206380" w14:textId="2EEF333F" w:rsidR="00F57D59" w:rsidRPr="00CB1057" w:rsidRDefault="00F57D59" w:rsidP="00556F7A">
            <w:pPr>
              <w:jc w:val="center"/>
              <w:rPr>
                <w:sz w:val="24"/>
                <w:szCs w:val="24"/>
              </w:rPr>
            </w:pPr>
            <w:r w:rsidRPr="00CB1057">
              <w:rPr>
                <w:sz w:val="24"/>
                <w:szCs w:val="24"/>
              </w:rPr>
              <w:t>-0.219</w:t>
            </w:r>
          </w:p>
        </w:tc>
        <w:tc>
          <w:tcPr>
            <w:tcW w:w="3261" w:type="dxa"/>
          </w:tcPr>
          <w:p w14:paraId="609619F0" w14:textId="298DCB22" w:rsidR="00F57D59" w:rsidRPr="00CB1057" w:rsidRDefault="00F57D59" w:rsidP="00556F7A">
            <w:pPr>
              <w:jc w:val="center"/>
              <w:rPr>
                <w:sz w:val="24"/>
                <w:szCs w:val="24"/>
              </w:rPr>
            </w:pPr>
            <w:r w:rsidRPr="00CB1057">
              <w:rPr>
                <w:sz w:val="24"/>
                <w:szCs w:val="24"/>
              </w:rPr>
              <w:t>0.126±0.012</w:t>
            </w:r>
          </w:p>
        </w:tc>
      </w:tr>
      <w:tr w:rsidR="00F57D59" w:rsidRPr="00CB1057" w14:paraId="79AE0455" w14:textId="135EEABB" w:rsidTr="00F57D59">
        <w:tc>
          <w:tcPr>
            <w:tcW w:w="2127" w:type="dxa"/>
          </w:tcPr>
          <w:p w14:paraId="09AB1A5F" w14:textId="5D962388" w:rsidR="00F57D59" w:rsidRPr="00CB1057" w:rsidRDefault="00F57D59" w:rsidP="00556F7A">
            <w:pPr>
              <w:jc w:val="left"/>
              <w:rPr>
                <w:sz w:val="24"/>
                <w:szCs w:val="24"/>
              </w:rPr>
            </w:pPr>
            <w:r w:rsidRPr="00CB1057">
              <w:rPr>
                <w:sz w:val="24"/>
                <w:szCs w:val="24"/>
              </w:rPr>
              <w:t>Acetaldehyde</w:t>
            </w:r>
          </w:p>
        </w:tc>
        <w:tc>
          <w:tcPr>
            <w:tcW w:w="3543" w:type="dxa"/>
          </w:tcPr>
          <w:p w14:paraId="041F6849" w14:textId="63DE1263" w:rsidR="00F57D59" w:rsidRPr="00CB1057" w:rsidRDefault="00F57D59" w:rsidP="00556F7A">
            <w:pPr>
              <w:jc w:val="center"/>
              <w:rPr>
                <w:sz w:val="24"/>
                <w:szCs w:val="24"/>
              </w:rPr>
            </w:pPr>
            <w:r w:rsidRPr="00CB1057">
              <w:rPr>
                <w:sz w:val="24"/>
                <w:szCs w:val="24"/>
              </w:rPr>
              <w:t>-0.197</w:t>
            </w:r>
          </w:p>
        </w:tc>
        <w:tc>
          <w:tcPr>
            <w:tcW w:w="3261" w:type="dxa"/>
          </w:tcPr>
          <w:p w14:paraId="43F06DB8" w14:textId="59745514" w:rsidR="00F57D59" w:rsidRPr="00CB1057" w:rsidRDefault="00F57D59" w:rsidP="00556F7A">
            <w:pPr>
              <w:jc w:val="center"/>
              <w:rPr>
                <w:sz w:val="24"/>
                <w:szCs w:val="24"/>
              </w:rPr>
            </w:pPr>
            <w:r w:rsidRPr="00CB1057">
              <w:rPr>
                <w:sz w:val="24"/>
                <w:szCs w:val="24"/>
              </w:rPr>
              <w:t>0.014±0.008</w:t>
            </w:r>
          </w:p>
        </w:tc>
      </w:tr>
      <w:tr w:rsidR="00F57D59" w:rsidRPr="00CB1057" w14:paraId="5094F505" w14:textId="348FC290" w:rsidTr="00F57D59">
        <w:tc>
          <w:tcPr>
            <w:tcW w:w="2127" w:type="dxa"/>
          </w:tcPr>
          <w:p w14:paraId="5EC7A291" w14:textId="539395D1" w:rsidR="00F57D59" w:rsidRPr="00CB1057" w:rsidRDefault="00F57D59" w:rsidP="00556F7A">
            <w:pPr>
              <w:jc w:val="left"/>
              <w:rPr>
                <w:sz w:val="24"/>
                <w:szCs w:val="24"/>
              </w:rPr>
            </w:pPr>
            <w:proofErr w:type="spellStart"/>
            <w:r w:rsidRPr="00CB1057">
              <w:rPr>
                <w:sz w:val="24"/>
                <w:szCs w:val="24"/>
              </w:rPr>
              <w:t>Pyruvate</w:t>
            </w:r>
            <w:proofErr w:type="spellEnd"/>
          </w:p>
        </w:tc>
        <w:tc>
          <w:tcPr>
            <w:tcW w:w="3543" w:type="dxa"/>
          </w:tcPr>
          <w:p w14:paraId="2BB47A81" w14:textId="5FE7566E" w:rsidR="00F57D59" w:rsidRPr="00CB1057" w:rsidRDefault="00F57D59" w:rsidP="00556F7A">
            <w:pPr>
              <w:jc w:val="center"/>
              <w:rPr>
                <w:sz w:val="24"/>
                <w:szCs w:val="24"/>
              </w:rPr>
            </w:pPr>
            <w:r w:rsidRPr="00CB1057">
              <w:rPr>
                <w:sz w:val="24"/>
                <w:szCs w:val="24"/>
              </w:rPr>
              <w:t>-0.183</w:t>
            </w:r>
          </w:p>
        </w:tc>
        <w:tc>
          <w:tcPr>
            <w:tcW w:w="3261" w:type="dxa"/>
          </w:tcPr>
          <w:p w14:paraId="45CC7AEF" w14:textId="48EB9C31" w:rsidR="00F57D59" w:rsidRPr="00CB1057" w:rsidRDefault="00F57D59" w:rsidP="00556F7A">
            <w:pPr>
              <w:jc w:val="center"/>
              <w:rPr>
                <w:sz w:val="24"/>
                <w:szCs w:val="24"/>
              </w:rPr>
            </w:pPr>
            <w:r w:rsidRPr="00CB1057">
              <w:rPr>
                <w:sz w:val="24"/>
                <w:szCs w:val="24"/>
              </w:rPr>
              <w:t>0.008±0.002</w:t>
            </w:r>
          </w:p>
        </w:tc>
      </w:tr>
      <w:tr w:rsidR="00F57D59" w:rsidRPr="00CB1057" w14:paraId="17FEA09C" w14:textId="77777777" w:rsidTr="00F57D59">
        <w:tc>
          <w:tcPr>
            <w:tcW w:w="2127" w:type="dxa"/>
            <w:tcBorders>
              <w:bottom w:val="single" w:sz="4" w:space="0" w:color="auto"/>
            </w:tcBorders>
          </w:tcPr>
          <w:p w14:paraId="6DA0A7EF" w14:textId="08AB4597" w:rsidR="00F57D59" w:rsidRPr="00CB1057" w:rsidRDefault="00F57D59" w:rsidP="00556F7A">
            <w:pPr>
              <w:jc w:val="left"/>
              <w:rPr>
                <w:sz w:val="24"/>
                <w:szCs w:val="24"/>
              </w:rPr>
            </w:pPr>
            <w:proofErr w:type="spellStart"/>
            <w:r w:rsidRPr="00CB1057">
              <w:rPr>
                <w:sz w:val="24"/>
                <w:szCs w:val="24"/>
              </w:rPr>
              <w:t>Oxaloacetate</w:t>
            </w:r>
            <w:proofErr w:type="spellEnd"/>
          </w:p>
        </w:tc>
        <w:tc>
          <w:tcPr>
            <w:tcW w:w="3543" w:type="dxa"/>
            <w:tcBorders>
              <w:bottom w:val="single" w:sz="4" w:space="0" w:color="auto"/>
            </w:tcBorders>
          </w:tcPr>
          <w:p w14:paraId="47575EBB" w14:textId="2D995D51" w:rsidR="00F57D59" w:rsidRPr="00CB1057" w:rsidRDefault="00F57D59" w:rsidP="00556F7A">
            <w:pPr>
              <w:jc w:val="center"/>
              <w:rPr>
                <w:sz w:val="24"/>
                <w:szCs w:val="24"/>
              </w:rPr>
            </w:pPr>
            <w:r w:rsidRPr="00CB1057">
              <w:rPr>
                <w:sz w:val="24"/>
                <w:szCs w:val="24"/>
              </w:rPr>
              <w:t>-0.166</w:t>
            </w:r>
          </w:p>
        </w:tc>
        <w:tc>
          <w:tcPr>
            <w:tcW w:w="3261" w:type="dxa"/>
            <w:tcBorders>
              <w:bottom w:val="single" w:sz="4" w:space="0" w:color="auto"/>
            </w:tcBorders>
          </w:tcPr>
          <w:p w14:paraId="7DD9FCC7" w14:textId="6F9DAD63" w:rsidR="00F57D59" w:rsidRPr="00CB1057" w:rsidRDefault="00F57D59" w:rsidP="00556F7A">
            <w:pPr>
              <w:jc w:val="center"/>
              <w:rPr>
                <w:sz w:val="24"/>
                <w:szCs w:val="24"/>
              </w:rPr>
            </w:pPr>
            <w:r w:rsidRPr="00CB1057">
              <w:rPr>
                <w:sz w:val="24"/>
                <w:szCs w:val="24"/>
              </w:rPr>
              <w:t>0.008±0.001</w:t>
            </w:r>
          </w:p>
        </w:tc>
      </w:tr>
    </w:tbl>
    <w:p w14:paraId="652A8D37" w14:textId="506CF912" w:rsidR="00AC5042" w:rsidRPr="00CB1057" w:rsidRDefault="00AC5042" w:rsidP="00033122">
      <w:pPr>
        <w:rPr>
          <w:sz w:val="24"/>
          <w:szCs w:val="24"/>
        </w:rPr>
      </w:pPr>
    </w:p>
    <w:p w14:paraId="5EDED2AC" w14:textId="77777777" w:rsidR="00AC5042" w:rsidRPr="00CB1057" w:rsidRDefault="00AC5042">
      <w:pPr>
        <w:spacing w:after="160" w:line="259" w:lineRule="auto"/>
        <w:jc w:val="left"/>
        <w:rPr>
          <w:sz w:val="24"/>
          <w:szCs w:val="24"/>
        </w:rPr>
        <w:sectPr w:rsidR="00AC5042" w:rsidRPr="00CB1057" w:rsidSect="00AC5042">
          <w:pgSz w:w="11906" w:h="16838"/>
          <w:pgMar w:top="1440" w:right="1440" w:bottom="1440" w:left="1440" w:header="708" w:footer="708" w:gutter="0"/>
          <w:cols w:space="708"/>
          <w:docGrid w:linePitch="360"/>
        </w:sectPr>
      </w:pPr>
      <w:r w:rsidRPr="00CB1057">
        <w:rPr>
          <w:sz w:val="24"/>
          <w:szCs w:val="24"/>
        </w:rPr>
        <w:br w:type="page"/>
      </w:r>
    </w:p>
    <w:p w14:paraId="6281D57A" w14:textId="1B20963F" w:rsidR="00DD6FD1" w:rsidRPr="00CB1057" w:rsidRDefault="00AC5042" w:rsidP="00DD6FD1">
      <w:pPr>
        <w:pStyle w:val="Heading3"/>
      </w:pPr>
      <w:r w:rsidRPr="00CB1057">
        <w:rPr>
          <w:rStyle w:val="Heading3Char"/>
          <w:b/>
        </w:rPr>
        <w:lastRenderedPageBreak/>
        <w:t xml:space="preserve">Table S3. Sequence </w:t>
      </w:r>
      <w:r w:rsidR="0036107D">
        <w:rPr>
          <w:rStyle w:val="Heading3Char"/>
          <w:b/>
        </w:rPr>
        <w:t xml:space="preserve">similarities of sequences in </w:t>
      </w:r>
      <w:r w:rsidRPr="00CB1057">
        <w:rPr>
          <w:rStyle w:val="Heading3Char"/>
          <w:b/>
        </w:rPr>
        <w:t xml:space="preserve">proteomes </w:t>
      </w:r>
      <w:r w:rsidR="00DD6FD1" w:rsidRPr="00CB1057">
        <w:rPr>
          <w:rStyle w:val="Heading3Char"/>
          <w:b/>
        </w:rPr>
        <w:t xml:space="preserve">of (facultative) anaerobic fungi with </w:t>
      </w:r>
      <w:r w:rsidR="0036107D">
        <w:rPr>
          <w:rStyle w:val="Heading3Char"/>
          <w:b/>
        </w:rPr>
        <w:t xml:space="preserve">those of </w:t>
      </w:r>
      <w:proofErr w:type="gramStart"/>
      <w:r w:rsidR="0036107D">
        <w:rPr>
          <w:rStyle w:val="Heading3Char"/>
          <w:b/>
        </w:rPr>
        <w:t xml:space="preserve">the </w:t>
      </w:r>
      <w:r w:rsidR="00DD6FD1" w:rsidRPr="00CB1057">
        <w:rPr>
          <w:rStyle w:val="Heading3Char"/>
          <w:b/>
        </w:rPr>
        <w:t xml:space="preserve"> fumarate</w:t>
      </w:r>
      <w:proofErr w:type="gramEnd"/>
      <w:r w:rsidR="00DD6FD1" w:rsidRPr="00CB1057">
        <w:rPr>
          <w:rStyle w:val="Heading3Char"/>
          <w:b/>
        </w:rPr>
        <w:t xml:space="preserve"> reductases </w:t>
      </w:r>
      <w:r w:rsidR="0036107D">
        <w:rPr>
          <w:rStyle w:val="Heading3Char"/>
          <w:b/>
        </w:rPr>
        <w:t xml:space="preserve">Frd1 and Osm1 </w:t>
      </w:r>
      <w:r w:rsidR="00DD6FD1" w:rsidRPr="00CB1057">
        <w:rPr>
          <w:rStyle w:val="Heading3Char"/>
          <w:b/>
        </w:rPr>
        <w:t xml:space="preserve">of </w:t>
      </w:r>
      <w:r w:rsidR="00DD6FD1" w:rsidRPr="00CB1057">
        <w:rPr>
          <w:rStyle w:val="Heading3Char"/>
          <w:b/>
          <w:i/>
        </w:rPr>
        <w:t>S. cerevisiae</w:t>
      </w:r>
      <w:r w:rsidRPr="00CB1057">
        <w:rPr>
          <w:rStyle w:val="Heading3Char"/>
          <w:b/>
        </w:rPr>
        <w:t>.</w:t>
      </w:r>
      <w:r w:rsidR="00DD6FD1" w:rsidRPr="00CB1057">
        <w:t xml:space="preserve"> </w:t>
      </w:r>
    </w:p>
    <w:p w14:paraId="03B3FCB7" w14:textId="2FCBB151" w:rsidR="00AC5042" w:rsidRPr="00CB1057" w:rsidRDefault="0036107D" w:rsidP="00DD6FD1">
      <w:pPr>
        <w:rPr>
          <w:sz w:val="24"/>
          <w:szCs w:val="24"/>
        </w:rPr>
      </w:pPr>
      <w:r>
        <w:rPr>
          <w:sz w:val="24"/>
          <w:szCs w:val="24"/>
        </w:rPr>
        <w:t xml:space="preserve">Amino-acid sequences of </w:t>
      </w:r>
      <w:r w:rsidR="00DD6FD1" w:rsidRPr="00CB1057">
        <w:rPr>
          <w:sz w:val="24"/>
          <w:szCs w:val="24"/>
        </w:rPr>
        <w:t xml:space="preserve">Frd1 (GenBank accession number; </w:t>
      </w:r>
      <w:r w:rsidR="00DD6FD1" w:rsidRPr="00CB1057">
        <w:rPr>
          <w:rFonts w:cs="Arial"/>
          <w:sz w:val="24"/>
          <w:szCs w:val="24"/>
          <w:shd w:val="clear" w:color="auto" w:fill="FFFFFF"/>
        </w:rPr>
        <w:t>EIW10990.1)</w:t>
      </w:r>
      <w:r w:rsidR="00DD6FD1" w:rsidRPr="00CB1057">
        <w:rPr>
          <w:sz w:val="24"/>
          <w:szCs w:val="24"/>
        </w:rPr>
        <w:t xml:space="preserve"> </w:t>
      </w:r>
      <w:r>
        <w:rPr>
          <w:sz w:val="24"/>
          <w:szCs w:val="24"/>
        </w:rPr>
        <w:t>and</w:t>
      </w:r>
      <w:r w:rsidR="007A3C11">
        <w:rPr>
          <w:sz w:val="24"/>
          <w:szCs w:val="24"/>
        </w:rPr>
        <w:t xml:space="preserve"> Osm1 (EIW09573.1) </w:t>
      </w:r>
      <w:r w:rsidR="00DD6FD1" w:rsidRPr="00CB1057">
        <w:rPr>
          <w:sz w:val="24"/>
          <w:szCs w:val="24"/>
        </w:rPr>
        <w:t xml:space="preserve">of </w:t>
      </w:r>
      <w:r>
        <w:rPr>
          <w:i/>
          <w:sz w:val="24"/>
          <w:szCs w:val="24"/>
        </w:rPr>
        <w:t xml:space="preserve">S. cerevisiae </w:t>
      </w:r>
      <w:r w:rsidR="00DD6FD1" w:rsidRPr="00CB1057">
        <w:rPr>
          <w:sz w:val="24"/>
          <w:szCs w:val="24"/>
        </w:rPr>
        <w:t xml:space="preserve">CEN.PK113-7D </w:t>
      </w:r>
      <w:r w:rsidR="007A3C11">
        <w:rPr>
          <w:sz w:val="24"/>
          <w:szCs w:val="24"/>
        </w:rPr>
        <w:t>(</w:t>
      </w:r>
      <w:proofErr w:type="spellStart"/>
      <w:r w:rsidR="007A3C11">
        <w:rPr>
          <w:sz w:val="24"/>
          <w:szCs w:val="24"/>
        </w:rPr>
        <w:t>taxid</w:t>
      </w:r>
      <w:proofErr w:type="spellEnd"/>
      <w:r w:rsidR="007A3C11">
        <w:rPr>
          <w:sz w:val="24"/>
          <w:szCs w:val="24"/>
        </w:rPr>
        <w:t xml:space="preserve"> 889517) </w:t>
      </w:r>
      <w:r w:rsidR="00DD6FD1" w:rsidRPr="00CB1057">
        <w:rPr>
          <w:sz w:val="24"/>
          <w:szCs w:val="24"/>
        </w:rPr>
        <w:t>were used as query.</w:t>
      </w:r>
      <w:r w:rsidR="00AC5042" w:rsidRPr="00CB1057">
        <w:rPr>
          <w:sz w:val="24"/>
          <w:szCs w:val="24"/>
        </w:rPr>
        <w:t xml:space="preserve">  </w:t>
      </w:r>
      <w:r w:rsidR="007A3C11">
        <w:rPr>
          <w:sz w:val="24"/>
          <w:szCs w:val="24"/>
        </w:rPr>
        <w:t>R</w:t>
      </w:r>
      <w:r w:rsidR="00237C96">
        <w:rPr>
          <w:sz w:val="24"/>
          <w:szCs w:val="24"/>
        </w:rPr>
        <w:t>esults with an E-value below E</w:t>
      </w:r>
      <w:r w:rsidR="00237C96" w:rsidRPr="00237C96">
        <w:rPr>
          <w:sz w:val="24"/>
          <w:szCs w:val="24"/>
          <w:vertAlign w:val="superscript"/>
        </w:rPr>
        <w:t>-50</w:t>
      </w:r>
      <w:r w:rsidR="00237C96">
        <w:rPr>
          <w:sz w:val="24"/>
          <w:szCs w:val="24"/>
        </w:rPr>
        <w:t xml:space="preserve"> are shown. Locali</w:t>
      </w:r>
      <w:r w:rsidR="00C2422D">
        <w:rPr>
          <w:sz w:val="24"/>
          <w:szCs w:val="24"/>
        </w:rPr>
        <w:t>z</w:t>
      </w:r>
      <w:r w:rsidR="00237C96">
        <w:rPr>
          <w:sz w:val="24"/>
          <w:szCs w:val="24"/>
        </w:rPr>
        <w:t xml:space="preserve">ation of </w:t>
      </w:r>
      <w:r>
        <w:rPr>
          <w:sz w:val="24"/>
          <w:szCs w:val="24"/>
        </w:rPr>
        <w:t>predicted</w:t>
      </w:r>
      <w:r w:rsidR="00237C96">
        <w:rPr>
          <w:sz w:val="24"/>
          <w:szCs w:val="24"/>
        </w:rPr>
        <w:t xml:space="preserve"> p</w:t>
      </w:r>
      <w:r w:rsidR="00E26735">
        <w:rPr>
          <w:sz w:val="24"/>
          <w:szCs w:val="24"/>
        </w:rPr>
        <w:t xml:space="preserve">roteins was predicted using </w:t>
      </w:r>
      <w:proofErr w:type="spellStart"/>
      <w:r w:rsidR="00E26735">
        <w:rPr>
          <w:sz w:val="24"/>
          <w:szCs w:val="24"/>
        </w:rPr>
        <w:t>WoLF</w:t>
      </w:r>
      <w:proofErr w:type="spellEnd"/>
      <w:r w:rsidR="00E26735">
        <w:rPr>
          <w:sz w:val="24"/>
          <w:szCs w:val="24"/>
        </w:rPr>
        <w:t xml:space="preserve"> </w:t>
      </w:r>
      <w:r w:rsidR="00237C96">
        <w:rPr>
          <w:sz w:val="24"/>
          <w:szCs w:val="24"/>
        </w:rPr>
        <w:t>P</w:t>
      </w:r>
      <w:r w:rsidR="00E26735">
        <w:rPr>
          <w:sz w:val="24"/>
          <w:szCs w:val="24"/>
        </w:rPr>
        <w:t xml:space="preserve">SORT </w:t>
      </w:r>
      <w:r w:rsidR="00E26735">
        <w:rPr>
          <w:sz w:val="24"/>
          <w:szCs w:val="24"/>
        </w:rPr>
        <w:fldChar w:fldCharType="begin" w:fldLock="1"/>
      </w:r>
      <w:r w:rsidR="000D0346">
        <w:rPr>
          <w:sz w:val="24"/>
          <w:szCs w:val="24"/>
        </w:rPr>
        <w:instrText>ADDIN CSL_CITATION {"citationItems":[{"id":"ITEM-1","itemData":{"DOI":"10.1093/nar/gkm259","ISSN":"03051048","PMID":"17517783","abstract":"WoLF PSORT is an extension of the PSORT II program for protein subcellular location prediction. WoLF PSORT converts protein amino acid sequences into numerical localization features; based on sorting signals, amino acid composition and functional motifs such as DNA-binding motifs. After conversion, a simple k-nearest neighbor classifier is used for prediction. Using html, the evidence for each prediction is shown in two ways: (i) a list of proteins of known localization with the most similar localization features to the query, and (ii) tables with detailed information about individual localization features. For convenience, sequence alignments of the query to similar proteins and links to UniProt and Gene Ontology are provided. Taken together, this information allows a user to understand the evidence (or lack thereof) behind the predictions made for particular proteins. WoLF PSORT is available at wolfpsort.org. © 2007 The Author(s).","author":[{"dropping-particle":"","family":"Horton","given":"Paul","non-dropping-particle":"","parse-names":false,"suffix":""},{"dropping-particle":"","family":"Park","given":"Keun Joon","non-dropping-particle":"","parse-names":false,"suffix":""},{"dropping-particle":"","family":"Obayashi","given":"Takeshi","non-dropping-particle":"","parse-names":false,"suffix":""},{"dropping-particle":"","family":"Fujita","given":"Naoya","non-dropping-particle":"","parse-names":false,"suffix":""},{"dropping-particle":"","family":"Harada","given":"Hajime","non-dropping-particle":"","parse-names":false,"suffix":""},{"dropping-particle":"","family":"Adams-Collier","given":"C. J.","non-dropping-particle":"","parse-names":false,"suffix":""},{"dropping-particle":"","family":"Nakai","given":"Kenta","non-dropping-particle":"","parse-names":false,"suffix":""}],"container-title":"Nucleic Acids Research","id":"ITEM-1","issue":"SUPPL.2","issued":{"date-parts":[["2007"]]},"page":"585-587","title":"WoLF PSORT: Protein localization predictor","type":"article-journal","volume":"35"},"uris":["http://www.mendeley.com/documents/?uuid=997646fe-78fb-4ac1-baee-12629aa0f666"]}],"mendeley":{"formattedCitation":"[3]","plainTextFormattedCitation":"[3]","previouslyFormattedCitation":"[3]"},"properties":{"noteIndex":0},"schema":"https://github.com/citation-style-language/schema/raw/master/csl-citation.json"}</w:instrText>
      </w:r>
      <w:r w:rsidR="00E26735">
        <w:rPr>
          <w:sz w:val="24"/>
          <w:szCs w:val="24"/>
        </w:rPr>
        <w:fldChar w:fldCharType="separate"/>
      </w:r>
      <w:r w:rsidR="00B85E8E" w:rsidRPr="00B85E8E">
        <w:rPr>
          <w:noProof/>
          <w:sz w:val="24"/>
          <w:szCs w:val="24"/>
        </w:rPr>
        <w:t>[3]</w:t>
      </w:r>
      <w:r w:rsidR="00E26735">
        <w:rPr>
          <w:sz w:val="24"/>
          <w:szCs w:val="24"/>
        </w:rPr>
        <w:fldChar w:fldCharType="end"/>
      </w:r>
      <w:r w:rsidR="00237C96">
        <w:rPr>
          <w:sz w:val="24"/>
          <w:szCs w:val="24"/>
        </w:rPr>
        <w:t xml:space="preserve"> for fungal sequences and the highest scoring cellular component (mitochondria, cytosol, or other) </w:t>
      </w:r>
      <w:r>
        <w:rPr>
          <w:sz w:val="24"/>
          <w:szCs w:val="24"/>
        </w:rPr>
        <w:t>is presented</w:t>
      </w:r>
      <w:r w:rsidR="00237C96">
        <w:rPr>
          <w:sz w:val="24"/>
          <w:szCs w:val="24"/>
        </w:rPr>
        <w:t xml:space="preserve">. The proteome of </w:t>
      </w:r>
      <w:r w:rsidR="00237C96">
        <w:rPr>
          <w:i/>
          <w:sz w:val="24"/>
          <w:szCs w:val="24"/>
        </w:rPr>
        <w:t xml:space="preserve">P. </w:t>
      </w:r>
      <w:r w:rsidR="00237C96" w:rsidRPr="00E26735">
        <w:rPr>
          <w:i/>
          <w:sz w:val="24"/>
          <w:szCs w:val="24"/>
        </w:rPr>
        <w:t>finnis</w:t>
      </w:r>
      <w:r w:rsidR="00237C96">
        <w:rPr>
          <w:sz w:val="24"/>
          <w:szCs w:val="24"/>
        </w:rPr>
        <w:t xml:space="preserve"> </w:t>
      </w:r>
      <w:r>
        <w:rPr>
          <w:sz w:val="24"/>
          <w:szCs w:val="24"/>
        </w:rPr>
        <w:t>yielded</w:t>
      </w:r>
      <w:r w:rsidR="00237C96">
        <w:rPr>
          <w:sz w:val="24"/>
          <w:szCs w:val="24"/>
        </w:rPr>
        <w:t xml:space="preserve"> a partial protein </w:t>
      </w:r>
      <w:r>
        <w:rPr>
          <w:sz w:val="24"/>
          <w:szCs w:val="24"/>
        </w:rPr>
        <w:t xml:space="preserve">sequence </w:t>
      </w:r>
      <w:r w:rsidR="00237C96">
        <w:rPr>
          <w:sz w:val="24"/>
          <w:szCs w:val="24"/>
        </w:rPr>
        <w:t>(</w:t>
      </w:r>
      <w:r w:rsidR="00237C96" w:rsidRPr="00237C96">
        <w:rPr>
          <w:sz w:val="24"/>
          <w:szCs w:val="24"/>
        </w:rPr>
        <w:t>ORX41846</w:t>
      </w:r>
      <w:r w:rsidR="00237C96">
        <w:rPr>
          <w:sz w:val="24"/>
          <w:szCs w:val="24"/>
        </w:rPr>
        <w:t>.1)</w:t>
      </w:r>
      <w:r>
        <w:rPr>
          <w:sz w:val="24"/>
          <w:szCs w:val="24"/>
        </w:rPr>
        <w:t xml:space="preserve"> whose</w:t>
      </w:r>
      <w:r w:rsidR="00237C96">
        <w:rPr>
          <w:sz w:val="24"/>
          <w:szCs w:val="24"/>
        </w:rPr>
        <w:t xml:space="preserve"> locali</w:t>
      </w:r>
      <w:r w:rsidR="00C2422D">
        <w:rPr>
          <w:sz w:val="24"/>
          <w:szCs w:val="24"/>
        </w:rPr>
        <w:t>z</w:t>
      </w:r>
      <w:r w:rsidR="00237C96">
        <w:rPr>
          <w:sz w:val="24"/>
          <w:szCs w:val="24"/>
        </w:rPr>
        <w:t>ation could not be predicted (</w:t>
      </w:r>
      <w:proofErr w:type="spellStart"/>
      <w:r w:rsidR="00237C96">
        <w:rPr>
          <w:sz w:val="24"/>
          <w:szCs w:val="24"/>
        </w:rPr>
        <w:t>n.a.</w:t>
      </w:r>
      <w:proofErr w:type="spellEnd"/>
      <w:r w:rsidR="00237C96">
        <w:rPr>
          <w:sz w:val="24"/>
          <w:szCs w:val="24"/>
        </w:rPr>
        <w:t xml:space="preserve">). </w:t>
      </w:r>
    </w:p>
    <w:tbl>
      <w:tblPr>
        <w:tblStyle w:val="TableGrid"/>
        <w:tblpPr w:leftFromText="180" w:rightFromText="180" w:vertAnchor="text" w:tblpY="1"/>
        <w:tblOverlap w:val="never"/>
        <w:tblW w:w="133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33"/>
        <w:gridCol w:w="2409"/>
        <w:gridCol w:w="990"/>
        <w:gridCol w:w="1134"/>
        <w:gridCol w:w="993"/>
        <w:gridCol w:w="1136"/>
        <w:gridCol w:w="990"/>
        <w:gridCol w:w="992"/>
        <w:gridCol w:w="1843"/>
      </w:tblGrid>
      <w:tr w:rsidR="007A3C11" w:rsidRPr="00CB1057" w14:paraId="34D31ED2" w14:textId="27038302" w:rsidTr="000F245E">
        <w:tc>
          <w:tcPr>
            <w:tcW w:w="2833" w:type="dxa"/>
            <w:tcBorders>
              <w:top w:val="single" w:sz="4" w:space="0" w:color="auto"/>
              <w:bottom w:val="single" w:sz="4" w:space="0" w:color="auto"/>
            </w:tcBorders>
          </w:tcPr>
          <w:p w14:paraId="2AF2B5D9" w14:textId="48228453" w:rsidR="007A3C11" w:rsidRPr="007A3C11" w:rsidRDefault="007A3C11" w:rsidP="000F245E">
            <w:pPr>
              <w:rPr>
                <w:sz w:val="24"/>
                <w:szCs w:val="24"/>
                <w:lang w:val="en-GB"/>
              </w:rPr>
            </w:pPr>
            <w:r w:rsidRPr="007A3C11">
              <w:rPr>
                <w:sz w:val="24"/>
                <w:szCs w:val="24"/>
                <w:lang w:val="en-GB"/>
              </w:rPr>
              <w:t>Subject proteome</w:t>
            </w:r>
          </w:p>
        </w:tc>
        <w:tc>
          <w:tcPr>
            <w:tcW w:w="2409" w:type="dxa"/>
            <w:tcBorders>
              <w:top w:val="single" w:sz="4" w:space="0" w:color="auto"/>
              <w:bottom w:val="single" w:sz="4" w:space="0" w:color="auto"/>
            </w:tcBorders>
          </w:tcPr>
          <w:p w14:paraId="3C37169B" w14:textId="3C9B038C" w:rsidR="007A3C11" w:rsidRPr="007A3C11" w:rsidRDefault="007A3C11" w:rsidP="000F245E">
            <w:pPr>
              <w:rPr>
                <w:sz w:val="24"/>
                <w:szCs w:val="24"/>
                <w:lang w:val="en-GB"/>
              </w:rPr>
            </w:pPr>
            <w:r w:rsidRPr="007A3C11">
              <w:rPr>
                <w:sz w:val="24"/>
                <w:szCs w:val="24"/>
                <w:lang w:val="en-GB"/>
              </w:rPr>
              <w:t>Resulting GenBank</w:t>
            </w:r>
          </w:p>
          <w:p w14:paraId="286B0ACE" w14:textId="3E63A8C5" w:rsidR="007A3C11" w:rsidRPr="007A3C11" w:rsidRDefault="007A3C11" w:rsidP="000F245E">
            <w:pPr>
              <w:rPr>
                <w:sz w:val="24"/>
                <w:szCs w:val="24"/>
                <w:lang w:val="en-GB"/>
              </w:rPr>
            </w:pPr>
            <w:r w:rsidRPr="007A3C11">
              <w:rPr>
                <w:sz w:val="24"/>
                <w:szCs w:val="24"/>
                <w:lang w:val="en-GB"/>
              </w:rPr>
              <w:t>accession</w:t>
            </w:r>
          </w:p>
        </w:tc>
        <w:tc>
          <w:tcPr>
            <w:tcW w:w="2124" w:type="dxa"/>
            <w:gridSpan w:val="2"/>
            <w:tcBorders>
              <w:top w:val="single" w:sz="4" w:space="0" w:color="auto"/>
              <w:bottom w:val="single" w:sz="4" w:space="0" w:color="auto"/>
            </w:tcBorders>
          </w:tcPr>
          <w:p w14:paraId="1A6EF90E" w14:textId="77777777" w:rsidR="007A3C11" w:rsidRPr="007A3C11" w:rsidRDefault="007A3C11" w:rsidP="000F245E">
            <w:pPr>
              <w:jc w:val="center"/>
              <w:rPr>
                <w:sz w:val="24"/>
                <w:szCs w:val="24"/>
                <w:lang w:val="en-GB"/>
              </w:rPr>
            </w:pPr>
            <w:r w:rsidRPr="007A3C11">
              <w:rPr>
                <w:sz w:val="24"/>
                <w:szCs w:val="24"/>
                <w:lang w:val="en-GB"/>
              </w:rPr>
              <w:t>Query coverage</w:t>
            </w:r>
          </w:p>
          <w:p w14:paraId="50EABB2E" w14:textId="2E553F2A" w:rsidR="007A3C11" w:rsidRPr="007A3C11" w:rsidRDefault="007A3C11" w:rsidP="000F245E">
            <w:pPr>
              <w:jc w:val="center"/>
              <w:rPr>
                <w:sz w:val="24"/>
                <w:szCs w:val="24"/>
              </w:rPr>
            </w:pPr>
            <w:r w:rsidRPr="007A3C11">
              <w:rPr>
                <w:sz w:val="24"/>
                <w:szCs w:val="24"/>
                <w:lang w:val="en-GB"/>
              </w:rPr>
              <w:t>(%)</w:t>
            </w:r>
          </w:p>
        </w:tc>
        <w:tc>
          <w:tcPr>
            <w:tcW w:w="2129" w:type="dxa"/>
            <w:gridSpan w:val="2"/>
            <w:tcBorders>
              <w:top w:val="single" w:sz="4" w:space="0" w:color="auto"/>
              <w:bottom w:val="single" w:sz="4" w:space="0" w:color="auto"/>
            </w:tcBorders>
          </w:tcPr>
          <w:p w14:paraId="2D1C74C2" w14:textId="734F89D1" w:rsidR="007A3C11" w:rsidRPr="007A3C11" w:rsidRDefault="007A3C11" w:rsidP="000F245E">
            <w:pPr>
              <w:jc w:val="center"/>
              <w:rPr>
                <w:sz w:val="24"/>
                <w:szCs w:val="24"/>
              </w:rPr>
            </w:pPr>
            <w:r w:rsidRPr="007A3C11">
              <w:rPr>
                <w:sz w:val="24"/>
                <w:szCs w:val="24"/>
                <w:lang w:val="en-GB"/>
              </w:rPr>
              <w:t>E-value</w:t>
            </w:r>
          </w:p>
        </w:tc>
        <w:tc>
          <w:tcPr>
            <w:tcW w:w="1982" w:type="dxa"/>
            <w:gridSpan w:val="2"/>
            <w:tcBorders>
              <w:top w:val="single" w:sz="4" w:space="0" w:color="auto"/>
              <w:bottom w:val="single" w:sz="4" w:space="0" w:color="auto"/>
            </w:tcBorders>
          </w:tcPr>
          <w:p w14:paraId="3E572322" w14:textId="77777777" w:rsidR="007A3C11" w:rsidRPr="007A3C11" w:rsidRDefault="007A3C11" w:rsidP="000F245E">
            <w:pPr>
              <w:jc w:val="center"/>
              <w:rPr>
                <w:sz w:val="24"/>
                <w:szCs w:val="24"/>
                <w:lang w:val="en-GB"/>
              </w:rPr>
            </w:pPr>
            <w:r w:rsidRPr="007A3C11">
              <w:rPr>
                <w:sz w:val="24"/>
                <w:szCs w:val="24"/>
                <w:lang w:val="en-GB"/>
              </w:rPr>
              <w:t>Identity</w:t>
            </w:r>
          </w:p>
          <w:p w14:paraId="0E1FF452" w14:textId="2FEBACCA" w:rsidR="007A3C11" w:rsidRPr="007A3C11" w:rsidRDefault="007A3C11" w:rsidP="000F245E">
            <w:pPr>
              <w:jc w:val="center"/>
              <w:rPr>
                <w:sz w:val="24"/>
                <w:szCs w:val="24"/>
              </w:rPr>
            </w:pPr>
            <w:r w:rsidRPr="007A3C11">
              <w:rPr>
                <w:sz w:val="24"/>
                <w:szCs w:val="24"/>
                <w:lang w:val="en-GB"/>
              </w:rPr>
              <w:t>(%)</w:t>
            </w:r>
          </w:p>
        </w:tc>
        <w:tc>
          <w:tcPr>
            <w:tcW w:w="1843" w:type="dxa"/>
            <w:tcBorders>
              <w:top w:val="single" w:sz="4" w:space="0" w:color="auto"/>
              <w:bottom w:val="single" w:sz="4" w:space="0" w:color="auto"/>
            </w:tcBorders>
          </w:tcPr>
          <w:p w14:paraId="4CC59DCC" w14:textId="2034514D" w:rsidR="007A3C11" w:rsidRPr="007A3C11" w:rsidRDefault="007A3C11" w:rsidP="000F245E">
            <w:pPr>
              <w:jc w:val="center"/>
              <w:rPr>
                <w:sz w:val="24"/>
                <w:szCs w:val="24"/>
              </w:rPr>
            </w:pPr>
            <w:proofErr w:type="spellStart"/>
            <w:r w:rsidRPr="007A3C11">
              <w:rPr>
                <w:sz w:val="24"/>
                <w:szCs w:val="24"/>
              </w:rPr>
              <w:t>Predicted</w:t>
            </w:r>
            <w:proofErr w:type="spellEnd"/>
            <w:r w:rsidRPr="007A3C11">
              <w:rPr>
                <w:sz w:val="24"/>
                <w:szCs w:val="24"/>
              </w:rPr>
              <w:t xml:space="preserve"> </w:t>
            </w:r>
            <w:proofErr w:type="spellStart"/>
            <w:r w:rsidRPr="007A3C11">
              <w:rPr>
                <w:sz w:val="24"/>
                <w:szCs w:val="24"/>
              </w:rPr>
              <w:t>locali</w:t>
            </w:r>
            <w:r w:rsidR="00C2422D">
              <w:rPr>
                <w:sz w:val="24"/>
                <w:szCs w:val="24"/>
              </w:rPr>
              <w:t>z</w:t>
            </w:r>
            <w:r w:rsidRPr="007A3C11">
              <w:rPr>
                <w:sz w:val="24"/>
                <w:szCs w:val="24"/>
              </w:rPr>
              <w:t>ation</w:t>
            </w:r>
            <w:proofErr w:type="spellEnd"/>
          </w:p>
        </w:tc>
      </w:tr>
      <w:tr w:rsidR="007A3C11" w:rsidRPr="00CB1057" w14:paraId="3F02BD0E" w14:textId="77777777" w:rsidTr="000F245E">
        <w:tc>
          <w:tcPr>
            <w:tcW w:w="2833" w:type="dxa"/>
            <w:tcBorders>
              <w:top w:val="single" w:sz="4" w:space="0" w:color="auto"/>
              <w:bottom w:val="single" w:sz="4" w:space="0" w:color="auto"/>
            </w:tcBorders>
          </w:tcPr>
          <w:p w14:paraId="2ADE665D" w14:textId="77777777" w:rsidR="007A3C11" w:rsidRPr="00CB1057" w:rsidRDefault="007A3C11" w:rsidP="000F245E">
            <w:pPr>
              <w:rPr>
                <w:i/>
                <w:sz w:val="24"/>
                <w:szCs w:val="24"/>
              </w:rPr>
            </w:pPr>
          </w:p>
        </w:tc>
        <w:tc>
          <w:tcPr>
            <w:tcW w:w="2409" w:type="dxa"/>
            <w:tcBorders>
              <w:top w:val="single" w:sz="4" w:space="0" w:color="auto"/>
              <w:bottom w:val="single" w:sz="4" w:space="0" w:color="auto"/>
            </w:tcBorders>
          </w:tcPr>
          <w:p w14:paraId="3109D215" w14:textId="6CEAC64F" w:rsidR="007A3C11" w:rsidRDefault="007A3C11" w:rsidP="000F245E">
            <w:pPr>
              <w:jc w:val="right"/>
            </w:pPr>
            <w:r>
              <w:t>Protein query</w:t>
            </w:r>
          </w:p>
        </w:tc>
        <w:tc>
          <w:tcPr>
            <w:tcW w:w="990" w:type="dxa"/>
            <w:tcBorders>
              <w:top w:val="single" w:sz="4" w:space="0" w:color="auto"/>
              <w:bottom w:val="single" w:sz="4" w:space="0" w:color="auto"/>
            </w:tcBorders>
          </w:tcPr>
          <w:p w14:paraId="60CD305E" w14:textId="78C8DE15" w:rsidR="007A3C11" w:rsidRPr="00CB1057" w:rsidRDefault="007A3C11" w:rsidP="000F245E">
            <w:pPr>
              <w:jc w:val="right"/>
              <w:rPr>
                <w:sz w:val="24"/>
                <w:szCs w:val="24"/>
              </w:rPr>
            </w:pPr>
            <w:r>
              <w:rPr>
                <w:sz w:val="24"/>
                <w:szCs w:val="24"/>
              </w:rPr>
              <w:t>Frds1</w:t>
            </w:r>
          </w:p>
        </w:tc>
        <w:tc>
          <w:tcPr>
            <w:tcW w:w="1134" w:type="dxa"/>
            <w:tcBorders>
              <w:top w:val="single" w:sz="4" w:space="0" w:color="auto"/>
              <w:bottom w:val="single" w:sz="4" w:space="0" w:color="auto"/>
            </w:tcBorders>
          </w:tcPr>
          <w:p w14:paraId="37D277EC" w14:textId="7DD50BC9" w:rsidR="007A3C11" w:rsidRPr="00CB1057" w:rsidRDefault="007A3C11" w:rsidP="000F245E">
            <w:pPr>
              <w:jc w:val="left"/>
              <w:rPr>
                <w:sz w:val="24"/>
                <w:szCs w:val="24"/>
              </w:rPr>
            </w:pPr>
            <w:r>
              <w:rPr>
                <w:sz w:val="24"/>
                <w:szCs w:val="24"/>
              </w:rPr>
              <w:t>Osm1</w:t>
            </w:r>
          </w:p>
        </w:tc>
        <w:tc>
          <w:tcPr>
            <w:tcW w:w="993" w:type="dxa"/>
            <w:tcBorders>
              <w:top w:val="single" w:sz="4" w:space="0" w:color="auto"/>
              <w:bottom w:val="single" w:sz="4" w:space="0" w:color="auto"/>
            </w:tcBorders>
          </w:tcPr>
          <w:p w14:paraId="3AC55D97" w14:textId="41E54004" w:rsidR="007A3C11" w:rsidRPr="00CB1057" w:rsidRDefault="007A3C11" w:rsidP="000F245E">
            <w:pPr>
              <w:jc w:val="right"/>
              <w:rPr>
                <w:sz w:val="24"/>
                <w:szCs w:val="24"/>
              </w:rPr>
            </w:pPr>
            <w:r>
              <w:rPr>
                <w:sz w:val="24"/>
                <w:szCs w:val="24"/>
              </w:rPr>
              <w:t>Frds1</w:t>
            </w:r>
          </w:p>
        </w:tc>
        <w:tc>
          <w:tcPr>
            <w:tcW w:w="1136" w:type="dxa"/>
            <w:tcBorders>
              <w:top w:val="single" w:sz="4" w:space="0" w:color="auto"/>
              <w:bottom w:val="single" w:sz="4" w:space="0" w:color="auto"/>
            </w:tcBorders>
          </w:tcPr>
          <w:p w14:paraId="27E16CEF" w14:textId="12D5C295" w:rsidR="007A3C11" w:rsidRPr="00CB1057" w:rsidRDefault="007A3C11" w:rsidP="000F245E">
            <w:pPr>
              <w:jc w:val="left"/>
              <w:rPr>
                <w:sz w:val="24"/>
                <w:szCs w:val="24"/>
              </w:rPr>
            </w:pPr>
            <w:r>
              <w:rPr>
                <w:sz w:val="24"/>
                <w:szCs w:val="24"/>
              </w:rPr>
              <w:t>Osm1</w:t>
            </w:r>
          </w:p>
        </w:tc>
        <w:tc>
          <w:tcPr>
            <w:tcW w:w="990" w:type="dxa"/>
            <w:tcBorders>
              <w:top w:val="single" w:sz="4" w:space="0" w:color="auto"/>
              <w:bottom w:val="single" w:sz="4" w:space="0" w:color="auto"/>
            </w:tcBorders>
          </w:tcPr>
          <w:p w14:paraId="40A442B9" w14:textId="011FC49D" w:rsidR="007A3C11" w:rsidRPr="00CB1057" w:rsidRDefault="007A3C11" w:rsidP="000F245E">
            <w:pPr>
              <w:jc w:val="right"/>
              <w:rPr>
                <w:sz w:val="24"/>
                <w:szCs w:val="24"/>
              </w:rPr>
            </w:pPr>
            <w:r>
              <w:rPr>
                <w:sz w:val="24"/>
                <w:szCs w:val="24"/>
              </w:rPr>
              <w:t>Frds1</w:t>
            </w:r>
          </w:p>
        </w:tc>
        <w:tc>
          <w:tcPr>
            <w:tcW w:w="992" w:type="dxa"/>
            <w:tcBorders>
              <w:top w:val="single" w:sz="4" w:space="0" w:color="auto"/>
              <w:bottom w:val="single" w:sz="4" w:space="0" w:color="auto"/>
            </w:tcBorders>
          </w:tcPr>
          <w:p w14:paraId="6651D893" w14:textId="3AC65D94" w:rsidR="007A3C11" w:rsidRDefault="007A3C11" w:rsidP="000F245E">
            <w:pPr>
              <w:jc w:val="left"/>
              <w:rPr>
                <w:sz w:val="24"/>
                <w:szCs w:val="24"/>
              </w:rPr>
            </w:pPr>
            <w:r>
              <w:rPr>
                <w:sz w:val="24"/>
                <w:szCs w:val="24"/>
              </w:rPr>
              <w:t>Osm1</w:t>
            </w:r>
          </w:p>
        </w:tc>
        <w:tc>
          <w:tcPr>
            <w:tcW w:w="1843" w:type="dxa"/>
            <w:tcBorders>
              <w:top w:val="single" w:sz="4" w:space="0" w:color="auto"/>
              <w:bottom w:val="single" w:sz="4" w:space="0" w:color="auto"/>
            </w:tcBorders>
          </w:tcPr>
          <w:p w14:paraId="78A07704" w14:textId="7AECB7BD" w:rsidR="007A3C11" w:rsidRDefault="007A3C11" w:rsidP="000F245E">
            <w:pPr>
              <w:jc w:val="center"/>
              <w:rPr>
                <w:sz w:val="24"/>
                <w:szCs w:val="24"/>
              </w:rPr>
            </w:pPr>
          </w:p>
        </w:tc>
      </w:tr>
      <w:tr w:rsidR="007A3C11" w:rsidRPr="00CB1057" w14:paraId="542BD7C4" w14:textId="54436C2E" w:rsidTr="00057368">
        <w:tc>
          <w:tcPr>
            <w:tcW w:w="2833" w:type="dxa"/>
            <w:tcBorders>
              <w:top w:val="single" w:sz="4" w:space="0" w:color="auto"/>
            </w:tcBorders>
          </w:tcPr>
          <w:p w14:paraId="38BAD088" w14:textId="0110D89E" w:rsidR="007A3C11" w:rsidRPr="00CB1057" w:rsidRDefault="007A3C11" w:rsidP="00057368">
            <w:pPr>
              <w:jc w:val="left"/>
              <w:rPr>
                <w:sz w:val="24"/>
                <w:szCs w:val="24"/>
                <w:lang w:val="en-GB"/>
              </w:rPr>
            </w:pPr>
            <w:r w:rsidRPr="00CB1057">
              <w:rPr>
                <w:i/>
                <w:sz w:val="24"/>
                <w:szCs w:val="24"/>
                <w:lang w:val="en-GB"/>
              </w:rPr>
              <w:t>A. robustus</w:t>
            </w:r>
          </w:p>
        </w:tc>
        <w:tc>
          <w:tcPr>
            <w:tcW w:w="2409" w:type="dxa"/>
            <w:tcBorders>
              <w:top w:val="single" w:sz="4" w:space="0" w:color="auto"/>
            </w:tcBorders>
          </w:tcPr>
          <w:p w14:paraId="5D5900CA" w14:textId="77777777" w:rsidR="007A3C11" w:rsidRPr="00CB1057" w:rsidRDefault="00FC448C" w:rsidP="00057368">
            <w:pPr>
              <w:jc w:val="left"/>
              <w:rPr>
                <w:sz w:val="24"/>
                <w:szCs w:val="24"/>
              </w:rPr>
            </w:pPr>
            <w:hyperlink r:id="rId12" w:tgtFrame="lnkD8RSVF8V016" w:tooltip="Show report for ORX80473.1" w:history="1">
              <w:r w:rsidR="007A3C11" w:rsidRPr="00CB1057">
                <w:rPr>
                  <w:rStyle w:val="Hyperlink"/>
                  <w:rFonts w:cs="Arial"/>
                  <w:color w:val="auto"/>
                  <w:sz w:val="24"/>
                  <w:szCs w:val="24"/>
                  <w:u w:val="none"/>
                </w:rPr>
                <w:t>ORX80473.1</w:t>
              </w:r>
            </w:hyperlink>
          </w:p>
          <w:p w14:paraId="71DEC027" w14:textId="7D1109B4" w:rsidR="007A3C11" w:rsidRPr="00CB1057" w:rsidRDefault="00FC448C" w:rsidP="00057368">
            <w:pPr>
              <w:jc w:val="left"/>
              <w:rPr>
                <w:sz w:val="24"/>
                <w:szCs w:val="24"/>
              </w:rPr>
            </w:pPr>
            <w:hyperlink r:id="rId13" w:tgtFrame="lnkD8RSVF8V016" w:tooltip="Show report for ORX87251.1" w:history="1">
              <w:r w:rsidR="007A3C11" w:rsidRPr="00CB1057">
                <w:rPr>
                  <w:rStyle w:val="Hyperlink"/>
                  <w:rFonts w:cs="Arial"/>
                  <w:color w:val="auto"/>
                  <w:sz w:val="24"/>
                  <w:szCs w:val="24"/>
                  <w:u w:val="none"/>
                </w:rPr>
                <w:t>ORX87251.1</w:t>
              </w:r>
            </w:hyperlink>
          </w:p>
        </w:tc>
        <w:tc>
          <w:tcPr>
            <w:tcW w:w="990" w:type="dxa"/>
            <w:tcBorders>
              <w:top w:val="single" w:sz="4" w:space="0" w:color="auto"/>
            </w:tcBorders>
          </w:tcPr>
          <w:p w14:paraId="431CD9F8" w14:textId="77777777" w:rsidR="007A3C11" w:rsidRPr="00CB1057" w:rsidRDefault="007A3C11" w:rsidP="00057368">
            <w:pPr>
              <w:jc w:val="center"/>
              <w:rPr>
                <w:sz w:val="24"/>
                <w:szCs w:val="24"/>
              </w:rPr>
            </w:pPr>
            <w:r w:rsidRPr="00CB1057">
              <w:rPr>
                <w:sz w:val="24"/>
                <w:szCs w:val="24"/>
              </w:rPr>
              <w:t>97</w:t>
            </w:r>
          </w:p>
          <w:p w14:paraId="581B6CAB" w14:textId="669D7EF8" w:rsidR="007A3C11" w:rsidRPr="00CB1057" w:rsidRDefault="007A3C11" w:rsidP="00057368">
            <w:pPr>
              <w:jc w:val="center"/>
              <w:rPr>
                <w:sz w:val="24"/>
                <w:szCs w:val="24"/>
              </w:rPr>
            </w:pPr>
            <w:r w:rsidRPr="00CB1057">
              <w:rPr>
                <w:sz w:val="24"/>
                <w:szCs w:val="24"/>
              </w:rPr>
              <w:t>98</w:t>
            </w:r>
          </w:p>
        </w:tc>
        <w:tc>
          <w:tcPr>
            <w:tcW w:w="1134" w:type="dxa"/>
            <w:tcBorders>
              <w:top w:val="single" w:sz="4" w:space="0" w:color="auto"/>
            </w:tcBorders>
          </w:tcPr>
          <w:p w14:paraId="392F26EE" w14:textId="77777777" w:rsidR="007A3C11" w:rsidRDefault="007A3C11" w:rsidP="00057368">
            <w:pPr>
              <w:jc w:val="center"/>
              <w:rPr>
                <w:sz w:val="24"/>
                <w:szCs w:val="24"/>
              </w:rPr>
            </w:pPr>
            <w:r>
              <w:rPr>
                <w:sz w:val="24"/>
                <w:szCs w:val="24"/>
              </w:rPr>
              <w:t>91</w:t>
            </w:r>
          </w:p>
          <w:p w14:paraId="22CBA480" w14:textId="3E438711" w:rsidR="007A3C11" w:rsidRPr="00CB1057" w:rsidRDefault="007A3C11" w:rsidP="00057368">
            <w:pPr>
              <w:jc w:val="center"/>
              <w:rPr>
                <w:sz w:val="24"/>
                <w:szCs w:val="24"/>
              </w:rPr>
            </w:pPr>
            <w:r>
              <w:rPr>
                <w:sz w:val="24"/>
                <w:szCs w:val="24"/>
              </w:rPr>
              <w:t>95</w:t>
            </w:r>
          </w:p>
        </w:tc>
        <w:tc>
          <w:tcPr>
            <w:tcW w:w="993" w:type="dxa"/>
            <w:tcBorders>
              <w:top w:val="single" w:sz="4" w:space="0" w:color="auto"/>
            </w:tcBorders>
          </w:tcPr>
          <w:p w14:paraId="5BEF75E2" w14:textId="204F71C0" w:rsidR="007A3C11" w:rsidRPr="00CB1057" w:rsidRDefault="007A3C11" w:rsidP="00057368">
            <w:pPr>
              <w:jc w:val="center"/>
              <w:rPr>
                <w:sz w:val="24"/>
                <w:szCs w:val="24"/>
                <w:vertAlign w:val="superscript"/>
              </w:rPr>
            </w:pPr>
            <w:r w:rsidRPr="00CB1057">
              <w:rPr>
                <w:sz w:val="24"/>
                <w:szCs w:val="24"/>
              </w:rPr>
              <w:t>6∙10</w:t>
            </w:r>
            <w:r w:rsidRPr="00CB1057">
              <w:rPr>
                <w:sz w:val="24"/>
                <w:szCs w:val="24"/>
                <w:vertAlign w:val="superscript"/>
              </w:rPr>
              <w:t>-99</w:t>
            </w:r>
          </w:p>
          <w:p w14:paraId="31EEE74D" w14:textId="03DD2AD7" w:rsidR="007A3C11" w:rsidRPr="00CB1057" w:rsidRDefault="007A3C11" w:rsidP="00057368">
            <w:pPr>
              <w:jc w:val="center"/>
              <w:rPr>
                <w:sz w:val="24"/>
                <w:szCs w:val="24"/>
                <w:vertAlign w:val="superscript"/>
              </w:rPr>
            </w:pPr>
            <w:r w:rsidRPr="00CB1057">
              <w:rPr>
                <w:sz w:val="24"/>
                <w:szCs w:val="24"/>
              </w:rPr>
              <w:t>6∙10</w:t>
            </w:r>
            <w:r w:rsidRPr="00CB1057">
              <w:rPr>
                <w:sz w:val="24"/>
                <w:szCs w:val="24"/>
                <w:vertAlign w:val="superscript"/>
              </w:rPr>
              <w:t>-84</w:t>
            </w:r>
          </w:p>
        </w:tc>
        <w:tc>
          <w:tcPr>
            <w:tcW w:w="1136" w:type="dxa"/>
            <w:tcBorders>
              <w:top w:val="single" w:sz="4" w:space="0" w:color="auto"/>
            </w:tcBorders>
          </w:tcPr>
          <w:p w14:paraId="5BF03980" w14:textId="52379788" w:rsidR="007A3C11" w:rsidRPr="00CB1057" w:rsidRDefault="007A3C11" w:rsidP="00057368">
            <w:pPr>
              <w:jc w:val="center"/>
              <w:rPr>
                <w:sz w:val="24"/>
                <w:szCs w:val="24"/>
                <w:vertAlign w:val="superscript"/>
              </w:rPr>
            </w:pPr>
            <w:r>
              <w:rPr>
                <w:sz w:val="24"/>
                <w:szCs w:val="24"/>
              </w:rPr>
              <w:t>3</w:t>
            </w:r>
            <w:r w:rsidRPr="00CB1057">
              <w:rPr>
                <w:sz w:val="24"/>
                <w:szCs w:val="24"/>
              </w:rPr>
              <w:t>∙10</w:t>
            </w:r>
            <w:r>
              <w:rPr>
                <w:sz w:val="24"/>
                <w:szCs w:val="24"/>
                <w:vertAlign w:val="superscript"/>
              </w:rPr>
              <w:t>-102</w:t>
            </w:r>
          </w:p>
          <w:p w14:paraId="007756BC" w14:textId="52992066" w:rsidR="007A3C11" w:rsidRPr="00CB1057" w:rsidRDefault="007A3C11" w:rsidP="00057368">
            <w:pPr>
              <w:jc w:val="center"/>
              <w:rPr>
                <w:sz w:val="24"/>
                <w:szCs w:val="24"/>
              </w:rPr>
            </w:pPr>
            <w:r>
              <w:rPr>
                <w:sz w:val="24"/>
                <w:szCs w:val="24"/>
              </w:rPr>
              <w:t>1</w:t>
            </w:r>
            <w:r w:rsidRPr="00CB1057">
              <w:rPr>
                <w:sz w:val="24"/>
                <w:szCs w:val="24"/>
              </w:rPr>
              <w:t>∙10</w:t>
            </w:r>
            <w:r w:rsidRPr="00CB1057">
              <w:rPr>
                <w:sz w:val="24"/>
                <w:szCs w:val="24"/>
                <w:vertAlign w:val="superscript"/>
              </w:rPr>
              <w:t>-8</w:t>
            </w:r>
            <w:r>
              <w:rPr>
                <w:sz w:val="24"/>
                <w:szCs w:val="24"/>
                <w:vertAlign w:val="superscript"/>
              </w:rPr>
              <w:t>1</w:t>
            </w:r>
          </w:p>
        </w:tc>
        <w:tc>
          <w:tcPr>
            <w:tcW w:w="990" w:type="dxa"/>
            <w:tcBorders>
              <w:top w:val="single" w:sz="4" w:space="0" w:color="auto"/>
            </w:tcBorders>
          </w:tcPr>
          <w:p w14:paraId="325FF4B2" w14:textId="0E1CC327" w:rsidR="007A3C11" w:rsidRPr="00CB1057" w:rsidRDefault="007A3C11" w:rsidP="00057368">
            <w:pPr>
              <w:jc w:val="center"/>
              <w:rPr>
                <w:sz w:val="24"/>
                <w:szCs w:val="24"/>
              </w:rPr>
            </w:pPr>
            <w:r w:rsidRPr="00CB1057">
              <w:rPr>
                <w:sz w:val="24"/>
                <w:szCs w:val="24"/>
              </w:rPr>
              <w:t>40.99</w:t>
            </w:r>
          </w:p>
          <w:p w14:paraId="00B5A948" w14:textId="3B8966E6" w:rsidR="007A3C11" w:rsidRPr="00CB1057" w:rsidRDefault="007A3C11" w:rsidP="00057368">
            <w:pPr>
              <w:jc w:val="center"/>
              <w:rPr>
                <w:sz w:val="24"/>
                <w:szCs w:val="24"/>
              </w:rPr>
            </w:pPr>
            <w:r w:rsidRPr="00CB1057">
              <w:rPr>
                <w:sz w:val="24"/>
                <w:szCs w:val="24"/>
              </w:rPr>
              <w:t>35.86</w:t>
            </w:r>
          </w:p>
        </w:tc>
        <w:tc>
          <w:tcPr>
            <w:tcW w:w="992" w:type="dxa"/>
            <w:tcBorders>
              <w:top w:val="single" w:sz="4" w:space="0" w:color="auto"/>
            </w:tcBorders>
          </w:tcPr>
          <w:p w14:paraId="6610A9A1" w14:textId="77777777" w:rsidR="00140147" w:rsidRDefault="00140147" w:rsidP="00057368">
            <w:pPr>
              <w:jc w:val="center"/>
              <w:rPr>
                <w:sz w:val="24"/>
                <w:szCs w:val="24"/>
              </w:rPr>
            </w:pPr>
            <w:r>
              <w:rPr>
                <w:sz w:val="24"/>
                <w:szCs w:val="24"/>
              </w:rPr>
              <w:t>41.54</w:t>
            </w:r>
          </w:p>
          <w:p w14:paraId="13493E81" w14:textId="21200FF3" w:rsidR="007A3C11" w:rsidRDefault="00140147" w:rsidP="00057368">
            <w:pPr>
              <w:jc w:val="center"/>
              <w:rPr>
                <w:sz w:val="24"/>
                <w:szCs w:val="24"/>
              </w:rPr>
            </w:pPr>
            <w:r>
              <w:rPr>
                <w:sz w:val="24"/>
                <w:szCs w:val="24"/>
              </w:rPr>
              <w:t>33.58</w:t>
            </w:r>
          </w:p>
        </w:tc>
        <w:tc>
          <w:tcPr>
            <w:tcW w:w="1843" w:type="dxa"/>
            <w:tcBorders>
              <w:top w:val="single" w:sz="4" w:space="0" w:color="auto"/>
            </w:tcBorders>
          </w:tcPr>
          <w:p w14:paraId="69599749" w14:textId="6CEE769C" w:rsidR="007A3C11" w:rsidRDefault="007A3C11" w:rsidP="00057368">
            <w:pPr>
              <w:jc w:val="center"/>
              <w:rPr>
                <w:sz w:val="24"/>
                <w:szCs w:val="24"/>
              </w:rPr>
            </w:pPr>
            <w:r>
              <w:rPr>
                <w:sz w:val="24"/>
                <w:szCs w:val="24"/>
              </w:rPr>
              <w:t>Cytosol</w:t>
            </w:r>
          </w:p>
          <w:p w14:paraId="399A0F15" w14:textId="6EF6EF70" w:rsidR="007A3C11" w:rsidRPr="00CB1057" w:rsidRDefault="007A3C11" w:rsidP="00057368">
            <w:pPr>
              <w:jc w:val="center"/>
              <w:rPr>
                <w:sz w:val="24"/>
                <w:szCs w:val="24"/>
              </w:rPr>
            </w:pPr>
            <w:proofErr w:type="spellStart"/>
            <w:r>
              <w:rPr>
                <w:sz w:val="24"/>
                <w:szCs w:val="24"/>
              </w:rPr>
              <w:t>Other</w:t>
            </w:r>
            <w:proofErr w:type="spellEnd"/>
          </w:p>
        </w:tc>
      </w:tr>
      <w:tr w:rsidR="007A3C11" w:rsidRPr="00CB1057" w14:paraId="320A567C" w14:textId="66416175" w:rsidTr="00057368">
        <w:tc>
          <w:tcPr>
            <w:tcW w:w="2833" w:type="dxa"/>
          </w:tcPr>
          <w:p w14:paraId="31016547" w14:textId="7E52CA7C" w:rsidR="007A3C11" w:rsidRPr="00CB1057" w:rsidRDefault="007A3C11" w:rsidP="00057368">
            <w:pPr>
              <w:jc w:val="left"/>
              <w:rPr>
                <w:sz w:val="24"/>
                <w:szCs w:val="24"/>
              </w:rPr>
            </w:pPr>
            <w:r w:rsidRPr="00CB1057">
              <w:rPr>
                <w:i/>
                <w:sz w:val="24"/>
                <w:szCs w:val="24"/>
              </w:rPr>
              <w:t>P. finnis</w:t>
            </w:r>
          </w:p>
        </w:tc>
        <w:tc>
          <w:tcPr>
            <w:tcW w:w="2409" w:type="dxa"/>
          </w:tcPr>
          <w:p w14:paraId="0D4C8D50" w14:textId="77777777" w:rsidR="007A3C11" w:rsidRPr="00CB1057" w:rsidRDefault="00FC448C" w:rsidP="00057368">
            <w:pPr>
              <w:jc w:val="left"/>
              <w:rPr>
                <w:rFonts w:cs="Arial"/>
                <w:sz w:val="24"/>
                <w:szCs w:val="24"/>
              </w:rPr>
            </w:pPr>
            <w:hyperlink r:id="rId14" w:tgtFrame="lnkD8S4NZU5013" w:tooltip="Show report for ORX59854.1" w:history="1">
              <w:r w:rsidR="007A3C11" w:rsidRPr="00CB1057">
                <w:rPr>
                  <w:rStyle w:val="Hyperlink"/>
                  <w:rFonts w:cs="Arial"/>
                  <w:color w:val="auto"/>
                  <w:sz w:val="24"/>
                  <w:szCs w:val="24"/>
                  <w:u w:val="none"/>
                </w:rPr>
                <w:t>ORX59854.1</w:t>
              </w:r>
            </w:hyperlink>
          </w:p>
          <w:p w14:paraId="1D972964" w14:textId="625ACDAE" w:rsidR="007A3C11" w:rsidRPr="00CB1057" w:rsidRDefault="00FC448C" w:rsidP="00057368">
            <w:pPr>
              <w:jc w:val="left"/>
              <w:rPr>
                <w:sz w:val="24"/>
                <w:szCs w:val="24"/>
              </w:rPr>
            </w:pPr>
            <w:hyperlink r:id="rId15" w:tgtFrame="lnkD8S4NZU5013" w:tooltip="Show report for ORX41846.1" w:history="1">
              <w:r w:rsidR="007A3C11" w:rsidRPr="00CB1057">
                <w:rPr>
                  <w:rStyle w:val="Hyperlink"/>
                  <w:rFonts w:cs="Arial"/>
                  <w:color w:val="auto"/>
                  <w:sz w:val="24"/>
                  <w:szCs w:val="24"/>
                  <w:u w:val="none"/>
                </w:rPr>
                <w:t>ORX41846.1</w:t>
              </w:r>
            </w:hyperlink>
          </w:p>
        </w:tc>
        <w:tc>
          <w:tcPr>
            <w:tcW w:w="990" w:type="dxa"/>
          </w:tcPr>
          <w:p w14:paraId="28C2247D" w14:textId="77777777" w:rsidR="007A3C11" w:rsidRPr="00CB1057" w:rsidRDefault="007A3C11" w:rsidP="00057368">
            <w:pPr>
              <w:jc w:val="center"/>
              <w:rPr>
                <w:sz w:val="24"/>
                <w:szCs w:val="24"/>
              </w:rPr>
            </w:pPr>
            <w:r w:rsidRPr="00CB1057">
              <w:rPr>
                <w:sz w:val="24"/>
                <w:szCs w:val="24"/>
              </w:rPr>
              <w:t>97</w:t>
            </w:r>
          </w:p>
          <w:p w14:paraId="7C92CFB8" w14:textId="523D8122" w:rsidR="007A3C11" w:rsidRPr="00CB1057" w:rsidRDefault="007A3C11" w:rsidP="00057368">
            <w:pPr>
              <w:jc w:val="center"/>
              <w:rPr>
                <w:sz w:val="24"/>
                <w:szCs w:val="24"/>
              </w:rPr>
            </w:pPr>
            <w:r w:rsidRPr="00CB1057">
              <w:rPr>
                <w:sz w:val="24"/>
                <w:szCs w:val="24"/>
              </w:rPr>
              <w:t>98</w:t>
            </w:r>
          </w:p>
        </w:tc>
        <w:tc>
          <w:tcPr>
            <w:tcW w:w="1134" w:type="dxa"/>
          </w:tcPr>
          <w:p w14:paraId="474F71C5" w14:textId="77777777" w:rsidR="007A3C11" w:rsidRDefault="00140147" w:rsidP="00057368">
            <w:pPr>
              <w:jc w:val="center"/>
              <w:rPr>
                <w:sz w:val="24"/>
                <w:szCs w:val="24"/>
              </w:rPr>
            </w:pPr>
            <w:r>
              <w:rPr>
                <w:sz w:val="24"/>
                <w:szCs w:val="24"/>
              </w:rPr>
              <w:t>91</w:t>
            </w:r>
          </w:p>
          <w:p w14:paraId="381EDE3E" w14:textId="383C2E60" w:rsidR="00140147" w:rsidRPr="00CB1057" w:rsidRDefault="00140147" w:rsidP="00057368">
            <w:pPr>
              <w:jc w:val="center"/>
              <w:rPr>
                <w:sz w:val="24"/>
                <w:szCs w:val="24"/>
              </w:rPr>
            </w:pPr>
            <w:r>
              <w:rPr>
                <w:sz w:val="24"/>
                <w:szCs w:val="24"/>
              </w:rPr>
              <w:t>92</w:t>
            </w:r>
          </w:p>
        </w:tc>
        <w:tc>
          <w:tcPr>
            <w:tcW w:w="993" w:type="dxa"/>
          </w:tcPr>
          <w:p w14:paraId="2B973E9D" w14:textId="79727C7E" w:rsidR="007A3C11" w:rsidRPr="00CB1057" w:rsidRDefault="007A3C11" w:rsidP="00057368">
            <w:pPr>
              <w:jc w:val="center"/>
              <w:rPr>
                <w:sz w:val="24"/>
                <w:szCs w:val="24"/>
                <w:vertAlign w:val="superscript"/>
              </w:rPr>
            </w:pPr>
            <w:r w:rsidRPr="00CB1057">
              <w:rPr>
                <w:sz w:val="24"/>
                <w:szCs w:val="24"/>
              </w:rPr>
              <w:t>1∙10</w:t>
            </w:r>
            <w:r w:rsidRPr="00CB1057">
              <w:rPr>
                <w:sz w:val="24"/>
                <w:szCs w:val="24"/>
                <w:vertAlign w:val="superscript"/>
              </w:rPr>
              <w:t>-96</w:t>
            </w:r>
          </w:p>
          <w:p w14:paraId="21C9AB47" w14:textId="1FE0B369" w:rsidR="007A3C11" w:rsidRPr="00CB1057" w:rsidRDefault="007A3C11" w:rsidP="00057368">
            <w:pPr>
              <w:jc w:val="center"/>
              <w:rPr>
                <w:sz w:val="24"/>
                <w:szCs w:val="24"/>
                <w:vertAlign w:val="superscript"/>
              </w:rPr>
            </w:pPr>
            <w:r w:rsidRPr="00CB1057">
              <w:rPr>
                <w:sz w:val="24"/>
                <w:szCs w:val="24"/>
              </w:rPr>
              <w:t>2∙10</w:t>
            </w:r>
            <w:r w:rsidRPr="00CB1057">
              <w:rPr>
                <w:sz w:val="24"/>
                <w:szCs w:val="24"/>
                <w:vertAlign w:val="superscript"/>
              </w:rPr>
              <w:t>-88</w:t>
            </w:r>
          </w:p>
        </w:tc>
        <w:tc>
          <w:tcPr>
            <w:tcW w:w="1136" w:type="dxa"/>
          </w:tcPr>
          <w:p w14:paraId="33082AE8" w14:textId="2901DA3F" w:rsidR="00140147" w:rsidRPr="00CB1057" w:rsidRDefault="00140147" w:rsidP="00057368">
            <w:pPr>
              <w:jc w:val="center"/>
              <w:rPr>
                <w:sz w:val="24"/>
                <w:szCs w:val="24"/>
                <w:vertAlign w:val="superscript"/>
              </w:rPr>
            </w:pPr>
            <w:r>
              <w:rPr>
                <w:sz w:val="24"/>
                <w:szCs w:val="24"/>
              </w:rPr>
              <w:t>2</w:t>
            </w:r>
            <w:r w:rsidRPr="00CB1057">
              <w:rPr>
                <w:sz w:val="24"/>
                <w:szCs w:val="24"/>
              </w:rPr>
              <w:t>∙10</w:t>
            </w:r>
            <w:r>
              <w:rPr>
                <w:sz w:val="24"/>
                <w:szCs w:val="24"/>
                <w:vertAlign w:val="superscript"/>
              </w:rPr>
              <w:t>-102</w:t>
            </w:r>
          </w:p>
          <w:p w14:paraId="2BC40CD0" w14:textId="01A36B1C" w:rsidR="007A3C11" w:rsidRPr="00CB1057" w:rsidRDefault="00140147" w:rsidP="00057368">
            <w:pPr>
              <w:jc w:val="center"/>
              <w:rPr>
                <w:sz w:val="24"/>
                <w:szCs w:val="24"/>
              </w:rPr>
            </w:pPr>
            <w:r>
              <w:rPr>
                <w:sz w:val="24"/>
                <w:szCs w:val="24"/>
              </w:rPr>
              <w:t>3</w:t>
            </w:r>
            <w:r w:rsidRPr="00CB1057">
              <w:rPr>
                <w:sz w:val="24"/>
                <w:szCs w:val="24"/>
              </w:rPr>
              <w:t>∙10</w:t>
            </w:r>
            <w:r>
              <w:rPr>
                <w:sz w:val="24"/>
                <w:szCs w:val="24"/>
                <w:vertAlign w:val="superscript"/>
              </w:rPr>
              <w:t>-90</w:t>
            </w:r>
          </w:p>
        </w:tc>
        <w:tc>
          <w:tcPr>
            <w:tcW w:w="990" w:type="dxa"/>
          </w:tcPr>
          <w:p w14:paraId="6659B8C8" w14:textId="7D471A2C" w:rsidR="007A3C11" w:rsidRPr="00CB1057" w:rsidRDefault="007A3C11" w:rsidP="00057368">
            <w:pPr>
              <w:jc w:val="center"/>
              <w:rPr>
                <w:sz w:val="24"/>
                <w:szCs w:val="24"/>
              </w:rPr>
            </w:pPr>
            <w:r w:rsidRPr="00CB1057">
              <w:rPr>
                <w:sz w:val="24"/>
                <w:szCs w:val="24"/>
              </w:rPr>
              <w:t>40.00</w:t>
            </w:r>
          </w:p>
          <w:p w14:paraId="6C847F08" w14:textId="7C456D67" w:rsidR="007A3C11" w:rsidRPr="00CB1057" w:rsidRDefault="007A3C11" w:rsidP="00057368">
            <w:pPr>
              <w:jc w:val="center"/>
              <w:rPr>
                <w:sz w:val="24"/>
                <w:szCs w:val="24"/>
              </w:rPr>
            </w:pPr>
            <w:r w:rsidRPr="00CB1057">
              <w:rPr>
                <w:sz w:val="24"/>
                <w:szCs w:val="24"/>
              </w:rPr>
              <w:t>37.30</w:t>
            </w:r>
          </w:p>
        </w:tc>
        <w:tc>
          <w:tcPr>
            <w:tcW w:w="992" w:type="dxa"/>
          </w:tcPr>
          <w:p w14:paraId="67FBD68E" w14:textId="77777777" w:rsidR="007A3C11" w:rsidRDefault="00140147" w:rsidP="00057368">
            <w:pPr>
              <w:jc w:val="center"/>
              <w:rPr>
                <w:sz w:val="24"/>
                <w:szCs w:val="24"/>
              </w:rPr>
            </w:pPr>
            <w:r>
              <w:rPr>
                <w:sz w:val="24"/>
                <w:szCs w:val="24"/>
              </w:rPr>
              <w:t>42.03</w:t>
            </w:r>
          </w:p>
          <w:p w14:paraId="2F87F90A" w14:textId="10ADFC84" w:rsidR="00140147" w:rsidRDefault="00140147" w:rsidP="00057368">
            <w:pPr>
              <w:jc w:val="center"/>
              <w:rPr>
                <w:sz w:val="24"/>
                <w:szCs w:val="24"/>
              </w:rPr>
            </w:pPr>
            <w:r>
              <w:rPr>
                <w:sz w:val="24"/>
                <w:szCs w:val="24"/>
              </w:rPr>
              <w:t>36.96</w:t>
            </w:r>
          </w:p>
        </w:tc>
        <w:tc>
          <w:tcPr>
            <w:tcW w:w="1843" w:type="dxa"/>
          </w:tcPr>
          <w:p w14:paraId="6813E44C" w14:textId="7BEF89D7" w:rsidR="007A3C11" w:rsidRDefault="007A3C11" w:rsidP="00057368">
            <w:pPr>
              <w:jc w:val="center"/>
              <w:rPr>
                <w:sz w:val="24"/>
                <w:szCs w:val="24"/>
              </w:rPr>
            </w:pPr>
            <w:r>
              <w:rPr>
                <w:sz w:val="24"/>
                <w:szCs w:val="24"/>
              </w:rPr>
              <w:t>Cytosol</w:t>
            </w:r>
          </w:p>
          <w:p w14:paraId="7544B49F" w14:textId="2C86F8BC" w:rsidR="007A3C11" w:rsidRPr="00CB1057" w:rsidRDefault="007A3C11" w:rsidP="00057368">
            <w:pPr>
              <w:jc w:val="center"/>
              <w:rPr>
                <w:sz w:val="24"/>
                <w:szCs w:val="24"/>
              </w:rPr>
            </w:pPr>
            <w:r>
              <w:rPr>
                <w:sz w:val="24"/>
                <w:szCs w:val="24"/>
              </w:rPr>
              <w:t>n.a.</w:t>
            </w:r>
          </w:p>
        </w:tc>
      </w:tr>
      <w:tr w:rsidR="007A3C11" w:rsidRPr="00CB1057" w14:paraId="77C9FEB9" w14:textId="67D21FE9" w:rsidTr="00057368">
        <w:tc>
          <w:tcPr>
            <w:tcW w:w="2833" w:type="dxa"/>
          </w:tcPr>
          <w:p w14:paraId="51A4A132" w14:textId="5058FD21" w:rsidR="007A3C11" w:rsidRPr="00E26735" w:rsidRDefault="007A3C11" w:rsidP="00057368">
            <w:pPr>
              <w:jc w:val="left"/>
              <w:rPr>
                <w:i/>
                <w:sz w:val="24"/>
                <w:szCs w:val="24"/>
              </w:rPr>
            </w:pPr>
            <w:r w:rsidRPr="00CB1057">
              <w:rPr>
                <w:i/>
                <w:sz w:val="24"/>
                <w:szCs w:val="24"/>
              </w:rPr>
              <w:t>N. californiae</w:t>
            </w:r>
          </w:p>
        </w:tc>
        <w:tc>
          <w:tcPr>
            <w:tcW w:w="2409" w:type="dxa"/>
          </w:tcPr>
          <w:p w14:paraId="3DD9F661" w14:textId="77777777" w:rsidR="007A3C11" w:rsidRPr="00CB1057" w:rsidRDefault="00FC448C" w:rsidP="00057368">
            <w:pPr>
              <w:jc w:val="left"/>
              <w:rPr>
                <w:sz w:val="24"/>
                <w:szCs w:val="24"/>
              </w:rPr>
            </w:pPr>
            <w:hyperlink r:id="rId16" w:tgtFrame="lnkD8S7PE0K01R" w:tooltip="Show report for ORY20775.1" w:history="1">
              <w:r w:rsidR="007A3C11" w:rsidRPr="00CB1057">
                <w:rPr>
                  <w:rStyle w:val="Hyperlink"/>
                  <w:rFonts w:cs="Arial"/>
                  <w:color w:val="auto"/>
                  <w:sz w:val="24"/>
                  <w:szCs w:val="24"/>
                  <w:u w:val="none"/>
                </w:rPr>
                <w:t>ORY20775.1</w:t>
              </w:r>
            </w:hyperlink>
          </w:p>
          <w:p w14:paraId="33C8E650" w14:textId="77D9C052" w:rsidR="007A3C11" w:rsidRPr="00CB1057" w:rsidRDefault="00FC448C" w:rsidP="00057368">
            <w:pPr>
              <w:jc w:val="left"/>
              <w:rPr>
                <w:sz w:val="24"/>
                <w:szCs w:val="24"/>
              </w:rPr>
            </w:pPr>
            <w:hyperlink r:id="rId17" w:tgtFrame="lnkD8S7PE0K01R" w:tooltip="Show report for ORY34386.1" w:history="1">
              <w:r w:rsidR="007A3C11" w:rsidRPr="00CB1057">
                <w:rPr>
                  <w:rStyle w:val="Hyperlink"/>
                  <w:rFonts w:cs="Arial"/>
                  <w:color w:val="auto"/>
                  <w:sz w:val="24"/>
                  <w:szCs w:val="24"/>
                  <w:u w:val="none"/>
                </w:rPr>
                <w:t>ORY34386.1</w:t>
              </w:r>
            </w:hyperlink>
          </w:p>
        </w:tc>
        <w:tc>
          <w:tcPr>
            <w:tcW w:w="990" w:type="dxa"/>
          </w:tcPr>
          <w:p w14:paraId="0D3E83C5" w14:textId="77777777" w:rsidR="007A3C11" w:rsidRPr="00CB1057" w:rsidRDefault="007A3C11" w:rsidP="00057368">
            <w:pPr>
              <w:jc w:val="center"/>
              <w:rPr>
                <w:sz w:val="24"/>
                <w:szCs w:val="24"/>
              </w:rPr>
            </w:pPr>
            <w:r w:rsidRPr="00CB1057">
              <w:rPr>
                <w:sz w:val="24"/>
                <w:szCs w:val="24"/>
              </w:rPr>
              <w:t>98</w:t>
            </w:r>
          </w:p>
          <w:p w14:paraId="360E1467" w14:textId="7FC61DC4" w:rsidR="007A3C11" w:rsidRPr="00CB1057" w:rsidRDefault="007A3C11" w:rsidP="00057368">
            <w:pPr>
              <w:jc w:val="center"/>
              <w:rPr>
                <w:sz w:val="24"/>
                <w:szCs w:val="24"/>
              </w:rPr>
            </w:pPr>
            <w:r w:rsidRPr="00CB1057">
              <w:rPr>
                <w:sz w:val="24"/>
                <w:szCs w:val="24"/>
              </w:rPr>
              <w:t>97</w:t>
            </w:r>
          </w:p>
        </w:tc>
        <w:tc>
          <w:tcPr>
            <w:tcW w:w="1134" w:type="dxa"/>
          </w:tcPr>
          <w:p w14:paraId="17F9FD9E" w14:textId="77777777" w:rsidR="007A3C11" w:rsidRDefault="00140147" w:rsidP="00057368">
            <w:pPr>
              <w:jc w:val="center"/>
              <w:rPr>
                <w:sz w:val="24"/>
                <w:szCs w:val="24"/>
              </w:rPr>
            </w:pPr>
            <w:r>
              <w:rPr>
                <w:sz w:val="24"/>
                <w:szCs w:val="24"/>
              </w:rPr>
              <w:t>91</w:t>
            </w:r>
          </w:p>
          <w:p w14:paraId="3594FAFF" w14:textId="06004DAB" w:rsidR="00140147" w:rsidRPr="00CB1057" w:rsidRDefault="00140147" w:rsidP="00057368">
            <w:pPr>
              <w:jc w:val="center"/>
              <w:rPr>
                <w:sz w:val="24"/>
                <w:szCs w:val="24"/>
              </w:rPr>
            </w:pPr>
            <w:r>
              <w:rPr>
                <w:sz w:val="24"/>
                <w:szCs w:val="24"/>
              </w:rPr>
              <w:t>92</w:t>
            </w:r>
          </w:p>
        </w:tc>
        <w:tc>
          <w:tcPr>
            <w:tcW w:w="993" w:type="dxa"/>
          </w:tcPr>
          <w:p w14:paraId="20F896D6" w14:textId="1340BCBB" w:rsidR="007A3C11" w:rsidRPr="00CB1057" w:rsidRDefault="007A3C11" w:rsidP="00057368">
            <w:pPr>
              <w:jc w:val="center"/>
              <w:rPr>
                <w:sz w:val="24"/>
                <w:szCs w:val="24"/>
              </w:rPr>
            </w:pPr>
            <w:r w:rsidRPr="00CB1057">
              <w:rPr>
                <w:sz w:val="24"/>
                <w:szCs w:val="24"/>
              </w:rPr>
              <w:t>9∙10</w:t>
            </w:r>
            <w:r w:rsidRPr="00CB1057">
              <w:rPr>
                <w:sz w:val="24"/>
                <w:szCs w:val="24"/>
                <w:vertAlign w:val="superscript"/>
              </w:rPr>
              <w:t>-100</w:t>
            </w:r>
          </w:p>
          <w:p w14:paraId="68BFF1C0" w14:textId="2768FB3D" w:rsidR="007A3C11" w:rsidRPr="00C8034E" w:rsidRDefault="007A3C11" w:rsidP="00057368">
            <w:pPr>
              <w:jc w:val="center"/>
              <w:rPr>
                <w:sz w:val="24"/>
                <w:szCs w:val="24"/>
                <w:vertAlign w:val="superscript"/>
              </w:rPr>
            </w:pPr>
            <w:r w:rsidRPr="00CB1057">
              <w:rPr>
                <w:sz w:val="24"/>
                <w:szCs w:val="24"/>
              </w:rPr>
              <w:t>3∙10</w:t>
            </w:r>
            <w:r>
              <w:rPr>
                <w:sz w:val="24"/>
                <w:szCs w:val="24"/>
                <w:vertAlign w:val="superscript"/>
              </w:rPr>
              <w:t>-86</w:t>
            </w:r>
          </w:p>
        </w:tc>
        <w:tc>
          <w:tcPr>
            <w:tcW w:w="1136" w:type="dxa"/>
          </w:tcPr>
          <w:p w14:paraId="0B7DCAB4" w14:textId="581264D6" w:rsidR="00140147" w:rsidRPr="00CB1057" w:rsidRDefault="00140147" w:rsidP="00057368">
            <w:pPr>
              <w:jc w:val="center"/>
              <w:rPr>
                <w:sz w:val="24"/>
                <w:szCs w:val="24"/>
                <w:vertAlign w:val="superscript"/>
              </w:rPr>
            </w:pPr>
            <w:r>
              <w:rPr>
                <w:sz w:val="24"/>
                <w:szCs w:val="24"/>
              </w:rPr>
              <w:t>1</w:t>
            </w:r>
            <w:r w:rsidRPr="00CB1057">
              <w:rPr>
                <w:sz w:val="24"/>
                <w:szCs w:val="24"/>
              </w:rPr>
              <w:t>∙10</w:t>
            </w:r>
            <w:r>
              <w:rPr>
                <w:sz w:val="24"/>
                <w:szCs w:val="24"/>
                <w:vertAlign w:val="superscript"/>
              </w:rPr>
              <w:t>-103</w:t>
            </w:r>
          </w:p>
          <w:p w14:paraId="0D7122D2" w14:textId="6F690C2D" w:rsidR="007A3C11" w:rsidRPr="00CB1057" w:rsidRDefault="00140147" w:rsidP="00057368">
            <w:pPr>
              <w:jc w:val="center"/>
              <w:rPr>
                <w:sz w:val="24"/>
                <w:szCs w:val="24"/>
              </w:rPr>
            </w:pPr>
            <w:r>
              <w:rPr>
                <w:sz w:val="24"/>
                <w:szCs w:val="24"/>
              </w:rPr>
              <w:t>4</w:t>
            </w:r>
            <w:r w:rsidRPr="00CB1057">
              <w:rPr>
                <w:sz w:val="24"/>
                <w:szCs w:val="24"/>
              </w:rPr>
              <w:t>∙10</w:t>
            </w:r>
            <w:r>
              <w:rPr>
                <w:sz w:val="24"/>
                <w:szCs w:val="24"/>
                <w:vertAlign w:val="superscript"/>
              </w:rPr>
              <w:t>-86</w:t>
            </w:r>
          </w:p>
        </w:tc>
        <w:tc>
          <w:tcPr>
            <w:tcW w:w="990" w:type="dxa"/>
          </w:tcPr>
          <w:p w14:paraId="53A982D9" w14:textId="1B2C4C20" w:rsidR="007A3C11" w:rsidRPr="00CB1057" w:rsidRDefault="007A3C11" w:rsidP="00057368">
            <w:pPr>
              <w:jc w:val="center"/>
              <w:rPr>
                <w:sz w:val="24"/>
                <w:szCs w:val="24"/>
              </w:rPr>
            </w:pPr>
            <w:r w:rsidRPr="00CB1057">
              <w:rPr>
                <w:sz w:val="24"/>
                <w:szCs w:val="24"/>
              </w:rPr>
              <w:t>40.93</w:t>
            </w:r>
          </w:p>
          <w:p w14:paraId="6CBF0905" w14:textId="05C29013" w:rsidR="007A3C11" w:rsidRPr="00CB1057" w:rsidRDefault="007A3C11" w:rsidP="00057368">
            <w:pPr>
              <w:jc w:val="center"/>
              <w:rPr>
                <w:sz w:val="24"/>
                <w:szCs w:val="24"/>
              </w:rPr>
            </w:pPr>
            <w:r w:rsidRPr="00CB1057">
              <w:rPr>
                <w:sz w:val="24"/>
                <w:szCs w:val="24"/>
              </w:rPr>
              <w:t>36.86</w:t>
            </w:r>
          </w:p>
        </w:tc>
        <w:tc>
          <w:tcPr>
            <w:tcW w:w="992" w:type="dxa"/>
          </w:tcPr>
          <w:p w14:paraId="380AB70A" w14:textId="77777777" w:rsidR="007A3C11" w:rsidRDefault="00140147" w:rsidP="00057368">
            <w:pPr>
              <w:jc w:val="center"/>
              <w:rPr>
                <w:sz w:val="24"/>
                <w:szCs w:val="24"/>
              </w:rPr>
            </w:pPr>
            <w:r>
              <w:rPr>
                <w:sz w:val="24"/>
                <w:szCs w:val="24"/>
              </w:rPr>
              <w:t>41.85</w:t>
            </w:r>
          </w:p>
          <w:p w14:paraId="08E6EEE1" w14:textId="45D5328B" w:rsidR="00140147" w:rsidRDefault="00140147" w:rsidP="00057368">
            <w:pPr>
              <w:jc w:val="center"/>
              <w:rPr>
                <w:sz w:val="24"/>
                <w:szCs w:val="24"/>
              </w:rPr>
            </w:pPr>
            <w:r>
              <w:rPr>
                <w:sz w:val="24"/>
                <w:szCs w:val="24"/>
              </w:rPr>
              <w:t>35.98</w:t>
            </w:r>
          </w:p>
        </w:tc>
        <w:tc>
          <w:tcPr>
            <w:tcW w:w="1843" w:type="dxa"/>
          </w:tcPr>
          <w:p w14:paraId="125C65DD" w14:textId="0E69B8E5" w:rsidR="007A3C11" w:rsidRDefault="007A3C11" w:rsidP="00057368">
            <w:pPr>
              <w:jc w:val="center"/>
              <w:rPr>
                <w:sz w:val="24"/>
                <w:szCs w:val="24"/>
              </w:rPr>
            </w:pPr>
            <w:r>
              <w:rPr>
                <w:sz w:val="24"/>
                <w:szCs w:val="24"/>
              </w:rPr>
              <w:t>Cytosol</w:t>
            </w:r>
          </w:p>
          <w:p w14:paraId="031F1A12" w14:textId="49293307" w:rsidR="007A3C11" w:rsidRPr="00CB1057" w:rsidRDefault="007A3C11" w:rsidP="00057368">
            <w:pPr>
              <w:jc w:val="center"/>
              <w:rPr>
                <w:sz w:val="24"/>
                <w:szCs w:val="24"/>
              </w:rPr>
            </w:pPr>
            <w:proofErr w:type="spellStart"/>
            <w:r>
              <w:rPr>
                <w:sz w:val="24"/>
                <w:szCs w:val="24"/>
              </w:rPr>
              <w:t>Other</w:t>
            </w:r>
            <w:proofErr w:type="spellEnd"/>
          </w:p>
        </w:tc>
      </w:tr>
      <w:tr w:rsidR="007A3C11" w:rsidRPr="00CB1057" w14:paraId="56023AFA" w14:textId="5B37D1A5" w:rsidTr="00057368">
        <w:tc>
          <w:tcPr>
            <w:tcW w:w="2833" w:type="dxa"/>
          </w:tcPr>
          <w:p w14:paraId="1B3DED6E" w14:textId="1EC94D92" w:rsidR="007A3C11" w:rsidRPr="00E26735" w:rsidRDefault="007A3C11" w:rsidP="00057368">
            <w:pPr>
              <w:jc w:val="left"/>
              <w:rPr>
                <w:i/>
                <w:sz w:val="24"/>
                <w:szCs w:val="24"/>
              </w:rPr>
            </w:pPr>
            <w:r w:rsidRPr="00CB1057">
              <w:rPr>
                <w:i/>
                <w:sz w:val="24"/>
                <w:szCs w:val="24"/>
              </w:rPr>
              <w:lastRenderedPageBreak/>
              <w:t>Sch. japonicus</w:t>
            </w:r>
          </w:p>
        </w:tc>
        <w:tc>
          <w:tcPr>
            <w:tcW w:w="2409" w:type="dxa"/>
          </w:tcPr>
          <w:p w14:paraId="31CA4FEE" w14:textId="72F3C356" w:rsidR="007A3C11" w:rsidRPr="00CB1057" w:rsidRDefault="00FC448C" w:rsidP="00057368">
            <w:pPr>
              <w:jc w:val="left"/>
              <w:rPr>
                <w:sz w:val="24"/>
                <w:szCs w:val="24"/>
              </w:rPr>
            </w:pPr>
            <w:hyperlink r:id="rId18" w:tgtFrame="lnkD8SDB52201R" w:tooltip="Show report for XP_002171497.1" w:history="1">
              <w:r w:rsidR="007A3C11" w:rsidRPr="00CB1057">
                <w:rPr>
                  <w:rStyle w:val="Hyperlink"/>
                  <w:rFonts w:cs="Arial"/>
                  <w:color w:val="auto"/>
                  <w:sz w:val="24"/>
                  <w:szCs w:val="24"/>
                  <w:u w:val="none"/>
                </w:rPr>
                <w:t>XP_002171497.1</w:t>
              </w:r>
            </w:hyperlink>
          </w:p>
        </w:tc>
        <w:tc>
          <w:tcPr>
            <w:tcW w:w="990" w:type="dxa"/>
          </w:tcPr>
          <w:p w14:paraId="143379E1" w14:textId="4A6608F7" w:rsidR="007A3C11" w:rsidRPr="00CB1057" w:rsidRDefault="007A3C11" w:rsidP="00057368">
            <w:pPr>
              <w:jc w:val="center"/>
              <w:rPr>
                <w:sz w:val="24"/>
                <w:szCs w:val="24"/>
              </w:rPr>
            </w:pPr>
            <w:r>
              <w:rPr>
                <w:sz w:val="24"/>
                <w:szCs w:val="24"/>
              </w:rPr>
              <w:t>99</w:t>
            </w:r>
          </w:p>
        </w:tc>
        <w:tc>
          <w:tcPr>
            <w:tcW w:w="1134" w:type="dxa"/>
          </w:tcPr>
          <w:p w14:paraId="22EFD284" w14:textId="7D2D9BC8" w:rsidR="007A3C11" w:rsidRPr="00CB1057" w:rsidRDefault="00140147" w:rsidP="00057368">
            <w:pPr>
              <w:jc w:val="center"/>
              <w:rPr>
                <w:sz w:val="24"/>
                <w:szCs w:val="24"/>
              </w:rPr>
            </w:pPr>
            <w:r>
              <w:rPr>
                <w:sz w:val="24"/>
                <w:szCs w:val="24"/>
              </w:rPr>
              <w:t>91</w:t>
            </w:r>
          </w:p>
        </w:tc>
        <w:tc>
          <w:tcPr>
            <w:tcW w:w="993" w:type="dxa"/>
          </w:tcPr>
          <w:p w14:paraId="0672A30A" w14:textId="2F6DD0CB" w:rsidR="007A3C11" w:rsidRPr="00237C96" w:rsidRDefault="007A3C11" w:rsidP="00057368">
            <w:pPr>
              <w:jc w:val="center"/>
              <w:rPr>
                <w:sz w:val="24"/>
                <w:szCs w:val="24"/>
                <w:vertAlign w:val="superscript"/>
              </w:rPr>
            </w:pPr>
            <w:r w:rsidRPr="00CB1057">
              <w:rPr>
                <w:sz w:val="24"/>
                <w:szCs w:val="24"/>
              </w:rPr>
              <w:t>9∙10</w:t>
            </w:r>
            <w:r>
              <w:rPr>
                <w:sz w:val="24"/>
                <w:szCs w:val="24"/>
                <w:vertAlign w:val="superscript"/>
              </w:rPr>
              <w:t>-99</w:t>
            </w:r>
          </w:p>
        </w:tc>
        <w:tc>
          <w:tcPr>
            <w:tcW w:w="1136" w:type="dxa"/>
          </w:tcPr>
          <w:p w14:paraId="7D5FA106" w14:textId="6BDB5B0A" w:rsidR="007A3C11" w:rsidRDefault="00140147" w:rsidP="00057368">
            <w:pPr>
              <w:jc w:val="center"/>
              <w:rPr>
                <w:sz w:val="24"/>
                <w:szCs w:val="24"/>
              </w:rPr>
            </w:pPr>
            <w:r>
              <w:rPr>
                <w:sz w:val="24"/>
                <w:szCs w:val="24"/>
              </w:rPr>
              <w:t>2</w:t>
            </w:r>
            <w:r w:rsidRPr="00CB1057">
              <w:rPr>
                <w:sz w:val="24"/>
                <w:szCs w:val="24"/>
              </w:rPr>
              <w:t>∙10</w:t>
            </w:r>
            <w:r>
              <w:rPr>
                <w:sz w:val="24"/>
                <w:szCs w:val="24"/>
                <w:vertAlign w:val="superscript"/>
              </w:rPr>
              <w:t>-96</w:t>
            </w:r>
          </w:p>
        </w:tc>
        <w:tc>
          <w:tcPr>
            <w:tcW w:w="990" w:type="dxa"/>
          </w:tcPr>
          <w:p w14:paraId="59BA2AA1" w14:textId="485198CC" w:rsidR="007A3C11" w:rsidRPr="00CB1057" w:rsidRDefault="007A3C11" w:rsidP="00057368">
            <w:pPr>
              <w:jc w:val="center"/>
              <w:rPr>
                <w:sz w:val="24"/>
                <w:szCs w:val="24"/>
              </w:rPr>
            </w:pPr>
            <w:r>
              <w:rPr>
                <w:sz w:val="24"/>
                <w:szCs w:val="24"/>
              </w:rPr>
              <w:t>39.63</w:t>
            </w:r>
          </w:p>
        </w:tc>
        <w:tc>
          <w:tcPr>
            <w:tcW w:w="992" w:type="dxa"/>
          </w:tcPr>
          <w:p w14:paraId="6B6D9190" w14:textId="5E9A8529" w:rsidR="007A3C11" w:rsidRDefault="00140147" w:rsidP="00057368">
            <w:pPr>
              <w:jc w:val="center"/>
              <w:rPr>
                <w:sz w:val="24"/>
                <w:szCs w:val="24"/>
              </w:rPr>
            </w:pPr>
            <w:r>
              <w:rPr>
                <w:sz w:val="24"/>
                <w:szCs w:val="24"/>
              </w:rPr>
              <w:t>38.63</w:t>
            </w:r>
          </w:p>
        </w:tc>
        <w:tc>
          <w:tcPr>
            <w:tcW w:w="1843" w:type="dxa"/>
          </w:tcPr>
          <w:p w14:paraId="07728E20" w14:textId="21887E5D" w:rsidR="007A3C11" w:rsidRPr="00CB1057" w:rsidRDefault="008458E9" w:rsidP="00057368">
            <w:pPr>
              <w:jc w:val="center"/>
              <w:rPr>
                <w:sz w:val="24"/>
                <w:szCs w:val="24"/>
              </w:rPr>
            </w:pPr>
            <w:r>
              <w:rPr>
                <w:sz w:val="24"/>
                <w:szCs w:val="24"/>
              </w:rPr>
              <w:t>Mitochondria</w:t>
            </w:r>
          </w:p>
        </w:tc>
      </w:tr>
      <w:tr w:rsidR="00057368" w:rsidRPr="00CB1057" w14:paraId="062F6024" w14:textId="50C30A4F" w:rsidTr="00057368">
        <w:tc>
          <w:tcPr>
            <w:tcW w:w="2833" w:type="dxa"/>
            <w:tcBorders>
              <w:bottom w:val="single" w:sz="4" w:space="0" w:color="auto"/>
            </w:tcBorders>
          </w:tcPr>
          <w:p w14:paraId="2E9D7684" w14:textId="596BB1A3" w:rsidR="00057368" w:rsidRPr="00E26735" w:rsidRDefault="00057368" w:rsidP="00057368">
            <w:pPr>
              <w:jc w:val="left"/>
              <w:rPr>
                <w:i/>
                <w:sz w:val="24"/>
                <w:szCs w:val="24"/>
                <w:lang w:val="en-GB"/>
              </w:rPr>
            </w:pPr>
            <w:r>
              <w:rPr>
                <w:i/>
                <w:sz w:val="24"/>
                <w:szCs w:val="24"/>
                <w:lang w:val="en-GB"/>
              </w:rPr>
              <w:t>D. bruxellensis</w:t>
            </w:r>
          </w:p>
        </w:tc>
        <w:tc>
          <w:tcPr>
            <w:tcW w:w="2409" w:type="dxa"/>
            <w:tcBorders>
              <w:bottom w:val="single" w:sz="4" w:space="0" w:color="auto"/>
            </w:tcBorders>
          </w:tcPr>
          <w:p w14:paraId="46E4898E" w14:textId="77777777" w:rsidR="00057368" w:rsidRPr="00057368" w:rsidRDefault="00FC448C" w:rsidP="00057368">
            <w:pPr>
              <w:rPr>
                <w:rStyle w:val="Hyperlink"/>
                <w:rFonts w:cs="Arial"/>
                <w:color w:val="auto"/>
                <w:sz w:val="24"/>
                <w:szCs w:val="24"/>
                <w:u w:val="none"/>
              </w:rPr>
            </w:pPr>
            <w:hyperlink r:id="rId19" w:tgtFrame="lnkD92YFNZH013" w:tooltip="Show report for KAF6005858.1" w:history="1">
              <w:r w:rsidR="00057368" w:rsidRPr="00057368">
                <w:rPr>
                  <w:rStyle w:val="Hyperlink"/>
                  <w:rFonts w:cs="Arial"/>
                  <w:color w:val="auto"/>
                  <w:sz w:val="24"/>
                  <w:szCs w:val="24"/>
                  <w:u w:val="none"/>
                </w:rPr>
                <w:t>KAF6005858.1</w:t>
              </w:r>
            </w:hyperlink>
          </w:p>
          <w:p w14:paraId="524AED4A" w14:textId="79E242E4" w:rsidR="00057368" w:rsidRPr="00057368" w:rsidRDefault="00FC448C" w:rsidP="00057368">
            <w:pPr>
              <w:rPr>
                <w:sz w:val="24"/>
                <w:szCs w:val="24"/>
              </w:rPr>
            </w:pPr>
            <w:hyperlink r:id="rId20" w:tgtFrame="lnkFNAW9ECT013" w:tooltip="Show report for VUG19043.1" w:history="1">
              <w:r w:rsidR="00057368" w:rsidRPr="00057368">
                <w:rPr>
                  <w:rStyle w:val="Hyperlink"/>
                  <w:rFonts w:cs="Arial"/>
                  <w:color w:val="auto"/>
                  <w:sz w:val="24"/>
                  <w:szCs w:val="24"/>
                  <w:u w:val="none"/>
                </w:rPr>
                <w:t>VUG19043.1</w:t>
              </w:r>
            </w:hyperlink>
          </w:p>
          <w:p w14:paraId="69D87CCB" w14:textId="1D9CFE81" w:rsidR="00057368" w:rsidRPr="00EB1880" w:rsidRDefault="00FC448C" w:rsidP="00057368">
            <w:pPr>
              <w:rPr>
                <w:sz w:val="24"/>
                <w:szCs w:val="24"/>
              </w:rPr>
            </w:pPr>
            <w:hyperlink r:id="rId21" w:tgtFrame="lnkFNAW9ECT013" w:tooltip="Show report for XP_041138004.1" w:history="1">
              <w:r w:rsidR="00057368" w:rsidRPr="00057368">
                <w:rPr>
                  <w:rStyle w:val="Hyperlink"/>
                  <w:rFonts w:cs="Arial"/>
                  <w:color w:val="auto"/>
                  <w:sz w:val="24"/>
                  <w:szCs w:val="24"/>
                  <w:u w:val="none"/>
                </w:rPr>
                <w:t>XP_041138004.1</w:t>
              </w:r>
            </w:hyperlink>
          </w:p>
        </w:tc>
        <w:tc>
          <w:tcPr>
            <w:tcW w:w="990" w:type="dxa"/>
            <w:tcBorders>
              <w:bottom w:val="single" w:sz="4" w:space="0" w:color="auto"/>
            </w:tcBorders>
          </w:tcPr>
          <w:p w14:paraId="42AD4F5F" w14:textId="77777777" w:rsidR="00057368" w:rsidRDefault="00057368" w:rsidP="00057368">
            <w:pPr>
              <w:jc w:val="center"/>
              <w:rPr>
                <w:sz w:val="24"/>
                <w:szCs w:val="24"/>
                <w:lang w:val="en-GB"/>
              </w:rPr>
            </w:pPr>
            <w:r>
              <w:rPr>
                <w:sz w:val="24"/>
                <w:szCs w:val="24"/>
                <w:lang w:val="en-GB"/>
              </w:rPr>
              <w:t>97</w:t>
            </w:r>
          </w:p>
          <w:p w14:paraId="0DCACB61" w14:textId="77777777" w:rsidR="00057368" w:rsidRDefault="00057368" w:rsidP="00057368">
            <w:pPr>
              <w:jc w:val="center"/>
              <w:rPr>
                <w:sz w:val="24"/>
                <w:szCs w:val="24"/>
              </w:rPr>
            </w:pPr>
            <w:r>
              <w:rPr>
                <w:sz w:val="24"/>
                <w:szCs w:val="24"/>
              </w:rPr>
              <w:t>97</w:t>
            </w:r>
          </w:p>
          <w:p w14:paraId="5B9E36A2" w14:textId="761FB5E1" w:rsidR="00057368" w:rsidRPr="00EB1880" w:rsidRDefault="00057368" w:rsidP="00EB1880">
            <w:pPr>
              <w:jc w:val="center"/>
              <w:rPr>
                <w:sz w:val="24"/>
                <w:szCs w:val="24"/>
              </w:rPr>
            </w:pPr>
            <w:r>
              <w:rPr>
                <w:sz w:val="24"/>
                <w:szCs w:val="24"/>
              </w:rPr>
              <w:t>97</w:t>
            </w:r>
          </w:p>
        </w:tc>
        <w:tc>
          <w:tcPr>
            <w:tcW w:w="1134" w:type="dxa"/>
            <w:tcBorders>
              <w:bottom w:val="single" w:sz="4" w:space="0" w:color="auto"/>
            </w:tcBorders>
          </w:tcPr>
          <w:p w14:paraId="08C7D98A" w14:textId="564C5B39" w:rsidR="00057368" w:rsidRDefault="00057368" w:rsidP="00057368">
            <w:pPr>
              <w:jc w:val="center"/>
              <w:rPr>
                <w:sz w:val="24"/>
                <w:szCs w:val="24"/>
              </w:rPr>
            </w:pPr>
            <w:r>
              <w:rPr>
                <w:sz w:val="24"/>
                <w:szCs w:val="24"/>
              </w:rPr>
              <w:t>92</w:t>
            </w:r>
          </w:p>
          <w:p w14:paraId="4A546BD4" w14:textId="1E91070F" w:rsidR="00EB1880" w:rsidRDefault="00EB1880" w:rsidP="00057368">
            <w:pPr>
              <w:jc w:val="center"/>
              <w:rPr>
                <w:sz w:val="24"/>
                <w:szCs w:val="24"/>
              </w:rPr>
            </w:pPr>
            <w:r>
              <w:rPr>
                <w:sz w:val="24"/>
                <w:szCs w:val="24"/>
              </w:rPr>
              <w:t>98</w:t>
            </w:r>
          </w:p>
          <w:p w14:paraId="74760821" w14:textId="762DBB5A" w:rsidR="00EB1880" w:rsidRDefault="00EB1880" w:rsidP="00EB1880">
            <w:pPr>
              <w:jc w:val="center"/>
              <w:rPr>
                <w:sz w:val="24"/>
                <w:szCs w:val="24"/>
              </w:rPr>
            </w:pPr>
            <w:r>
              <w:rPr>
                <w:sz w:val="24"/>
                <w:szCs w:val="24"/>
              </w:rPr>
              <w:t>92</w:t>
            </w:r>
          </w:p>
        </w:tc>
        <w:tc>
          <w:tcPr>
            <w:tcW w:w="993" w:type="dxa"/>
            <w:tcBorders>
              <w:bottom w:val="single" w:sz="4" w:space="0" w:color="auto"/>
            </w:tcBorders>
          </w:tcPr>
          <w:p w14:paraId="1CDEAED3" w14:textId="77777777" w:rsidR="00057368" w:rsidRDefault="00057368" w:rsidP="00057368">
            <w:pPr>
              <w:jc w:val="center"/>
              <w:rPr>
                <w:sz w:val="24"/>
                <w:szCs w:val="24"/>
                <w:vertAlign w:val="superscript"/>
              </w:rPr>
            </w:pPr>
            <w:r>
              <w:rPr>
                <w:sz w:val="24"/>
                <w:szCs w:val="24"/>
              </w:rPr>
              <w:t>8</w:t>
            </w:r>
            <w:r w:rsidRPr="00CB1057">
              <w:rPr>
                <w:sz w:val="24"/>
                <w:szCs w:val="24"/>
              </w:rPr>
              <w:t>∙10</w:t>
            </w:r>
            <w:r>
              <w:rPr>
                <w:sz w:val="24"/>
                <w:szCs w:val="24"/>
                <w:vertAlign w:val="superscript"/>
              </w:rPr>
              <w:t>-104</w:t>
            </w:r>
          </w:p>
          <w:p w14:paraId="756A0034" w14:textId="1DC89EF6" w:rsidR="00057368" w:rsidRDefault="00057368" w:rsidP="00057368">
            <w:pPr>
              <w:jc w:val="center"/>
              <w:rPr>
                <w:sz w:val="24"/>
                <w:szCs w:val="24"/>
                <w:vertAlign w:val="superscript"/>
              </w:rPr>
            </w:pPr>
            <w:r>
              <w:rPr>
                <w:sz w:val="24"/>
                <w:szCs w:val="24"/>
              </w:rPr>
              <w:t>2</w:t>
            </w:r>
            <w:r w:rsidRPr="00CB1057">
              <w:rPr>
                <w:sz w:val="24"/>
                <w:szCs w:val="24"/>
              </w:rPr>
              <w:t>∙10</w:t>
            </w:r>
            <w:r>
              <w:rPr>
                <w:sz w:val="24"/>
                <w:szCs w:val="24"/>
                <w:vertAlign w:val="superscript"/>
              </w:rPr>
              <w:t>-103</w:t>
            </w:r>
          </w:p>
          <w:p w14:paraId="033DA9AC" w14:textId="2762EA5D" w:rsidR="00057368" w:rsidRPr="00C8034E" w:rsidRDefault="00057368" w:rsidP="00EB1880">
            <w:pPr>
              <w:jc w:val="center"/>
              <w:rPr>
                <w:sz w:val="24"/>
                <w:szCs w:val="24"/>
                <w:vertAlign w:val="superscript"/>
              </w:rPr>
            </w:pPr>
            <w:r>
              <w:rPr>
                <w:sz w:val="24"/>
                <w:szCs w:val="24"/>
              </w:rPr>
              <w:t>4</w:t>
            </w:r>
            <w:r w:rsidRPr="00CB1057">
              <w:rPr>
                <w:sz w:val="24"/>
                <w:szCs w:val="24"/>
              </w:rPr>
              <w:t>∙10</w:t>
            </w:r>
            <w:r>
              <w:rPr>
                <w:sz w:val="24"/>
                <w:szCs w:val="24"/>
                <w:vertAlign w:val="superscript"/>
              </w:rPr>
              <w:t>-103</w:t>
            </w:r>
          </w:p>
        </w:tc>
        <w:tc>
          <w:tcPr>
            <w:tcW w:w="1136" w:type="dxa"/>
            <w:tcBorders>
              <w:bottom w:val="single" w:sz="4" w:space="0" w:color="auto"/>
            </w:tcBorders>
          </w:tcPr>
          <w:p w14:paraId="2668D241" w14:textId="77777777" w:rsidR="00057368" w:rsidRDefault="00057368" w:rsidP="00057368">
            <w:pPr>
              <w:jc w:val="center"/>
              <w:rPr>
                <w:sz w:val="24"/>
                <w:szCs w:val="24"/>
                <w:vertAlign w:val="superscript"/>
              </w:rPr>
            </w:pPr>
            <w:r>
              <w:rPr>
                <w:sz w:val="24"/>
                <w:szCs w:val="24"/>
              </w:rPr>
              <w:t>2</w:t>
            </w:r>
            <w:r w:rsidRPr="00CB1057">
              <w:rPr>
                <w:sz w:val="24"/>
                <w:szCs w:val="24"/>
              </w:rPr>
              <w:t>∙10</w:t>
            </w:r>
            <w:r>
              <w:rPr>
                <w:sz w:val="24"/>
                <w:szCs w:val="24"/>
                <w:vertAlign w:val="superscript"/>
              </w:rPr>
              <w:t>-92</w:t>
            </w:r>
          </w:p>
          <w:p w14:paraId="2F378430" w14:textId="28AC2033" w:rsidR="00EB1880" w:rsidRDefault="00EB1880" w:rsidP="00057368">
            <w:pPr>
              <w:jc w:val="center"/>
              <w:rPr>
                <w:sz w:val="24"/>
                <w:szCs w:val="24"/>
                <w:vertAlign w:val="superscript"/>
              </w:rPr>
            </w:pPr>
            <w:r>
              <w:rPr>
                <w:sz w:val="24"/>
                <w:szCs w:val="24"/>
              </w:rPr>
              <w:t>5</w:t>
            </w:r>
            <w:r w:rsidRPr="00CB1057">
              <w:rPr>
                <w:sz w:val="24"/>
                <w:szCs w:val="24"/>
              </w:rPr>
              <w:t>∙10</w:t>
            </w:r>
            <w:r>
              <w:rPr>
                <w:sz w:val="24"/>
                <w:szCs w:val="24"/>
                <w:vertAlign w:val="superscript"/>
              </w:rPr>
              <w:t>-94</w:t>
            </w:r>
          </w:p>
          <w:p w14:paraId="26898C02" w14:textId="3EB00D0E" w:rsidR="00EB1880" w:rsidRPr="00EB1880" w:rsidRDefault="00EB1880" w:rsidP="00EB1880">
            <w:pPr>
              <w:jc w:val="center"/>
              <w:rPr>
                <w:sz w:val="24"/>
                <w:szCs w:val="24"/>
                <w:vertAlign w:val="superscript"/>
              </w:rPr>
            </w:pPr>
            <w:r>
              <w:rPr>
                <w:sz w:val="24"/>
                <w:szCs w:val="24"/>
              </w:rPr>
              <w:t>4</w:t>
            </w:r>
            <w:r w:rsidRPr="00CB1057">
              <w:rPr>
                <w:sz w:val="24"/>
                <w:szCs w:val="24"/>
              </w:rPr>
              <w:t>∙10</w:t>
            </w:r>
            <w:r>
              <w:rPr>
                <w:sz w:val="24"/>
                <w:szCs w:val="24"/>
                <w:vertAlign w:val="superscript"/>
              </w:rPr>
              <w:t>-92</w:t>
            </w:r>
          </w:p>
        </w:tc>
        <w:tc>
          <w:tcPr>
            <w:tcW w:w="990" w:type="dxa"/>
            <w:tcBorders>
              <w:bottom w:val="single" w:sz="4" w:space="0" w:color="auto"/>
            </w:tcBorders>
          </w:tcPr>
          <w:p w14:paraId="751C9E36" w14:textId="77777777" w:rsidR="00057368" w:rsidRDefault="00057368" w:rsidP="00057368">
            <w:pPr>
              <w:jc w:val="center"/>
              <w:rPr>
                <w:sz w:val="24"/>
                <w:szCs w:val="24"/>
                <w:lang w:val="en-GB"/>
              </w:rPr>
            </w:pPr>
            <w:r>
              <w:rPr>
                <w:sz w:val="24"/>
                <w:szCs w:val="24"/>
                <w:lang w:val="en-GB"/>
              </w:rPr>
              <w:t>41.61</w:t>
            </w:r>
          </w:p>
          <w:p w14:paraId="61F481A9" w14:textId="77777777" w:rsidR="00057368" w:rsidRDefault="00057368" w:rsidP="00057368">
            <w:pPr>
              <w:jc w:val="center"/>
              <w:rPr>
                <w:sz w:val="24"/>
                <w:szCs w:val="24"/>
                <w:lang w:val="en-GB"/>
              </w:rPr>
            </w:pPr>
            <w:r>
              <w:rPr>
                <w:sz w:val="24"/>
                <w:szCs w:val="24"/>
                <w:lang w:val="en-GB"/>
              </w:rPr>
              <w:t>41.61</w:t>
            </w:r>
          </w:p>
          <w:p w14:paraId="57056CE5" w14:textId="3D0825E6" w:rsidR="00057368" w:rsidRPr="00CB1057" w:rsidRDefault="00057368" w:rsidP="00EB1880">
            <w:pPr>
              <w:jc w:val="center"/>
              <w:rPr>
                <w:sz w:val="24"/>
                <w:szCs w:val="24"/>
                <w:lang w:val="en-GB"/>
              </w:rPr>
            </w:pPr>
            <w:r>
              <w:rPr>
                <w:sz w:val="24"/>
                <w:szCs w:val="24"/>
                <w:lang w:val="en-GB"/>
              </w:rPr>
              <w:t>41.61</w:t>
            </w:r>
          </w:p>
        </w:tc>
        <w:tc>
          <w:tcPr>
            <w:tcW w:w="992" w:type="dxa"/>
            <w:tcBorders>
              <w:bottom w:val="single" w:sz="4" w:space="0" w:color="auto"/>
            </w:tcBorders>
          </w:tcPr>
          <w:p w14:paraId="5F19ECEA" w14:textId="77777777" w:rsidR="00057368" w:rsidRDefault="00057368" w:rsidP="00057368">
            <w:pPr>
              <w:jc w:val="center"/>
              <w:rPr>
                <w:sz w:val="24"/>
                <w:szCs w:val="24"/>
              </w:rPr>
            </w:pPr>
            <w:r>
              <w:rPr>
                <w:sz w:val="24"/>
                <w:szCs w:val="24"/>
              </w:rPr>
              <w:t>39.09</w:t>
            </w:r>
          </w:p>
          <w:p w14:paraId="3D80B0C0" w14:textId="77777777" w:rsidR="00EB1880" w:rsidRDefault="00EB1880" w:rsidP="00057368">
            <w:pPr>
              <w:jc w:val="center"/>
              <w:rPr>
                <w:sz w:val="24"/>
                <w:szCs w:val="24"/>
              </w:rPr>
            </w:pPr>
            <w:r>
              <w:rPr>
                <w:sz w:val="24"/>
                <w:szCs w:val="24"/>
              </w:rPr>
              <w:t>38.13</w:t>
            </w:r>
          </w:p>
          <w:p w14:paraId="0523B20C" w14:textId="5710D394" w:rsidR="00EB1880" w:rsidRDefault="00EB1880" w:rsidP="00057368">
            <w:pPr>
              <w:jc w:val="center"/>
              <w:rPr>
                <w:sz w:val="24"/>
                <w:szCs w:val="24"/>
              </w:rPr>
            </w:pPr>
            <w:r>
              <w:rPr>
                <w:sz w:val="24"/>
                <w:szCs w:val="24"/>
              </w:rPr>
              <w:t>38.89</w:t>
            </w:r>
          </w:p>
        </w:tc>
        <w:tc>
          <w:tcPr>
            <w:tcW w:w="1843" w:type="dxa"/>
            <w:tcBorders>
              <w:bottom w:val="single" w:sz="4" w:space="0" w:color="auto"/>
            </w:tcBorders>
          </w:tcPr>
          <w:p w14:paraId="65AF97FC" w14:textId="77777777" w:rsidR="00057368" w:rsidRDefault="00057368" w:rsidP="00057368">
            <w:pPr>
              <w:jc w:val="center"/>
              <w:rPr>
                <w:sz w:val="24"/>
                <w:szCs w:val="24"/>
              </w:rPr>
            </w:pPr>
            <w:r>
              <w:rPr>
                <w:sz w:val="24"/>
                <w:szCs w:val="24"/>
              </w:rPr>
              <w:t>Mitochondria</w:t>
            </w:r>
          </w:p>
          <w:p w14:paraId="51F6C0B3" w14:textId="735DC604" w:rsidR="00EB1880" w:rsidRDefault="00EB1880" w:rsidP="00057368">
            <w:pPr>
              <w:jc w:val="center"/>
              <w:rPr>
                <w:sz w:val="24"/>
                <w:szCs w:val="24"/>
              </w:rPr>
            </w:pPr>
            <w:r>
              <w:rPr>
                <w:sz w:val="24"/>
                <w:szCs w:val="24"/>
              </w:rPr>
              <w:t>Mitochondria</w:t>
            </w:r>
          </w:p>
          <w:p w14:paraId="656F6ABD" w14:textId="26FB0C13" w:rsidR="00EB1880" w:rsidRDefault="00EB1880" w:rsidP="00057368">
            <w:pPr>
              <w:jc w:val="center"/>
              <w:rPr>
                <w:sz w:val="24"/>
                <w:szCs w:val="24"/>
              </w:rPr>
            </w:pPr>
            <w:r>
              <w:rPr>
                <w:sz w:val="24"/>
                <w:szCs w:val="24"/>
              </w:rPr>
              <w:t>Mitochondria</w:t>
            </w:r>
          </w:p>
        </w:tc>
      </w:tr>
    </w:tbl>
    <w:p w14:paraId="0D1132D4" w14:textId="34A69C24" w:rsidR="00175BA0" w:rsidRDefault="000F245E" w:rsidP="00BB788D">
      <w:pPr>
        <w:sectPr w:rsidR="00175BA0" w:rsidSect="00E26735">
          <w:pgSz w:w="16838" w:h="11906" w:orient="landscape"/>
          <w:pgMar w:top="1440" w:right="1440" w:bottom="1440" w:left="1440" w:header="708" w:footer="708" w:gutter="0"/>
          <w:cols w:space="708"/>
          <w:docGrid w:linePitch="360"/>
        </w:sectPr>
      </w:pPr>
      <w:r>
        <w:br w:type="textWrapping" w:clear="all"/>
      </w:r>
    </w:p>
    <w:p w14:paraId="17A3A899" w14:textId="1A353D95" w:rsidR="006C296D" w:rsidRPr="00CB1057" w:rsidRDefault="00033122" w:rsidP="00B37DD0">
      <w:pPr>
        <w:pStyle w:val="Heading3"/>
      </w:pPr>
      <w:r w:rsidRPr="00CB1057">
        <w:lastRenderedPageBreak/>
        <w:t>T</w:t>
      </w:r>
      <w:r w:rsidR="00CB63A3" w:rsidRPr="00CB1057">
        <w:t>able S</w:t>
      </w:r>
      <w:r w:rsidR="00AC5042" w:rsidRPr="00CB1057">
        <w:t>4</w:t>
      </w:r>
      <w:r w:rsidR="00B37DD0" w:rsidRPr="00CB1057">
        <w:t xml:space="preserve">. </w:t>
      </w:r>
      <w:r w:rsidR="00B37DD0" w:rsidRPr="00CB1057">
        <w:rPr>
          <w:i/>
        </w:rPr>
        <w:t xml:space="preserve">S. cerevisiae </w:t>
      </w:r>
      <w:r w:rsidR="00B37DD0" w:rsidRPr="00CB1057">
        <w:t>strains used in this study</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43"/>
        <w:gridCol w:w="7306"/>
        <w:gridCol w:w="1841"/>
        <w:gridCol w:w="2968"/>
      </w:tblGrid>
      <w:tr w:rsidR="00175BA0" w:rsidRPr="00CB1057" w14:paraId="7B216B98" w14:textId="77777777" w:rsidTr="00E70172">
        <w:tc>
          <w:tcPr>
            <w:tcW w:w="1843" w:type="dxa"/>
            <w:tcBorders>
              <w:top w:val="single" w:sz="4" w:space="0" w:color="auto"/>
              <w:bottom w:val="single" w:sz="4" w:space="0" w:color="auto"/>
            </w:tcBorders>
            <w:vAlign w:val="center"/>
          </w:tcPr>
          <w:p w14:paraId="7B9B9101" w14:textId="77777777" w:rsidR="00B37DD0" w:rsidRPr="000F1F94" w:rsidRDefault="00B37DD0" w:rsidP="00B37DD0">
            <w:pPr>
              <w:rPr>
                <w:sz w:val="24"/>
                <w:szCs w:val="24"/>
                <w:lang w:val="en-GB"/>
              </w:rPr>
            </w:pPr>
            <w:r w:rsidRPr="000F1F94">
              <w:rPr>
                <w:sz w:val="24"/>
                <w:szCs w:val="24"/>
                <w:lang w:val="en-GB"/>
              </w:rPr>
              <w:t>Strain</w:t>
            </w:r>
          </w:p>
        </w:tc>
        <w:tc>
          <w:tcPr>
            <w:tcW w:w="7306" w:type="dxa"/>
            <w:tcBorders>
              <w:top w:val="single" w:sz="4" w:space="0" w:color="auto"/>
              <w:bottom w:val="single" w:sz="4" w:space="0" w:color="auto"/>
            </w:tcBorders>
            <w:vAlign w:val="center"/>
          </w:tcPr>
          <w:p w14:paraId="1A16BA8B" w14:textId="77777777" w:rsidR="00B37DD0" w:rsidRPr="00CB1057" w:rsidRDefault="00B37DD0" w:rsidP="00B37DD0">
            <w:pPr>
              <w:rPr>
                <w:sz w:val="24"/>
                <w:szCs w:val="24"/>
              </w:rPr>
            </w:pPr>
            <w:r w:rsidRPr="000F1F94">
              <w:rPr>
                <w:sz w:val="24"/>
                <w:szCs w:val="24"/>
                <w:lang w:val="en-GB"/>
              </w:rPr>
              <w:t xml:space="preserve">Relevant </w:t>
            </w:r>
            <w:r w:rsidRPr="00CB1057">
              <w:rPr>
                <w:sz w:val="24"/>
                <w:szCs w:val="24"/>
              </w:rPr>
              <w:t>genotype</w:t>
            </w:r>
          </w:p>
        </w:tc>
        <w:tc>
          <w:tcPr>
            <w:tcW w:w="1841" w:type="dxa"/>
            <w:tcBorders>
              <w:top w:val="single" w:sz="4" w:space="0" w:color="auto"/>
              <w:bottom w:val="single" w:sz="4" w:space="0" w:color="auto"/>
            </w:tcBorders>
            <w:vAlign w:val="center"/>
          </w:tcPr>
          <w:p w14:paraId="74FF1E9D" w14:textId="77777777" w:rsidR="00B37DD0" w:rsidRPr="00CB1057" w:rsidRDefault="00B37DD0" w:rsidP="00B37DD0">
            <w:pPr>
              <w:rPr>
                <w:sz w:val="24"/>
                <w:szCs w:val="24"/>
              </w:rPr>
            </w:pPr>
            <w:proofErr w:type="spellStart"/>
            <w:r w:rsidRPr="00CB1057">
              <w:rPr>
                <w:sz w:val="24"/>
                <w:szCs w:val="24"/>
              </w:rPr>
              <w:t>Parental</w:t>
            </w:r>
            <w:proofErr w:type="spellEnd"/>
            <w:r w:rsidRPr="00CB1057">
              <w:rPr>
                <w:sz w:val="24"/>
                <w:szCs w:val="24"/>
              </w:rPr>
              <w:t xml:space="preserve"> </w:t>
            </w:r>
            <w:proofErr w:type="spellStart"/>
            <w:r w:rsidRPr="00CB1057">
              <w:rPr>
                <w:sz w:val="24"/>
                <w:szCs w:val="24"/>
              </w:rPr>
              <w:t>strain</w:t>
            </w:r>
            <w:proofErr w:type="spellEnd"/>
          </w:p>
        </w:tc>
        <w:tc>
          <w:tcPr>
            <w:tcW w:w="2968" w:type="dxa"/>
            <w:tcBorders>
              <w:top w:val="single" w:sz="4" w:space="0" w:color="auto"/>
              <w:bottom w:val="single" w:sz="4" w:space="0" w:color="auto"/>
            </w:tcBorders>
            <w:vAlign w:val="center"/>
          </w:tcPr>
          <w:p w14:paraId="7A466F1C" w14:textId="77777777" w:rsidR="00B37DD0" w:rsidRPr="00CB1057" w:rsidRDefault="00B37DD0" w:rsidP="00B37DD0">
            <w:pPr>
              <w:rPr>
                <w:sz w:val="24"/>
                <w:szCs w:val="24"/>
              </w:rPr>
            </w:pPr>
            <w:r w:rsidRPr="00CB1057">
              <w:rPr>
                <w:sz w:val="24"/>
                <w:szCs w:val="24"/>
              </w:rPr>
              <w:t>Reference</w:t>
            </w:r>
          </w:p>
        </w:tc>
      </w:tr>
      <w:tr w:rsidR="00175BA0" w:rsidRPr="00CB1057" w14:paraId="411FEE61" w14:textId="77777777" w:rsidTr="00F57D59">
        <w:tc>
          <w:tcPr>
            <w:tcW w:w="1843" w:type="dxa"/>
            <w:tcBorders>
              <w:top w:val="single" w:sz="4" w:space="0" w:color="auto"/>
            </w:tcBorders>
          </w:tcPr>
          <w:p w14:paraId="4C29B21C" w14:textId="77777777" w:rsidR="00B37DD0" w:rsidRPr="00CB1057" w:rsidRDefault="00B37DD0" w:rsidP="00F57D59">
            <w:pPr>
              <w:jc w:val="left"/>
              <w:rPr>
                <w:sz w:val="24"/>
                <w:szCs w:val="24"/>
              </w:rPr>
            </w:pPr>
            <w:r w:rsidRPr="00CB1057">
              <w:rPr>
                <w:sz w:val="24"/>
                <w:szCs w:val="24"/>
              </w:rPr>
              <w:t>CEN.PK113-7D</w:t>
            </w:r>
          </w:p>
        </w:tc>
        <w:tc>
          <w:tcPr>
            <w:tcW w:w="7306" w:type="dxa"/>
            <w:tcBorders>
              <w:top w:val="single" w:sz="4" w:space="0" w:color="auto"/>
            </w:tcBorders>
          </w:tcPr>
          <w:p w14:paraId="76A2BACE" w14:textId="77777777" w:rsidR="00B37DD0" w:rsidRPr="00CB1057" w:rsidRDefault="00B37DD0" w:rsidP="00F57D59">
            <w:pPr>
              <w:jc w:val="left"/>
              <w:rPr>
                <w:sz w:val="24"/>
                <w:szCs w:val="24"/>
                <w:lang w:val="en-GB"/>
              </w:rPr>
            </w:pPr>
            <w:proofErr w:type="spellStart"/>
            <w:r w:rsidRPr="00CB1057">
              <w:rPr>
                <w:rFonts w:cs="CaeciliaLTStd-Italic"/>
                <w:i/>
                <w:iCs/>
                <w:sz w:val="24"/>
                <w:szCs w:val="24"/>
                <w:lang w:val="en-GB"/>
              </w:rPr>
              <w:t>MAT</w:t>
            </w:r>
            <w:r w:rsidRPr="00CB1057">
              <w:rPr>
                <w:rFonts w:cs="CaeciliaLTStd-Roman"/>
                <w:b/>
                <w:sz w:val="24"/>
                <w:szCs w:val="24"/>
                <w:lang w:val="en-GB"/>
              </w:rPr>
              <w:t>a</w:t>
            </w:r>
            <w:proofErr w:type="spellEnd"/>
            <w:r w:rsidRPr="00CB1057">
              <w:rPr>
                <w:rFonts w:cs="CaeciliaLTStd-Roman"/>
                <w:sz w:val="24"/>
                <w:szCs w:val="24"/>
                <w:lang w:val="en-GB"/>
              </w:rPr>
              <w:t xml:space="preserve"> </w:t>
            </w:r>
            <w:r w:rsidRPr="00CB1057">
              <w:rPr>
                <w:rFonts w:cs="CaeciliaLTStd-Italic"/>
                <w:i/>
                <w:iCs/>
                <w:sz w:val="24"/>
                <w:szCs w:val="24"/>
                <w:lang w:val="en-GB"/>
              </w:rPr>
              <w:t>TRP1 LEU2 HIS3 URA3</w:t>
            </w:r>
          </w:p>
        </w:tc>
        <w:tc>
          <w:tcPr>
            <w:tcW w:w="1841" w:type="dxa"/>
            <w:tcBorders>
              <w:top w:val="single" w:sz="4" w:space="0" w:color="auto"/>
            </w:tcBorders>
          </w:tcPr>
          <w:p w14:paraId="5BE55A7C" w14:textId="77777777" w:rsidR="00B37DD0" w:rsidRPr="00CB1057" w:rsidRDefault="00B37DD0" w:rsidP="00F57D59">
            <w:pPr>
              <w:jc w:val="left"/>
              <w:rPr>
                <w:sz w:val="24"/>
                <w:szCs w:val="24"/>
              </w:rPr>
            </w:pPr>
            <w:r w:rsidRPr="00CB1057">
              <w:rPr>
                <w:sz w:val="24"/>
                <w:szCs w:val="24"/>
              </w:rPr>
              <w:t>-</w:t>
            </w:r>
          </w:p>
        </w:tc>
        <w:tc>
          <w:tcPr>
            <w:tcW w:w="2968" w:type="dxa"/>
            <w:tcBorders>
              <w:top w:val="single" w:sz="4" w:space="0" w:color="auto"/>
            </w:tcBorders>
          </w:tcPr>
          <w:p w14:paraId="08CD2563" w14:textId="4F68525C" w:rsidR="00B37DD0" w:rsidRPr="00CB1057" w:rsidRDefault="00B37DD0" w:rsidP="00F57D59">
            <w:pPr>
              <w:jc w:val="left"/>
              <w:rPr>
                <w:sz w:val="24"/>
                <w:szCs w:val="24"/>
              </w:rPr>
            </w:pPr>
            <w:r w:rsidRPr="00CB1057">
              <w:rPr>
                <w:sz w:val="24"/>
                <w:szCs w:val="24"/>
              </w:rPr>
              <w:fldChar w:fldCharType="begin" w:fldLock="1"/>
            </w:r>
            <w:r w:rsidR="000303C6">
              <w:rPr>
                <w:sz w:val="24"/>
                <w:szCs w:val="24"/>
              </w:rPr>
              <w:instrText>ADDIN CSL_CITATION {"citationItems":[{"id":"ITEM-1","itemData":{"abstract":"The yeast Saccharomyces cerevisiae is a very suitable organism for genetic analysis and now its genome has been completely sequenced; deletion mutants for each gene can be easily established by reverse genetics. Using the very precise recombination apparatus of S. cerevisiae, each gene locus can be replaced by selection markers, such as amino acid auxotrophies, nucleoside auxotrophies, or dominant resistance markers. This allowed the generation of a collection of mutants for each of the approximately 6000 open reading frames (ORFs) within the S. cerevisiae genome. The deletion cassettes can be amplified by polymerase chain reaction from the respective deletion mutant, so that the deletion can be easily introduced into any S. cerevisiae strain of interest. Currently, deletion mutants for about 5900 genes are available from the various S. cerevisiae strain collections. In addition, an increasing number of strains and plasmids can be received where genes are under regulated expression, have affinity tags for easy purification of the respective protein, and are fused to the green fluorescence protein for their easy cellular localization.","author":[{"dropping-particle":"","family":"Entian","given":"K. D.","non-dropping-particle":"","parse-names":false,"suffix":""},{"dropping-particle":"","family":"Kötter","given":"P","non-dropping-particle":"","parse-names":false,"suffix":""}],"container-title":"Methods in microbiology: Yeast gene analysis","edition":"2","editor":[{"dropping-particle":"","family":"Stansfield, I. , and Stark","given":"M.J.R.","non-dropping-particle":"","parse-names":false,"suffix":""}],"id":"ITEM-1","issue":"06","issued":{"date-parts":[["2007"]]},"page":"629-666","publisher":"Academic Press","publisher-place":"Amsterdam","title":"Yeast genetic strain and plasmid collections","type":"chapter","volume":"36"},"uris":["http://www.mendeley.com/documents/?uuid=b7e32ae3-86c4-44f5-9408-b569ec1f3f66"]}],"mendeley":{"formattedCitation":"[4]","plainTextFormattedCitation":"[4]","previouslyFormattedCitation":"[4]"},"properties":{"noteIndex":0},"schema":"https://github.com/citation-style-language/schema/raw/master/csl-citation.json"}</w:instrText>
            </w:r>
            <w:r w:rsidRPr="00CB1057">
              <w:rPr>
                <w:sz w:val="24"/>
                <w:szCs w:val="24"/>
              </w:rPr>
              <w:fldChar w:fldCharType="separate"/>
            </w:r>
            <w:r w:rsidR="00B85E8E" w:rsidRPr="00B85E8E">
              <w:rPr>
                <w:noProof/>
                <w:sz w:val="24"/>
                <w:szCs w:val="24"/>
              </w:rPr>
              <w:t>[4]</w:t>
            </w:r>
            <w:r w:rsidRPr="00CB1057">
              <w:rPr>
                <w:sz w:val="24"/>
                <w:szCs w:val="24"/>
              </w:rPr>
              <w:fldChar w:fldCharType="end"/>
            </w:r>
          </w:p>
        </w:tc>
      </w:tr>
      <w:tr w:rsidR="00175BA0" w:rsidRPr="00CB1057" w14:paraId="071783E6" w14:textId="77777777" w:rsidTr="00F57D59">
        <w:tc>
          <w:tcPr>
            <w:tcW w:w="1843" w:type="dxa"/>
          </w:tcPr>
          <w:p w14:paraId="0108C78C" w14:textId="77777777" w:rsidR="00B37DD0" w:rsidRPr="00CB1057" w:rsidRDefault="00B37DD0" w:rsidP="00F57D59">
            <w:pPr>
              <w:jc w:val="left"/>
              <w:rPr>
                <w:sz w:val="24"/>
                <w:szCs w:val="24"/>
              </w:rPr>
            </w:pPr>
            <w:r w:rsidRPr="00CB1057">
              <w:rPr>
                <w:sz w:val="24"/>
                <w:szCs w:val="24"/>
              </w:rPr>
              <w:t>CEN.PK113-5D</w:t>
            </w:r>
          </w:p>
        </w:tc>
        <w:tc>
          <w:tcPr>
            <w:tcW w:w="7306" w:type="dxa"/>
          </w:tcPr>
          <w:p w14:paraId="48DC0433" w14:textId="77777777" w:rsidR="00B37DD0" w:rsidRPr="00CB1057" w:rsidRDefault="00B37DD0" w:rsidP="00F57D59">
            <w:pPr>
              <w:jc w:val="left"/>
              <w:rPr>
                <w:rFonts w:cs="CaeciliaLTStd-Italic"/>
                <w:i/>
                <w:iCs/>
                <w:sz w:val="24"/>
                <w:szCs w:val="24"/>
                <w:lang w:val="en-GB"/>
              </w:rPr>
            </w:pPr>
            <w:proofErr w:type="spellStart"/>
            <w:r w:rsidRPr="00CB1057">
              <w:rPr>
                <w:rFonts w:cs="CaeciliaLTStd-Italic"/>
                <w:i/>
                <w:iCs/>
                <w:sz w:val="24"/>
                <w:szCs w:val="24"/>
                <w:lang w:val="en-GB"/>
              </w:rPr>
              <w:t>MAT</w:t>
            </w:r>
            <w:r w:rsidRPr="00CB1057">
              <w:rPr>
                <w:rFonts w:cs="CaeciliaLTStd-Roman"/>
                <w:b/>
                <w:sz w:val="24"/>
                <w:szCs w:val="24"/>
                <w:lang w:val="en-GB"/>
              </w:rPr>
              <w:t>a</w:t>
            </w:r>
            <w:proofErr w:type="spellEnd"/>
            <w:r w:rsidRPr="00CB1057">
              <w:rPr>
                <w:rFonts w:cs="CaeciliaLTStd-Roman"/>
                <w:sz w:val="24"/>
                <w:szCs w:val="24"/>
                <w:lang w:val="en-GB"/>
              </w:rPr>
              <w:t xml:space="preserve"> </w:t>
            </w:r>
            <w:r w:rsidRPr="00CB1057">
              <w:rPr>
                <w:rFonts w:cs="CaeciliaLTStd-Italic"/>
                <w:i/>
                <w:iCs/>
                <w:sz w:val="24"/>
                <w:szCs w:val="24"/>
                <w:lang w:val="en-GB"/>
              </w:rPr>
              <w:t>TRP1 LEU2 HIS3 ura3-52</w:t>
            </w:r>
          </w:p>
        </w:tc>
        <w:tc>
          <w:tcPr>
            <w:tcW w:w="1841" w:type="dxa"/>
          </w:tcPr>
          <w:p w14:paraId="3B99F72A" w14:textId="77777777" w:rsidR="00B37DD0" w:rsidRPr="00CB1057" w:rsidRDefault="00B37DD0" w:rsidP="00F57D59">
            <w:pPr>
              <w:jc w:val="left"/>
              <w:rPr>
                <w:sz w:val="24"/>
                <w:szCs w:val="24"/>
              </w:rPr>
            </w:pPr>
            <w:r w:rsidRPr="00CB1057">
              <w:rPr>
                <w:sz w:val="24"/>
                <w:szCs w:val="24"/>
              </w:rPr>
              <w:t>CEN.PK113-7D</w:t>
            </w:r>
          </w:p>
        </w:tc>
        <w:tc>
          <w:tcPr>
            <w:tcW w:w="2968" w:type="dxa"/>
          </w:tcPr>
          <w:p w14:paraId="1CABD503" w14:textId="34BE1EC3" w:rsidR="00B37DD0" w:rsidRPr="00CB1057" w:rsidRDefault="00B37DD0" w:rsidP="00F57D59">
            <w:pPr>
              <w:jc w:val="left"/>
              <w:rPr>
                <w:sz w:val="24"/>
                <w:szCs w:val="24"/>
              </w:rPr>
            </w:pPr>
            <w:r w:rsidRPr="00CB1057">
              <w:rPr>
                <w:sz w:val="24"/>
                <w:szCs w:val="24"/>
              </w:rPr>
              <w:fldChar w:fldCharType="begin" w:fldLock="1"/>
            </w:r>
            <w:r w:rsidR="000303C6">
              <w:rPr>
                <w:sz w:val="24"/>
                <w:szCs w:val="24"/>
              </w:rPr>
              <w:instrText>ADDIN CSL_CITATION {"citationItems":[{"id":"ITEM-1","itemData":{"abstract":"The yeast Saccharomyces cerevisiae is a very suitable organism for genetic analysis and now its genome has been completely sequenced; deletion mutants for each gene can be easily established by reverse genetics. Using the very precise recombination apparatus of S. cerevisiae, each gene locus can be replaced by selection markers, such as amino acid auxotrophies, nucleoside auxotrophies, or dominant resistance markers. This allowed the generation of a collection of mutants for each of the approximately 6000 open reading frames (ORFs) within the S. cerevisiae genome. The deletion cassettes can be amplified by polymerase chain reaction from the respective deletion mutant, so that the deletion can be easily introduced into any S. cerevisiae strain of interest. Currently, deletion mutants for about 5900 genes are available from the various S. cerevisiae strain collections. In addition, an increasing number of strains and plasmids can be received where genes are under regulated expression, have affinity tags for easy purification of the respective protein, and are fused to the green fluorescence protein for their easy cellular localization.","author":[{"dropping-particle":"","family":"Entian","given":"K. D.","non-dropping-particle":"","parse-names":false,"suffix":""},{"dropping-particle":"","family":"Kötter","given":"P","non-dropping-particle":"","parse-names":false,"suffix":""}],"container-title":"Methods in microbiology: Yeast gene analysis","edition":"2","editor":[{"dropping-particle":"","family":"Stansfield, I. , and Stark","given":"M.J.R.","non-dropping-particle":"","parse-names":false,"suffix":""}],"id":"ITEM-1","issue":"06","issued":{"date-parts":[["2007"]]},"page":"629-666","publisher":"Academic Press","publisher-place":"Amsterdam","title":"Yeast genetic strain and plasmid collections","type":"chapter","volume":"36"},"uris":["http://www.mendeley.com/documents/?uuid=b7e32ae3-86c4-44f5-9408-b569ec1f3f66"]}],"mendeley":{"formattedCitation":"[4]","plainTextFormattedCitation":"[4]","previouslyFormattedCitation":"[4]"},"properties":{"noteIndex":0},"schema":"https://github.com/citation-style-language/schema/raw/master/csl-citation.json"}</w:instrText>
            </w:r>
            <w:r w:rsidRPr="00CB1057">
              <w:rPr>
                <w:sz w:val="24"/>
                <w:szCs w:val="24"/>
              </w:rPr>
              <w:fldChar w:fldCharType="separate"/>
            </w:r>
            <w:r w:rsidR="00B85E8E" w:rsidRPr="00B85E8E">
              <w:rPr>
                <w:noProof/>
                <w:sz w:val="24"/>
                <w:szCs w:val="24"/>
              </w:rPr>
              <w:t>[4]</w:t>
            </w:r>
            <w:r w:rsidRPr="00CB1057">
              <w:rPr>
                <w:sz w:val="24"/>
                <w:szCs w:val="24"/>
              </w:rPr>
              <w:fldChar w:fldCharType="end"/>
            </w:r>
          </w:p>
        </w:tc>
      </w:tr>
      <w:tr w:rsidR="00175BA0" w:rsidRPr="00CB1057" w14:paraId="4FAE23D4" w14:textId="77777777" w:rsidTr="00F57D59">
        <w:tc>
          <w:tcPr>
            <w:tcW w:w="1843" w:type="dxa"/>
          </w:tcPr>
          <w:p w14:paraId="2C2BBDB0" w14:textId="77777777" w:rsidR="00B37DD0" w:rsidRPr="00CB1057" w:rsidRDefault="00B37DD0" w:rsidP="00F57D59">
            <w:pPr>
              <w:jc w:val="left"/>
              <w:rPr>
                <w:sz w:val="24"/>
                <w:szCs w:val="24"/>
              </w:rPr>
            </w:pPr>
            <w:r w:rsidRPr="00CB1057">
              <w:rPr>
                <w:sz w:val="24"/>
                <w:szCs w:val="24"/>
              </w:rPr>
              <w:t>IMX585</w:t>
            </w:r>
          </w:p>
        </w:tc>
        <w:tc>
          <w:tcPr>
            <w:tcW w:w="7306" w:type="dxa"/>
          </w:tcPr>
          <w:p w14:paraId="2518C615" w14:textId="3763CF21" w:rsidR="00B37DD0" w:rsidRPr="00CB1057" w:rsidRDefault="00B37DD0" w:rsidP="00F57D59">
            <w:pPr>
              <w:jc w:val="left"/>
              <w:rPr>
                <w:sz w:val="24"/>
                <w:szCs w:val="24"/>
                <w:lang w:val="en-GB"/>
              </w:rPr>
            </w:pPr>
            <w:proofErr w:type="spellStart"/>
            <w:r w:rsidRPr="00CB1057">
              <w:rPr>
                <w:rFonts w:cs="CaeciliaLTStd-Italic"/>
                <w:i/>
                <w:iCs/>
                <w:sz w:val="24"/>
                <w:szCs w:val="24"/>
                <w:lang w:val="en-GB"/>
              </w:rPr>
              <w:t>MAT</w:t>
            </w:r>
            <w:r w:rsidRPr="00CB1057">
              <w:rPr>
                <w:rFonts w:cs="CaeciliaLTStd-Roman"/>
                <w:b/>
                <w:sz w:val="24"/>
                <w:szCs w:val="24"/>
                <w:lang w:val="en-GB"/>
              </w:rPr>
              <w:t>a</w:t>
            </w:r>
            <w:proofErr w:type="spellEnd"/>
            <w:r w:rsidRPr="00CB1057">
              <w:rPr>
                <w:rFonts w:cs="CaeciliaLTStd-Roman"/>
                <w:sz w:val="24"/>
                <w:szCs w:val="24"/>
                <w:lang w:val="en-GB"/>
              </w:rPr>
              <w:t xml:space="preserve"> </w:t>
            </w:r>
            <w:r w:rsidRPr="00CB1057">
              <w:rPr>
                <w:rFonts w:cs="CaeciliaLTStd-Italic"/>
                <w:i/>
                <w:iCs/>
                <w:sz w:val="24"/>
                <w:szCs w:val="24"/>
                <w:lang w:val="en-GB"/>
              </w:rPr>
              <w:t>TRP1 LEU2 HIS3</w:t>
            </w:r>
            <w:r w:rsidRPr="00CB1057">
              <w:rPr>
                <w:rFonts w:cs="CaeciliaLTStd-Roman"/>
                <w:sz w:val="24"/>
                <w:szCs w:val="24"/>
                <w:lang w:val="en-GB"/>
              </w:rPr>
              <w:t xml:space="preserve"> </w:t>
            </w:r>
            <w:r w:rsidRPr="00CB1057">
              <w:rPr>
                <w:rFonts w:cs="CaeciliaLTStd-Italic"/>
                <w:i/>
                <w:iCs/>
                <w:sz w:val="24"/>
                <w:szCs w:val="24"/>
                <w:lang w:val="en-GB"/>
              </w:rPr>
              <w:t xml:space="preserve">URA3 </w:t>
            </w:r>
            <w:r w:rsidRPr="00CB1057">
              <w:rPr>
                <w:rFonts w:cs="CaeciliaLTStd-Roman"/>
                <w:sz w:val="24"/>
                <w:szCs w:val="24"/>
                <w:lang w:val="en-GB"/>
              </w:rPr>
              <w:t>c</w:t>
            </w:r>
            <w:r w:rsidRPr="00CB1057">
              <w:rPr>
                <w:rFonts w:cs="CaeciliaLTStd-Italic"/>
                <w:i/>
                <w:iCs/>
                <w:sz w:val="24"/>
                <w:szCs w:val="24"/>
                <w:lang w:val="en-GB"/>
              </w:rPr>
              <w:t>an1</w:t>
            </w:r>
            <w:proofErr w:type="gramStart"/>
            <w:r w:rsidRPr="00CB1057">
              <w:rPr>
                <w:rFonts w:cs="RMTMI"/>
                <w:i/>
                <w:iCs/>
                <w:sz w:val="24"/>
                <w:szCs w:val="24"/>
              </w:rPr>
              <w:t>Δ</w:t>
            </w:r>
            <w:r w:rsidRPr="00CB1057">
              <w:rPr>
                <w:rFonts w:cs="CaeciliaLTStd-Italic"/>
                <w:i/>
                <w:iCs/>
                <w:sz w:val="24"/>
                <w:szCs w:val="24"/>
                <w:lang w:val="en-GB"/>
              </w:rPr>
              <w:t>::</w:t>
            </w:r>
            <w:proofErr w:type="gramEnd"/>
            <w:r w:rsidR="00E70172" w:rsidRPr="00CB1057">
              <w:rPr>
                <w:rFonts w:cs="CaeciliaLTStd-Italic"/>
                <w:i/>
                <w:iCs/>
                <w:sz w:val="24"/>
                <w:szCs w:val="24"/>
                <w:lang w:val="en-GB"/>
              </w:rPr>
              <w:t>Sp</w:t>
            </w:r>
            <w:r w:rsidRPr="00CB1057">
              <w:rPr>
                <w:rFonts w:cs="CaeciliaLTStd-Italic"/>
                <w:i/>
                <w:iCs/>
                <w:sz w:val="24"/>
                <w:szCs w:val="24"/>
                <w:lang w:val="en-GB"/>
              </w:rPr>
              <w:t xml:space="preserve">cas9-natNT2  </w:t>
            </w:r>
          </w:p>
        </w:tc>
        <w:tc>
          <w:tcPr>
            <w:tcW w:w="1841" w:type="dxa"/>
          </w:tcPr>
          <w:p w14:paraId="4273CF7F" w14:textId="77777777" w:rsidR="00B37DD0" w:rsidRPr="00CB1057" w:rsidRDefault="00B37DD0" w:rsidP="00F57D59">
            <w:pPr>
              <w:jc w:val="left"/>
              <w:rPr>
                <w:sz w:val="24"/>
                <w:szCs w:val="24"/>
              </w:rPr>
            </w:pPr>
            <w:r w:rsidRPr="00CB1057">
              <w:rPr>
                <w:sz w:val="24"/>
                <w:szCs w:val="24"/>
              </w:rPr>
              <w:t>CEN.PK113-7D</w:t>
            </w:r>
          </w:p>
        </w:tc>
        <w:tc>
          <w:tcPr>
            <w:tcW w:w="2968" w:type="dxa"/>
          </w:tcPr>
          <w:p w14:paraId="6FEC19FE" w14:textId="404CC1E9" w:rsidR="00B37DD0" w:rsidRPr="00405640" w:rsidRDefault="00B37DD0" w:rsidP="00F57D59">
            <w:pPr>
              <w:jc w:val="left"/>
              <w:rPr>
                <w:sz w:val="24"/>
                <w:szCs w:val="24"/>
                <w:lang w:val="en-US"/>
              </w:rPr>
            </w:pPr>
            <w:r w:rsidRPr="00CB1057">
              <w:rPr>
                <w:sz w:val="24"/>
                <w:szCs w:val="24"/>
              </w:rPr>
              <w:fldChar w:fldCharType="begin" w:fldLock="1"/>
            </w:r>
            <w:r w:rsidR="000D0346">
              <w:rPr>
                <w:sz w:val="24"/>
                <w:szCs w:val="24"/>
              </w:rPr>
              <w:instrText>ADDIN CSL_CITATION {"citationItems":[{"id":"ITEM-1","itemData":{"DOI":"10.1093/femsyr/fov004","ISBN":"3115278241","ISSN":"1567-1364","author":[{"dropping-particle":"","family":"Mans","given":"R","non-dropping-particle":"","parse-names":false,"suffix":""},{"dropping-particle":"","family":"Rossum","given":"Harmen M.","non-dropping-particle":"van","parse-names":false,"suffix":""},{"dropping-particle":"","family":"Wijsman","given":"Melanie","non-dropping-particle":"","parse-names":false,"suffix":""},{"dropping-particle":"","family":"Backx","given":"Antoon","non-dropping-particle":"","parse-names":false,"suffix":""},{"dropping-particle":"","family":"Kuijpers","given":"Niels G.A.","non-dropping-particle":"","parse-names":false,"suffix":""},{"dropping-particle":"","family":"Broek","given":"Marcel","non-dropping-particle":"van den","parse-names":false,"suffix":""},{"dropping-particle":"","family":"Daran-Lapujade","given":"Pascale","non-dropping-particle":"","parse-names":false,"suffix":""},{"dropping-particle":"","family":"Pronk","given":"Jack T.","non-dropping-particle":"","parse-names":false,"suffix":""},{"dropping-particle":"","family":"Maris","given":"Antonius J. A.","non-dropping-particle":"van","parse-names":false,"suffix":""},{"dropping-particle":"","family":"Daran","given":"Jean-Marc G.","non-dropping-particle":"","parse-names":false,"suffix":""}],"container-title":"FEMS Yeast Research","id":"ITEM-1","issued":{"date-parts":[["2015"]]},"page":"fov004","title":"CRISPR/Cas9: a molecular Swiss army knife for simultaneous introduction of multiple genetic modifications in &lt;i&gt;Saccharomyces cerevisiae&lt;/i&gt;","type":"article-journal","volume":"15"},"uris":["http://www.mendeley.com/documents/?uuid=3ff61eb4-e6a2-4ba2-bfb7-fd7f87aabee5"]}],"mendeley":{"formattedCitation":"[5]","plainTextFormattedCitation":"[5]","previouslyFormattedCitation":"[5]"},"properties":{"noteIndex":0},"schema":"https://github.com/citation-style-language/schema/raw/master/csl-citation.json"}</w:instrText>
            </w:r>
            <w:r w:rsidRPr="00CB1057">
              <w:rPr>
                <w:sz w:val="24"/>
                <w:szCs w:val="24"/>
              </w:rPr>
              <w:fldChar w:fldCharType="separate"/>
            </w:r>
            <w:r w:rsidR="00B85E8E" w:rsidRPr="00B85E8E">
              <w:rPr>
                <w:noProof/>
                <w:sz w:val="24"/>
                <w:szCs w:val="24"/>
                <w:lang w:val="en-US"/>
              </w:rPr>
              <w:t>[5]</w:t>
            </w:r>
            <w:r w:rsidRPr="00CB1057">
              <w:rPr>
                <w:sz w:val="24"/>
                <w:szCs w:val="24"/>
              </w:rPr>
              <w:fldChar w:fldCharType="end"/>
            </w:r>
          </w:p>
        </w:tc>
      </w:tr>
      <w:tr w:rsidR="00175BA0" w:rsidRPr="00CB1057" w14:paraId="45DD5661" w14:textId="77777777" w:rsidTr="00F57D59">
        <w:tc>
          <w:tcPr>
            <w:tcW w:w="1843" w:type="dxa"/>
          </w:tcPr>
          <w:p w14:paraId="66A14DE9" w14:textId="77777777" w:rsidR="00B37DD0" w:rsidRPr="00405640" w:rsidRDefault="00B37DD0" w:rsidP="00F57D59">
            <w:pPr>
              <w:jc w:val="left"/>
              <w:rPr>
                <w:sz w:val="24"/>
                <w:szCs w:val="24"/>
                <w:lang w:val="en-US"/>
              </w:rPr>
            </w:pPr>
            <w:r w:rsidRPr="00405640">
              <w:rPr>
                <w:sz w:val="24"/>
                <w:szCs w:val="24"/>
                <w:lang w:val="en-US"/>
              </w:rPr>
              <w:t>IMX2600</w:t>
            </w:r>
          </w:p>
        </w:tc>
        <w:tc>
          <w:tcPr>
            <w:tcW w:w="7306" w:type="dxa"/>
          </w:tcPr>
          <w:p w14:paraId="5536D1F0" w14:textId="19A69B07" w:rsidR="00B37DD0" w:rsidRPr="00CB1057" w:rsidRDefault="00B37DD0" w:rsidP="00F57D59">
            <w:pPr>
              <w:jc w:val="left"/>
              <w:rPr>
                <w:sz w:val="24"/>
                <w:szCs w:val="24"/>
                <w:lang w:val="en-GB"/>
              </w:rPr>
            </w:pPr>
            <w:proofErr w:type="spellStart"/>
            <w:r w:rsidRPr="00CB1057">
              <w:rPr>
                <w:rFonts w:cs="CaeciliaLTStd-Italic"/>
                <w:i/>
                <w:iCs/>
                <w:sz w:val="24"/>
                <w:szCs w:val="24"/>
                <w:lang w:val="en-GB"/>
              </w:rPr>
              <w:t>MAT</w:t>
            </w:r>
            <w:r w:rsidRPr="00CB1057">
              <w:rPr>
                <w:rFonts w:cs="CaeciliaLTStd-Roman"/>
                <w:b/>
                <w:sz w:val="24"/>
                <w:szCs w:val="24"/>
                <w:lang w:val="en-GB"/>
              </w:rPr>
              <w:t>a</w:t>
            </w:r>
            <w:proofErr w:type="spellEnd"/>
            <w:r w:rsidRPr="00CB1057">
              <w:rPr>
                <w:rFonts w:cs="CaeciliaLTStd-Roman"/>
                <w:sz w:val="24"/>
                <w:szCs w:val="24"/>
                <w:lang w:val="en-GB"/>
              </w:rPr>
              <w:t xml:space="preserve"> </w:t>
            </w:r>
            <w:r w:rsidRPr="00CB1057">
              <w:rPr>
                <w:rFonts w:cs="CaeciliaLTStd-Italic"/>
                <w:i/>
                <w:iCs/>
                <w:sz w:val="24"/>
                <w:szCs w:val="24"/>
                <w:lang w:val="en-GB"/>
              </w:rPr>
              <w:t>TRP1 LEU2 HIS3</w:t>
            </w:r>
            <w:r w:rsidRPr="00CB1057">
              <w:rPr>
                <w:rFonts w:cs="CaeciliaLTStd-Roman"/>
                <w:sz w:val="24"/>
                <w:szCs w:val="24"/>
                <w:lang w:val="en-GB"/>
              </w:rPr>
              <w:t xml:space="preserve"> </w:t>
            </w:r>
            <w:r w:rsidRPr="00CB1057">
              <w:rPr>
                <w:rFonts w:cs="CaeciliaLTStd-Italic"/>
                <w:i/>
                <w:iCs/>
                <w:sz w:val="24"/>
                <w:szCs w:val="24"/>
                <w:lang w:val="en-GB"/>
              </w:rPr>
              <w:t>URA3</w:t>
            </w:r>
            <w:r w:rsidRPr="00CB1057">
              <w:rPr>
                <w:rFonts w:cs="CaeciliaLTStd-Roman"/>
                <w:sz w:val="24"/>
                <w:szCs w:val="24"/>
                <w:lang w:val="en-GB"/>
              </w:rPr>
              <w:t xml:space="preserve"> c</w:t>
            </w:r>
            <w:r w:rsidRPr="00CB1057">
              <w:rPr>
                <w:rFonts w:cs="CaeciliaLTStd-Italic"/>
                <w:i/>
                <w:iCs/>
                <w:sz w:val="24"/>
                <w:szCs w:val="24"/>
                <w:lang w:val="en-GB"/>
              </w:rPr>
              <w:t>an1</w:t>
            </w:r>
            <w:proofErr w:type="gramStart"/>
            <w:r w:rsidRPr="00CB1057">
              <w:rPr>
                <w:rFonts w:cs="RMTMI"/>
                <w:i/>
                <w:iCs/>
                <w:sz w:val="24"/>
                <w:szCs w:val="24"/>
              </w:rPr>
              <w:t>Δ</w:t>
            </w:r>
            <w:r w:rsidRPr="00CB1057">
              <w:rPr>
                <w:rFonts w:cs="CaeciliaLTStd-Italic"/>
                <w:i/>
                <w:iCs/>
                <w:sz w:val="24"/>
                <w:szCs w:val="24"/>
                <w:lang w:val="en-GB"/>
              </w:rPr>
              <w:t>::</w:t>
            </w:r>
            <w:proofErr w:type="gramEnd"/>
            <w:r w:rsidR="00E70172" w:rsidRPr="00CB1057">
              <w:rPr>
                <w:rFonts w:cs="CaeciliaLTStd-Italic"/>
                <w:i/>
                <w:iCs/>
                <w:sz w:val="24"/>
                <w:szCs w:val="24"/>
                <w:lang w:val="en-GB"/>
              </w:rPr>
              <w:t>Sp</w:t>
            </w:r>
            <w:r w:rsidRPr="00CB1057">
              <w:rPr>
                <w:rFonts w:cs="CaeciliaLTStd-Italic"/>
                <w:i/>
                <w:iCs/>
                <w:sz w:val="24"/>
                <w:szCs w:val="24"/>
                <w:lang w:val="en-GB"/>
              </w:rPr>
              <w:t xml:space="preserve">cas9-natNT2  </w:t>
            </w:r>
          </w:p>
        </w:tc>
        <w:tc>
          <w:tcPr>
            <w:tcW w:w="1841" w:type="dxa"/>
          </w:tcPr>
          <w:p w14:paraId="3320CC6A" w14:textId="77777777" w:rsidR="00B37DD0" w:rsidRPr="00405640" w:rsidRDefault="00B37DD0" w:rsidP="00F57D59">
            <w:pPr>
              <w:jc w:val="left"/>
              <w:rPr>
                <w:sz w:val="24"/>
                <w:szCs w:val="24"/>
                <w:lang w:val="en-US"/>
              </w:rPr>
            </w:pPr>
            <w:r w:rsidRPr="00405640">
              <w:rPr>
                <w:sz w:val="24"/>
                <w:szCs w:val="24"/>
                <w:lang w:val="en-US"/>
              </w:rPr>
              <w:t>CEN.PK113-7D</w:t>
            </w:r>
          </w:p>
        </w:tc>
        <w:tc>
          <w:tcPr>
            <w:tcW w:w="2968" w:type="dxa"/>
          </w:tcPr>
          <w:p w14:paraId="0C4ECB63" w14:textId="111857F7" w:rsidR="00B37DD0" w:rsidRPr="00405640" w:rsidRDefault="00405640" w:rsidP="00F57D59">
            <w:pPr>
              <w:jc w:val="left"/>
              <w:rPr>
                <w:sz w:val="24"/>
                <w:szCs w:val="24"/>
                <w:lang w:val="en-US"/>
              </w:rPr>
            </w:pPr>
            <w:r w:rsidRPr="00405640">
              <w:rPr>
                <w:sz w:val="24"/>
                <w:szCs w:val="24"/>
                <w:lang w:val="en-US"/>
              </w:rPr>
              <w:fldChar w:fldCharType="begin" w:fldLock="1"/>
            </w:r>
            <w:r w:rsidR="000D0346">
              <w:rPr>
                <w:sz w:val="24"/>
                <w:szCs w:val="24"/>
                <w:lang w:val="en-US"/>
              </w:rPr>
              <w:instrText>ADDIN CSL_CITATION {"citationItems":[{"id":"ITEM-1","itemData":{"DOI":"https://doi.org/10.1101/2021.03.17.435848","author":[{"dropping-particle":"","family":"Bouwknegt","given":"Jonna","non-dropping-particle":"","parse-names":false,"suffix":""},{"dropping-particle":"","family":"Wiersma","given":"Sanne J.","non-dropping-particle":"","parse-names":false,"suffix":""},{"dropping-particle":"","family":"Ortiz-Merino","given":"Raúl A.","non-dropping-particle":"","parse-names":false,"suffix":""},{"dropping-particle":"","family":"Doornnebal","given":"Eline S. R.","non-dropping-particle":"","parse-names":false,"suffix":""},{"dropping-particle":"","family":"Buitenhuis","given":"Petrik","non-dropping-particle":"","parse-names":false,"suffix":""},{"dropping-particle":"","family":"Giera","given":"Martin","non-dropping-particle":"","parse-names":false,"suffix":""},{"dropping-particle":"","family":"Muller","given":"Christoph","non-dropping-particle":"","parse-names":false,"suffix":""},{"dropping-particle":"","family":"Pronk","given":"Jack T.","non-dropping-particle":"","parse-names":false,"suffix":""}],"container-title":"BioRXiv [preprint]","id":"ITEM-1","issued":{"date-parts":[["2021"]]},"title":"A squalene-hopene cyclase in &lt;i&gt;Schizosaccharomyces japonicus&lt;/i&gt; represen</w:instrText>
            </w:r>
            <w:r w:rsidR="000D0346">
              <w:rPr>
                <w:rFonts w:hint="eastAsia"/>
                <w:sz w:val="24"/>
                <w:szCs w:val="24"/>
                <w:lang w:val="en-US"/>
              </w:rPr>
              <w:instrText>ts a eukaryotic adaptation to sterol</w:instrText>
            </w:r>
            <w:r w:rsidR="000D0346">
              <w:rPr>
                <w:rFonts w:hint="eastAsia"/>
                <w:sz w:val="24"/>
                <w:szCs w:val="24"/>
                <w:lang w:val="en-US"/>
              </w:rPr>
              <w:instrText>‐</w:instrText>
            </w:r>
            <w:r w:rsidR="000D0346">
              <w:rPr>
                <w:rFonts w:hint="eastAsia"/>
                <w:sz w:val="24"/>
                <w:szCs w:val="24"/>
                <w:lang w:val="en-US"/>
              </w:rPr>
              <w:instrText>independent anaerobic growth","type":"article-journal"},"uris":["http://www.mendeley.com/documents/?uuid=46629d56-bd5a-4586-9046-2ed1c5d2777f"]}],"mendeley":{"formattedCitation":"[6]","plainTextFormattedCitation":"[6]"</w:instrText>
            </w:r>
            <w:r w:rsidR="000D0346">
              <w:rPr>
                <w:sz w:val="24"/>
                <w:szCs w:val="24"/>
                <w:lang w:val="en-US"/>
              </w:rPr>
              <w:instrText>,"previouslyFormattedCitation":"[6]"},"properties":{"noteIndex":0},"schema":"https://github.com/citation-style-language/schema/raw/master/csl-citation.json"}</w:instrText>
            </w:r>
            <w:r w:rsidRPr="00405640">
              <w:rPr>
                <w:sz w:val="24"/>
                <w:szCs w:val="24"/>
                <w:lang w:val="en-US"/>
              </w:rPr>
              <w:fldChar w:fldCharType="separate"/>
            </w:r>
            <w:r w:rsidR="00B85E8E" w:rsidRPr="00B85E8E">
              <w:rPr>
                <w:noProof/>
                <w:sz w:val="24"/>
                <w:szCs w:val="24"/>
                <w:lang w:val="en-US"/>
              </w:rPr>
              <w:t>[6]</w:t>
            </w:r>
            <w:r w:rsidRPr="00405640">
              <w:rPr>
                <w:sz w:val="24"/>
                <w:szCs w:val="24"/>
                <w:lang w:val="en-US"/>
              </w:rPr>
              <w:fldChar w:fldCharType="end"/>
            </w:r>
          </w:p>
        </w:tc>
      </w:tr>
      <w:tr w:rsidR="00175BA0" w:rsidRPr="00CB1057" w14:paraId="148B5E09" w14:textId="77777777" w:rsidTr="00F57D59">
        <w:tc>
          <w:tcPr>
            <w:tcW w:w="1843" w:type="dxa"/>
          </w:tcPr>
          <w:p w14:paraId="574790AB" w14:textId="77777777" w:rsidR="00B37DD0" w:rsidRPr="00405640" w:rsidRDefault="00B37DD0" w:rsidP="00F57D59">
            <w:pPr>
              <w:jc w:val="left"/>
              <w:rPr>
                <w:sz w:val="24"/>
                <w:szCs w:val="24"/>
                <w:lang w:val="en-US"/>
              </w:rPr>
            </w:pPr>
            <w:r w:rsidRPr="00405640">
              <w:rPr>
                <w:sz w:val="24"/>
                <w:szCs w:val="24"/>
                <w:lang w:val="en-US"/>
              </w:rPr>
              <w:t>IMX581</w:t>
            </w:r>
          </w:p>
        </w:tc>
        <w:tc>
          <w:tcPr>
            <w:tcW w:w="7306" w:type="dxa"/>
          </w:tcPr>
          <w:p w14:paraId="6F85CA42" w14:textId="5F510AA0" w:rsidR="00B37DD0" w:rsidRPr="00CB1057" w:rsidRDefault="00B37DD0" w:rsidP="00F57D59">
            <w:pPr>
              <w:jc w:val="left"/>
              <w:rPr>
                <w:rFonts w:cs="CaeciliaLTStd-Italic"/>
                <w:i/>
                <w:iCs/>
                <w:sz w:val="24"/>
                <w:szCs w:val="24"/>
                <w:lang w:val="en-GB"/>
              </w:rPr>
            </w:pPr>
            <w:proofErr w:type="spellStart"/>
            <w:r w:rsidRPr="00CB1057">
              <w:rPr>
                <w:rFonts w:cs="CaeciliaLTStd-Italic"/>
                <w:i/>
                <w:iCs/>
                <w:sz w:val="24"/>
                <w:szCs w:val="24"/>
                <w:lang w:val="en-GB"/>
              </w:rPr>
              <w:t>MAT</w:t>
            </w:r>
            <w:r w:rsidRPr="00CB1057">
              <w:rPr>
                <w:rFonts w:cs="CaeciliaLTStd-Roman"/>
                <w:b/>
                <w:sz w:val="24"/>
                <w:szCs w:val="24"/>
                <w:lang w:val="en-GB"/>
              </w:rPr>
              <w:t>a</w:t>
            </w:r>
            <w:proofErr w:type="spellEnd"/>
            <w:r w:rsidRPr="00CB1057">
              <w:rPr>
                <w:rFonts w:cs="CaeciliaLTStd-Roman"/>
                <w:sz w:val="24"/>
                <w:szCs w:val="24"/>
                <w:lang w:val="en-GB"/>
              </w:rPr>
              <w:t xml:space="preserve"> </w:t>
            </w:r>
            <w:r w:rsidRPr="00CB1057">
              <w:rPr>
                <w:rFonts w:cs="CaeciliaLTStd-Italic"/>
                <w:i/>
                <w:iCs/>
                <w:sz w:val="24"/>
                <w:szCs w:val="24"/>
                <w:lang w:val="en-GB"/>
              </w:rPr>
              <w:t>TRP1 LEU2 HIS3</w:t>
            </w:r>
            <w:r w:rsidRPr="00CB1057">
              <w:rPr>
                <w:rFonts w:cs="CaeciliaLTStd-Roman"/>
                <w:sz w:val="24"/>
                <w:szCs w:val="24"/>
                <w:lang w:val="en-GB"/>
              </w:rPr>
              <w:t xml:space="preserve"> </w:t>
            </w:r>
            <w:r w:rsidRPr="00CB1057">
              <w:rPr>
                <w:rFonts w:cs="CaeciliaLTStd-Italic"/>
                <w:i/>
                <w:iCs/>
                <w:sz w:val="24"/>
                <w:szCs w:val="24"/>
                <w:lang w:val="en-GB"/>
              </w:rPr>
              <w:t xml:space="preserve">ura3-52 </w:t>
            </w:r>
            <w:r w:rsidRPr="00CB1057">
              <w:rPr>
                <w:rFonts w:cs="CaeciliaLTStd-Roman"/>
                <w:sz w:val="24"/>
                <w:szCs w:val="24"/>
                <w:lang w:val="en-GB"/>
              </w:rPr>
              <w:t>c</w:t>
            </w:r>
            <w:r w:rsidRPr="00CB1057">
              <w:rPr>
                <w:rFonts w:cs="CaeciliaLTStd-Italic"/>
                <w:i/>
                <w:iCs/>
                <w:sz w:val="24"/>
                <w:szCs w:val="24"/>
                <w:lang w:val="en-GB"/>
              </w:rPr>
              <w:t>an1</w:t>
            </w:r>
            <w:proofErr w:type="gramStart"/>
            <w:r w:rsidRPr="00CB1057">
              <w:rPr>
                <w:rFonts w:cs="RMTMI"/>
                <w:i/>
                <w:iCs/>
                <w:sz w:val="24"/>
                <w:szCs w:val="24"/>
              </w:rPr>
              <w:t>Δ</w:t>
            </w:r>
            <w:r w:rsidRPr="00CB1057">
              <w:rPr>
                <w:rFonts w:cs="CaeciliaLTStd-Italic"/>
                <w:i/>
                <w:iCs/>
                <w:sz w:val="24"/>
                <w:szCs w:val="24"/>
                <w:lang w:val="en-GB"/>
              </w:rPr>
              <w:t>::</w:t>
            </w:r>
            <w:proofErr w:type="gramEnd"/>
            <w:r w:rsidR="00E70172" w:rsidRPr="00CB1057">
              <w:rPr>
                <w:rFonts w:cs="CaeciliaLTStd-Italic"/>
                <w:i/>
                <w:iCs/>
                <w:sz w:val="24"/>
                <w:szCs w:val="24"/>
                <w:lang w:val="en-GB"/>
              </w:rPr>
              <w:t>Sp</w:t>
            </w:r>
            <w:r w:rsidRPr="00CB1057">
              <w:rPr>
                <w:rFonts w:cs="CaeciliaLTStd-Italic"/>
                <w:i/>
                <w:iCs/>
                <w:sz w:val="24"/>
                <w:szCs w:val="24"/>
                <w:lang w:val="en-GB"/>
              </w:rPr>
              <w:t xml:space="preserve">cas9-natNT2  </w:t>
            </w:r>
          </w:p>
        </w:tc>
        <w:tc>
          <w:tcPr>
            <w:tcW w:w="1841" w:type="dxa"/>
          </w:tcPr>
          <w:p w14:paraId="7AAD3385" w14:textId="77777777" w:rsidR="00B37DD0" w:rsidRPr="00405640" w:rsidRDefault="00B37DD0" w:rsidP="00F57D59">
            <w:pPr>
              <w:jc w:val="left"/>
              <w:rPr>
                <w:sz w:val="24"/>
                <w:szCs w:val="24"/>
                <w:lang w:val="en-US"/>
              </w:rPr>
            </w:pPr>
            <w:r w:rsidRPr="00405640">
              <w:rPr>
                <w:sz w:val="24"/>
                <w:szCs w:val="24"/>
                <w:lang w:val="en-US"/>
              </w:rPr>
              <w:t>CEN.PK113-5D</w:t>
            </w:r>
          </w:p>
        </w:tc>
        <w:tc>
          <w:tcPr>
            <w:tcW w:w="2968" w:type="dxa"/>
          </w:tcPr>
          <w:p w14:paraId="619E64BC" w14:textId="25CBB638" w:rsidR="00B37DD0" w:rsidRPr="00CB1057" w:rsidRDefault="00B37DD0" w:rsidP="00F57D59">
            <w:pPr>
              <w:jc w:val="left"/>
              <w:rPr>
                <w:sz w:val="24"/>
                <w:szCs w:val="24"/>
              </w:rPr>
            </w:pPr>
            <w:r w:rsidRPr="00CB1057">
              <w:rPr>
                <w:sz w:val="24"/>
                <w:szCs w:val="24"/>
              </w:rPr>
              <w:fldChar w:fldCharType="begin" w:fldLock="1"/>
            </w:r>
            <w:r w:rsidR="000D0346">
              <w:rPr>
                <w:sz w:val="24"/>
                <w:szCs w:val="24"/>
                <w:lang w:val="en-US"/>
              </w:rPr>
              <w:instrText>ADDIN CSL_CITATION {"citationItems":[{"id":"ITEM-1","itemData":{"DOI":"10.1093/femsyr/fov004","ISBN":"3115278241","ISSN":"1567-1364","author":[{"dropping-particle":"","family":"Mans","given":"R","non-dropping-particle":"","parse-names":false,"suffix":""},{"dropping-particle":"","family":"Rossum","given":"Harmen M.","non-dropping-particle":"van","parse-names":false,"suffix":""},{"dropping-particle":"","family":"Wijsman","given":"Melanie","non-dropping-particle":"","parse-names":false,"suffix":""},{"dropping-particle":"","family":"Backx","given":"Antoon","non-dropping-particle":"","parse-names":false,"suffix":""},{"dropping-particle":"","family":"Kuijpers","given":"Niels G.A.","non-dropping-particle":"","parse-names":false,"suffix":""},{"dropping-particle":"","family":"Broek","given":"Marcel","non-dropping-particle":"van den","parse-names":false,"suffix":""},{"dropping-particle":"","family":"Daran-Lapujade","given":"Pascale","non-dropping-particle":"","parse-names":false,"suffix":""},{"dropping-particle":"","family":"Pronk","given":"Jack T.","non-dropping-particle":"","parse-names":false,"suffix":""},{"dropping-particle":"","family":"Maris","given":"Antonius J. A.","non-dropping-particle":"van","parse-names":false,"suffix":""},{"dropping-particle":"","family":"Daran","given":"Jean-Marc G.","non-dropping-particle":"","parse-names":false,"suffix":""}],"container-title":"FEMS Yeast Research","id":"ITEM-1","issued":{"date-parts":[["2015"]]},"page":"fov004","title":"CRISPR/Cas9: a molecular Swiss army knife for simultaneous introduction of multiple genetic modifications in &lt;i&gt;Saccharomyces cerevisiae&lt;/i&gt;","type":"article-journal","volume":"15"},"uris":["http://www.mendeley.com/documents/?uuid=3ff61eb4-e6a2-4ba2-bfb7-fd7f87aabee5"]}],"mendeley":{"formattedCitation":"[5]","plainTextFormattedCitation":"[5]","previouslyFormattedCitation":"[5]"},"properties":{"noteIndex":0},"schema":"https://github.com/citation-style-language/schema/raw/master/csl-citation.json"}</w:instrText>
            </w:r>
            <w:r w:rsidRPr="00CB1057">
              <w:rPr>
                <w:sz w:val="24"/>
                <w:szCs w:val="24"/>
              </w:rPr>
              <w:fldChar w:fldCharType="separate"/>
            </w:r>
            <w:r w:rsidR="00B85E8E" w:rsidRPr="00B85E8E">
              <w:rPr>
                <w:noProof/>
                <w:sz w:val="24"/>
                <w:szCs w:val="24"/>
              </w:rPr>
              <w:t>[5]</w:t>
            </w:r>
            <w:r w:rsidRPr="00CB1057">
              <w:rPr>
                <w:sz w:val="24"/>
                <w:szCs w:val="24"/>
              </w:rPr>
              <w:fldChar w:fldCharType="end"/>
            </w:r>
          </w:p>
        </w:tc>
      </w:tr>
      <w:tr w:rsidR="00175BA0" w:rsidRPr="00FC448C" w14:paraId="0540C7F2" w14:textId="77777777" w:rsidTr="00F57D59">
        <w:tc>
          <w:tcPr>
            <w:tcW w:w="1843" w:type="dxa"/>
          </w:tcPr>
          <w:p w14:paraId="1E600A64" w14:textId="1E414D22" w:rsidR="008D471F" w:rsidRPr="00CB1057" w:rsidRDefault="008D471F" w:rsidP="00F57D59">
            <w:pPr>
              <w:jc w:val="left"/>
              <w:rPr>
                <w:sz w:val="24"/>
                <w:szCs w:val="24"/>
              </w:rPr>
            </w:pPr>
            <w:r w:rsidRPr="00CB1057">
              <w:rPr>
                <w:sz w:val="24"/>
                <w:szCs w:val="24"/>
              </w:rPr>
              <w:t>IMK242</w:t>
            </w:r>
          </w:p>
        </w:tc>
        <w:tc>
          <w:tcPr>
            <w:tcW w:w="7306" w:type="dxa"/>
          </w:tcPr>
          <w:p w14:paraId="657B6AAE" w14:textId="138AA40E" w:rsidR="008D471F" w:rsidRPr="00CB1057" w:rsidRDefault="008D471F" w:rsidP="00F57D59">
            <w:pPr>
              <w:jc w:val="left"/>
              <w:rPr>
                <w:rFonts w:cs="CaeciliaLTStd-Italic"/>
                <w:i/>
                <w:iCs/>
                <w:sz w:val="24"/>
                <w:szCs w:val="24"/>
                <w:lang w:val="en-GB"/>
              </w:rPr>
            </w:pPr>
            <w:proofErr w:type="spellStart"/>
            <w:r w:rsidRPr="00CB1057">
              <w:rPr>
                <w:rFonts w:cs="CaeciliaLTStd-Italic"/>
                <w:i/>
                <w:iCs/>
                <w:sz w:val="24"/>
                <w:szCs w:val="24"/>
                <w:lang w:val="en-GB"/>
              </w:rPr>
              <w:t>MAT</w:t>
            </w:r>
            <w:r w:rsidRPr="00CB1057">
              <w:rPr>
                <w:rFonts w:cs="CaeciliaLTStd-Roman"/>
                <w:b/>
                <w:sz w:val="24"/>
                <w:szCs w:val="24"/>
                <w:lang w:val="en-GB"/>
              </w:rPr>
              <w:t>a</w:t>
            </w:r>
            <w:proofErr w:type="spellEnd"/>
            <w:r w:rsidRPr="00CB1057">
              <w:rPr>
                <w:rFonts w:cs="CaeciliaLTStd-Roman"/>
                <w:sz w:val="24"/>
                <w:szCs w:val="24"/>
                <w:lang w:val="en-GB"/>
              </w:rPr>
              <w:t xml:space="preserve"> </w:t>
            </w:r>
            <w:r w:rsidRPr="00CB1057">
              <w:rPr>
                <w:rFonts w:cs="CaeciliaLTStd-Italic"/>
                <w:i/>
                <w:iCs/>
                <w:sz w:val="24"/>
                <w:szCs w:val="24"/>
                <w:lang w:val="en-GB"/>
              </w:rPr>
              <w:t>TRP1 LEU2 HIS3</w:t>
            </w:r>
            <w:r w:rsidRPr="00CB1057">
              <w:rPr>
                <w:rFonts w:cs="CaeciliaLTStd-Roman"/>
                <w:sz w:val="24"/>
                <w:szCs w:val="24"/>
                <w:lang w:val="en-GB"/>
              </w:rPr>
              <w:t xml:space="preserve"> </w:t>
            </w:r>
            <w:r w:rsidRPr="00CB1057">
              <w:rPr>
                <w:rFonts w:cs="CaeciliaLTStd-Italic"/>
                <w:i/>
                <w:iCs/>
                <w:sz w:val="24"/>
                <w:szCs w:val="24"/>
                <w:lang w:val="en-GB"/>
              </w:rPr>
              <w:t>URA3 rip1</w:t>
            </w:r>
            <w:proofErr w:type="gramStart"/>
            <w:r w:rsidRPr="00CB1057">
              <w:rPr>
                <w:rFonts w:cs="CaeciliaLTStd-Italic"/>
                <w:i/>
                <w:iCs/>
                <w:sz w:val="24"/>
                <w:szCs w:val="24"/>
              </w:rPr>
              <w:t>Δ</w:t>
            </w:r>
            <w:r w:rsidR="00117007" w:rsidRPr="00CB1057">
              <w:rPr>
                <w:rFonts w:cs="CaeciliaLTStd-Italic"/>
                <w:i/>
                <w:iCs/>
                <w:sz w:val="24"/>
                <w:szCs w:val="24"/>
                <w:lang w:val="en-GB"/>
              </w:rPr>
              <w:t>::</w:t>
            </w:r>
            <w:proofErr w:type="spellStart"/>
            <w:proofErr w:type="gramEnd"/>
            <w:r w:rsidR="00117007" w:rsidRPr="00CB1057">
              <w:rPr>
                <w:rFonts w:cs="CaeciliaLTStd-Italic"/>
                <w:i/>
                <w:iCs/>
                <w:sz w:val="24"/>
                <w:szCs w:val="24"/>
                <w:lang w:val="en-GB"/>
              </w:rPr>
              <w:t>l</w:t>
            </w:r>
            <w:r w:rsidRPr="00CB1057">
              <w:rPr>
                <w:rFonts w:cs="CaeciliaLTStd-Italic"/>
                <w:i/>
                <w:iCs/>
                <w:sz w:val="24"/>
                <w:szCs w:val="24"/>
                <w:lang w:val="en-GB"/>
              </w:rPr>
              <w:t>oxP</w:t>
            </w:r>
            <w:r w:rsidR="004E139F" w:rsidRPr="00CB1057">
              <w:rPr>
                <w:rFonts w:cs="CaeciliaLTStd-Italic"/>
                <w:iCs/>
                <w:sz w:val="24"/>
                <w:szCs w:val="24"/>
                <w:lang w:val="en-GB"/>
              </w:rPr>
              <w:t>-</w:t>
            </w:r>
            <w:r w:rsidR="004E139F" w:rsidRPr="00CB1057">
              <w:rPr>
                <w:rFonts w:cs="CaeciliaLTStd-Italic"/>
                <w:i/>
                <w:iCs/>
                <w:sz w:val="24"/>
                <w:szCs w:val="24"/>
                <w:lang w:val="en-GB"/>
              </w:rPr>
              <w:t>kanMX-loxP</w:t>
            </w:r>
            <w:proofErr w:type="spellEnd"/>
          </w:p>
        </w:tc>
        <w:tc>
          <w:tcPr>
            <w:tcW w:w="1841" w:type="dxa"/>
          </w:tcPr>
          <w:p w14:paraId="4AB87292" w14:textId="6BDBB834" w:rsidR="008D471F" w:rsidRPr="00CB1057" w:rsidRDefault="008F3ABC" w:rsidP="00F57D59">
            <w:pPr>
              <w:jc w:val="left"/>
              <w:rPr>
                <w:sz w:val="24"/>
                <w:szCs w:val="24"/>
              </w:rPr>
            </w:pPr>
            <w:r w:rsidRPr="00CB1057">
              <w:rPr>
                <w:sz w:val="24"/>
                <w:szCs w:val="24"/>
              </w:rPr>
              <w:t>CEN.PK113-7</w:t>
            </w:r>
            <w:r w:rsidR="004E139F" w:rsidRPr="00CB1057">
              <w:rPr>
                <w:sz w:val="24"/>
                <w:szCs w:val="24"/>
              </w:rPr>
              <w:t>D</w:t>
            </w:r>
          </w:p>
        </w:tc>
        <w:tc>
          <w:tcPr>
            <w:tcW w:w="2968" w:type="dxa"/>
          </w:tcPr>
          <w:p w14:paraId="21103152" w14:textId="5B5F8D13" w:rsidR="008D471F" w:rsidRPr="00CB1057" w:rsidRDefault="000C0F94" w:rsidP="00F57D59">
            <w:pPr>
              <w:jc w:val="left"/>
              <w:rPr>
                <w:sz w:val="24"/>
                <w:szCs w:val="24"/>
              </w:rPr>
            </w:pPr>
            <w:r w:rsidRPr="00CB1057">
              <w:rPr>
                <w:sz w:val="24"/>
                <w:szCs w:val="24"/>
              </w:rPr>
              <w:fldChar w:fldCharType="begin" w:fldLock="1"/>
            </w:r>
            <w:r w:rsidR="000D0346">
              <w:rPr>
                <w:sz w:val="24"/>
                <w:szCs w:val="24"/>
              </w:rPr>
              <w:instrText>ADDIN CSL_CITATION {"citationItems":[{"id":"ITEM-1","itemData":{"DOI":"10.1128/mbio.01331-18","ISSN":"21507511","PMID":"30377274","abstract":"When faced with environmental changes, microbes often enter a tem-porary growth arrest during which they reprogram the expression of specific genes to adapt to the new conditions. A prime eDxample of such a lag phase occurs when microbes need to switch from glucose to other, less-preferred carbon sources. Despite its industrial relevance, the genetic network that determines the duration of the lag phase has not been studied in much detail. Here, we performed a genome-wide Bar-Seq screen to identify genetic determinants of the Saccharomyces cerevisiae glucose-to-galactose lag phase. The results show that genes involved in respiration, and specifically those encoding complexes III and IV of the electron transport chain, are needed for efficient growth resumption after the lag phase. Anaerobic growth experiments confirmed the importance of respiratory energy conversion in determin-ing the lag phase duration. Moreover, overexpression of the central regulator of res-piration, HAP4, leads to significantly shorter lag phases. Together, these results suggest that the glucose-induced repression of respiration, known as the Crabtree effect, is a major determinant of microbial fitness in fluctuating carbon environ-ments. IMPORTANCE The lag phase is arguably one of the prime characteristics of microbial growth. Longer lag phases result in lower competitive fitness in variable envi-ronments, and the duration of the lag phase is also important in many industrial processes where long lag phases lead to sluggish, less efficient fermentations. Despite the immense importance of the lag phase, surprisingly little is known about the exact molecular processes that determine its duration. Our study uses the molecular toolbox of S. cerevisiae combined with detailed growth experiments to reveal how the transition from fermentative to respirative metabolism is a key bottleneck for cells to overcome the lag phase. Together, our findings not only yield insight into the key molecular processes and genes that influence lag duration but also open routes to increase the efficiency of industrial fermentations and offer an exper-imental framework to study other types of lag behavior.","author":[{"dropping-particle":"","family":"Perez-Samper","given":"Gemma","non-dropping-particle":"","parse-names":false,"suffix":""},{"dropping-particle":"","family":"Cerulus","given":"Bram","non-dropping-particle":"","parse-names":false,"suffix":""},{"dropping-particle":"","family":"Jariani","given":"Abbas","non-dropping-particle":"","parse-names":false,"suffix":""},{"dropping-particle":"","family":"Vermeersch","given":"Lieselotte","non-dropping-particle":"","parse-names":false,"suffix":""},{"dropping-particle":"","family":"Simancas","given":"Nuria Barrajón","non-dropping-particle":"","parse-names":false,"suffix":""},{"dropping-particle":"","family":"Bisschops","given":"Markus M.M.","non-dropping-particle":"","parse-names":false,"suffix":""},{"dropping-particle":"","family":"Brink","given":"Joost","non-dropping-particle":"van den","parse-names":false,"suffix":""},{"dropping-particle":"","family":"Solis-Escalante","given":"Daniel","non-dropping-particle":"","parse-names":false,"suffix":""},{"dropping-particle":"","family":"Gallone","given":"Brigida","non-dropping-particle":"","parse-names":false,"suffix":""},{"dropping-particle":"","family":"Maeyer","given":"Dries","non-dropping-particle":"De","parse-names":false,"suffix":""},{"dropping-particle":"","family":"Bael","given":"Elise","non-dropping-particle":"van","parse-names":false,"suffix":""},{"dropping-particle":"","family":"Wenseleers","given":"Tom","non-dropping-particle":"","parse-names":false,"suffix":""},{"dropping-particle":"","family":"Michiels","given":"Jan","non-dropping-particle":"","parse-names":false,"suffix":""},{"dropping-particle":"","family":"Marchal","given":"Kathleen","non-dropping-particle":"","parse-names":false,"suffix":""},{"dropping-particle":"","family":"Daran-Lapujade","given":"Pascale","non-dropping-particle":"","parse-names":false,"suffix":""},{"dropping-particle":"","family":"Verstrepen","given":"Kevin J.","non-dropping-particle":"","parse-names":false,"suffix":""}],"container-title":"mBio","id":"ITEM-1","issue":"5","issued":{"date-parts":[["2018"]]},"page":"1-18","title":"The crabtree effect shapes the &lt;i&gt;Saccharomyces cerevisiae&lt;/i&gt; lag phase during the switch between different carbon sources","type":"article-journal","volume":"9"},"uris":["http://www.mendeley.com/documents/?uuid=082efc89-b7b5-421c-b0b5-963c75c814b8"]}],"mendeley":{"formattedCitation":"[7]","plainTextFormattedCitation":"[7]","previouslyFormattedCitation":"[7]"},"properties":{"noteIndex":0},"schema":"https://github.com/citation-style-language/schema/raw/master/csl-citation.json"}</w:instrText>
            </w:r>
            <w:r w:rsidRPr="00CB1057">
              <w:rPr>
                <w:sz w:val="24"/>
                <w:szCs w:val="24"/>
              </w:rPr>
              <w:fldChar w:fldCharType="separate"/>
            </w:r>
            <w:r w:rsidR="00B85E8E" w:rsidRPr="00B85E8E">
              <w:rPr>
                <w:noProof/>
                <w:sz w:val="24"/>
                <w:szCs w:val="24"/>
              </w:rPr>
              <w:t>[7]</w:t>
            </w:r>
            <w:r w:rsidRPr="00CB1057">
              <w:rPr>
                <w:sz w:val="24"/>
                <w:szCs w:val="24"/>
              </w:rPr>
              <w:fldChar w:fldCharType="end"/>
            </w:r>
          </w:p>
        </w:tc>
      </w:tr>
      <w:tr w:rsidR="00175BA0" w:rsidRPr="00FC448C" w14:paraId="141FB28B" w14:textId="77777777" w:rsidTr="00F57D59">
        <w:tc>
          <w:tcPr>
            <w:tcW w:w="1843" w:type="dxa"/>
          </w:tcPr>
          <w:p w14:paraId="41A33BA9" w14:textId="77777777" w:rsidR="00B37DD0" w:rsidRPr="00CB1057" w:rsidRDefault="00B37DD0" w:rsidP="00F57D59">
            <w:pPr>
              <w:jc w:val="left"/>
              <w:rPr>
                <w:sz w:val="24"/>
                <w:szCs w:val="24"/>
              </w:rPr>
            </w:pPr>
            <w:r w:rsidRPr="00CB1057">
              <w:rPr>
                <w:sz w:val="24"/>
                <w:szCs w:val="24"/>
              </w:rPr>
              <w:t>IMK824</w:t>
            </w:r>
          </w:p>
        </w:tc>
        <w:tc>
          <w:tcPr>
            <w:tcW w:w="7306" w:type="dxa"/>
          </w:tcPr>
          <w:p w14:paraId="2E34ABAC" w14:textId="4206A330" w:rsidR="00B37DD0" w:rsidRPr="00FC448C" w:rsidRDefault="00B37DD0" w:rsidP="00F57D59">
            <w:pPr>
              <w:jc w:val="left"/>
              <w:rPr>
                <w:sz w:val="24"/>
                <w:szCs w:val="24"/>
              </w:rPr>
            </w:pPr>
            <w:proofErr w:type="spellStart"/>
            <w:r w:rsidRPr="00FC448C">
              <w:rPr>
                <w:rFonts w:cs="CaeciliaLTStd-Italic"/>
                <w:i/>
                <w:iCs/>
                <w:sz w:val="24"/>
                <w:szCs w:val="24"/>
              </w:rPr>
              <w:t>MAT</w:t>
            </w:r>
            <w:r w:rsidRPr="00FC448C">
              <w:rPr>
                <w:rFonts w:cs="CaeciliaLTStd-Roman"/>
                <w:b/>
                <w:sz w:val="24"/>
                <w:szCs w:val="24"/>
              </w:rPr>
              <w:t>a</w:t>
            </w:r>
            <w:proofErr w:type="spellEnd"/>
            <w:r w:rsidRPr="00FC448C">
              <w:rPr>
                <w:rFonts w:cs="CaeciliaLTStd-Roman"/>
                <w:sz w:val="24"/>
                <w:szCs w:val="24"/>
              </w:rPr>
              <w:t xml:space="preserve"> </w:t>
            </w:r>
            <w:r w:rsidRPr="00FC448C">
              <w:rPr>
                <w:rFonts w:cs="CaeciliaLTStd-Italic"/>
                <w:i/>
                <w:iCs/>
                <w:sz w:val="24"/>
                <w:szCs w:val="24"/>
              </w:rPr>
              <w:t>TRP1 LEU2 HIS3</w:t>
            </w:r>
            <w:r w:rsidRPr="00FC448C">
              <w:rPr>
                <w:rFonts w:cs="CaeciliaLTStd-Roman"/>
                <w:sz w:val="24"/>
                <w:szCs w:val="24"/>
              </w:rPr>
              <w:t xml:space="preserve"> </w:t>
            </w:r>
            <w:r w:rsidRPr="00FC448C">
              <w:rPr>
                <w:rFonts w:cs="CaeciliaLTStd-Italic"/>
                <w:i/>
                <w:iCs/>
                <w:sz w:val="24"/>
                <w:szCs w:val="24"/>
              </w:rPr>
              <w:t>URA3</w:t>
            </w:r>
            <w:r w:rsidRPr="00FC448C">
              <w:rPr>
                <w:rFonts w:cs="CaeciliaLTStd-Roman"/>
                <w:sz w:val="24"/>
                <w:szCs w:val="24"/>
              </w:rPr>
              <w:t xml:space="preserve"> c</w:t>
            </w:r>
            <w:r w:rsidRPr="00FC448C">
              <w:rPr>
                <w:rFonts w:cs="CaeciliaLTStd-Italic"/>
                <w:i/>
                <w:iCs/>
                <w:sz w:val="24"/>
                <w:szCs w:val="24"/>
              </w:rPr>
              <w:t>an1</w:t>
            </w:r>
            <w:proofErr w:type="gramStart"/>
            <w:r w:rsidRPr="00CB1057">
              <w:rPr>
                <w:rFonts w:cs="RMTMI"/>
                <w:i/>
                <w:iCs/>
                <w:sz w:val="24"/>
                <w:szCs w:val="24"/>
              </w:rPr>
              <w:t>Δ</w:t>
            </w:r>
            <w:r w:rsidRPr="00FC448C">
              <w:rPr>
                <w:rFonts w:cs="CaeciliaLTStd-Italic"/>
                <w:i/>
                <w:iCs/>
                <w:sz w:val="24"/>
                <w:szCs w:val="24"/>
              </w:rPr>
              <w:t>::</w:t>
            </w:r>
            <w:proofErr w:type="gramEnd"/>
            <w:r w:rsidR="00E70172" w:rsidRPr="00FC448C">
              <w:rPr>
                <w:rFonts w:cs="CaeciliaLTStd-Italic"/>
                <w:i/>
                <w:iCs/>
                <w:sz w:val="24"/>
                <w:szCs w:val="24"/>
              </w:rPr>
              <w:t>Sp</w:t>
            </w:r>
            <w:r w:rsidRPr="00FC448C">
              <w:rPr>
                <w:rFonts w:cs="CaeciliaLTStd-Italic"/>
                <w:i/>
                <w:iCs/>
                <w:sz w:val="24"/>
                <w:szCs w:val="24"/>
              </w:rPr>
              <w:t>cas9-natNT2 ura1</w:t>
            </w:r>
            <w:r w:rsidRPr="00CB1057">
              <w:rPr>
                <w:rFonts w:cs="CaeciliaLTStd-Italic"/>
                <w:i/>
                <w:iCs/>
                <w:sz w:val="24"/>
                <w:szCs w:val="24"/>
              </w:rPr>
              <w:t>Δ</w:t>
            </w:r>
          </w:p>
        </w:tc>
        <w:tc>
          <w:tcPr>
            <w:tcW w:w="1841" w:type="dxa"/>
          </w:tcPr>
          <w:p w14:paraId="35AAA0D4" w14:textId="77777777" w:rsidR="00B37DD0" w:rsidRPr="00CB1057" w:rsidRDefault="00B37DD0" w:rsidP="00F57D59">
            <w:pPr>
              <w:jc w:val="left"/>
              <w:rPr>
                <w:sz w:val="24"/>
                <w:szCs w:val="24"/>
              </w:rPr>
            </w:pPr>
            <w:r w:rsidRPr="00CB1057">
              <w:rPr>
                <w:sz w:val="24"/>
                <w:szCs w:val="24"/>
              </w:rPr>
              <w:t>IMX585</w:t>
            </w:r>
          </w:p>
        </w:tc>
        <w:tc>
          <w:tcPr>
            <w:tcW w:w="2968" w:type="dxa"/>
          </w:tcPr>
          <w:p w14:paraId="6DE8B975" w14:textId="77777777" w:rsidR="00B37DD0" w:rsidRPr="00CB1057" w:rsidRDefault="00B37DD0" w:rsidP="00F57D59">
            <w:pPr>
              <w:jc w:val="left"/>
              <w:rPr>
                <w:sz w:val="24"/>
                <w:szCs w:val="24"/>
              </w:rPr>
            </w:pPr>
            <w:proofErr w:type="spellStart"/>
            <w:r w:rsidRPr="00CB1057">
              <w:rPr>
                <w:sz w:val="24"/>
                <w:szCs w:val="24"/>
              </w:rPr>
              <w:t>This</w:t>
            </w:r>
            <w:proofErr w:type="spellEnd"/>
            <w:r w:rsidRPr="00CB1057">
              <w:rPr>
                <w:sz w:val="24"/>
                <w:szCs w:val="24"/>
              </w:rPr>
              <w:t xml:space="preserve"> </w:t>
            </w:r>
            <w:proofErr w:type="spellStart"/>
            <w:r w:rsidRPr="00CB1057">
              <w:rPr>
                <w:sz w:val="24"/>
                <w:szCs w:val="24"/>
              </w:rPr>
              <w:t>study</w:t>
            </w:r>
            <w:proofErr w:type="spellEnd"/>
          </w:p>
        </w:tc>
      </w:tr>
      <w:tr w:rsidR="00175BA0" w:rsidRPr="00FC448C" w14:paraId="371F5423" w14:textId="77777777" w:rsidTr="00F57D59">
        <w:tc>
          <w:tcPr>
            <w:tcW w:w="1843" w:type="dxa"/>
          </w:tcPr>
          <w:p w14:paraId="1417B79D" w14:textId="77777777" w:rsidR="00B37DD0" w:rsidRPr="00CB1057" w:rsidRDefault="00B37DD0" w:rsidP="00F57D59">
            <w:pPr>
              <w:jc w:val="left"/>
              <w:rPr>
                <w:sz w:val="24"/>
                <w:szCs w:val="24"/>
              </w:rPr>
            </w:pPr>
            <w:r w:rsidRPr="00CB1057">
              <w:rPr>
                <w:sz w:val="24"/>
                <w:szCs w:val="24"/>
              </w:rPr>
              <w:t>IMK976</w:t>
            </w:r>
          </w:p>
        </w:tc>
        <w:tc>
          <w:tcPr>
            <w:tcW w:w="7306" w:type="dxa"/>
          </w:tcPr>
          <w:p w14:paraId="6CEBC338" w14:textId="3AAABD73" w:rsidR="00B37DD0" w:rsidRPr="00FC448C" w:rsidRDefault="00B37DD0" w:rsidP="00F57D59">
            <w:pPr>
              <w:jc w:val="left"/>
              <w:rPr>
                <w:rFonts w:cs="CaeciliaLTStd-Italic"/>
                <w:i/>
                <w:iCs/>
                <w:sz w:val="24"/>
                <w:szCs w:val="24"/>
              </w:rPr>
            </w:pPr>
            <w:proofErr w:type="spellStart"/>
            <w:r w:rsidRPr="00FC448C">
              <w:rPr>
                <w:rFonts w:cs="CaeciliaLTStd-Italic"/>
                <w:i/>
                <w:iCs/>
                <w:sz w:val="24"/>
                <w:szCs w:val="24"/>
              </w:rPr>
              <w:t>MAT</w:t>
            </w:r>
            <w:r w:rsidRPr="00FC448C">
              <w:rPr>
                <w:rFonts w:cs="CaeciliaLTStd-Roman"/>
                <w:b/>
                <w:sz w:val="24"/>
                <w:szCs w:val="24"/>
              </w:rPr>
              <w:t>a</w:t>
            </w:r>
            <w:proofErr w:type="spellEnd"/>
            <w:r w:rsidRPr="00FC448C">
              <w:rPr>
                <w:rFonts w:cs="CaeciliaLTStd-Roman"/>
                <w:sz w:val="24"/>
                <w:szCs w:val="24"/>
              </w:rPr>
              <w:t xml:space="preserve"> </w:t>
            </w:r>
            <w:r w:rsidRPr="00FC448C">
              <w:rPr>
                <w:rFonts w:cs="CaeciliaLTStd-Italic"/>
                <w:i/>
                <w:iCs/>
                <w:sz w:val="24"/>
                <w:szCs w:val="24"/>
              </w:rPr>
              <w:t>TRP1 LEU2 HIS3</w:t>
            </w:r>
            <w:r w:rsidRPr="00FC448C">
              <w:rPr>
                <w:rFonts w:cs="CaeciliaLTStd-Roman"/>
                <w:sz w:val="24"/>
                <w:szCs w:val="24"/>
              </w:rPr>
              <w:t xml:space="preserve"> </w:t>
            </w:r>
            <w:r w:rsidRPr="00FC448C">
              <w:rPr>
                <w:rFonts w:cs="CaeciliaLTStd-Italic"/>
                <w:i/>
                <w:iCs/>
                <w:sz w:val="24"/>
                <w:szCs w:val="24"/>
              </w:rPr>
              <w:t xml:space="preserve">ura3-52 </w:t>
            </w:r>
            <w:r w:rsidRPr="00FC448C">
              <w:rPr>
                <w:rFonts w:cs="CaeciliaLTStd-Roman"/>
                <w:sz w:val="24"/>
                <w:szCs w:val="24"/>
              </w:rPr>
              <w:t>c</w:t>
            </w:r>
            <w:r w:rsidRPr="00FC448C">
              <w:rPr>
                <w:rFonts w:cs="CaeciliaLTStd-Italic"/>
                <w:i/>
                <w:iCs/>
                <w:sz w:val="24"/>
                <w:szCs w:val="24"/>
              </w:rPr>
              <w:t>an1</w:t>
            </w:r>
            <w:proofErr w:type="gramStart"/>
            <w:r w:rsidRPr="00CB1057">
              <w:rPr>
                <w:rFonts w:cs="RMTMI"/>
                <w:i/>
                <w:iCs/>
                <w:sz w:val="24"/>
                <w:szCs w:val="24"/>
              </w:rPr>
              <w:t>Δ</w:t>
            </w:r>
            <w:r w:rsidRPr="00FC448C">
              <w:rPr>
                <w:rFonts w:cs="CaeciliaLTStd-Italic"/>
                <w:i/>
                <w:iCs/>
                <w:sz w:val="24"/>
                <w:szCs w:val="24"/>
              </w:rPr>
              <w:t>::</w:t>
            </w:r>
            <w:proofErr w:type="gramEnd"/>
            <w:r w:rsidR="00E70172" w:rsidRPr="00FC448C">
              <w:rPr>
                <w:rFonts w:cs="CaeciliaLTStd-Italic"/>
                <w:i/>
                <w:iCs/>
                <w:sz w:val="24"/>
                <w:szCs w:val="24"/>
              </w:rPr>
              <w:t>Sp</w:t>
            </w:r>
            <w:r w:rsidRPr="00FC448C">
              <w:rPr>
                <w:rFonts w:cs="CaeciliaLTStd-Italic"/>
                <w:i/>
                <w:iCs/>
                <w:sz w:val="24"/>
                <w:szCs w:val="24"/>
              </w:rPr>
              <w:t>cas9-natNT2 leu2</w:t>
            </w:r>
            <w:r w:rsidRPr="00CB1057">
              <w:rPr>
                <w:rFonts w:cs="CaeciliaLTStd-Italic"/>
                <w:i/>
                <w:iCs/>
                <w:sz w:val="24"/>
                <w:szCs w:val="24"/>
              </w:rPr>
              <w:t>Δ</w:t>
            </w:r>
            <w:r w:rsidRPr="00FC448C">
              <w:rPr>
                <w:rFonts w:cs="CaeciliaLTStd-Italic"/>
                <w:i/>
                <w:iCs/>
                <w:sz w:val="24"/>
                <w:szCs w:val="24"/>
              </w:rPr>
              <w:t xml:space="preserve"> ura1</w:t>
            </w:r>
            <w:r w:rsidRPr="00CB1057">
              <w:rPr>
                <w:rFonts w:cs="CaeciliaLTStd-Italic"/>
                <w:i/>
                <w:iCs/>
                <w:sz w:val="24"/>
                <w:szCs w:val="24"/>
              </w:rPr>
              <w:t>Δ</w:t>
            </w:r>
            <w:r w:rsidRPr="00FC448C">
              <w:rPr>
                <w:rFonts w:cs="CaeciliaLTStd-Italic"/>
                <w:i/>
                <w:iCs/>
                <w:sz w:val="24"/>
                <w:szCs w:val="24"/>
              </w:rPr>
              <w:t xml:space="preserve"> </w:t>
            </w:r>
          </w:p>
        </w:tc>
        <w:tc>
          <w:tcPr>
            <w:tcW w:w="1841" w:type="dxa"/>
          </w:tcPr>
          <w:p w14:paraId="2BAD3C99" w14:textId="77777777" w:rsidR="00B37DD0" w:rsidRPr="00CB1057" w:rsidRDefault="00B37DD0" w:rsidP="00F57D59">
            <w:pPr>
              <w:jc w:val="left"/>
              <w:rPr>
                <w:sz w:val="24"/>
                <w:szCs w:val="24"/>
              </w:rPr>
            </w:pPr>
            <w:r w:rsidRPr="00CB1057">
              <w:rPr>
                <w:sz w:val="24"/>
                <w:szCs w:val="24"/>
              </w:rPr>
              <w:t>IMX581</w:t>
            </w:r>
          </w:p>
        </w:tc>
        <w:tc>
          <w:tcPr>
            <w:tcW w:w="2968" w:type="dxa"/>
          </w:tcPr>
          <w:p w14:paraId="2FFA79CC" w14:textId="77777777" w:rsidR="00B37DD0" w:rsidRPr="00CB1057" w:rsidRDefault="00B37DD0" w:rsidP="00F57D59">
            <w:pPr>
              <w:jc w:val="left"/>
              <w:rPr>
                <w:sz w:val="24"/>
                <w:szCs w:val="24"/>
              </w:rPr>
            </w:pPr>
            <w:proofErr w:type="spellStart"/>
            <w:r w:rsidRPr="00CB1057">
              <w:rPr>
                <w:sz w:val="24"/>
                <w:szCs w:val="24"/>
              </w:rPr>
              <w:t>This</w:t>
            </w:r>
            <w:proofErr w:type="spellEnd"/>
            <w:r w:rsidRPr="00CB1057">
              <w:rPr>
                <w:sz w:val="24"/>
                <w:szCs w:val="24"/>
              </w:rPr>
              <w:t xml:space="preserve"> </w:t>
            </w:r>
            <w:proofErr w:type="spellStart"/>
            <w:r w:rsidRPr="00CB1057">
              <w:rPr>
                <w:sz w:val="24"/>
                <w:szCs w:val="24"/>
              </w:rPr>
              <w:t>study</w:t>
            </w:r>
            <w:proofErr w:type="spellEnd"/>
          </w:p>
        </w:tc>
      </w:tr>
      <w:tr w:rsidR="00175BA0" w:rsidRPr="00FC448C" w14:paraId="2C7678F8" w14:textId="77777777" w:rsidTr="00F57D59">
        <w:tc>
          <w:tcPr>
            <w:tcW w:w="1843" w:type="dxa"/>
          </w:tcPr>
          <w:p w14:paraId="47EB9210" w14:textId="77777777" w:rsidR="00B37DD0" w:rsidRPr="00CB1057" w:rsidRDefault="00B37DD0" w:rsidP="00F57D59">
            <w:pPr>
              <w:jc w:val="left"/>
              <w:rPr>
                <w:sz w:val="24"/>
                <w:szCs w:val="24"/>
              </w:rPr>
            </w:pPr>
            <w:r w:rsidRPr="00CB1057">
              <w:rPr>
                <w:sz w:val="24"/>
                <w:szCs w:val="24"/>
              </w:rPr>
              <w:t>IMI432</w:t>
            </w:r>
          </w:p>
        </w:tc>
        <w:tc>
          <w:tcPr>
            <w:tcW w:w="7306" w:type="dxa"/>
          </w:tcPr>
          <w:p w14:paraId="334F575D" w14:textId="4DBCDE09" w:rsidR="00B37DD0" w:rsidRPr="00FC448C" w:rsidRDefault="00B37DD0" w:rsidP="00F57D59">
            <w:pPr>
              <w:jc w:val="left"/>
              <w:rPr>
                <w:sz w:val="24"/>
                <w:szCs w:val="24"/>
              </w:rPr>
            </w:pPr>
            <w:proofErr w:type="spellStart"/>
            <w:r w:rsidRPr="00FC448C">
              <w:rPr>
                <w:rFonts w:cs="CaeciliaLTStd-Italic"/>
                <w:i/>
                <w:iCs/>
                <w:sz w:val="24"/>
                <w:szCs w:val="24"/>
              </w:rPr>
              <w:t>MAT</w:t>
            </w:r>
            <w:r w:rsidRPr="00FC448C">
              <w:rPr>
                <w:rFonts w:cs="CaeciliaLTStd-Roman"/>
                <w:b/>
                <w:sz w:val="24"/>
                <w:szCs w:val="24"/>
              </w:rPr>
              <w:t>a</w:t>
            </w:r>
            <w:proofErr w:type="spellEnd"/>
            <w:r w:rsidRPr="00FC448C">
              <w:rPr>
                <w:rFonts w:cs="CaeciliaLTStd-Roman"/>
                <w:sz w:val="24"/>
                <w:szCs w:val="24"/>
              </w:rPr>
              <w:t xml:space="preserve"> </w:t>
            </w:r>
            <w:r w:rsidRPr="00FC448C">
              <w:rPr>
                <w:rFonts w:cs="CaeciliaLTStd-Italic"/>
                <w:i/>
                <w:iCs/>
                <w:sz w:val="24"/>
                <w:szCs w:val="24"/>
              </w:rPr>
              <w:t>TRP1 LEU2 HIS3</w:t>
            </w:r>
            <w:r w:rsidRPr="00FC448C">
              <w:rPr>
                <w:rFonts w:cs="CaeciliaLTStd-Roman"/>
                <w:sz w:val="24"/>
                <w:szCs w:val="24"/>
              </w:rPr>
              <w:t xml:space="preserve"> </w:t>
            </w:r>
            <w:r w:rsidRPr="00FC448C">
              <w:rPr>
                <w:rFonts w:cs="CaeciliaLTStd-Italic"/>
                <w:i/>
                <w:iCs/>
                <w:sz w:val="24"/>
                <w:szCs w:val="24"/>
              </w:rPr>
              <w:t xml:space="preserve">URA3 </w:t>
            </w:r>
            <w:r w:rsidRPr="00FC448C">
              <w:rPr>
                <w:rFonts w:cs="CaeciliaLTStd-Roman"/>
                <w:sz w:val="24"/>
                <w:szCs w:val="24"/>
              </w:rPr>
              <w:t>c</w:t>
            </w:r>
            <w:r w:rsidRPr="00FC448C">
              <w:rPr>
                <w:rFonts w:cs="CaeciliaLTStd-Italic"/>
                <w:i/>
                <w:iCs/>
                <w:sz w:val="24"/>
                <w:szCs w:val="24"/>
              </w:rPr>
              <w:t>an1</w:t>
            </w:r>
            <w:proofErr w:type="gramStart"/>
            <w:r w:rsidRPr="00CB1057">
              <w:rPr>
                <w:rFonts w:cs="RMTMI"/>
                <w:i/>
                <w:iCs/>
                <w:sz w:val="24"/>
                <w:szCs w:val="24"/>
              </w:rPr>
              <w:t>Δ</w:t>
            </w:r>
            <w:r w:rsidRPr="00FC448C">
              <w:rPr>
                <w:rFonts w:cs="CaeciliaLTStd-Italic"/>
                <w:i/>
                <w:iCs/>
                <w:sz w:val="24"/>
                <w:szCs w:val="24"/>
              </w:rPr>
              <w:t>::</w:t>
            </w:r>
            <w:proofErr w:type="gramEnd"/>
            <w:r w:rsidR="00E70172" w:rsidRPr="00FC448C">
              <w:rPr>
                <w:rFonts w:cs="CaeciliaLTStd-Italic"/>
                <w:i/>
                <w:iCs/>
                <w:sz w:val="24"/>
                <w:szCs w:val="24"/>
              </w:rPr>
              <w:t>Sp</w:t>
            </w:r>
            <w:r w:rsidRPr="00FC448C">
              <w:rPr>
                <w:rFonts w:cs="CaeciliaLTStd-Italic"/>
                <w:i/>
                <w:iCs/>
                <w:sz w:val="24"/>
                <w:szCs w:val="24"/>
              </w:rPr>
              <w:t>cas9-natNT2 ura1</w:t>
            </w:r>
            <w:r w:rsidRPr="00CB1057">
              <w:rPr>
                <w:rFonts w:cs="CaeciliaLTStd-Italic"/>
                <w:i/>
                <w:iCs/>
                <w:sz w:val="24"/>
                <w:szCs w:val="24"/>
              </w:rPr>
              <w:t>Δ</w:t>
            </w:r>
            <w:r w:rsidRPr="00FC448C">
              <w:rPr>
                <w:rFonts w:cs="CaeciliaLTStd-Italic"/>
                <w:i/>
                <w:iCs/>
                <w:sz w:val="24"/>
                <w:szCs w:val="24"/>
              </w:rPr>
              <w:t>::Ar</w:t>
            </w:r>
            <w:r w:rsidR="00334780" w:rsidRPr="00FC448C">
              <w:rPr>
                <w:rFonts w:cs="CaeciliaLTStd-Italic"/>
                <w:i/>
                <w:iCs/>
                <w:sz w:val="24"/>
                <w:szCs w:val="24"/>
              </w:rPr>
              <w:t>ura</w:t>
            </w:r>
            <w:r w:rsidRPr="00FC448C">
              <w:rPr>
                <w:rFonts w:cs="CaeciliaLTStd-Italic"/>
                <w:i/>
                <w:iCs/>
                <w:sz w:val="24"/>
                <w:szCs w:val="24"/>
              </w:rPr>
              <w:t>9</w:t>
            </w:r>
          </w:p>
        </w:tc>
        <w:tc>
          <w:tcPr>
            <w:tcW w:w="1841" w:type="dxa"/>
          </w:tcPr>
          <w:p w14:paraId="05D765AD" w14:textId="77777777" w:rsidR="00B37DD0" w:rsidRPr="00CB1057" w:rsidRDefault="00B37DD0" w:rsidP="00F57D59">
            <w:pPr>
              <w:jc w:val="left"/>
              <w:rPr>
                <w:sz w:val="24"/>
                <w:szCs w:val="24"/>
              </w:rPr>
            </w:pPr>
            <w:r w:rsidRPr="00CB1057">
              <w:rPr>
                <w:sz w:val="24"/>
                <w:szCs w:val="24"/>
              </w:rPr>
              <w:t>IMX585</w:t>
            </w:r>
          </w:p>
        </w:tc>
        <w:tc>
          <w:tcPr>
            <w:tcW w:w="2968" w:type="dxa"/>
          </w:tcPr>
          <w:p w14:paraId="33645DFD" w14:textId="77777777" w:rsidR="00B37DD0" w:rsidRPr="00CB1057" w:rsidRDefault="00B37DD0" w:rsidP="00F57D59">
            <w:pPr>
              <w:jc w:val="left"/>
              <w:rPr>
                <w:sz w:val="24"/>
                <w:szCs w:val="24"/>
              </w:rPr>
            </w:pPr>
            <w:proofErr w:type="spellStart"/>
            <w:r w:rsidRPr="00CB1057">
              <w:rPr>
                <w:sz w:val="24"/>
                <w:szCs w:val="24"/>
              </w:rPr>
              <w:t>This</w:t>
            </w:r>
            <w:proofErr w:type="spellEnd"/>
            <w:r w:rsidRPr="00CB1057">
              <w:rPr>
                <w:sz w:val="24"/>
                <w:szCs w:val="24"/>
              </w:rPr>
              <w:t xml:space="preserve"> </w:t>
            </w:r>
            <w:proofErr w:type="spellStart"/>
            <w:r w:rsidRPr="00CB1057">
              <w:rPr>
                <w:sz w:val="24"/>
                <w:szCs w:val="24"/>
              </w:rPr>
              <w:t>study</w:t>
            </w:r>
            <w:proofErr w:type="spellEnd"/>
          </w:p>
        </w:tc>
      </w:tr>
      <w:tr w:rsidR="00175BA0" w:rsidRPr="00FC448C" w14:paraId="57844387" w14:textId="77777777" w:rsidTr="00F57D59">
        <w:tc>
          <w:tcPr>
            <w:tcW w:w="1843" w:type="dxa"/>
          </w:tcPr>
          <w:p w14:paraId="580B9590" w14:textId="77777777" w:rsidR="00B37DD0" w:rsidRPr="00CB1057" w:rsidRDefault="00B37DD0" w:rsidP="00F57D59">
            <w:pPr>
              <w:jc w:val="left"/>
              <w:rPr>
                <w:sz w:val="24"/>
                <w:szCs w:val="24"/>
              </w:rPr>
            </w:pPr>
            <w:r w:rsidRPr="00CB1057">
              <w:rPr>
                <w:sz w:val="24"/>
                <w:szCs w:val="24"/>
              </w:rPr>
              <w:t>IMI439</w:t>
            </w:r>
          </w:p>
        </w:tc>
        <w:tc>
          <w:tcPr>
            <w:tcW w:w="7306" w:type="dxa"/>
          </w:tcPr>
          <w:p w14:paraId="4F759C7D" w14:textId="085DDD83" w:rsidR="00B37DD0" w:rsidRPr="00FC448C" w:rsidRDefault="00B37DD0" w:rsidP="00F57D59">
            <w:pPr>
              <w:jc w:val="left"/>
              <w:rPr>
                <w:sz w:val="24"/>
                <w:szCs w:val="24"/>
              </w:rPr>
            </w:pPr>
            <w:proofErr w:type="spellStart"/>
            <w:r w:rsidRPr="00FC448C">
              <w:rPr>
                <w:rFonts w:cs="CaeciliaLTStd-Italic"/>
                <w:i/>
                <w:iCs/>
                <w:sz w:val="24"/>
                <w:szCs w:val="24"/>
              </w:rPr>
              <w:t>MAT</w:t>
            </w:r>
            <w:r w:rsidRPr="00FC448C">
              <w:rPr>
                <w:rFonts w:cs="CaeciliaLTStd-Roman"/>
                <w:b/>
                <w:sz w:val="24"/>
                <w:szCs w:val="24"/>
              </w:rPr>
              <w:t>a</w:t>
            </w:r>
            <w:proofErr w:type="spellEnd"/>
            <w:r w:rsidRPr="00FC448C">
              <w:rPr>
                <w:rFonts w:cs="CaeciliaLTStd-Roman"/>
                <w:sz w:val="24"/>
                <w:szCs w:val="24"/>
              </w:rPr>
              <w:t xml:space="preserve"> </w:t>
            </w:r>
            <w:r w:rsidRPr="00FC448C">
              <w:rPr>
                <w:rFonts w:cs="CaeciliaLTStd-Italic"/>
                <w:i/>
                <w:iCs/>
                <w:sz w:val="24"/>
                <w:szCs w:val="24"/>
              </w:rPr>
              <w:t>TRP1 LEU2 HIS3</w:t>
            </w:r>
            <w:r w:rsidRPr="00FC448C">
              <w:rPr>
                <w:rFonts w:cs="CaeciliaLTStd-Roman"/>
                <w:sz w:val="24"/>
                <w:szCs w:val="24"/>
              </w:rPr>
              <w:t xml:space="preserve"> </w:t>
            </w:r>
            <w:r w:rsidRPr="00FC448C">
              <w:rPr>
                <w:rFonts w:cs="CaeciliaLTStd-Italic"/>
                <w:i/>
                <w:iCs/>
                <w:sz w:val="24"/>
                <w:szCs w:val="24"/>
              </w:rPr>
              <w:t xml:space="preserve">URA3 </w:t>
            </w:r>
            <w:r w:rsidRPr="00FC448C">
              <w:rPr>
                <w:rFonts w:cs="CaeciliaLTStd-Roman"/>
                <w:sz w:val="24"/>
                <w:szCs w:val="24"/>
              </w:rPr>
              <w:t>c</w:t>
            </w:r>
            <w:r w:rsidRPr="00FC448C">
              <w:rPr>
                <w:rFonts w:cs="CaeciliaLTStd-Italic"/>
                <w:i/>
                <w:iCs/>
                <w:sz w:val="24"/>
                <w:szCs w:val="24"/>
              </w:rPr>
              <w:t>an1</w:t>
            </w:r>
            <w:proofErr w:type="gramStart"/>
            <w:r w:rsidRPr="00CB1057">
              <w:rPr>
                <w:rFonts w:cs="RMTMI"/>
                <w:i/>
                <w:iCs/>
                <w:sz w:val="24"/>
                <w:szCs w:val="24"/>
              </w:rPr>
              <w:t>Δ</w:t>
            </w:r>
            <w:r w:rsidRPr="00FC448C">
              <w:rPr>
                <w:rFonts w:cs="CaeciliaLTStd-Italic"/>
                <w:i/>
                <w:iCs/>
                <w:sz w:val="24"/>
                <w:szCs w:val="24"/>
              </w:rPr>
              <w:t>::</w:t>
            </w:r>
            <w:proofErr w:type="gramEnd"/>
            <w:r w:rsidR="00E70172" w:rsidRPr="00FC448C">
              <w:rPr>
                <w:rFonts w:cs="CaeciliaLTStd-Italic"/>
                <w:i/>
                <w:iCs/>
                <w:sz w:val="24"/>
                <w:szCs w:val="24"/>
              </w:rPr>
              <w:t>Sp</w:t>
            </w:r>
            <w:r w:rsidRPr="00FC448C">
              <w:rPr>
                <w:rFonts w:cs="CaeciliaLTStd-Italic"/>
                <w:i/>
                <w:iCs/>
                <w:sz w:val="24"/>
                <w:szCs w:val="24"/>
              </w:rPr>
              <w:t>cas9-natNT2 ura1</w:t>
            </w:r>
            <w:r w:rsidRPr="00CB1057">
              <w:rPr>
                <w:rFonts w:cs="CaeciliaLTStd-Italic"/>
                <w:i/>
                <w:iCs/>
                <w:sz w:val="24"/>
                <w:szCs w:val="24"/>
              </w:rPr>
              <w:t>Δ</w:t>
            </w:r>
            <w:r w:rsidRPr="00FC448C">
              <w:rPr>
                <w:rFonts w:cs="CaeciliaLTStd-Italic"/>
                <w:i/>
                <w:iCs/>
                <w:sz w:val="24"/>
                <w:szCs w:val="24"/>
              </w:rPr>
              <w:t>::DbURA9</w:t>
            </w:r>
          </w:p>
        </w:tc>
        <w:tc>
          <w:tcPr>
            <w:tcW w:w="1841" w:type="dxa"/>
          </w:tcPr>
          <w:p w14:paraId="6E0145D1" w14:textId="77777777" w:rsidR="00B37DD0" w:rsidRPr="00CB1057" w:rsidRDefault="00B37DD0" w:rsidP="00F57D59">
            <w:pPr>
              <w:jc w:val="left"/>
              <w:rPr>
                <w:sz w:val="24"/>
                <w:szCs w:val="24"/>
              </w:rPr>
            </w:pPr>
            <w:r w:rsidRPr="00CB1057">
              <w:rPr>
                <w:sz w:val="24"/>
                <w:szCs w:val="24"/>
              </w:rPr>
              <w:t>IMX585</w:t>
            </w:r>
          </w:p>
        </w:tc>
        <w:tc>
          <w:tcPr>
            <w:tcW w:w="2968" w:type="dxa"/>
          </w:tcPr>
          <w:p w14:paraId="41E05E08" w14:textId="77777777" w:rsidR="00B37DD0" w:rsidRPr="00CB1057" w:rsidRDefault="00B37DD0" w:rsidP="00F57D59">
            <w:pPr>
              <w:jc w:val="left"/>
              <w:rPr>
                <w:sz w:val="24"/>
                <w:szCs w:val="24"/>
              </w:rPr>
            </w:pPr>
            <w:proofErr w:type="spellStart"/>
            <w:r w:rsidRPr="00CB1057">
              <w:rPr>
                <w:sz w:val="24"/>
                <w:szCs w:val="24"/>
              </w:rPr>
              <w:t>This</w:t>
            </w:r>
            <w:proofErr w:type="spellEnd"/>
            <w:r w:rsidRPr="00CB1057">
              <w:rPr>
                <w:sz w:val="24"/>
                <w:szCs w:val="24"/>
              </w:rPr>
              <w:t xml:space="preserve"> </w:t>
            </w:r>
            <w:proofErr w:type="spellStart"/>
            <w:r w:rsidRPr="00CB1057">
              <w:rPr>
                <w:sz w:val="24"/>
                <w:szCs w:val="24"/>
              </w:rPr>
              <w:t>study</w:t>
            </w:r>
            <w:proofErr w:type="spellEnd"/>
          </w:p>
        </w:tc>
      </w:tr>
      <w:tr w:rsidR="00175BA0" w:rsidRPr="00FC448C" w14:paraId="4E4FBEF2" w14:textId="77777777" w:rsidTr="00F57D59">
        <w:tc>
          <w:tcPr>
            <w:tcW w:w="1843" w:type="dxa"/>
          </w:tcPr>
          <w:p w14:paraId="081F7E18" w14:textId="77777777" w:rsidR="00B37DD0" w:rsidRPr="00CB1057" w:rsidRDefault="00B37DD0" w:rsidP="00F57D59">
            <w:pPr>
              <w:jc w:val="left"/>
              <w:rPr>
                <w:sz w:val="24"/>
                <w:szCs w:val="24"/>
              </w:rPr>
            </w:pPr>
            <w:r w:rsidRPr="00CB1057">
              <w:rPr>
                <w:sz w:val="24"/>
                <w:szCs w:val="24"/>
              </w:rPr>
              <w:t>IMI446</w:t>
            </w:r>
          </w:p>
        </w:tc>
        <w:tc>
          <w:tcPr>
            <w:tcW w:w="7306" w:type="dxa"/>
          </w:tcPr>
          <w:p w14:paraId="3B350F59" w14:textId="495AEF6E" w:rsidR="00B37DD0" w:rsidRPr="00FC448C" w:rsidRDefault="00B37DD0" w:rsidP="00F57D59">
            <w:pPr>
              <w:jc w:val="left"/>
              <w:rPr>
                <w:sz w:val="24"/>
                <w:szCs w:val="24"/>
              </w:rPr>
            </w:pPr>
            <w:proofErr w:type="spellStart"/>
            <w:r w:rsidRPr="00FC448C">
              <w:rPr>
                <w:rFonts w:cs="CaeciliaLTStd-Italic"/>
                <w:i/>
                <w:iCs/>
                <w:sz w:val="24"/>
                <w:szCs w:val="24"/>
              </w:rPr>
              <w:t>MAT</w:t>
            </w:r>
            <w:r w:rsidRPr="00FC448C">
              <w:rPr>
                <w:rFonts w:cs="CaeciliaLTStd-Roman"/>
                <w:b/>
                <w:sz w:val="24"/>
                <w:szCs w:val="24"/>
              </w:rPr>
              <w:t>a</w:t>
            </w:r>
            <w:proofErr w:type="spellEnd"/>
            <w:r w:rsidRPr="00FC448C">
              <w:rPr>
                <w:rFonts w:cs="CaeciliaLTStd-Roman"/>
                <w:sz w:val="24"/>
                <w:szCs w:val="24"/>
              </w:rPr>
              <w:t xml:space="preserve"> </w:t>
            </w:r>
            <w:r w:rsidRPr="00FC448C">
              <w:rPr>
                <w:rFonts w:cs="CaeciliaLTStd-Italic"/>
                <w:i/>
                <w:iCs/>
                <w:sz w:val="24"/>
                <w:szCs w:val="24"/>
              </w:rPr>
              <w:t>TRP1 LEU2 HIS3</w:t>
            </w:r>
            <w:r w:rsidRPr="00FC448C">
              <w:rPr>
                <w:rFonts w:cs="CaeciliaLTStd-Roman"/>
                <w:sz w:val="24"/>
                <w:szCs w:val="24"/>
              </w:rPr>
              <w:t xml:space="preserve"> </w:t>
            </w:r>
            <w:r w:rsidRPr="00FC448C">
              <w:rPr>
                <w:rFonts w:cs="CaeciliaLTStd-Italic"/>
                <w:i/>
                <w:iCs/>
                <w:sz w:val="24"/>
                <w:szCs w:val="24"/>
              </w:rPr>
              <w:t xml:space="preserve">URA3 </w:t>
            </w:r>
            <w:r w:rsidRPr="00FC448C">
              <w:rPr>
                <w:rFonts w:cs="CaeciliaLTStd-Roman"/>
                <w:sz w:val="24"/>
                <w:szCs w:val="24"/>
              </w:rPr>
              <w:t>c</w:t>
            </w:r>
            <w:r w:rsidRPr="00FC448C">
              <w:rPr>
                <w:rFonts w:cs="CaeciliaLTStd-Italic"/>
                <w:i/>
                <w:iCs/>
                <w:sz w:val="24"/>
                <w:szCs w:val="24"/>
              </w:rPr>
              <w:t>an1</w:t>
            </w:r>
            <w:proofErr w:type="gramStart"/>
            <w:r w:rsidRPr="00CB1057">
              <w:rPr>
                <w:rFonts w:cs="RMTMI"/>
                <w:i/>
                <w:iCs/>
                <w:sz w:val="24"/>
                <w:szCs w:val="24"/>
              </w:rPr>
              <w:t>Δ</w:t>
            </w:r>
            <w:r w:rsidRPr="00FC448C">
              <w:rPr>
                <w:rFonts w:cs="CaeciliaLTStd-Italic"/>
                <w:i/>
                <w:iCs/>
                <w:sz w:val="24"/>
                <w:szCs w:val="24"/>
              </w:rPr>
              <w:t>::</w:t>
            </w:r>
            <w:proofErr w:type="gramEnd"/>
            <w:r w:rsidR="00E70172" w:rsidRPr="00FC448C">
              <w:rPr>
                <w:rFonts w:cs="CaeciliaLTStd-Italic"/>
                <w:i/>
                <w:iCs/>
                <w:sz w:val="24"/>
                <w:szCs w:val="24"/>
              </w:rPr>
              <w:t>Sp</w:t>
            </w:r>
            <w:r w:rsidRPr="00FC448C">
              <w:rPr>
                <w:rFonts w:cs="CaeciliaLTStd-Italic"/>
                <w:i/>
                <w:iCs/>
                <w:sz w:val="24"/>
                <w:szCs w:val="24"/>
              </w:rPr>
              <w:t>cas9-natNT2 ura1</w:t>
            </w:r>
            <w:r w:rsidRPr="00CB1057">
              <w:rPr>
                <w:rFonts w:cs="CaeciliaLTStd-Italic"/>
                <w:i/>
                <w:iCs/>
                <w:sz w:val="24"/>
                <w:szCs w:val="24"/>
              </w:rPr>
              <w:t>Δ</w:t>
            </w:r>
            <w:r w:rsidRPr="00FC448C">
              <w:rPr>
                <w:rFonts w:cs="CaeciliaLTStd-Italic"/>
                <w:i/>
                <w:iCs/>
                <w:sz w:val="24"/>
                <w:szCs w:val="24"/>
              </w:rPr>
              <w:t>::KmURA9</w:t>
            </w:r>
          </w:p>
        </w:tc>
        <w:tc>
          <w:tcPr>
            <w:tcW w:w="1841" w:type="dxa"/>
          </w:tcPr>
          <w:p w14:paraId="7D9A9EBF" w14:textId="77777777" w:rsidR="00B37DD0" w:rsidRPr="00CB1057" w:rsidRDefault="00B37DD0" w:rsidP="00F57D59">
            <w:pPr>
              <w:jc w:val="left"/>
              <w:rPr>
                <w:sz w:val="24"/>
                <w:szCs w:val="24"/>
              </w:rPr>
            </w:pPr>
            <w:r w:rsidRPr="00CB1057">
              <w:rPr>
                <w:sz w:val="24"/>
                <w:szCs w:val="24"/>
              </w:rPr>
              <w:t>IMX585</w:t>
            </w:r>
          </w:p>
        </w:tc>
        <w:tc>
          <w:tcPr>
            <w:tcW w:w="2968" w:type="dxa"/>
          </w:tcPr>
          <w:p w14:paraId="2FC9084A" w14:textId="77777777" w:rsidR="00B37DD0" w:rsidRPr="00CB1057" w:rsidRDefault="00B37DD0" w:rsidP="00F57D59">
            <w:pPr>
              <w:jc w:val="left"/>
              <w:rPr>
                <w:sz w:val="24"/>
                <w:szCs w:val="24"/>
              </w:rPr>
            </w:pPr>
            <w:proofErr w:type="spellStart"/>
            <w:r w:rsidRPr="00CB1057">
              <w:rPr>
                <w:sz w:val="24"/>
                <w:szCs w:val="24"/>
              </w:rPr>
              <w:t>This</w:t>
            </w:r>
            <w:proofErr w:type="spellEnd"/>
            <w:r w:rsidRPr="00CB1057">
              <w:rPr>
                <w:sz w:val="24"/>
                <w:szCs w:val="24"/>
              </w:rPr>
              <w:t xml:space="preserve"> </w:t>
            </w:r>
            <w:proofErr w:type="spellStart"/>
            <w:r w:rsidRPr="00CB1057">
              <w:rPr>
                <w:sz w:val="24"/>
                <w:szCs w:val="24"/>
              </w:rPr>
              <w:t>study</w:t>
            </w:r>
            <w:proofErr w:type="spellEnd"/>
          </w:p>
        </w:tc>
      </w:tr>
      <w:tr w:rsidR="00175BA0" w:rsidRPr="00FC448C" w14:paraId="7DC38C75" w14:textId="77777777" w:rsidTr="00F57D59">
        <w:tc>
          <w:tcPr>
            <w:tcW w:w="1843" w:type="dxa"/>
          </w:tcPr>
          <w:p w14:paraId="645D2F5D" w14:textId="77777777" w:rsidR="00B37DD0" w:rsidRPr="00CB1057" w:rsidRDefault="00B37DD0" w:rsidP="00F57D59">
            <w:pPr>
              <w:jc w:val="left"/>
              <w:rPr>
                <w:sz w:val="24"/>
                <w:szCs w:val="24"/>
              </w:rPr>
            </w:pPr>
            <w:r w:rsidRPr="00CB1057">
              <w:rPr>
                <w:sz w:val="24"/>
                <w:szCs w:val="24"/>
              </w:rPr>
              <w:t>IMI447</w:t>
            </w:r>
          </w:p>
        </w:tc>
        <w:tc>
          <w:tcPr>
            <w:tcW w:w="7306" w:type="dxa"/>
          </w:tcPr>
          <w:p w14:paraId="65EF00BD" w14:textId="6E3C573B" w:rsidR="00B37DD0" w:rsidRPr="00FC448C" w:rsidRDefault="00B37DD0" w:rsidP="00F57D59">
            <w:pPr>
              <w:jc w:val="left"/>
              <w:rPr>
                <w:sz w:val="24"/>
                <w:szCs w:val="24"/>
              </w:rPr>
            </w:pPr>
            <w:proofErr w:type="spellStart"/>
            <w:r w:rsidRPr="00FC448C">
              <w:rPr>
                <w:rFonts w:cs="CaeciliaLTStd-Italic"/>
                <w:i/>
                <w:iCs/>
                <w:sz w:val="24"/>
                <w:szCs w:val="24"/>
              </w:rPr>
              <w:t>MAT</w:t>
            </w:r>
            <w:r w:rsidRPr="00FC448C">
              <w:rPr>
                <w:rFonts w:cs="CaeciliaLTStd-Roman"/>
                <w:b/>
                <w:sz w:val="24"/>
                <w:szCs w:val="24"/>
              </w:rPr>
              <w:t>a</w:t>
            </w:r>
            <w:proofErr w:type="spellEnd"/>
            <w:r w:rsidRPr="00FC448C">
              <w:rPr>
                <w:rFonts w:cs="CaeciliaLTStd-Roman"/>
                <w:sz w:val="24"/>
                <w:szCs w:val="24"/>
              </w:rPr>
              <w:t xml:space="preserve"> </w:t>
            </w:r>
            <w:r w:rsidRPr="00FC448C">
              <w:rPr>
                <w:rFonts w:cs="CaeciliaLTStd-Italic"/>
                <w:i/>
                <w:iCs/>
                <w:sz w:val="24"/>
                <w:szCs w:val="24"/>
              </w:rPr>
              <w:t>TRP1 LEU2 HIS3</w:t>
            </w:r>
            <w:r w:rsidRPr="00FC448C">
              <w:rPr>
                <w:rFonts w:cs="CaeciliaLTStd-Roman"/>
                <w:sz w:val="24"/>
                <w:szCs w:val="24"/>
              </w:rPr>
              <w:t xml:space="preserve"> </w:t>
            </w:r>
            <w:r w:rsidRPr="00FC448C">
              <w:rPr>
                <w:rFonts w:cs="CaeciliaLTStd-Italic"/>
                <w:i/>
                <w:iCs/>
                <w:sz w:val="24"/>
                <w:szCs w:val="24"/>
              </w:rPr>
              <w:t>URA3</w:t>
            </w:r>
            <w:r w:rsidRPr="00FC448C">
              <w:rPr>
                <w:rFonts w:cs="CaeciliaLTStd-Roman"/>
                <w:sz w:val="24"/>
                <w:szCs w:val="24"/>
              </w:rPr>
              <w:t xml:space="preserve"> c</w:t>
            </w:r>
            <w:r w:rsidRPr="00FC448C">
              <w:rPr>
                <w:rFonts w:cs="CaeciliaLTStd-Italic"/>
                <w:i/>
                <w:iCs/>
                <w:sz w:val="24"/>
                <w:szCs w:val="24"/>
              </w:rPr>
              <w:t>an1</w:t>
            </w:r>
            <w:proofErr w:type="gramStart"/>
            <w:r w:rsidRPr="00CB1057">
              <w:rPr>
                <w:rFonts w:cs="RMTMI"/>
                <w:i/>
                <w:iCs/>
                <w:sz w:val="24"/>
                <w:szCs w:val="24"/>
              </w:rPr>
              <w:t>Δ</w:t>
            </w:r>
            <w:r w:rsidRPr="00FC448C">
              <w:rPr>
                <w:rFonts w:cs="CaeciliaLTStd-Italic"/>
                <w:i/>
                <w:iCs/>
                <w:sz w:val="24"/>
                <w:szCs w:val="24"/>
              </w:rPr>
              <w:t>::</w:t>
            </w:r>
            <w:proofErr w:type="gramEnd"/>
            <w:r w:rsidR="00E70172" w:rsidRPr="00FC448C">
              <w:rPr>
                <w:rFonts w:cs="CaeciliaLTStd-Italic"/>
                <w:i/>
                <w:iCs/>
                <w:sz w:val="24"/>
                <w:szCs w:val="24"/>
              </w:rPr>
              <w:t>Sp</w:t>
            </w:r>
            <w:r w:rsidRPr="00FC448C">
              <w:rPr>
                <w:rFonts w:cs="CaeciliaLTStd-Italic"/>
                <w:i/>
                <w:iCs/>
                <w:sz w:val="24"/>
                <w:szCs w:val="24"/>
              </w:rPr>
              <w:t>cas9-natNT2 ura1</w:t>
            </w:r>
            <w:r w:rsidRPr="00CB1057">
              <w:rPr>
                <w:rFonts w:cs="CaeciliaLTStd-Italic"/>
                <w:i/>
                <w:iCs/>
                <w:sz w:val="24"/>
                <w:szCs w:val="24"/>
              </w:rPr>
              <w:t>Δ</w:t>
            </w:r>
            <w:r w:rsidRPr="00FC448C">
              <w:rPr>
                <w:rFonts w:cs="CaeciliaLTStd-Italic"/>
                <w:i/>
                <w:iCs/>
                <w:sz w:val="24"/>
                <w:szCs w:val="24"/>
              </w:rPr>
              <w:t>::OpURA9</w:t>
            </w:r>
          </w:p>
        </w:tc>
        <w:tc>
          <w:tcPr>
            <w:tcW w:w="1841" w:type="dxa"/>
          </w:tcPr>
          <w:p w14:paraId="1CFC3977" w14:textId="77777777" w:rsidR="00B37DD0" w:rsidRPr="00CB1057" w:rsidRDefault="00B37DD0" w:rsidP="00F57D59">
            <w:pPr>
              <w:jc w:val="left"/>
              <w:rPr>
                <w:sz w:val="24"/>
                <w:szCs w:val="24"/>
              </w:rPr>
            </w:pPr>
            <w:r w:rsidRPr="00CB1057">
              <w:rPr>
                <w:sz w:val="24"/>
                <w:szCs w:val="24"/>
              </w:rPr>
              <w:t>IMX585</w:t>
            </w:r>
          </w:p>
        </w:tc>
        <w:tc>
          <w:tcPr>
            <w:tcW w:w="2968" w:type="dxa"/>
          </w:tcPr>
          <w:p w14:paraId="133545CD" w14:textId="77777777" w:rsidR="00B37DD0" w:rsidRPr="00CB1057" w:rsidRDefault="00B37DD0" w:rsidP="00F57D59">
            <w:pPr>
              <w:jc w:val="left"/>
              <w:rPr>
                <w:sz w:val="24"/>
                <w:szCs w:val="24"/>
              </w:rPr>
            </w:pPr>
            <w:proofErr w:type="spellStart"/>
            <w:r w:rsidRPr="00CB1057">
              <w:rPr>
                <w:sz w:val="24"/>
                <w:szCs w:val="24"/>
              </w:rPr>
              <w:t>This</w:t>
            </w:r>
            <w:proofErr w:type="spellEnd"/>
            <w:r w:rsidRPr="00CB1057">
              <w:rPr>
                <w:sz w:val="24"/>
                <w:szCs w:val="24"/>
              </w:rPr>
              <w:t xml:space="preserve"> </w:t>
            </w:r>
            <w:proofErr w:type="spellStart"/>
            <w:r w:rsidRPr="00CB1057">
              <w:rPr>
                <w:sz w:val="24"/>
                <w:szCs w:val="24"/>
              </w:rPr>
              <w:t>study</w:t>
            </w:r>
            <w:proofErr w:type="spellEnd"/>
          </w:p>
        </w:tc>
      </w:tr>
      <w:tr w:rsidR="00175BA0" w:rsidRPr="00FC448C" w14:paraId="093F7FCF" w14:textId="77777777" w:rsidTr="00F57D59">
        <w:tc>
          <w:tcPr>
            <w:tcW w:w="1843" w:type="dxa"/>
          </w:tcPr>
          <w:p w14:paraId="51F04D2E" w14:textId="77777777" w:rsidR="00B37DD0" w:rsidRPr="00CB1057" w:rsidRDefault="00B37DD0" w:rsidP="00F57D59">
            <w:pPr>
              <w:jc w:val="left"/>
              <w:rPr>
                <w:sz w:val="24"/>
                <w:szCs w:val="24"/>
              </w:rPr>
            </w:pPr>
            <w:r w:rsidRPr="00CB1057">
              <w:rPr>
                <w:sz w:val="24"/>
                <w:szCs w:val="24"/>
              </w:rPr>
              <w:t>IMI452</w:t>
            </w:r>
          </w:p>
        </w:tc>
        <w:tc>
          <w:tcPr>
            <w:tcW w:w="7306" w:type="dxa"/>
          </w:tcPr>
          <w:p w14:paraId="0ACDAE1D" w14:textId="7B40ACB8" w:rsidR="00B37DD0" w:rsidRPr="00FC448C" w:rsidRDefault="00B37DD0" w:rsidP="00F57D59">
            <w:pPr>
              <w:jc w:val="left"/>
              <w:rPr>
                <w:sz w:val="24"/>
                <w:szCs w:val="24"/>
              </w:rPr>
            </w:pPr>
            <w:proofErr w:type="spellStart"/>
            <w:r w:rsidRPr="00FC448C">
              <w:rPr>
                <w:rFonts w:cs="CaeciliaLTStd-Italic"/>
                <w:i/>
                <w:iCs/>
                <w:sz w:val="24"/>
                <w:szCs w:val="24"/>
              </w:rPr>
              <w:t>MAT</w:t>
            </w:r>
            <w:r w:rsidRPr="00FC448C">
              <w:rPr>
                <w:rFonts w:cs="CaeciliaLTStd-Roman"/>
                <w:b/>
                <w:sz w:val="24"/>
                <w:szCs w:val="24"/>
              </w:rPr>
              <w:t>a</w:t>
            </w:r>
            <w:proofErr w:type="spellEnd"/>
            <w:r w:rsidRPr="00FC448C">
              <w:rPr>
                <w:rFonts w:cs="CaeciliaLTStd-Roman"/>
                <w:sz w:val="24"/>
                <w:szCs w:val="24"/>
              </w:rPr>
              <w:t xml:space="preserve"> </w:t>
            </w:r>
            <w:r w:rsidRPr="00FC448C">
              <w:rPr>
                <w:rFonts w:cs="CaeciliaLTStd-Italic"/>
                <w:i/>
                <w:iCs/>
                <w:sz w:val="24"/>
                <w:szCs w:val="24"/>
              </w:rPr>
              <w:t>TRP1 LEU2 HIS3</w:t>
            </w:r>
            <w:r w:rsidRPr="00FC448C">
              <w:rPr>
                <w:rFonts w:cs="CaeciliaLTStd-Roman"/>
                <w:sz w:val="24"/>
                <w:szCs w:val="24"/>
              </w:rPr>
              <w:t xml:space="preserve"> </w:t>
            </w:r>
            <w:r w:rsidRPr="00FC448C">
              <w:rPr>
                <w:rFonts w:cs="CaeciliaLTStd-Italic"/>
                <w:i/>
                <w:iCs/>
                <w:sz w:val="24"/>
                <w:szCs w:val="24"/>
              </w:rPr>
              <w:t xml:space="preserve">URA3 </w:t>
            </w:r>
            <w:r w:rsidRPr="00FC448C">
              <w:rPr>
                <w:rFonts w:cs="CaeciliaLTStd-Roman"/>
                <w:sz w:val="24"/>
                <w:szCs w:val="24"/>
              </w:rPr>
              <w:t>c</w:t>
            </w:r>
            <w:r w:rsidRPr="00FC448C">
              <w:rPr>
                <w:rFonts w:cs="CaeciliaLTStd-Italic"/>
                <w:i/>
                <w:iCs/>
                <w:sz w:val="24"/>
                <w:szCs w:val="24"/>
              </w:rPr>
              <w:t>an1</w:t>
            </w:r>
            <w:proofErr w:type="gramStart"/>
            <w:r w:rsidRPr="00CB1057">
              <w:rPr>
                <w:rFonts w:cs="RMTMI"/>
                <w:i/>
                <w:iCs/>
                <w:sz w:val="24"/>
                <w:szCs w:val="24"/>
              </w:rPr>
              <w:t>Δ</w:t>
            </w:r>
            <w:r w:rsidRPr="00FC448C">
              <w:rPr>
                <w:rFonts w:cs="CaeciliaLTStd-Italic"/>
                <w:i/>
                <w:iCs/>
                <w:sz w:val="24"/>
                <w:szCs w:val="24"/>
              </w:rPr>
              <w:t>::</w:t>
            </w:r>
            <w:proofErr w:type="gramEnd"/>
            <w:r w:rsidR="00E70172" w:rsidRPr="00FC448C">
              <w:rPr>
                <w:rFonts w:cs="CaeciliaLTStd-Italic"/>
                <w:i/>
                <w:iCs/>
                <w:sz w:val="24"/>
                <w:szCs w:val="24"/>
              </w:rPr>
              <w:t>Sp</w:t>
            </w:r>
            <w:r w:rsidRPr="00FC448C">
              <w:rPr>
                <w:rFonts w:cs="CaeciliaLTStd-Italic"/>
                <w:i/>
                <w:iCs/>
                <w:sz w:val="24"/>
                <w:szCs w:val="24"/>
              </w:rPr>
              <w:t>cas9-natNT2 ura1</w:t>
            </w:r>
            <w:r w:rsidRPr="00CB1057">
              <w:rPr>
                <w:rFonts w:cs="CaeciliaLTStd-Italic"/>
                <w:i/>
                <w:iCs/>
                <w:sz w:val="24"/>
                <w:szCs w:val="24"/>
              </w:rPr>
              <w:t>Δ</w:t>
            </w:r>
            <w:r w:rsidRPr="00FC448C">
              <w:rPr>
                <w:rFonts w:cs="CaeciliaLTStd-Italic"/>
                <w:i/>
                <w:iCs/>
                <w:sz w:val="24"/>
                <w:szCs w:val="24"/>
              </w:rPr>
              <w:t>::SjURA9</w:t>
            </w:r>
          </w:p>
        </w:tc>
        <w:tc>
          <w:tcPr>
            <w:tcW w:w="1841" w:type="dxa"/>
          </w:tcPr>
          <w:p w14:paraId="0F9D3E31" w14:textId="77777777" w:rsidR="00B37DD0" w:rsidRPr="00CB1057" w:rsidRDefault="00B37DD0" w:rsidP="00F57D59">
            <w:pPr>
              <w:jc w:val="left"/>
              <w:rPr>
                <w:sz w:val="24"/>
                <w:szCs w:val="24"/>
              </w:rPr>
            </w:pPr>
            <w:r w:rsidRPr="00CB1057">
              <w:rPr>
                <w:sz w:val="24"/>
                <w:szCs w:val="24"/>
              </w:rPr>
              <w:t>IMX585</w:t>
            </w:r>
          </w:p>
        </w:tc>
        <w:tc>
          <w:tcPr>
            <w:tcW w:w="2968" w:type="dxa"/>
          </w:tcPr>
          <w:p w14:paraId="1E67A55C" w14:textId="77777777" w:rsidR="00B37DD0" w:rsidRPr="00CB1057" w:rsidRDefault="00B37DD0" w:rsidP="00F57D59">
            <w:pPr>
              <w:jc w:val="left"/>
              <w:rPr>
                <w:sz w:val="24"/>
                <w:szCs w:val="24"/>
              </w:rPr>
            </w:pPr>
            <w:proofErr w:type="spellStart"/>
            <w:r w:rsidRPr="00CB1057">
              <w:rPr>
                <w:sz w:val="24"/>
                <w:szCs w:val="24"/>
              </w:rPr>
              <w:t>This</w:t>
            </w:r>
            <w:proofErr w:type="spellEnd"/>
            <w:r w:rsidRPr="00CB1057">
              <w:rPr>
                <w:sz w:val="24"/>
                <w:szCs w:val="24"/>
              </w:rPr>
              <w:t xml:space="preserve"> </w:t>
            </w:r>
            <w:proofErr w:type="spellStart"/>
            <w:r w:rsidRPr="00CB1057">
              <w:rPr>
                <w:sz w:val="24"/>
                <w:szCs w:val="24"/>
              </w:rPr>
              <w:t>study</w:t>
            </w:r>
            <w:proofErr w:type="spellEnd"/>
          </w:p>
        </w:tc>
      </w:tr>
      <w:tr w:rsidR="00175BA0" w:rsidRPr="00FC448C" w14:paraId="31961194" w14:textId="77777777" w:rsidTr="00F57D59">
        <w:tc>
          <w:tcPr>
            <w:tcW w:w="1843" w:type="dxa"/>
          </w:tcPr>
          <w:p w14:paraId="6416E351" w14:textId="77777777" w:rsidR="00B37DD0" w:rsidRPr="00CB1057" w:rsidRDefault="00B37DD0" w:rsidP="00F57D59">
            <w:pPr>
              <w:jc w:val="left"/>
              <w:rPr>
                <w:sz w:val="24"/>
                <w:szCs w:val="24"/>
              </w:rPr>
            </w:pPr>
            <w:r w:rsidRPr="00CB1057">
              <w:rPr>
                <w:sz w:val="24"/>
                <w:szCs w:val="24"/>
              </w:rPr>
              <w:lastRenderedPageBreak/>
              <w:t>IMI462</w:t>
            </w:r>
          </w:p>
        </w:tc>
        <w:tc>
          <w:tcPr>
            <w:tcW w:w="7306" w:type="dxa"/>
          </w:tcPr>
          <w:p w14:paraId="5D1B8054" w14:textId="49EB8578" w:rsidR="00B37DD0" w:rsidRPr="00FC448C" w:rsidRDefault="00B37DD0" w:rsidP="00F57D59">
            <w:pPr>
              <w:jc w:val="left"/>
              <w:rPr>
                <w:sz w:val="24"/>
                <w:szCs w:val="24"/>
              </w:rPr>
            </w:pPr>
            <w:proofErr w:type="spellStart"/>
            <w:r w:rsidRPr="00FC448C">
              <w:rPr>
                <w:rFonts w:cs="CaeciliaLTStd-Italic"/>
                <w:i/>
                <w:iCs/>
                <w:sz w:val="24"/>
                <w:szCs w:val="24"/>
              </w:rPr>
              <w:t>MAT</w:t>
            </w:r>
            <w:r w:rsidRPr="00FC448C">
              <w:rPr>
                <w:rFonts w:cs="CaeciliaLTStd-Roman"/>
                <w:b/>
                <w:sz w:val="24"/>
                <w:szCs w:val="24"/>
              </w:rPr>
              <w:t>a</w:t>
            </w:r>
            <w:proofErr w:type="spellEnd"/>
            <w:r w:rsidRPr="00FC448C">
              <w:rPr>
                <w:rFonts w:cs="CaeciliaLTStd-Roman"/>
                <w:sz w:val="24"/>
                <w:szCs w:val="24"/>
              </w:rPr>
              <w:t xml:space="preserve"> </w:t>
            </w:r>
            <w:r w:rsidRPr="00FC448C">
              <w:rPr>
                <w:rFonts w:cs="CaeciliaLTStd-Italic"/>
                <w:i/>
                <w:iCs/>
                <w:sz w:val="24"/>
                <w:szCs w:val="24"/>
              </w:rPr>
              <w:t>TRP1 LEU2 HIS3</w:t>
            </w:r>
            <w:r w:rsidRPr="00FC448C">
              <w:rPr>
                <w:rFonts w:cs="CaeciliaLTStd-Roman"/>
                <w:sz w:val="24"/>
                <w:szCs w:val="24"/>
              </w:rPr>
              <w:t xml:space="preserve"> </w:t>
            </w:r>
            <w:r w:rsidRPr="00FC448C">
              <w:rPr>
                <w:rFonts w:cs="CaeciliaLTStd-Italic"/>
                <w:i/>
                <w:iCs/>
                <w:sz w:val="24"/>
                <w:szCs w:val="24"/>
              </w:rPr>
              <w:t>URA3</w:t>
            </w:r>
            <w:r w:rsidRPr="00FC448C">
              <w:rPr>
                <w:rFonts w:cs="CaeciliaLTStd-Roman"/>
                <w:sz w:val="24"/>
                <w:szCs w:val="24"/>
              </w:rPr>
              <w:t xml:space="preserve"> c</w:t>
            </w:r>
            <w:r w:rsidRPr="00FC448C">
              <w:rPr>
                <w:rFonts w:cs="CaeciliaLTStd-Italic"/>
                <w:i/>
                <w:iCs/>
                <w:sz w:val="24"/>
                <w:szCs w:val="24"/>
              </w:rPr>
              <w:t>an1</w:t>
            </w:r>
            <w:proofErr w:type="gramStart"/>
            <w:r w:rsidRPr="00CB1057">
              <w:rPr>
                <w:rFonts w:cs="RMTMI"/>
                <w:i/>
                <w:iCs/>
                <w:sz w:val="24"/>
                <w:szCs w:val="24"/>
              </w:rPr>
              <w:t>Δ</w:t>
            </w:r>
            <w:r w:rsidRPr="00FC448C">
              <w:rPr>
                <w:rFonts w:cs="CaeciliaLTStd-Italic"/>
                <w:i/>
                <w:iCs/>
                <w:sz w:val="24"/>
                <w:szCs w:val="24"/>
              </w:rPr>
              <w:t>::</w:t>
            </w:r>
            <w:proofErr w:type="gramEnd"/>
            <w:r w:rsidR="00E70172" w:rsidRPr="00FC448C">
              <w:rPr>
                <w:rFonts w:cs="CaeciliaLTStd-Italic"/>
                <w:i/>
                <w:iCs/>
                <w:sz w:val="24"/>
                <w:szCs w:val="24"/>
              </w:rPr>
              <w:t>Sp</w:t>
            </w:r>
            <w:r w:rsidRPr="00FC448C">
              <w:rPr>
                <w:rFonts w:cs="CaeciliaLTStd-Italic"/>
                <w:i/>
                <w:iCs/>
                <w:sz w:val="24"/>
                <w:szCs w:val="24"/>
              </w:rPr>
              <w:t>cas9-natNT2 ura1</w:t>
            </w:r>
            <w:r w:rsidRPr="00CB1057">
              <w:rPr>
                <w:rFonts w:cs="CaeciliaLTStd-Italic"/>
                <w:i/>
                <w:iCs/>
                <w:sz w:val="24"/>
                <w:szCs w:val="24"/>
              </w:rPr>
              <w:t>Δ</w:t>
            </w:r>
            <w:r w:rsidRPr="00FC448C">
              <w:rPr>
                <w:rFonts w:cs="CaeciliaLTStd-Italic"/>
                <w:i/>
                <w:iCs/>
                <w:sz w:val="24"/>
                <w:szCs w:val="24"/>
              </w:rPr>
              <w:t>::SjURA9</w:t>
            </w:r>
          </w:p>
        </w:tc>
        <w:tc>
          <w:tcPr>
            <w:tcW w:w="1841" w:type="dxa"/>
          </w:tcPr>
          <w:p w14:paraId="0316F18F" w14:textId="77777777" w:rsidR="00B37DD0" w:rsidRPr="00CB1057" w:rsidRDefault="00B37DD0" w:rsidP="00F57D59">
            <w:pPr>
              <w:jc w:val="left"/>
              <w:rPr>
                <w:sz w:val="24"/>
                <w:szCs w:val="24"/>
              </w:rPr>
            </w:pPr>
            <w:r w:rsidRPr="00CB1057">
              <w:rPr>
                <w:sz w:val="24"/>
                <w:szCs w:val="24"/>
              </w:rPr>
              <w:t>IMX2600</w:t>
            </w:r>
          </w:p>
        </w:tc>
        <w:tc>
          <w:tcPr>
            <w:tcW w:w="2968" w:type="dxa"/>
          </w:tcPr>
          <w:p w14:paraId="223DA2AA" w14:textId="77777777" w:rsidR="00B37DD0" w:rsidRPr="00CB1057" w:rsidRDefault="00B37DD0" w:rsidP="00F57D59">
            <w:pPr>
              <w:jc w:val="left"/>
              <w:rPr>
                <w:sz w:val="24"/>
                <w:szCs w:val="24"/>
              </w:rPr>
            </w:pPr>
            <w:proofErr w:type="spellStart"/>
            <w:r w:rsidRPr="00CB1057">
              <w:rPr>
                <w:sz w:val="24"/>
                <w:szCs w:val="24"/>
              </w:rPr>
              <w:t>This</w:t>
            </w:r>
            <w:proofErr w:type="spellEnd"/>
            <w:r w:rsidRPr="00CB1057">
              <w:rPr>
                <w:sz w:val="24"/>
                <w:szCs w:val="24"/>
              </w:rPr>
              <w:t xml:space="preserve"> </w:t>
            </w:r>
            <w:proofErr w:type="spellStart"/>
            <w:r w:rsidRPr="00CB1057">
              <w:rPr>
                <w:sz w:val="24"/>
                <w:szCs w:val="24"/>
              </w:rPr>
              <w:t>study</w:t>
            </w:r>
            <w:proofErr w:type="spellEnd"/>
          </w:p>
        </w:tc>
      </w:tr>
      <w:tr w:rsidR="00175BA0" w:rsidRPr="00FC448C" w14:paraId="135B0EED" w14:textId="77777777" w:rsidTr="00F57D59">
        <w:tc>
          <w:tcPr>
            <w:tcW w:w="1843" w:type="dxa"/>
          </w:tcPr>
          <w:p w14:paraId="652D1F9F" w14:textId="77777777" w:rsidR="00B37DD0" w:rsidRPr="00CB1057" w:rsidRDefault="00B37DD0" w:rsidP="00F57D59">
            <w:pPr>
              <w:jc w:val="left"/>
              <w:rPr>
                <w:sz w:val="24"/>
                <w:szCs w:val="24"/>
              </w:rPr>
            </w:pPr>
            <w:r w:rsidRPr="00CB1057">
              <w:rPr>
                <w:sz w:val="24"/>
                <w:szCs w:val="24"/>
              </w:rPr>
              <w:t>IME569</w:t>
            </w:r>
          </w:p>
        </w:tc>
        <w:tc>
          <w:tcPr>
            <w:tcW w:w="7306" w:type="dxa"/>
          </w:tcPr>
          <w:p w14:paraId="0F231432" w14:textId="0DED090D" w:rsidR="00B37DD0" w:rsidRPr="00FC448C" w:rsidRDefault="00B37DD0" w:rsidP="00F57D59">
            <w:pPr>
              <w:jc w:val="left"/>
              <w:rPr>
                <w:sz w:val="24"/>
                <w:szCs w:val="24"/>
              </w:rPr>
            </w:pPr>
            <w:proofErr w:type="spellStart"/>
            <w:r w:rsidRPr="00FC448C">
              <w:rPr>
                <w:rFonts w:cs="CaeciliaLTStd-Italic"/>
                <w:i/>
                <w:iCs/>
                <w:sz w:val="24"/>
                <w:szCs w:val="24"/>
              </w:rPr>
              <w:t>MAT</w:t>
            </w:r>
            <w:r w:rsidRPr="00FC448C">
              <w:rPr>
                <w:rFonts w:cs="CaeciliaLTStd-Roman"/>
                <w:b/>
                <w:sz w:val="24"/>
                <w:szCs w:val="24"/>
              </w:rPr>
              <w:t>a</w:t>
            </w:r>
            <w:proofErr w:type="spellEnd"/>
            <w:r w:rsidRPr="00FC448C">
              <w:rPr>
                <w:rFonts w:cs="CaeciliaLTStd-Roman"/>
                <w:sz w:val="24"/>
                <w:szCs w:val="24"/>
              </w:rPr>
              <w:t xml:space="preserve"> </w:t>
            </w:r>
            <w:r w:rsidRPr="00FC448C">
              <w:rPr>
                <w:rFonts w:cs="CaeciliaLTStd-Italic"/>
                <w:i/>
                <w:iCs/>
                <w:sz w:val="24"/>
                <w:szCs w:val="24"/>
              </w:rPr>
              <w:t>TRP1 LEU2 HIS3</w:t>
            </w:r>
            <w:r w:rsidRPr="00FC448C">
              <w:rPr>
                <w:rFonts w:cs="CaeciliaLTStd-Roman"/>
                <w:sz w:val="24"/>
                <w:szCs w:val="24"/>
              </w:rPr>
              <w:t xml:space="preserve"> </w:t>
            </w:r>
            <w:r w:rsidRPr="00FC448C">
              <w:rPr>
                <w:rFonts w:cs="CaeciliaLTStd-Italic"/>
                <w:i/>
                <w:iCs/>
                <w:sz w:val="24"/>
                <w:szCs w:val="24"/>
              </w:rPr>
              <w:t xml:space="preserve">URA3 </w:t>
            </w:r>
            <w:r w:rsidRPr="00FC448C">
              <w:rPr>
                <w:rFonts w:cs="CaeciliaLTStd-Roman"/>
                <w:sz w:val="24"/>
                <w:szCs w:val="24"/>
              </w:rPr>
              <w:t>c</w:t>
            </w:r>
            <w:r w:rsidRPr="00FC448C">
              <w:rPr>
                <w:rFonts w:cs="CaeciliaLTStd-Italic"/>
                <w:i/>
                <w:iCs/>
                <w:sz w:val="24"/>
                <w:szCs w:val="24"/>
              </w:rPr>
              <w:t>an1</w:t>
            </w:r>
            <w:proofErr w:type="gramStart"/>
            <w:r w:rsidRPr="00CB1057">
              <w:rPr>
                <w:rFonts w:cs="RMTMI"/>
                <w:i/>
                <w:iCs/>
                <w:sz w:val="24"/>
                <w:szCs w:val="24"/>
              </w:rPr>
              <w:t>Δ</w:t>
            </w:r>
            <w:r w:rsidRPr="00FC448C">
              <w:rPr>
                <w:rFonts w:cs="CaeciliaLTStd-Italic"/>
                <w:i/>
                <w:iCs/>
                <w:sz w:val="24"/>
                <w:szCs w:val="24"/>
              </w:rPr>
              <w:t>::</w:t>
            </w:r>
            <w:proofErr w:type="gramEnd"/>
            <w:r w:rsidR="00E70172" w:rsidRPr="00FC448C">
              <w:rPr>
                <w:rFonts w:cs="CaeciliaLTStd-Italic"/>
                <w:i/>
                <w:iCs/>
                <w:sz w:val="24"/>
                <w:szCs w:val="24"/>
              </w:rPr>
              <w:t>Sp</w:t>
            </w:r>
            <w:r w:rsidRPr="00FC448C">
              <w:rPr>
                <w:rFonts w:cs="CaeciliaLTStd-Italic"/>
                <w:i/>
                <w:iCs/>
                <w:sz w:val="24"/>
                <w:szCs w:val="24"/>
              </w:rPr>
              <w:t>cas9-natNT2 ura1</w:t>
            </w:r>
            <w:r w:rsidRPr="00CB1057">
              <w:rPr>
                <w:rFonts w:cs="CaeciliaLTStd-Italic"/>
                <w:i/>
                <w:iCs/>
                <w:sz w:val="24"/>
                <w:szCs w:val="24"/>
              </w:rPr>
              <w:t>Δ</w:t>
            </w:r>
            <w:r w:rsidRPr="00FC448C">
              <w:rPr>
                <w:rFonts w:cs="CaeciliaLTStd-Italic"/>
                <w:i/>
                <w:iCs/>
                <w:sz w:val="24"/>
                <w:szCs w:val="24"/>
              </w:rPr>
              <w:t xml:space="preserve"> </w:t>
            </w:r>
            <w:r w:rsidRPr="00FC448C">
              <w:rPr>
                <w:rFonts w:cs="CaeciliaLTStd-Italic"/>
                <w:iCs/>
                <w:sz w:val="24"/>
                <w:szCs w:val="24"/>
              </w:rPr>
              <w:t xml:space="preserve">pUDE696 </w:t>
            </w:r>
          </w:p>
        </w:tc>
        <w:tc>
          <w:tcPr>
            <w:tcW w:w="1841" w:type="dxa"/>
          </w:tcPr>
          <w:p w14:paraId="4FCA7830" w14:textId="77777777" w:rsidR="00B37DD0" w:rsidRPr="00CB1057" w:rsidRDefault="00B37DD0" w:rsidP="00F57D59">
            <w:pPr>
              <w:jc w:val="left"/>
              <w:rPr>
                <w:sz w:val="24"/>
                <w:szCs w:val="24"/>
              </w:rPr>
            </w:pPr>
            <w:r w:rsidRPr="00CB1057">
              <w:rPr>
                <w:sz w:val="24"/>
                <w:szCs w:val="24"/>
              </w:rPr>
              <w:t>IMK824</w:t>
            </w:r>
          </w:p>
        </w:tc>
        <w:tc>
          <w:tcPr>
            <w:tcW w:w="2968" w:type="dxa"/>
          </w:tcPr>
          <w:p w14:paraId="2571A1DB" w14:textId="77777777" w:rsidR="00B37DD0" w:rsidRPr="00CB1057" w:rsidRDefault="00B37DD0" w:rsidP="00F57D59">
            <w:pPr>
              <w:jc w:val="left"/>
              <w:rPr>
                <w:sz w:val="24"/>
                <w:szCs w:val="24"/>
              </w:rPr>
            </w:pPr>
            <w:proofErr w:type="spellStart"/>
            <w:r w:rsidRPr="00CB1057">
              <w:rPr>
                <w:sz w:val="24"/>
                <w:szCs w:val="24"/>
              </w:rPr>
              <w:t>This</w:t>
            </w:r>
            <w:proofErr w:type="spellEnd"/>
            <w:r w:rsidRPr="00CB1057">
              <w:rPr>
                <w:sz w:val="24"/>
                <w:szCs w:val="24"/>
              </w:rPr>
              <w:t xml:space="preserve"> </w:t>
            </w:r>
            <w:proofErr w:type="spellStart"/>
            <w:r w:rsidRPr="00CB1057">
              <w:rPr>
                <w:sz w:val="24"/>
                <w:szCs w:val="24"/>
              </w:rPr>
              <w:t>study</w:t>
            </w:r>
            <w:proofErr w:type="spellEnd"/>
          </w:p>
        </w:tc>
      </w:tr>
      <w:tr w:rsidR="00175BA0" w:rsidRPr="00FC448C" w14:paraId="6DEE7E3F" w14:textId="77777777" w:rsidTr="00F57D59">
        <w:tc>
          <w:tcPr>
            <w:tcW w:w="1843" w:type="dxa"/>
          </w:tcPr>
          <w:p w14:paraId="27584EB3" w14:textId="77777777" w:rsidR="00B37DD0" w:rsidRPr="00CB1057" w:rsidRDefault="00B37DD0" w:rsidP="00F57D59">
            <w:pPr>
              <w:jc w:val="left"/>
              <w:rPr>
                <w:sz w:val="24"/>
                <w:szCs w:val="24"/>
              </w:rPr>
            </w:pPr>
            <w:r w:rsidRPr="00CB1057">
              <w:rPr>
                <w:sz w:val="24"/>
                <w:szCs w:val="24"/>
              </w:rPr>
              <w:t>IME570</w:t>
            </w:r>
          </w:p>
        </w:tc>
        <w:tc>
          <w:tcPr>
            <w:tcW w:w="7306" w:type="dxa"/>
          </w:tcPr>
          <w:p w14:paraId="01CFF023" w14:textId="3C9011D6" w:rsidR="00B37DD0" w:rsidRPr="00FC448C" w:rsidRDefault="00B37DD0" w:rsidP="00F57D59">
            <w:pPr>
              <w:jc w:val="left"/>
              <w:rPr>
                <w:sz w:val="24"/>
                <w:szCs w:val="24"/>
              </w:rPr>
            </w:pPr>
            <w:proofErr w:type="spellStart"/>
            <w:r w:rsidRPr="00FC448C">
              <w:rPr>
                <w:rFonts w:cs="CaeciliaLTStd-Italic"/>
                <w:i/>
                <w:iCs/>
                <w:sz w:val="24"/>
                <w:szCs w:val="24"/>
              </w:rPr>
              <w:t>MAT</w:t>
            </w:r>
            <w:r w:rsidRPr="00FC448C">
              <w:rPr>
                <w:rFonts w:cs="CaeciliaLTStd-Roman"/>
                <w:b/>
                <w:sz w:val="24"/>
                <w:szCs w:val="24"/>
              </w:rPr>
              <w:t>a</w:t>
            </w:r>
            <w:proofErr w:type="spellEnd"/>
            <w:r w:rsidRPr="00FC448C">
              <w:rPr>
                <w:rFonts w:cs="CaeciliaLTStd-Roman"/>
                <w:sz w:val="24"/>
                <w:szCs w:val="24"/>
              </w:rPr>
              <w:t xml:space="preserve"> </w:t>
            </w:r>
            <w:r w:rsidRPr="00FC448C">
              <w:rPr>
                <w:rFonts w:cs="CaeciliaLTStd-Italic"/>
                <w:i/>
                <w:iCs/>
                <w:sz w:val="24"/>
                <w:szCs w:val="24"/>
              </w:rPr>
              <w:t>TRP1 LEU2 HIS3</w:t>
            </w:r>
            <w:r w:rsidRPr="00FC448C">
              <w:rPr>
                <w:rFonts w:cs="CaeciliaLTStd-Roman"/>
                <w:sz w:val="24"/>
                <w:szCs w:val="24"/>
              </w:rPr>
              <w:t xml:space="preserve"> </w:t>
            </w:r>
            <w:r w:rsidRPr="00FC448C">
              <w:rPr>
                <w:rFonts w:cs="CaeciliaLTStd-Italic"/>
                <w:i/>
                <w:iCs/>
                <w:sz w:val="24"/>
                <w:szCs w:val="24"/>
              </w:rPr>
              <w:t xml:space="preserve">URA3 </w:t>
            </w:r>
            <w:r w:rsidRPr="00FC448C">
              <w:rPr>
                <w:rFonts w:cs="CaeciliaLTStd-Roman"/>
                <w:sz w:val="24"/>
                <w:szCs w:val="24"/>
              </w:rPr>
              <w:t>c</w:t>
            </w:r>
            <w:r w:rsidRPr="00FC448C">
              <w:rPr>
                <w:rFonts w:cs="CaeciliaLTStd-Italic"/>
                <w:i/>
                <w:iCs/>
                <w:sz w:val="24"/>
                <w:szCs w:val="24"/>
              </w:rPr>
              <w:t>an1</w:t>
            </w:r>
            <w:proofErr w:type="gramStart"/>
            <w:r w:rsidRPr="00CB1057">
              <w:rPr>
                <w:rFonts w:cs="RMTMI"/>
                <w:i/>
                <w:iCs/>
                <w:sz w:val="24"/>
                <w:szCs w:val="24"/>
              </w:rPr>
              <w:t>Δ</w:t>
            </w:r>
            <w:r w:rsidRPr="00FC448C">
              <w:rPr>
                <w:rFonts w:cs="CaeciliaLTStd-Italic"/>
                <w:i/>
                <w:iCs/>
                <w:sz w:val="24"/>
                <w:szCs w:val="24"/>
              </w:rPr>
              <w:t>::</w:t>
            </w:r>
            <w:proofErr w:type="gramEnd"/>
            <w:r w:rsidR="00E70172" w:rsidRPr="00FC448C">
              <w:rPr>
                <w:rFonts w:cs="CaeciliaLTStd-Italic"/>
                <w:i/>
                <w:iCs/>
                <w:sz w:val="24"/>
                <w:szCs w:val="24"/>
              </w:rPr>
              <w:t>Sp</w:t>
            </w:r>
            <w:r w:rsidRPr="00FC448C">
              <w:rPr>
                <w:rFonts w:cs="CaeciliaLTStd-Italic"/>
                <w:i/>
                <w:iCs/>
                <w:sz w:val="24"/>
                <w:szCs w:val="24"/>
              </w:rPr>
              <w:t>cas9-natNT2 ura1</w:t>
            </w:r>
            <w:r w:rsidRPr="00CB1057">
              <w:rPr>
                <w:rFonts w:cs="CaeciliaLTStd-Italic"/>
                <w:i/>
                <w:iCs/>
                <w:sz w:val="24"/>
                <w:szCs w:val="24"/>
              </w:rPr>
              <w:t>Δ</w:t>
            </w:r>
            <w:r w:rsidRPr="00FC448C">
              <w:rPr>
                <w:rFonts w:cs="CaeciliaLTStd-Italic"/>
                <w:i/>
                <w:iCs/>
                <w:sz w:val="24"/>
                <w:szCs w:val="24"/>
              </w:rPr>
              <w:t xml:space="preserve"> </w:t>
            </w:r>
            <w:r w:rsidRPr="00FC448C">
              <w:rPr>
                <w:rFonts w:cs="CaeciliaLTStd-Italic"/>
                <w:iCs/>
                <w:sz w:val="24"/>
                <w:szCs w:val="24"/>
              </w:rPr>
              <w:t>pUDE738</w:t>
            </w:r>
          </w:p>
        </w:tc>
        <w:tc>
          <w:tcPr>
            <w:tcW w:w="1841" w:type="dxa"/>
          </w:tcPr>
          <w:p w14:paraId="213C30A7" w14:textId="77777777" w:rsidR="00B37DD0" w:rsidRPr="00CB1057" w:rsidRDefault="00B37DD0" w:rsidP="00F57D59">
            <w:pPr>
              <w:jc w:val="left"/>
              <w:rPr>
                <w:sz w:val="24"/>
                <w:szCs w:val="24"/>
              </w:rPr>
            </w:pPr>
            <w:r w:rsidRPr="00CB1057">
              <w:rPr>
                <w:sz w:val="24"/>
                <w:szCs w:val="24"/>
              </w:rPr>
              <w:t>IMK824</w:t>
            </w:r>
          </w:p>
        </w:tc>
        <w:tc>
          <w:tcPr>
            <w:tcW w:w="2968" w:type="dxa"/>
          </w:tcPr>
          <w:p w14:paraId="1D234A84" w14:textId="77777777" w:rsidR="00B37DD0" w:rsidRPr="00CB1057" w:rsidRDefault="00B37DD0" w:rsidP="00F57D59">
            <w:pPr>
              <w:jc w:val="left"/>
              <w:rPr>
                <w:sz w:val="24"/>
                <w:szCs w:val="24"/>
              </w:rPr>
            </w:pPr>
            <w:proofErr w:type="spellStart"/>
            <w:r w:rsidRPr="00CB1057">
              <w:rPr>
                <w:sz w:val="24"/>
                <w:szCs w:val="24"/>
              </w:rPr>
              <w:t>This</w:t>
            </w:r>
            <w:proofErr w:type="spellEnd"/>
            <w:r w:rsidRPr="00CB1057">
              <w:rPr>
                <w:sz w:val="24"/>
                <w:szCs w:val="24"/>
              </w:rPr>
              <w:t xml:space="preserve"> </w:t>
            </w:r>
            <w:proofErr w:type="spellStart"/>
            <w:r w:rsidRPr="00CB1057">
              <w:rPr>
                <w:sz w:val="24"/>
                <w:szCs w:val="24"/>
              </w:rPr>
              <w:t>study</w:t>
            </w:r>
            <w:proofErr w:type="spellEnd"/>
          </w:p>
        </w:tc>
      </w:tr>
      <w:tr w:rsidR="00175BA0" w:rsidRPr="00FC448C" w14:paraId="6BA61EC1" w14:textId="77777777" w:rsidTr="00F57D59">
        <w:tc>
          <w:tcPr>
            <w:tcW w:w="1843" w:type="dxa"/>
          </w:tcPr>
          <w:p w14:paraId="716E1DFC" w14:textId="77777777" w:rsidR="00B37DD0" w:rsidRPr="00CB1057" w:rsidRDefault="00B37DD0" w:rsidP="00F57D59">
            <w:pPr>
              <w:jc w:val="left"/>
              <w:rPr>
                <w:sz w:val="24"/>
                <w:szCs w:val="24"/>
              </w:rPr>
            </w:pPr>
            <w:r w:rsidRPr="00CB1057">
              <w:rPr>
                <w:sz w:val="24"/>
                <w:szCs w:val="24"/>
              </w:rPr>
              <w:t>IME571</w:t>
            </w:r>
          </w:p>
        </w:tc>
        <w:tc>
          <w:tcPr>
            <w:tcW w:w="7306" w:type="dxa"/>
          </w:tcPr>
          <w:p w14:paraId="28814A5A" w14:textId="39108183" w:rsidR="00B37DD0" w:rsidRPr="00FC448C" w:rsidRDefault="00B37DD0" w:rsidP="00F57D59">
            <w:pPr>
              <w:jc w:val="left"/>
              <w:rPr>
                <w:sz w:val="24"/>
                <w:szCs w:val="24"/>
              </w:rPr>
            </w:pPr>
            <w:proofErr w:type="spellStart"/>
            <w:r w:rsidRPr="00FC448C">
              <w:rPr>
                <w:rFonts w:cs="CaeciliaLTStd-Italic"/>
                <w:i/>
                <w:iCs/>
                <w:sz w:val="24"/>
                <w:szCs w:val="24"/>
              </w:rPr>
              <w:t>MAT</w:t>
            </w:r>
            <w:r w:rsidRPr="00FC448C">
              <w:rPr>
                <w:rFonts w:cs="CaeciliaLTStd-Roman"/>
                <w:b/>
                <w:sz w:val="24"/>
                <w:szCs w:val="24"/>
              </w:rPr>
              <w:t>a</w:t>
            </w:r>
            <w:proofErr w:type="spellEnd"/>
            <w:r w:rsidRPr="00FC448C">
              <w:rPr>
                <w:rFonts w:cs="CaeciliaLTStd-Roman"/>
                <w:sz w:val="24"/>
                <w:szCs w:val="24"/>
              </w:rPr>
              <w:t xml:space="preserve"> </w:t>
            </w:r>
            <w:r w:rsidRPr="00FC448C">
              <w:rPr>
                <w:rFonts w:cs="CaeciliaLTStd-Italic"/>
                <w:i/>
                <w:iCs/>
                <w:sz w:val="24"/>
                <w:szCs w:val="24"/>
              </w:rPr>
              <w:t>TRP1 LEU2 HIS3</w:t>
            </w:r>
            <w:r w:rsidRPr="00FC448C">
              <w:rPr>
                <w:rFonts w:cs="CaeciliaLTStd-Roman"/>
                <w:sz w:val="24"/>
                <w:szCs w:val="24"/>
              </w:rPr>
              <w:t xml:space="preserve"> </w:t>
            </w:r>
            <w:r w:rsidRPr="00FC448C">
              <w:rPr>
                <w:rFonts w:cs="CaeciliaLTStd-Italic"/>
                <w:i/>
                <w:iCs/>
                <w:sz w:val="24"/>
                <w:szCs w:val="24"/>
              </w:rPr>
              <w:t xml:space="preserve">URA3 </w:t>
            </w:r>
            <w:r w:rsidRPr="00FC448C">
              <w:rPr>
                <w:rFonts w:cs="CaeciliaLTStd-Roman"/>
                <w:sz w:val="24"/>
                <w:szCs w:val="24"/>
              </w:rPr>
              <w:t>c</w:t>
            </w:r>
            <w:r w:rsidRPr="00FC448C">
              <w:rPr>
                <w:rFonts w:cs="CaeciliaLTStd-Italic"/>
                <w:i/>
                <w:iCs/>
                <w:sz w:val="24"/>
                <w:szCs w:val="24"/>
              </w:rPr>
              <w:t>an1</w:t>
            </w:r>
            <w:proofErr w:type="gramStart"/>
            <w:r w:rsidRPr="00CB1057">
              <w:rPr>
                <w:rFonts w:cs="RMTMI"/>
                <w:i/>
                <w:iCs/>
                <w:sz w:val="24"/>
                <w:szCs w:val="24"/>
              </w:rPr>
              <w:t>Δ</w:t>
            </w:r>
            <w:r w:rsidRPr="00FC448C">
              <w:rPr>
                <w:rFonts w:cs="CaeciliaLTStd-Italic"/>
                <w:i/>
                <w:iCs/>
                <w:sz w:val="24"/>
                <w:szCs w:val="24"/>
              </w:rPr>
              <w:t>::</w:t>
            </w:r>
            <w:proofErr w:type="gramEnd"/>
            <w:r w:rsidR="00E70172" w:rsidRPr="00FC448C">
              <w:rPr>
                <w:rFonts w:cs="CaeciliaLTStd-Italic"/>
                <w:i/>
                <w:iCs/>
                <w:sz w:val="24"/>
                <w:szCs w:val="24"/>
              </w:rPr>
              <w:t>Sp</w:t>
            </w:r>
            <w:r w:rsidRPr="00FC448C">
              <w:rPr>
                <w:rFonts w:cs="CaeciliaLTStd-Italic"/>
                <w:i/>
                <w:iCs/>
                <w:sz w:val="24"/>
                <w:szCs w:val="24"/>
              </w:rPr>
              <w:t>cas9-natNT2 ura1</w:t>
            </w:r>
            <w:r w:rsidRPr="00CB1057">
              <w:rPr>
                <w:rFonts w:cs="CaeciliaLTStd-Italic"/>
                <w:i/>
                <w:iCs/>
                <w:sz w:val="24"/>
                <w:szCs w:val="24"/>
              </w:rPr>
              <w:t>Δ</w:t>
            </w:r>
            <w:r w:rsidRPr="00FC448C">
              <w:rPr>
                <w:rFonts w:cs="CaeciliaLTStd-Italic"/>
                <w:iCs/>
                <w:sz w:val="24"/>
                <w:szCs w:val="24"/>
              </w:rPr>
              <w:t xml:space="preserve"> pUDE815</w:t>
            </w:r>
          </w:p>
        </w:tc>
        <w:tc>
          <w:tcPr>
            <w:tcW w:w="1841" w:type="dxa"/>
          </w:tcPr>
          <w:p w14:paraId="030E37A4" w14:textId="77777777" w:rsidR="00B37DD0" w:rsidRPr="00CB1057" w:rsidRDefault="00B37DD0" w:rsidP="00F57D59">
            <w:pPr>
              <w:jc w:val="left"/>
              <w:rPr>
                <w:sz w:val="24"/>
                <w:szCs w:val="24"/>
              </w:rPr>
            </w:pPr>
            <w:r w:rsidRPr="00CB1057">
              <w:rPr>
                <w:sz w:val="24"/>
                <w:szCs w:val="24"/>
              </w:rPr>
              <w:t>IMK824</w:t>
            </w:r>
          </w:p>
        </w:tc>
        <w:tc>
          <w:tcPr>
            <w:tcW w:w="2968" w:type="dxa"/>
          </w:tcPr>
          <w:p w14:paraId="537932FE" w14:textId="77777777" w:rsidR="00B37DD0" w:rsidRPr="00CB1057" w:rsidRDefault="00B37DD0" w:rsidP="00F57D59">
            <w:pPr>
              <w:jc w:val="left"/>
              <w:rPr>
                <w:sz w:val="24"/>
                <w:szCs w:val="24"/>
              </w:rPr>
            </w:pPr>
            <w:proofErr w:type="spellStart"/>
            <w:r w:rsidRPr="00CB1057">
              <w:rPr>
                <w:sz w:val="24"/>
                <w:szCs w:val="24"/>
              </w:rPr>
              <w:t>This</w:t>
            </w:r>
            <w:proofErr w:type="spellEnd"/>
            <w:r w:rsidRPr="00CB1057">
              <w:rPr>
                <w:sz w:val="24"/>
                <w:szCs w:val="24"/>
              </w:rPr>
              <w:t xml:space="preserve"> </w:t>
            </w:r>
            <w:proofErr w:type="spellStart"/>
            <w:r w:rsidRPr="00CB1057">
              <w:rPr>
                <w:sz w:val="24"/>
                <w:szCs w:val="24"/>
              </w:rPr>
              <w:t>study</w:t>
            </w:r>
            <w:proofErr w:type="spellEnd"/>
          </w:p>
        </w:tc>
      </w:tr>
      <w:tr w:rsidR="00175BA0" w:rsidRPr="00FC448C" w14:paraId="247F930E" w14:textId="77777777" w:rsidTr="00F57D59">
        <w:tc>
          <w:tcPr>
            <w:tcW w:w="1843" w:type="dxa"/>
          </w:tcPr>
          <w:p w14:paraId="5EF6B2D8" w14:textId="77777777" w:rsidR="00B37DD0" w:rsidRPr="00CB1057" w:rsidRDefault="00B37DD0" w:rsidP="00F57D59">
            <w:pPr>
              <w:jc w:val="left"/>
              <w:rPr>
                <w:sz w:val="24"/>
                <w:szCs w:val="24"/>
              </w:rPr>
            </w:pPr>
            <w:r w:rsidRPr="00CB1057">
              <w:rPr>
                <w:sz w:val="24"/>
                <w:szCs w:val="24"/>
              </w:rPr>
              <w:t>IME572</w:t>
            </w:r>
          </w:p>
        </w:tc>
        <w:tc>
          <w:tcPr>
            <w:tcW w:w="7306" w:type="dxa"/>
          </w:tcPr>
          <w:p w14:paraId="3937F57D" w14:textId="416EB8DE" w:rsidR="00B37DD0" w:rsidRPr="00FC448C" w:rsidRDefault="00B37DD0" w:rsidP="00F57D59">
            <w:pPr>
              <w:jc w:val="left"/>
              <w:rPr>
                <w:sz w:val="24"/>
                <w:szCs w:val="24"/>
              </w:rPr>
            </w:pPr>
            <w:proofErr w:type="spellStart"/>
            <w:r w:rsidRPr="00FC448C">
              <w:rPr>
                <w:rFonts w:cs="CaeciliaLTStd-Italic"/>
                <w:i/>
                <w:iCs/>
                <w:sz w:val="24"/>
                <w:szCs w:val="24"/>
              </w:rPr>
              <w:t>MAT</w:t>
            </w:r>
            <w:r w:rsidRPr="00FC448C">
              <w:rPr>
                <w:rFonts w:cs="CaeciliaLTStd-Roman"/>
                <w:b/>
                <w:sz w:val="24"/>
                <w:szCs w:val="24"/>
              </w:rPr>
              <w:t>a</w:t>
            </w:r>
            <w:proofErr w:type="spellEnd"/>
            <w:r w:rsidRPr="00FC448C">
              <w:rPr>
                <w:rFonts w:cs="CaeciliaLTStd-Roman"/>
                <w:sz w:val="24"/>
                <w:szCs w:val="24"/>
              </w:rPr>
              <w:t xml:space="preserve"> </w:t>
            </w:r>
            <w:r w:rsidRPr="00FC448C">
              <w:rPr>
                <w:rFonts w:cs="CaeciliaLTStd-Italic"/>
                <w:i/>
                <w:iCs/>
                <w:sz w:val="24"/>
                <w:szCs w:val="24"/>
              </w:rPr>
              <w:t>TRP1 LEU2 HIS3</w:t>
            </w:r>
            <w:r w:rsidRPr="00FC448C">
              <w:rPr>
                <w:rFonts w:cs="CaeciliaLTStd-Roman"/>
                <w:sz w:val="24"/>
                <w:szCs w:val="24"/>
              </w:rPr>
              <w:t xml:space="preserve"> </w:t>
            </w:r>
            <w:r w:rsidRPr="00FC448C">
              <w:rPr>
                <w:rFonts w:cs="CaeciliaLTStd-Italic"/>
                <w:i/>
                <w:iCs/>
                <w:sz w:val="24"/>
                <w:szCs w:val="24"/>
              </w:rPr>
              <w:t xml:space="preserve">URA3 </w:t>
            </w:r>
            <w:r w:rsidRPr="00FC448C">
              <w:rPr>
                <w:rFonts w:cs="CaeciliaLTStd-Roman"/>
                <w:sz w:val="24"/>
                <w:szCs w:val="24"/>
              </w:rPr>
              <w:t>c</w:t>
            </w:r>
            <w:r w:rsidRPr="00FC448C">
              <w:rPr>
                <w:rFonts w:cs="CaeciliaLTStd-Italic"/>
                <w:i/>
                <w:iCs/>
                <w:sz w:val="24"/>
                <w:szCs w:val="24"/>
              </w:rPr>
              <w:t>an1</w:t>
            </w:r>
            <w:proofErr w:type="gramStart"/>
            <w:r w:rsidRPr="00CB1057">
              <w:rPr>
                <w:rFonts w:cs="RMTMI"/>
                <w:i/>
                <w:iCs/>
                <w:sz w:val="24"/>
                <w:szCs w:val="24"/>
              </w:rPr>
              <w:t>Δ</w:t>
            </w:r>
            <w:r w:rsidRPr="00FC448C">
              <w:rPr>
                <w:rFonts w:cs="CaeciliaLTStd-Italic"/>
                <w:i/>
                <w:iCs/>
                <w:sz w:val="24"/>
                <w:szCs w:val="24"/>
              </w:rPr>
              <w:t>::</w:t>
            </w:r>
            <w:proofErr w:type="gramEnd"/>
            <w:r w:rsidR="00E70172" w:rsidRPr="00FC448C">
              <w:rPr>
                <w:rFonts w:cs="CaeciliaLTStd-Italic"/>
                <w:i/>
                <w:iCs/>
                <w:sz w:val="24"/>
                <w:szCs w:val="24"/>
              </w:rPr>
              <w:t>Sp</w:t>
            </w:r>
            <w:r w:rsidRPr="00FC448C">
              <w:rPr>
                <w:rFonts w:cs="CaeciliaLTStd-Italic"/>
                <w:i/>
                <w:iCs/>
                <w:sz w:val="24"/>
                <w:szCs w:val="24"/>
              </w:rPr>
              <w:t>cas9-natNT2 ura1</w:t>
            </w:r>
            <w:r w:rsidRPr="00CB1057">
              <w:rPr>
                <w:rFonts w:cs="CaeciliaLTStd-Italic"/>
                <w:i/>
                <w:iCs/>
                <w:sz w:val="24"/>
                <w:szCs w:val="24"/>
              </w:rPr>
              <w:t>Δ</w:t>
            </w:r>
            <w:r w:rsidRPr="00FC448C">
              <w:rPr>
                <w:rFonts w:cs="CaeciliaLTStd-Italic"/>
                <w:iCs/>
                <w:sz w:val="24"/>
                <w:szCs w:val="24"/>
              </w:rPr>
              <w:t xml:space="preserve"> pUDE756</w:t>
            </w:r>
          </w:p>
        </w:tc>
        <w:tc>
          <w:tcPr>
            <w:tcW w:w="1841" w:type="dxa"/>
          </w:tcPr>
          <w:p w14:paraId="32D1A144" w14:textId="77777777" w:rsidR="00B37DD0" w:rsidRPr="00CB1057" w:rsidRDefault="00B37DD0" w:rsidP="00F57D59">
            <w:pPr>
              <w:jc w:val="left"/>
              <w:rPr>
                <w:sz w:val="24"/>
                <w:szCs w:val="24"/>
              </w:rPr>
            </w:pPr>
            <w:r w:rsidRPr="00CB1057">
              <w:rPr>
                <w:sz w:val="24"/>
                <w:szCs w:val="24"/>
              </w:rPr>
              <w:t>IMK824</w:t>
            </w:r>
          </w:p>
        </w:tc>
        <w:tc>
          <w:tcPr>
            <w:tcW w:w="2968" w:type="dxa"/>
          </w:tcPr>
          <w:p w14:paraId="2F2473EA" w14:textId="77777777" w:rsidR="00B37DD0" w:rsidRPr="00CB1057" w:rsidRDefault="00B37DD0" w:rsidP="00F57D59">
            <w:pPr>
              <w:jc w:val="left"/>
              <w:rPr>
                <w:sz w:val="24"/>
                <w:szCs w:val="24"/>
              </w:rPr>
            </w:pPr>
            <w:proofErr w:type="spellStart"/>
            <w:r w:rsidRPr="00CB1057">
              <w:rPr>
                <w:sz w:val="24"/>
                <w:szCs w:val="24"/>
              </w:rPr>
              <w:t>This</w:t>
            </w:r>
            <w:proofErr w:type="spellEnd"/>
            <w:r w:rsidRPr="00CB1057">
              <w:rPr>
                <w:sz w:val="24"/>
                <w:szCs w:val="24"/>
              </w:rPr>
              <w:t xml:space="preserve"> </w:t>
            </w:r>
            <w:proofErr w:type="spellStart"/>
            <w:r w:rsidRPr="00CB1057">
              <w:rPr>
                <w:sz w:val="24"/>
                <w:szCs w:val="24"/>
              </w:rPr>
              <w:t>study</w:t>
            </w:r>
            <w:proofErr w:type="spellEnd"/>
          </w:p>
        </w:tc>
      </w:tr>
      <w:tr w:rsidR="00175BA0" w:rsidRPr="00FC448C" w14:paraId="2C7F8C5B" w14:textId="77777777" w:rsidTr="00F57D59">
        <w:tc>
          <w:tcPr>
            <w:tcW w:w="1843" w:type="dxa"/>
          </w:tcPr>
          <w:p w14:paraId="4D3938A8" w14:textId="77777777" w:rsidR="00B37DD0" w:rsidRPr="00CB1057" w:rsidRDefault="00B37DD0" w:rsidP="00F57D59">
            <w:pPr>
              <w:jc w:val="left"/>
              <w:rPr>
                <w:sz w:val="24"/>
                <w:szCs w:val="24"/>
              </w:rPr>
            </w:pPr>
            <w:r w:rsidRPr="00CB1057">
              <w:rPr>
                <w:sz w:val="24"/>
                <w:szCs w:val="24"/>
              </w:rPr>
              <w:t>IME573</w:t>
            </w:r>
          </w:p>
        </w:tc>
        <w:tc>
          <w:tcPr>
            <w:tcW w:w="7306" w:type="dxa"/>
          </w:tcPr>
          <w:p w14:paraId="273F6431" w14:textId="2FFB4222" w:rsidR="00B37DD0" w:rsidRPr="00FC448C" w:rsidRDefault="00B37DD0" w:rsidP="00F57D59">
            <w:pPr>
              <w:jc w:val="left"/>
              <w:rPr>
                <w:sz w:val="24"/>
                <w:szCs w:val="24"/>
              </w:rPr>
            </w:pPr>
            <w:proofErr w:type="spellStart"/>
            <w:r w:rsidRPr="00FC448C">
              <w:rPr>
                <w:rFonts w:cs="CaeciliaLTStd-Italic"/>
                <w:i/>
                <w:iCs/>
                <w:sz w:val="24"/>
                <w:szCs w:val="24"/>
              </w:rPr>
              <w:t>MAT</w:t>
            </w:r>
            <w:r w:rsidRPr="00FC448C">
              <w:rPr>
                <w:rFonts w:cs="CaeciliaLTStd-Roman"/>
                <w:b/>
                <w:sz w:val="24"/>
                <w:szCs w:val="24"/>
              </w:rPr>
              <w:t>a</w:t>
            </w:r>
            <w:proofErr w:type="spellEnd"/>
            <w:r w:rsidRPr="00FC448C">
              <w:rPr>
                <w:rFonts w:cs="CaeciliaLTStd-Roman"/>
                <w:sz w:val="24"/>
                <w:szCs w:val="24"/>
              </w:rPr>
              <w:t xml:space="preserve"> </w:t>
            </w:r>
            <w:r w:rsidRPr="00FC448C">
              <w:rPr>
                <w:rFonts w:cs="CaeciliaLTStd-Italic"/>
                <w:i/>
                <w:iCs/>
                <w:sz w:val="24"/>
                <w:szCs w:val="24"/>
              </w:rPr>
              <w:t>TRP1 LEU2 HIS3</w:t>
            </w:r>
            <w:r w:rsidRPr="00FC448C">
              <w:rPr>
                <w:rFonts w:cs="CaeciliaLTStd-Roman"/>
                <w:sz w:val="24"/>
                <w:szCs w:val="24"/>
              </w:rPr>
              <w:t xml:space="preserve"> </w:t>
            </w:r>
            <w:r w:rsidRPr="00FC448C">
              <w:rPr>
                <w:rFonts w:cs="CaeciliaLTStd-Italic"/>
                <w:i/>
                <w:iCs/>
                <w:sz w:val="24"/>
                <w:szCs w:val="24"/>
              </w:rPr>
              <w:t xml:space="preserve">URA3 </w:t>
            </w:r>
            <w:r w:rsidRPr="00FC448C">
              <w:rPr>
                <w:rFonts w:cs="CaeciliaLTStd-Roman"/>
                <w:sz w:val="24"/>
                <w:szCs w:val="24"/>
              </w:rPr>
              <w:t>c</w:t>
            </w:r>
            <w:r w:rsidRPr="00FC448C">
              <w:rPr>
                <w:rFonts w:cs="CaeciliaLTStd-Italic"/>
                <w:i/>
                <w:iCs/>
                <w:sz w:val="24"/>
                <w:szCs w:val="24"/>
              </w:rPr>
              <w:t>an1</w:t>
            </w:r>
            <w:proofErr w:type="gramStart"/>
            <w:r w:rsidRPr="00CB1057">
              <w:rPr>
                <w:rFonts w:cs="RMTMI"/>
                <w:i/>
                <w:iCs/>
                <w:sz w:val="24"/>
                <w:szCs w:val="24"/>
              </w:rPr>
              <w:t>Δ</w:t>
            </w:r>
            <w:r w:rsidRPr="00FC448C">
              <w:rPr>
                <w:rFonts w:cs="CaeciliaLTStd-Italic"/>
                <w:i/>
                <w:iCs/>
                <w:sz w:val="24"/>
                <w:szCs w:val="24"/>
              </w:rPr>
              <w:t>::</w:t>
            </w:r>
            <w:proofErr w:type="gramEnd"/>
            <w:r w:rsidR="00E70172" w:rsidRPr="00FC448C">
              <w:rPr>
                <w:rFonts w:cs="CaeciliaLTStd-Italic"/>
                <w:i/>
                <w:iCs/>
                <w:sz w:val="24"/>
                <w:szCs w:val="24"/>
              </w:rPr>
              <w:t>Sp</w:t>
            </w:r>
            <w:r w:rsidRPr="00FC448C">
              <w:rPr>
                <w:rFonts w:cs="CaeciliaLTStd-Italic"/>
                <w:i/>
                <w:iCs/>
                <w:sz w:val="24"/>
                <w:szCs w:val="24"/>
              </w:rPr>
              <w:t>cas9-natNT2 ura1</w:t>
            </w:r>
            <w:r w:rsidRPr="00CB1057">
              <w:rPr>
                <w:rFonts w:cs="CaeciliaLTStd-Italic"/>
                <w:i/>
                <w:iCs/>
                <w:sz w:val="24"/>
                <w:szCs w:val="24"/>
              </w:rPr>
              <w:t>Δ</w:t>
            </w:r>
            <w:r w:rsidRPr="00FC448C">
              <w:rPr>
                <w:rFonts w:cs="CaeciliaLTStd-Italic"/>
                <w:iCs/>
                <w:sz w:val="24"/>
                <w:szCs w:val="24"/>
              </w:rPr>
              <w:t xml:space="preserve"> pUDE809</w:t>
            </w:r>
          </w:p>
        </w:tc>
        <w:tc>
          <w:tcPr>
            <w:tcW w:w="1841" w:type="dxa"/>
          </w:tcPr>
          <w:p w14:paraId="45F37980" w14:textId="77777777" w:rsidR="00B37DD0" w:rsidRPr="00CB1057" w:rsidRDefault="00B37DD0" w:rsidP="00F57D59">
            <w:pPr>
              <w:jc w:val="left"/>
              <w:rPr>
                <w:sz w:val="24"/>
                <w:szCs w:val="24"/>
              </w:rPr>
            </w:pPr>
            <w:r w:rsidRPr="00CB1057">
              <w:rPr>
                <w:sz w:val="24"/>
                <w:szCs w:val="24"/>
              </w:rPr>
              <w:t>IMK824</w:t>
            </w:r>
          </w:p>
        </w:tc>
        <w:tc>
          <w:tcPr>
            <w:tcW w:w="2968" w:type="dxa"/>
          </w:tcPr>
          <w:p w14:paraId="28890B34" w14:textId="77777777" w:rsidR="00B37DD0" w:rsidRPr="00CB1057" w:rsidRDefault="00B37DD0" w:rsidP="00F57D59">
            <w:pPr>
              <w:jc w:val="left"/>
              <w:rPr>
                <w:sz w:val="24"/>
                <w:szCs w:val="24"/>
              </w:rPr>
            </w:pPr>
            <w:proofErr w:type="spellStart"/>
            <w:r w:rsidRPr="00CB1057">
              <w:rPr>
                <w:sz w:val="24"/>
                <w:szCs w:val="24"/>
              </w:rPr>
              <w:t>This</w:t>
            </w:r>
            <w:proofErr w:type="spellEnd"/>
            <w:r w:rsidRPr="00CB1057">
              <w:rPr>
                <w:sz w:val="24"/>
                <w:szCs w:val="24"/>
              </w:rPr>
              <w:t xml:space="preserve"> </w:t>
            </w:r>
            <w:proofErr w:type="spellStart"/>
            <w:r w:rsidRPr="00CB1057">
              <w:rPr>
                <w:sz w:val="24"/>
                <w:szCs w:val="24"/>
              </w:rPr>
              <w:t>study</w:t>
            </w:r>
            <w:proofErr w:type="spellEnd"/>
          </w:p>
        </w:tc>
      </w:tr>
      <w:tr w:rsidR="00175BA0" w:rsidRPr="00FC448C" w14:paraId="533C5251" w14:textId="77777777" w:rsidTr="00F57D59">
        <w:tc>
          <w:tcPr>
            <w:tcW w:w="1843" w:type="dxa"/>
          </w:tcPr>
          <w:p w14:paraId="343836F5" w14:textId="77777777" w:rsidR="00B37DD0" w:rsidRPr="00CB1057" w:rsidRDefault="00B37DD0" w:rsidP="00F57D59">
            <w:pPr>
              <w:jc w:val="left"/>
              <w:rPr>
                <w:sz w:val="24"/>
                <w:szCs w:val="24"/>
              </w:rPr>
            </w:pPr>
            <w:r w:rsidRPr="00CB1057">
              <w:rPr>
                <w:sz w:val="24"/>
                <w:szCs w:val="24"/>
              </w:rPr>
              <w:t>IME600</w:t>
            </w:r>
          </w:p>
        </w:tc>
        <w:tc>
          <w:tcPr>
            <w:tcW w:w="7306" w:type="dxa"/>
          </w:tcPr>
          <w:p w14:paraId="6BA11BCF" w14:textId="783B043C" w:rsidR="00B37DD0" w:rsidRPr="00FC448C" w:rsidRDefault="00B37DD0" w:rsidP="00F57D59">
            <w:pPr>
              <w:jc w:val="left"/>
              <w:rPr>
                <w:rFonts w:cs="CaeciliaLTStd-Italic"/>
                <w:iCs/>
                <w:sz w:val="24"/>
                <w:szCs w:val="24"/>
              </w:rPr>
            </w:pPr>
            <w:proofErr w:type="spellStart"/>
            <w:r w:rsidRPr="00FC448C">
              <w:rPr>
                <w:rFonts w:cs="CaeciliaLTStd-Italic"/>
                <w:i/>
                <w:iCs/>
                <w:sz w:val="24"/>
                <w:szCs w:val="24"/>
              </w:rPr>
              <w:t>MAT</w:t>
            </w:r>
            <w:r w:rsidRPr="00FC448C">
              <w:rPr>
                <w:rFonts w:cs="CaeciliaLTStd-Roman"/>
                <w:b/>
                <w:sz w:val="24"/>
                <w:szCs w:val="24"/>
              </w:rPr>
              <w:t>a</w:t>
            </w:r>
            <w:proofErr w:type="spellEnd"/>
            <w:r w:rsidRPr="00FC448C">
              <w:rPr>
                <w:rFonts w:cs="CaeciliaLTStd-Roman"/>
                <w:sz w:val="24"/>
                <w:szCs w:val="24"/>
              </w:rPr>
              <w:t xml:space="preserve"> </w:t>
            </w:r>
            <w:r w:rsidRPr="00FC448C">
              <w:rPr>
                <w:rFonts w:cs="CaeciliaLTStd-Italic"/>
                <w:i/>
                <w:iCs/>
                <w:sz w:val="24"/>
                <w:szCs w:val="24"/>
              </w:rPr>
              <w:t>TRP1 LEU2 HIS3</w:t>
            </w:r>
            <w:r w:rsidRPr="00FC448C">
              <w:rPr>
                <w:rFonts w:cs="CaeciliaLTStd-Roman"/>
                <w:sz w:val="24"/>
                <w:szCs w:val="24"/>
              </w:rPr>
              <w:t xml:space="preserve"> </w:t>
            </w:r>
            <w:r w:rsidRPr="00FC448C">
              <w:rPr>
                <w:rFonts w:cs="CaeciliaLTStd-Italic"/>
                <w:i/>
                <w:iCs/>
                <w:sz w:val="24"/>
                <w:szCs w:val="24"/>
              </w:rPr>
              <w:t xml:space="preserve">ura3-52 </w:t>
            </w:r>
            <w:r w:rsidRPr="00FC448C">
              <w:rPr>
                <w:rFonts w:cs="CaeciliaLTStd-Roman"/>
                <w:sz w:val="24"/>
                <w:szCs w:val="24"/>
              </w:rPr>
              <w:t>c</w:t>
            </w:r>
            <w:r w:rsidRPr="00FC448C">
              <w:rPr>
                <w:rFonts w:cs="CaeciliaLTStd-Italic"/>
                <w:i/>
                <w:iCs/>
                <w:sz w:val="24"/>
                <w:szCs w:val="24"/>
              </w:rPr>
              <w:t>an1</w:t>
            </w:r>
            <w:proofErr w:type="gramStart"/>
            <w:r w:rsidRPr="00CB1057">
              <w:rPr>
                <w:rFonts w:cs="RMTMI"/>
                <w:i/>
                <w:iCs/>
                <w:sz w:val="24"/>
                <w:szCs w:val="24"/>
              </w:rPr>
              <w:t>Δ</w:t>
            </w:r>
            <w:r w:rsidRPr="00FC448C">
              <w:rPr>
                <w:rFonts w:cs="CaeciliaLTStd-Italic"/>
                <w:i/>
                <w:iCs/>
                <w:sz w:val="24"/>
                <w:szCs w:val="24"/>
              </w:rPr>
              <w:t>::</w:t>
            </w:r>
            <w:proofErr w:type="gramEnd"/>
            <w:r w:rsidRPr="00FC448C">
              <w:rPr>
                <w:rFonts w:cs="CaeciliaLTStd-Italic"/>
                <w:i/>
                <w:iCs/>
                <w:sz w:val="24"/>
                <w:szCs w:val="24"/>
              </w:rPr>
              <w:t>cas9-</w:t>
            </w:r>
            <w:r w:rsidR="00E70172" w:rsidRPr="00FC448C">
              <w:rPr>
                <w:rFonts w:cs="CaeciliaLTStd-Italic"/>
                <w:i/>
                <w:iCs/>
                <w:sz w:val="24"/>
                <w:szCs w:val="24"/>
              </w:rPr>
              <w:t>Sp</w:t>
            </w:r>
            <w:r w:rsidRPr="00FC448C">
              <w:rPr>
                <w:rFonts w:cs="CaeciliaLTStd-Italic"/>
                <w:i/>
                <w:iCs/>
                <w:sz w:val="24"/>
                <w:szCs w:val="24"/>
              </w:rPr>
              <w:t>natNT2 leu2</w:t>
            </w:r>
            <w:r w:rsidRPr="00CB1057">
              <w:rPr>
                <w:rFonts w:cs="CaeciliaLTStd-Italic"/>
                <w:i/>
                <w:iCs/>
                <w:sz w:val="24"/>
                <w:szCs w:val="24"/>
              </w:rPr>
              <w:t>Δ</w:t>
            </w:r>
            <w:r w:rsidRPr="00FC448C">
              <w:rPr>
                <w:rFonts w:cs="CaeciliaLTStd-Italic"/>
                <w:i/>
                <w:iCs/>
                <w:sz w:val="24"/>
                <w:szCs w:val="24"/>
              </w:rPr>
              <w:t xml:space="preserve"> ura1</w:t>
            </w:r>
            <w:r w:rsidRPr="00CB1057">
              <w:rPr>
                <w:rFonts w:cs="CaeciliaLTStd-Italic"/>
                <w:i/>
                <w:iCs/>
                <w:sz w:val="24"/>
                <w:szCs w:val="24"/>
              </w:rPr>
              <w:t>Δ</w:t>
            </w:r>
            <w:r w:rsidRPr="00FC448C">
              <w:rPr>
                <w:rFonts w:cs="CaeciliaLTStd-Italic"/>
                <w:i/>
                <w:iCs/>
                <w:sz w:val="24"/>
                <w:szCs w:val="24"/>
              </w:rPr>
              <w:t xml:space="preserve"> </w:t>
            </w:r>
            <w:r w:rsidRPr="00FC448C">
              <w:rPr>
                <w:rFonts w:cs="CaeciliaLTStd-Italic"/>
                <w:iCs/>
                <w:sz w:val="24"/>
                <w:szCs w:val="24"/>
              </w:rPr>
              <w:t>pUDC286 pUDE849</w:t>
            </w:r>
          </w:p>
        </w:tc>
        <w:tc>
          <w:tcPr>
            <w:tcW w:w="1841" w:type="dxa"/>
          </w:tcPr>
          <w:p w14:paraId="1EB4C6FE" w14:textId="77777777" w:rsidR="00B37DD0" w:rsidRPr="00CB1057" w:rsidRDefault="00B37DD0" w:rsidP="00F57D59">
            <w:pPr>
              <w:jc w:val="left"/>
              <w:rPr>
                <w:sz w:val="24"/>
                <w:szCs w:val="24"/>
              </w:rPr>
            </w:pPr>
            <w:r w:rsidRPr="00CB1057">
              <w:rPr>
                <w:sz w:val="24"/>
                <w:szCs w:val="24"/>
              </w:rPr>
              <w:t>IMK976</w:t>
            </w:r>
          </w:p>
        </w:tc>
        <w:tc>
          <w:tcPr>
            <w:tcW w:w="2968" w:type="dxa"/>
          </w:tcPr>
          <w:p w14:paraId="1842BC3E" w14:textId="77777777" w:rsidR="00B37DD0" w:rsidRPr="00CB1057" w:rsidRDefault="00B37DD0" w:rsidP="00F57D59">
            <w:pPr>
              <w:jc w:val="left"/>
              <w:rPr>
                <w:sz w:val="24"/>
                <w:szCs w:val="24"/>
              </w:rPr>
            </w:pPr>
            <w:proofErr w:type="spellStart"/>
            <w:r w:rsidRPr="00CB1057">
              <w:rPr>
                <w:sz w:val="24"/>
                <w:szCs w:val="24"/>
              </w:rPr>
              <w:t>This</w:t>
            </w:r>
            <w:proofErr w:type="spellEnd"/>
            <w:r w:rsidRPr="00CB1057">
              <w:rPr>
                <w:sz w:val="24"/>
                <w:szCs w:val="24"/>
              </w:rPr>
              <w:t xml:space="preserve"> </w:t>
            </w:r>
            <w:proofErr w:type="spellStart"/>
            <w:r w:rsidRPr="00CB1057">
              <w:rPr>
                <w:sz w:val="24"/>
                <w:szCs w:val="24"/>
              </w:rPr>
              <w:t>study</w:t>
            </w:r>
            <w:proofErr w:type="spellEnd"/>
          </w:p>
        </w:tc>
      </w:tr>
      <w:tr w:rsidR="00175BA0" w:rsidRPr="00FC448C" w14:paraId="62DB79C5" w14:textId="77777777" w:rsidTr="00F57D59">
        <w:tc>
          <w:tcPr>
            <w:tcW w:w="1843" w:type="dxa"/>
          </w:tcPr>
          <w:p w14:paraId="4C2EC551" w14:textId="77777777" w:rsidR="00B37DD0" w:rsidRPr="00CB1057" w:rsidRDefault="00B37DD0" w:rsidP="00F57D59">
            <w:pPr>
              <w:jc w:val="left"/>
              <w:rPr>
                <w:sz w:val="24"/>
                <w:szCs w:val="24"/>
              </w:rPr>
            </w:pPr>
            <w:r w:rsidRPr="00CB1057">
              <w:rPr>
                <w:sz w:val="24"/>
                <w:szCs w:val="24"/>
              </w:rPr>
              <w:t>IME601</w:t>
            </w:r>
          </w:p>
        </w:tc>
        <w:tc>
          <w:tcPr>
            <w:tcW w:w="7306" w:type="dxa"/>
          </w:tcPr>
          <w:p w14:paraId="395490BD" w14:textId="001C0224" w:rsidR="00B37DD0" w:rsidRPr="00FC448C" w:rsidRDefault="00B37DD0" w:rsidP="00F57D59">
            <w:pPr>
              <w:jc w:val="left"/>
              <w:rPr>
                <w:rFonts w:cs="CaeciliaLTStd-Italic"/>
                <w:i/>
                <w:iCs/>
                <w:sz w:val="24"/>
                <w:szCs w:val="24"/>
              </w:rPr>
            </w:pPr>
            <w:proofErr w:type="spellStart"/>
            <w:r w:rsidRPr="00FC448C">
              <w:rPr>
                <w:rFonts w:cs="CaeciliaLTStd-Italic"/>
                <w:i/>
                <w:iCs/>
                <w:sz w:val="24"/>
                <w:szCs w:val="24"/>
              </w:rPr>
              <w:t>MAT</w:t>
            </w:r>
            <w:r w:rsidRPr="00FC448C">
              <w:rPr>
                <w:rFonts w:cs="CaeciliaLTStd-Roman"/>
                <w:b/>
                <w:sz w:val="24"/>
                <w:szCs w:val="24"/>
              </w:rPr>
              <w:t>a</w:t>
            </w:r>
            <w:proofErr w:type="spellEnd"/>
            <w:r w:rsidRPr="00FC448C">
              <w:rPr>
                <w:rFonts w:cs="CaeciliaLTStd-Roman"/>
                <w:sz w:val="24"/>
                <w:szCs w:val="24"/>
              </w:rPr>
              <w:t xml:space="preserve"> </w:t>
            </w:r>
            <w:r w:rsidRPr="00FC448C">
              <w:rPr>
                <w:rFonts w:cs="CaeciliaLTStd-Italic"/>
                <w:i/>
                <w:iCs/>
                <w:sz w:val="24"/>
                <w:szCs w:val="24"/>
              </w:rPr>
              <w:t>TRP1 LEU2 HIS3</w:t>
            </w:r>
            <w:r w:rsidRPr="00FC448C">
              <w:rPr>
                <w:rFonts w:cs="CaeciliaLTStd-Roman"/>
                <w:sz w:val="24"/>
                <w:szCs w:val="24"/>
              </w:rPr>
              <w:t xml:space="preserve"> </w:t>
            </w:r>
            <w:r w:rsidRPr="00FC448C">
              <w:rPr>
                <w:rFonts w:cs="CaeciliaLTStd-Italic"/>
                <w:i/>
                <w:iCs/>
                <w:sz w:val="24"/>
                <w:szCs w:val="24"/>
              </w:rPr>
              <w:t xml:space="preserve">ura3-52 </w:t>
            </w:r>
            <w:r w:rsidRPr="00FC448C">
              <w:rPr>
                <w:rFonts w:cs="CaeciliaLTStd-Roman"/>
                <w:sz w:val="24"/>
                <w:szCs w:val="24"/>
              </w:rPr>
              <w:t>c</w:t>
            </w:r>
            <w:r w:rsidRPr="00FC448C">
              <w:rPr>
                <w:rFonts w:cs="CaeciliaLTStd-Italic"/>
                <w:i/>
                <w:iCs/>
                <w:sz w:val="24"/>
                <w:szCs w:val="24"/>
              </w:rPr>
              <w:t>an1</w:t>
            </w:r>
            <w:proofErr w:type="gramStart"/>
            <w:r w:rsidRPr="00CB1057">
              <w:rPr>
                <w:rFonts w:cs="RMTMI"/>
                <w:i/>
                <w:iCs/>
                <w:sz w:val="24"/>
                <w:szCs w:val="24"/>
              </w:rPr>
              <w:t>Δ</w:t>
            </w:r>
            <w:r w:rsidRPr="00FC448C">
              <w:rPr>
                <w:rFonts w:cs="CaeciliaLTStd-Italic"/>
                <w:i/>
                <w:iCs/>
                <w:sz w:val="24"/>
                <w:szCs w:val="24"/>
              </w:rPr>
              <w:t>::</w:t>
            </w:r>
            <w:proofErr w:type="gramEnd"/>
            <w:r w:rsidR="00E70172" w:rsidRPr="00FC448C">
              <w:rPr>
                <w:rFonts w:cs="CaeciliaLTStd-Italic"/>
                <w:i/>
                <w:iCs/>
                <w:sz w:val="24"/>
                <w:szCs w:val="24"/>
              </w:rPr>
              <w:t>Sp</w:t>
            </w:r>
            <w:r w:rsidRPr="00FC448C">
              <w:rPr>
                <w:rFonts w:cs="CaeciliaLTStd-Italic"/>
                <w:i/>
                <w:iCs/>
                <w:sz w:val="24"/>
                <w:szCs w:val="24"/>
              </w:rPr>
              <w:t>cas9-natNT2 leu2</w:t>
            </w:r>
            <w:r w:rsidRPr="00CB1057">
              <w:rPr>
                <w:rFonts w:cs="CaeciliaLTStd-Italic"/>
                <w:i/>
                <w:iCs/>
                <w:sz w:val="24"/>
                <w:szCs w:val="24"/>
              </w:rPr>
              <w:t>Δ</w:t>
            </w:r>
            <w:r w:rsidRPr="00FC448C">
              <w:rPr>
                <w:rFonts w:cs="CaeciliaLTStd-Italic"/>
                <w:i/>
                <w:iCs/>
                <w:sz w:val="24"/>
                <w:szCs w:val="24"/>
              </w:rPr>
              <w:t xml:space="preserve"> ura1</w:t>
            </w:r>
            <w:r w:rsidRPr="00CB1057">
              <w:rPr>
                <w:rFonts w:cs="CaeciliaLTStd-Italic"/>
                <w:i/>
                <w:iCs/>
                <w:sz w:val="24"/>
                <w:szCs w:val="24"/>
              </w:rPr>
              <w:t>Δ</w:t>
            </w:r>
            <w:r w:rsidRPr="00FC448C">
              <w:rPr>
                <w:rFonts w:cs="CaeciliaLTStd-Italic"/>
                <w:i/>
                <w:iCs/>
                <w:sz w:val="24"/>
                <w:szCs w:val="24"/>
              </w:rPr>
              <w:t xml:space="preserve"> </w:t>
            </w:r>
            <w:r w:rsidRPr="00FC448C">
              <w:rPr>
                <w:rFonts w:cs="CaeciliaLTStd-Italic"/>
                <w:iCs/>
                <w:sz w:val="24"/>
                <w:szCs w:val="24"/>
              </w:rPr>
              <w:t>pUDC286 pUDE1008</w:t>
            </w:r>
          </w:p>
        </w:tc>
        <w:tc>
          <w:tcPr>
            <w:tcW w:w="1841" w:type="dxa"/>
          </w:tcPr>
          <w:p w14:paraId="7C41741B" w14:textId="77777777" w:rsidR="00B37DD0" w:rsidRPr="00CB1057" w:rsidRDefault="00B37DD0" w:rsidP="00F57D59">
            <w:pPr>
              <w:jc w:val="left"/>
              <w:rPr>
                <w:sz w:val="24"/>
                <w:szCs w:val="24"/>
              </w:rPr>
            </w:pPr>
            <w:r w:rsidRPr="00CB1057">
              <w:rPr>
                <w:sz w:val="24"/>
                <w:szCs w:val="24"/>
              </w:rPr>
              <w:t>IMK976</w:t>
            </w:r>
          </w:p>
        </w:tc>
        <w:tc>
          <w:tcPr>
            <w:tcW w:w="2968" w:type="dxa"/>
          </w:tcPr>
          <w:p w14:paraId="76101AA7" w14:textId="77777777" w:rsidR="00B37DD0" w:rsidRPr="00CB1057" w:rsidRDefault="00B37DD0" w:rsidP="00F57D59">
            <w:pPr>
              <w:jc w:val="left"/>
              <w:rPr>
                <w:sz w:val="24"/>
                <w:szCs w:val="24"/>
              </w:rPr>
            </w:pPr>
            <w:proofErr w:type="spellStart"/>
            <w:r w:rsidRPr="00CB1057">
              <w:rPr>
                <w:sz w:val="24"/>
                <w:szCs w:val="24"/>
              </w:rPr>
              <w:t>This</w:t>
            </w:r>
            <w:proofErr w:type="spellEnd"/>
            <w:r w:rsidRPr="00CB1057">
              <w:rPr>
                <w:sz w:val="24"/>
                <w:szCs w:val="24"/>
              </w:rPr>
              <w:t xml:space="preserve"> </w:t>
            </w:r>
            <w:proofErr w:type="spellStart"/>
            <w:r w:rsidRPr="00CB1057">
              <w:rPr>
                <w:sz w:val="24"/>
                <w:szCs w:val="24"/>
              </w:rPr>
              <w:t>study</w:t>
            </w:r>
            <w:proofErr w:type="spellEnd"/>
          </w:p>
        </w:tc>
      </w:tr>
      <w:tr w:rsidR="00175BA0" w:rsidRPr="00FC448C" w14:paraId="414C99B3" w14:textId="77777777" w:rsidTr="00F57D59">
        <w:tc>
          <w:tcPr>
            <w:tcW w:w="1843" w:type="dxa"/>
          </w:tcPr>
          <w:p w14:paraId="18DB5336" w14:textId="77777777" w:rsidR="00B37DD0" w:rsidRPr="00CB1057" w:rsidRDefault="00B37DD0" w:rsidP="00F57D59">
            <w:pPr>
              <w:jc w:val="left"/>
              <w:rPr>
                <w:sz w:val="24"/>
                <w:szCs w:val="24"/>
              </w:rPr>
            </w:pPr>
            <w:r w:rsidRPr="00CB1057">
              <w:rPr>
                <w:sz w:val="24"/>
                <w:szCs w:val="24"/>
              </w:rPr>
              <w:t>IME602</w:t>
            </w:r>
          </w:p>
        </w:tc>
        <w:tc>
          <w:tcPr>
            <w:tcW w:w="7306" w:type="dxa"/>
          </w:tcPr>
          <w:p w14:paraId="3113ED86" w14:textId="30B490BE" w:rsidR="00B37DD0" w:rsidRPr="00FC448C" w:rsidRDefault="00B37DD0" w:rsidP="00F57D59">
            <w:pPr>
              <w:jc w:val="left"/>
              <w:rPr>
                <w:rFonts w:cs="CaeciliaLTStd-Italic"/>
                <w:i/>
                <w:iCs/>
                <w:sz w:val="24"/>
                <w:szCs w:val="24"/>
              </w:rPr>
            </w:pPr>
            <w:proofErr w:type="spellStart"/>
            <w:r w:rsidRPr="00FC448C">
              <w:rPr>
                <w:rFonts w:cs="CaeciliaLTStd-Italic"/>
                <w:i/>
                <w:iCs/>
                <w:sz w:val="24"/>
                <w:szCs w:val="24"/>
              </w:rPr>
              <w:t>MAT</w:t>
            </w:r>
            <w:r w:rsidRPr="00FC448C">
              <w:rPr>
                <w:rFonts w:cs="CaeciliaLTStd-Roman"/>
                <w:b/>
                <w:sz w:val="24"/>
                <w:szCs w:val="24"/>
              </w:rPr>
              <w:t>a</w:t>
            </w:r>
            <w:proofErr w:type="spellEnd"/>
            <w:r w:rsidRPr="00FC448C">
              <w:rPr>
                <w:rFonts w:cs="CaeciliaLTStd-Roman"/>
                <w:sz w:val="24"/>
                <w:szCs w:val="24"/>
              </w:rPr>
              <w:t xml:space="preserve"> </w:t>
            </w:r>
            <w:r w:rsidRPr="00FC448C">
              <w:rPr>
                <w:rFonts w:cs="CaeciliaLTStd-Italic"/>
                <w:i/>
                <w:iCs/>
                <w:sz w:val="24"/>
                <w:szCs w:val="24"/>
              </w:rPr>
              <w:t>TRP1 LEU2 HIS3</w:t>
            </w:r>
            <w:r w:rsidRPr="00FC448C">
              <w:rPr>
                <w:rFonts w:cs="CaeciliaLTStd-Roman"/>
                <w:sz w:val="24"/>
                <w:szCs w:val="24"/>
              </w:rPr>
              <w:t xml:space="preserve"> </w:t>
            </w:r>
            <w:r w:rsidRPr="00FC448C">
              <w:rPr>
                <w:rFonts w:cs="CaeciliaLTStd-Italic"/>
                <w:i/>
                <w:iCs/>
                <w:sz w:val="24"/>
                <w:szCs w:val="24"/>
              </w:rPr>
              <w:t xml:space="preserve">ura3-52 </w:t>
            </w:r>
            <w:r w:rsidRPr="00FC448C">
              <w:rPr>
                <w:rFonts w:cs="CaeciliaLTStd-Roman"/>
                <w:sz w:val="24"/>
                <w:szCs w:val="24"/>
              </w:rPr>
              <w:t>c</w:t>
            </w:r>
            <w:r w:rsidRPr="00FC448C">
              <w:rPr>
                <w:rFonts w:cs="CaeciliaLTStd-Italic"/>
                <w:i/>
                <w:iCs/>
                <w:sz w:val="24"/>
                <w:szCs w:val="24"/>
              </w:rPr>
              <w:t>an1</w:t>
            </w:r>
            <w:proofErr w:type="gramStart"/>
            <w:r w:rsidRPr="00CB1057">
              <w:rPr>
                <w:rFonts w:cs="RMTMI"/>
                <w:i/>
                <w:iCs/>
                <w:sz w:val="24"/>
                <w:szCs w:val="24"/>
              </w:rPr>
              <w:t>Δ</w:t>
            </w:r>
            <w:r w:rsidRPr="00FC448C">
              <w:rPr>
                <w:rFonts w:cs="CaeciliaLTStd-Italic"/>
                <w:i/>
                <w:iCs/>
                <w:sz w:val="24"/>
                <w:szCs w:val="24"/>
              </w:rPr>
              <w:t>::</w:t>
            </w:r>
            <w:proofErr w:type="gramEnd"/>
            <w:r w:rsidR="00E70172" w:rsidRPr="00FC448C">
              <w:rPr>
                <w:rFonts w:cs="CaeciliaLTStd-Italic"/>
                <w:i/>
                <w:iCs/>
                <w:sz w:val="24"/>
                <w:szCs w:val="24"/>
              </w:rPr>
              <w:t>Sp</w:t>
            </w:r>
            <w:r w:rsidRPr="00FC448C">
              <w:rPr>
                <w:rFonts w:cs="CaeciliaLTStd-Italic"/>
                <w:i/>
                <w:iCs/>
                <w:sz w:val="24"/>
                <w:szCs w:val="24"/>
              </w:rPr>
              <w:t>cas9-natNT2 leu2</w:t>
            </w:r>
            <w:r w:rsidRPr="00CB1057">
              <w:rPr>
                <w:rFonts w:cs="CaeciliaLTStd-Italic"/>
                <w:i/>
                <w:iCs/>
                <w:sz w:val="24"/>
                <w:szCs w:val="24"/>
              </w:rPr>
              <w:t>Δ</w:t>
            </w:r>
            <w:r w:rsidRPr="00FC448C">
              <w:rPr>
                <w:rFonts w:cs="CaeciliaLTStd-Italic"/>
                <w:i/>
                <w:iCs/>
                <w:sz w:val="24"/>
                <w:szCs w:val="24"/>
              </w:rPr>
              <w:t xml:space="preserve"> ura1</w:t>
            </w:r>
            <w:r w:rsidRPr="00CB1057">
              <w:rPr>
                <w:rFonts w:cs="CaeciliaLTStd-Italic"/>
                <w:i/>
                <w:iCs/>
                <w:sz w:val="24"/>
                <w:szCs w:val="24"/>
              </w:rPr>
              <w:t>Δ</w:t>
            </w:r>
            <w:r w:rsidRPr="00FC448C">
              <w:rPr>
                <w:rFonts w:cs="CaeciliaLTStd-Italic"/>
                <w:i/>
                <w:iCs/>
                <w:sz w:val="24"/>
                <w:szCs w:val="24"/>
              </w:rPr>
              <w:t xml:space="preserve"> </w:t>
            </w:r>
            <w:r w:rsidRPr="00FC448C">
              <w:rPr>
                <w:rFonts w:cs="CaeciliaLTStd-Italic"/>
                <w:iCs/>
                <w:sz w:val="24"/>
                <w:szCs w:val="24"/>
              </w:rPr>
              <w:t>pUDC286 pUDE1009</w:t>
            </w:r>
          </w:p>
        </w:tc>
        <w:tc>
          <w:tcPr>
            <w:tcW w:w="1841" w:type="dxa"/>
          </w:tcPr>
          <w:p w14:paraId="648BFC47" w14:textId="77777777" w:rsidR="00B37DD0" w:rsidRPr="00CB1057" w:rsidRDefault="00B37DD0" w:rsidP="00F57D59">
            <w:pPr>
              <w:jc w:val="left"/>
              <w:rPr>
                <w:sz w:val="24"/>
                <w:szCs w:val="24"/>
              </w:rPr>
            </w:pPr>
            <w:r w:rsidRPr="00CB1057">
              <w:rPr>
                <w:sz w:val="24"/>
                <w:szCs w:val="24"/>
              </w:rPr>
              <w:t>IMK976</w:t>
            </w:r>
          </w:p>
        </w:tc>
        <w:tc>
          <w:tcPr>
            <w:tcW w:w="2968" w:type="dxa"/>
          </w:tcPr>
          <w:p w14:paraId="695A1E63" w14:textId="77777777" w:rsidR="00B37DD0" w:rsidRPr="00CB1057" w:rsidRDefault="00B37DD0" w:rsidP="00F57D59">
            <w:pPr>
              <w:jc w:val="left"/>
              <w:rPr>
                <w:sz w:val="24"/>
                <w:szCs w:val="24"/>
              </w:rPr>
            </w:pPr>
            <w:proofErr w:type="spellStart"/>
            <w:r w:rsidRPr="00CB1057">
              <w:rPr>
                <w:sz w:val="24"/>
                <w:szCs w:val="24"/>
              </w:rPr>
              <w:t>This</w:t>
            </w:r>
            <w:proofErr w:type="spellEnd"/>
            <w:r w:rsidRPr="00CB1057">
              <w:rPr>
                <w:sz w:val="24"/>
                <w:szCs w:val="24"/>
              </w:rPr>
              <w:t xml:space="preserve"> </w:t>
            </w:r>
            <w:proofErr w:type="spellStart"/>
            <w:r w:rsidRPr="00CB1057">
              <w:rPr>
                <w:sz w:val="24"/>
                <w:szCs w:val="24"/>
              </w:rPr>
              <w:t>study</w:t>
            </w:r>
            <w:proofErr w:type="spellEnd"/>
          </w:p>
        </w:tc>
      </w:tr>
      <w:tr w:rsidR="00175BA0" w:rsidRPr="00CB1057" w14:paraId="640F83D9" w14:textId="77777777" w:rsidTr="00F57D59">
        <w:tc>
          <w:tcPr>
            <w:tcW w:w="1843" w:type="dxa"/>
          </w:tcPr>
          <w:p w14:paraId="32B14AC9" w14:textId="77777777" w:rsidR="00B37DD0" w:rsidRPr="00CB1057" w:rsidRDefault="00B37DD0" w:rsidP="00F57D59">
            <w:pPr>
              <w:jc w:val="left"/>
              <w:rPr>
                <w:sz w:val="24"/>
                <w:szCs w:val="24"/>
              </w:rPr>
            </w:pPr>
            <w:r w:rsidRPr="00CB1057">
              <w:rPr>
                <w:sz w:val="24"/>
                <w:szCs w:val="24"/>
              </w:rPr>
              <w:t>IME603</w:t>
            </w:r>
          </w:p>
        </w:tc>
        <w:tc>
          <w:tcPr>
            <w:tcW w:w="7306" w:type="dxa"/>
          </w:tcPr>
          <w:p w14:paraId="568EC3EE" w14:textId="4A32ED18" w:rsidR="00B37DD0" w:rsidRPr="00FC448C" w:rsidRDefault="00B37DD0" w:rsidP="00F57D59">
            <w:pPr>
              <w:jc w:val="left"/>
              <w:rPr>
                <w:sz w:val="24"/>
                <w:szCs w:val="24"/>
              </w:rPr>
            </w:pPr>
            <w:proofErr w:type="spellStart"/>
            <w:r w:rsidRPr="00FC448C">
              <w:rPr>
                <w:rFonts w:cs="CaeciliaLTStd-Italic"/>
                <w:i/>
                <w:iCs/>
                <w:sz w:val="24"/>
                <w:szCs w:val="24"/>
              </w:rPr>
              <w:t>MAT</w:t>
            </w:r>
            <w:r w:rsidRPr="00FC448C">
              <w:rPr>
                <w:rFonts w:cs="CaeciliaLTStd-Roman"/>
                <w:b/>
                <w:sz w:val="24"/>
                <w:szCs w:val="24"/>
              </w:rPr>
              <w:t>a</w:t>
            </w:r>
            <w:proofErr w:type="spellEnd"/>
            <w:r w:rsidRPr="00FC448C">
              <w:rPr>
                <w:rFonts w:cs="CaeciliaLTStd-Roman"/>
                <w:sz w:val="24"/>
                <w:szCs w:val="24"/>
              </w:rPr>
              <w:t xml:space="preserve"> </w:t>
            </w:r>
            <w:r w:rsidRPr="00FC448C">
              <w:rPr>
                <w:rFonts w:cs="CaeciliaLTStd-Italic"/>
                <w:i/>
                <w:iCs/>
                <w:sz w:val="24"/>
                <w:szCs w:val="24"/>
              </w:rPr>
              <w:t>TRP1 LEU2 HIS3</w:t>
            </w:r>
            <w:r w:rsidRPr="00FC448C">
              <w:rPr>
                <w:rFonts w:cs="CaeciliaLTStd-Roman"/>
                <w:sz w:val="24"/>
                <w:szCs w:val="24"/>
              </w:rPr>
              <w:t xml:space="preserve"> </w:t>
            </w:r>
            <w:r w:rsidRPr="00FC448C">
              <w:rPr>
                <w:rFonts w:cs="CaeciliaLTStd-Italic"/>
                <w:i/>
                <w:iCs/>
                <w:sz w:val="24"/>
                <w:szCs w:val="24"/>
              </w:rPr>
              <w:t xml:space="preserve">URA3 </w:t>
            </w:r>
            <w:r w:rsidRPr="00FC448C">
              <w:rPr>
                <w:rFonts w:cs="CaeciliaLTStd-Roman"/>
                <w:sz w:val="24"/>
                <w:szCs w:val="24"/>
              </w:rPr>
              <w:t>c</w:t>
            </w:r>
            <w:r w:rsidRPr="00FC448C">
              <w:rPr>
                <w:rFonts w:cs="CaeciliaLTStd-Italic"/>
                <w:i/>
                <w:iCs/>
                <w:sz w:val="24"/>
                <w:szCs w:val="24"/>
              </w:rPr>
              <w:t>an1</w:t>
            </w:r>
            <w:proofErr w:type="gramStart"/>
            <w:r w:rsidRPr="00CB1057">
              <w:rPr>
                <w:rFonts w:cs="RMTMI"/>
                <w:i/>
                <w:iCs/>
                <w:sz w:val="24"/>
                <w:szCs w:val="24"/>
              </w:rPr>
              <w:t>Δ</w:t>
            </w:r>
            <w:r w:rsidRPr="00FC448C">
              <w:rPr>
                <w:rFonts w:cs="CaeciliaLTStd-Italic"/>
                <w:i/>
                <w:iCs/>
                <w:sz w:val="24"/>
                <w:szCs w:val="24"/>
              </w:rPr>
              <w:t>::</w:t>
            </w:r>
            <w:proofErr w:type="gramEnd"/>
            <w:r w:rsidRPr="00FC448C">
              <w:rPr>
                <w:rFonts w:cs="CaeciliaLTStd-Italic"/>
                <w:i/>
                <w:iCs/>
                <w:sz w:val="24"/>
                <w:szCs w:val="24"/>
              </w:rPr>
              <w:t>cas9-</w:t>
            </w:r>
            <w:r w:rsidR="00E70172" w:rsidRPr="00FC448C">
              <w:rPr>
                <w:rFonts w:cs="CaeciliaLTStd-Italic"/>
                <w:i/>
                <w:iCs/>
                <w:sz w:val="24"/>
                <w:szCs w:val="24"/>
              </w:rPr>
              <w:t>Sp</w:t>
            </w:r>
            <w:r w:rsidRPr="00FC448C">
              <w:rPr>
                <w:rFonts w:cs="CaeciliaLTStd-Italic"/>
                <w:i/>
                <w:iCs/>
                <w:sz w:val="24"/>
                <w:szCs w:val="24"/>
              </w:rPr>
              <w:t>natNT2 ura1</w:t>
            </w:r>
            <w:r w:rsidRPr="00CB1057">
              <w:rPr>
                <w:rFonts w:cs="CaeciliaLTStd-Italic"/>
                <w:i/>
                <w:iCs/>
                <w:sz w:val="24"/>
                <w:szCs w:val="24"/>
              </w:rPr>
              <w:t>Δ</w:t>
            </w:r>
            <w:r w:rsidRPr="00FC448C">
              <w:rPr>
                <w:rFonts w:cs="CaeciliaLTStd-Italic"/>
                <w:iCs/>
                <w:sz w:val="24"/>
                <w:szCs w:val="24"/>
              </w:rPr>
              <w:t xml:space="preserve"> pUDE1069</w:t>
            </w:r>
          </w:p>
        </w:tc>
        <w:tc>
          <w:tcPr>
            <w:tcW w:w="1841" w:type="dxa"/>
          </w:tcPr>
          <w:p w14:paraId="3DFF632B" w14:textId="77777777" w:rsidR="00B37DD0" w:rsidRPr="00CB1057" w:rsidRDefault="00B37DD0" w:rsidP="00F57D59">
            <w:pPr>
              <w:jc w:val="left"/>
              <w:rPr>
                <w:sz w:val="24"/>
                <w:szCs w:val="24"/>
              </w:rPr>
            </w:pPr>
            <w:r w:rsidRPr="00CB1057">
              <w:rPr>
                <w:sz w:val="24"/>
                <w:szCs w:val="24"/>
              </w:rPr>
              <w:t>IIMK824</w:t>
            </w:r>
          </w:p>
        </w:tc>
        <w:tc>
          <w:tcPr>
            <w:tcW w:w="2968" w:type="dxa"/>
          </w:tcPr>
          <w:p w14:paraId="098C3D12" w14:textId="77777777" w:rsidR="00B37DD0" w:rsidRPr="00CB1057" w:rsidRDefault="00B37DD0" w:rsidP="00F57D59">
            <w:pPr>
              <w:jc w:val="left"/>
              <w:rPr>
                <w:sz w:val="24"/>
                <w:szCs w:val="24"/>
              </w:rPr>
            </w:pPr>
            <w:proofErr w:type="spellStart"/>
            <w:r w:rsidRPr="00CB1057">
              <w:rPr>
                <w:sz w:val="24"/>
                <w:szCs w:val="24"/>
              </w:rPr>
              <w:t>This</w:t>
            </w:r>
            <w:proofErr w:type="spellEnd"/>
            <w:r w:rsidRPr="00CB1057">
              <w:rPr>
                <w:sz w:val="24"/>
                <w:szCs w:val="24"/>
              </w:rPr>
              <w:t xml:space="preserve"> </w:t>
            </w:r>
            <w:proofErr w:type="spellStart"/>
            <w:r w:rsidRPr="00CB1057">
              <w:rPr>
                <w:sz w:val="24"/>
                <w:szCs w:val="24"/>
              </w:rPr>
              <w:t>study</w:t>
            </w:r>
            <w:proofErr w:type="spellEnd"/>
          </w:p>
        </w:tc>
      </w:tr>
      <w:tr w:rsidR="00175BA0" w:rsidRPr="00CB1057" w14:paraId="02003A86" w14:textId="77777777" w:rsidTr="00F57D59">
        <w:tc>
          <w:tcPr>
            <w:tcW w:w="1843" w:type="dxa"/>
          </w:tcPr>
          <w:p w14:paraId="42421165" w14:textId="77777777" w:rsidR="00B37DD0" w:rsidRPr="00CB1057" w:rsidRDefault="00B37DD0" w:rsidP="00F57D59">
            <w:pPr>
              <w:jc w:val="left"/>
              <w:rPr>
                <w:sz w:val="24"/>
                <w:szCs w:val="24"/>
              </w:rPr>
            </w:pPr>
            <w:r w:rsidRPr="00CB1057">
              <w:rPr>
                <w:sz w:val="24"/>
                <w:szCs w:val="24"/>
              </w:rPr>
              <w:t>IME604</w:t>
            </w:r>
          </w:p>
        </w:tc>
        <w:tc>
          <w:tcPr>
            <w:tcW w:w="7306" w:type="dxa"/>
          </w:tcPr>
          <w:p w14:paraId="7BA2294D" w14:textId="1EC45BC1" w:rsidR="00B37DD0" w:rsidRPr="00CB1057" w:rsidRDefault="00B37DD0" w:rsidP="00F57D59">
            <w:pPr>
              <w:jc w:val="left"/>
              <w:rPr>
                <w:rFonts w:cs="CaeciliaLTStd-Italic"/>
                <w:i/>
                <w:iCs/>
                <w:sz w:val="24"/>
                <w:szCs w:val="24"/>
                <w:lang w:val="en-GB"/>
              </w:rPr>
            </w:pPr>
            <w:proofErr w:type="spellStart"/>
            <w:r w:rsidRPr="00CB1057">
              <w:rPr>
                <w:rFonts w:cs="CaeciliaLTStd-Italic"/>
                <w:i/>
                <w:iCs/>
                <w:sz w:val="24"/>
                <w:szCs w:val="24"/>
                <w:lang w:val="en-GB"/>
              </w:rPr>
              <w:t>MAT</w:t>
            </w:r>
            <w:r w:rsidRPr="00CB1057">
              <w:rPr>
                <w:rFonts w:cs="CaeciliaLTStd-Roman"/>
                <w:b/>
                <w:sz w:val="24"/>
                <w:szCs w:val="24"/>
                <w:lang w:val="en-GB"/>
              </w:rPr>
              <w:t>a</w:t>
            </w:r>
            <w:proofErr w:type="spellEnd"/>
            <w:r w:rsidRPr="00CB1057">
              <w:rPr>
                <w:rFonts w:cs="CaeciliaLTStd-Roman"/>
                <w:sz w:val="24"/>
                <w:szCs w:val="24"/>
                <w:lang w:val="en-GB"/>
              </w:rPr>
              <w:t xml:space="preserve"> </w:t>
            </w:r>
            <w:r w:rsidRPr="00CB1057">
              <w:rPr>
                <w:rFonts w:cs="CaeciliaLTStd-Italic"/>
                <w:i/>
                <w:iCs/>
                <w:sz w:val="24"/>
                <w:szCs w:val="24"/>
                <w:lang w:val="en-GB"/>
              </w:rPr>
              <w:t>TRP1 LEU2 HIS3</w:t>
            </w:r>
            <w:r w:rsidRPr="00CB1057">
              <w:rPr>
                <w:rFonts w:cs="CaeciliaLTStd-Roman"/>
                <w:sz w:val="24"/>
                <w:szCs w:val="24"/>
                <w:lang w:val="en-GB"/>
              </w:rPr>
              <w:t xml:space="preserve"> </w:t>
            </w:r>
            <w:r w:rsidRPr="00CB1057">
              <w:rPr>
                <w:rFonts w:cs="CaeciliaLTStd-Italic"/>
                <w:i/>
                <w:iCs/>
                <w:sz w:val="24"/>
                <w:szCs w:val="24"/>
                <w:lang w:val="en-GB"/>
              </w:rPr>
              <w:t xml:space="preserve">ura3-52 </w:t>
            </w:r>
            <w:r w:rsidRPr="00CB1057">
              <w:rPr>
                <w:rFonts w:cs="CaeciliaLTStd-Roman"/>
                <w:sz w:val="24"/>
                <w:szCs w:val="24"/>
                <w:lang w:val="en-GB"/>
              </w:rPr>
              <w:t>c</w:t>
            </w:r>
            <w:r w:rsidRPr="00CB1057">
              <w:rPr>
                <w:rFonts w:cs="CaeciliaLTStd-Italic"/>
                <w:i/>
                <w:iCs/>
                <w:sz w:val="24"/>
                <w:szCs w:val="24"/>
                <w:lang w:val="en-GB"/>
              </w:rPr>
              <w:t>an1</w:t>
            </w:r>
            <w:proofErr w:type="gramStart"/>
            <w:r w:rsidRPr="00CB1057">
              <w:rPr>
                <w:rFonts w:cs="RMTMI"/>
                <w:i/>
                <w:iCs/>
                <w:sz w:val="24"/>
                <w:szCs w:val="24"/>
              </w:rPr>
              <w:t>Δ</w:t>
            </w:r>
            <w:r w:rsidRPr="00CB1057">
              <w:rPr>
                <w:rFonts w:cs="CaeciliaLTStd-Italic"/>
                <w:i/>
                <w:iCs/>
                <w:sz w:val="24"/>
                <w:szCs w:val="24"/>
                <w:lang w:val="en-GB"/>
              </w:rPr>
              <w:t>::</w:t>
            </w:r>
            <w:proofErr w:type="gramEnd"/>
            <w:r w:rsidR="00E70172" w:rsidRPr="00CB1057">
              <w:rPr>
                <w:rFonts w:cs="CaeciliaLTStd-Italic"/>
                <w:i/>
                <w:iCs/>
                <w:sz w:val="24"/>
                <w:szCs w:val="24"/>
                <w:lang w:val="en-GB"/>
              </w:rPr>
              <w:t>Sp</w:t>
            </w:r>
            <w:r w:rsidRPr="00CB1057">
              <w:rPr>
                <w:rFonts w:cs="CaeciliaLTStd-Italic"/>
                <w:i/>
                <w:iCs/>
                <w:sz w:val="24"/>
                <w:szCs w:val="24"/>
                <w:lang w:val="en-GB"/>
              </w:rPr>
              <w:t>cas9-natNT2 leu2</w:t>
            </w:r>
            <w:r w:rsidRPr="00CB1057">
              <w:rPr>
                <w:rFonts w:cs="CaeciliaLTStd-Italic"/>
                <w:i/>
                <w:iCs/>
                <w:sz w:val="24"/>
                <w:szCs w:val="24"/>
              </w:rPr>
              <w:t>Δ</w:t>
            </w:r>
            <w:r w:rsidRPr="00CB1057">
              <w:rPr>
                <w:rFonts w:cs="CaeciliaLTStd-Italic"/>
                <w:i/>
                <w:iCs/>
                <w:sz w:val="24"/>
                <w:szCs w:val="24"/>
                <w:lang w:val="en-GB"/>
              </w:rPr>
              <w:t xml:space="preserve"> ura1</w:t>
            </w:r>
            <w:r w:rsidRPr="00CB1057">
              <w:rPr>
                <w:rFonts w:cs="CaeciliaLTStd-Italic"/>
                <w:i/>
                <w:iCs/>
                <w:sz w:val="24"/>
                <w:szCs w:val="24"/>
              </w:rPr>
              <w:t>Δ</w:t>
            </w:r>
            <w:r w:rsidRPr="00CB1057">
              <w:rPr>
                <w:rFonts w:cs="CaeciliaLTStd-Italic"/>
                <w:i/>
                <w:iCs/>
                <w:sz w:val="24"/>
                <w:szCs w:val="24"/>
                <w:lang w:val="en-GB"/>
              </w:rPr>
              <w:t xml:space="preserve"> </w:t>
            </w:r>
            <w:r w:rsidRPr="00CB1057">
              <w:rPr>
                <w:rFonts w:cs="CaeciliaLTStd-Italic"/>
                <w:iCs/>
                <w:sz w:val="24"/>
                <w:szCs w:val="24"/>
                <w:lang w:val="en-GB"/>
              </w:rPr>
              <w:t>pUDC286 pUDE1011</w:t>
            </w:r>
          </w:p>
        </w:tc>
        <w:tc>
          <w:tcPr>
            <w:tcW w:w="1841" w:type="dxa"/>
          </w:tcPr>
          <w:p w14:paraId="17177878" w14:textId="77777777" w:rsidR="00B37DD0" w:rsidRPr="00CB1057" w:rsidRDefault="00B37DD0" w:rsidP="00F57D59">
            <w:pPr>
              <w:jc w:val="left"/>
              <w:rPr>
                <w:sz w:val="24"/>
                <w:szCs w:val="24"/>
              </w:rPr>
            </w:pPr>
            <w:r w:rsidRPr="00CB1057">
              <w:rPr>
                <w:sz w:val="24"/>
                <w:szCs w:val="24"/>
              </w:rPr>
              <w:t>IMK976</w:t>
            </w:r>
          </w:p>
        </w:tc>
        <w:tc>
          <w:tcPr>
            <w:tcW w:w="2968" w:type="dxa"/>
          </w:tcPr>
          <w:p w14:paraId="7A75530E" w14:textId="77777777" w:rsidR="00B37DD0" w:rsidRPr="00CB1057" w:rsidRDefault="00B37DD0" w:rsidP="00F57D59">
            <w:pPr>
              <w:jc w:val="left"/>
              <w:rPr>
                <w:sz w:val="24"/>
                <w:szCs w:val="24"/>
              </w:rPr>
            </w:pPr>
            <w:proofErr w:type="spellStart"/>
            <w:r w:rsidRPr="00CB1057">
              <w:rPr>
                <w:sz w:val="24"/>
                <w:szCs w:val="24"/>
              </w:rPr>
              <w:t>This</w:t>
            </w:r>
            <w:proofErr w:type="spellEnd"/>
            <w:r w:rsidRPr="00CB1057">
              <w:rPr>
                <w:sz w:val="24"/>
                <w:szCs w:val="24"/>
              </w:rPr>
              <w:t xml:space="preserve"> </w:t>
            </w:r>
            <w:proofErr w:type="spellStart"/>
            <w:r w:rsidRPr="00CB1057">
              <w:rPr>
                <w:sz w:val="24"/>
                <w:szCs w:val="24"/>
              </w:rPr>
              <w:t>study</w:t>
            </w:r>
            <w:proofErr w:type="spellEnd"/>
          </w:p>
        </w:tc>
      </w:tr>
      <w:tr w:rsidR="00175BA0" w:rsidRPr="00CB1057" w14:paraId="680A5CE3" w14:textId="77777777" w:rsidTr="00F57D59">
        <w:tc>
          <w:tcPr>
            <w:tcW w:w="1843" w:type="dxa"/>
          </w:tcPr>
          <w:p w14:paraId="5DD1D2A9" w14:textId="77777777" w:rsidR="00B37DD0" w:rsidRPr="00CB1057" w:rsidRDefault="00B37DD0" w:rsidP="00F57D59">
            <w:pPr>
              <w:jc w:val="left"/>
              <w:rPr>
                <w:sz w:val="24"/>
                <w:szCs w:val="24"/>
              </w:rPr>
            </w:pPr>
            <w:r w:rsidRPr="00CB1057">
              <w:rPr>
                <w:sz w:val="24"/>
                <w:szCs w:val="24"/>
              </w:rPr>
              <w:lastRenderedPageBreak/>
              <w:t>IMX2165</w:t>
            </w:r>
          </w:p>
        </w:tc>
        <w:tc>
          <w:tcPr>
            <w:tcW w:w="7306" w:type="dxa"/>
          </w:tcPr>
          <w:p w14:paraId="558B8F23" w14:textId="6AFBE2BC" w:rsidR="00B37DD0" w:rsidRPr="00CB1057" w:rsidRDefault="00B37DD0" w:rsidP="00F57D59">
            <w:pPr>
              <w:jc w:val="left"/>
              <w:rPr>
                <w:sz w:val="24"/>
                <w:szCs w:val="24"/>
                <w:lang w:val="en-GB"/>
              </w:rPr>
            </w:pPr>
            <w:proofErr w:type="spellStart"/>
            <w:r w:rsidRPr="00CB1057">
              <w:rPr>
                <w:rFonts w:cs="CaeciliaLTStd-Italic"/>
                <w:i/>
                <w:iCs/>
                <w:sz w:val="24"/>
                <w:szCs w:val="24"/>
                <w:lang w:val="en-GB"/>
              </w:rPr>
              <w:t>MAT</w:t>
            </w:r>
            <w:r w:rsidRPr="00CB1057">
              <w:rPr>
                <w:rFonts w:cs="CaeciliaLTStd-Roman"/>
                <w:b/>
                <w:sz w:val="24"/>
                <w:szCs w:val="24"/>
                <w:lang w:val="en-GB"/>
              </w:rPr>
              <w:t>a</w:t>
            </w:r>
            <w:proofErr w:type="spellEnd"/>
            <w:r w:rsidRPr="00CB1057">
              <w:rPr>
                <w:rFonts w:cs="CaeciliaLTStd-Roman"/>
                <w:sz w:val="24"/>
                <w:szCs w:val="24"/>
                <w:lang w:val="en-GB"/>
              </w:rPr>
              <w:t xml:space="preserve"> </w:t>
            </w:r>
            <w:r w:rsidRPr="00CB1057">
              <w:rPr>
                <w:rFonts w:cs="CaeciliaLTStd-Italic"/>
                <w:i/>
                <w:iCs/>
                <w:sz w:val="24"/>
                <w:szCs w:val="24"/>
                <w:lang w:val="en-GB"/>
              </w:rPr>
              <w:t>TRP1 LEU2 HIS3</w:t>
            </w:r>
            <w:r w:rsidRPr="00CB1057">
              <w:rPr>
                <w:rFonts w:cs="CaeciliaLTStd-Roman"/>
                <w:sz w:val="24"/>
                <w:szCs w:val="24"/>
                <w:lang w:val="en-GB"/>
              </w:rPr>
              <w:t xml:space="preserve"> </w:t>
            </w:r>
            <w:r w:rsidRPr="00CB1057">
              <w:rPr>
                <w:rFonts w:cs="CaeciliaLTStd-Italic"/>
                <w:i/>
                <w:iCs/>
                <w:sz w:val="24"/>
                <w:szCs w:val="24"/>
                <w:lang w:val="en-GB"/>
              </w:rPr>
              <w:t>URA3</w:t>
            </w:r>
            <w:r w:rsidRPr="00CB1057">
              <w:rPr>
                <w:rFonts w:cs="CaeciliaLTStd-Roman"/>
                <w:sz w:val="24"/>
                <w:szCs w:val="24"/>
                <w:lang w:val="en-GB"/>
              </w:rPr>
              <w:t xml:space="preserve"> c</w:t>
            </w:r>
            <w:r w:rsidRPr="00CB1057">
              <w:rPr>
                <w:rFonts w:cs="CaeciliaLTStd-Italic"/>
                <w:i/>
                <w:iCs/>
                <w:sz w:val="24"/>
                <w:szCs w:val="24"/>
                <w:lang w:val="en-GB"/>
              </w:rPr>
              <w:t>an1</w:t>
            </w:r>
            <w:proofErr w:type="gramStart"/>
            <w:r w:rsidRPr="00CB1057">
              <w:rPr>
                <w:rFonts w:cs="RMTMI"/>
                <w:i/>
                <w:iCs/>
                <w:sz w:val="24"/>
                <w:szCs w:val="24"/>
              </w:rPr>
              <w:t>Δ</w:t>
            </w:r>
            <w:r w:rsidRPr="00CB1057">
              <w:rPr>
                <w:rFonts w:cs="CaeciliaLTStd-Italic"/>
                <w:i/>
                <w:iCs/>
                <w:sz w:val="24"/>
                <w:szCs w:val="24"/>
                <w:lang w:val="en-GB"/>
              </w:rPr>
              <w:t>::</w:t>
            </w:r>
            <w:proofErr w:type="gramEnd"/>
            <w:r w:rsidR="00E70172" w:rsidRPr="00CB1057">
              <w:rPr>
                <w:rFonts w:cs="CaeciliaLTStd-Italic"/>
                <w:i/>
                <w:iCs/>
                <w:sz w:val="24"/>
                <w:szCs w:val="24"/>
                <w:lang w:val="en-GB"/>
              </w:rPr>
              <w:t>Sp</w:t>
            </w:r>
            <w:r w:rsidRPr="00CB1057">
              <w:rPr>
                <w:rFonts w:cs="CaeciliaLTStd-Italic"/>
                <w:i/>
                <w:iCs/>
                <w:sz w:val="24"/>
                <w:szCs w:val="24"/>
                <w:lang w:val="en-GB"/>
              </w:rPr>
              <w:t>cas9-natNT2 ura1</w:t>
            </w:r>
            <w:r w:rsidRPr="00CB1057">
              <w:rPr>
                <w:rFonts w:cs="CaeciliaLTStd-Italic"/>
                <w:i/>
                <w:iCs/>
                <w:sz w:val="24"/>
                <w:szCs w:val="24"/>
              </w:rPr>
              <w:t>Δ</w:t>
            </w:r>
            <w:r w:rsidRPr="00CB1057">
              <w:rPr>
                <w:rFonts w:cs="CaeciliaLTStd-Italic"/>
                <w:i/>
                <w:iCs/>
                <w:sz w:val="24"/>
                <w:szCs w:val="24"/>
                <w:lang w:val="en-GB"/>
              </w:rPr>
              <w:t>::SjURA9’-kanMX-‘SjURA9</w:t>
            </w:r>
          </w:p>
        </w:tc>
        <w:tc>
          <w:tcPr>
            <w:tcW w:w="1841" w:type="dxa"/>
          </w:tcPr>
          <w:p w14:paraId="65FF1837" w14:textId="77777777" w:rsidR="00B37DD0" w:rsidRPr="00CB1057" w:rsidRDefault="00B37DD0" w:rsidP="00F57D59">
            <w:pPr>
              <w:jc w:val="left"/>
              <w:rPr>
                <w:sz w:val="24"/>
                <w:szCs w:val="24"/>
              </w:rPr>
            </w:pPr>
            <w:r w:rsidRPr="00CB1057">
              <w:rPr>
                <w:sz w:val="24"/>
                <w:szCs w:val="24"/>
              </w:rPr>
              <w:t>IMI452</w:t>
            </w:r>
          </w:p>
        </w:tc>
        <w:tc>
          <w:tcPr>
            <w:tcW w:w="2968" w:type="dxa"/>
          </w:tcPr>
          <w:p w14:paraId="0650E268" w14:textId="77777777" w:rsidR="00B37DD0" w:rsidRPr="00CB1057" w:rsidRDefault="00B37DD0" w:rsidP="00F57D59">
            <w:pPr>
              <w:jc w:val="left"/>
              <w:rPr>
                <w:sz w:val="24"/>
                <w:szCs w:val="24"/>
              </w:rPr>
            </w:pPr>
            <w:proofErr w:type="spellStart"/>
            <w:r w:rsidRPr="00CB1057">
              <w:rPr>
                <w:sz w:val="24"/>
                <w:szCs w:val="24"/>
              </w:rPr>
              <w:t>This</w:t>
            </w:r>
            <w:proofErr w:type="spellEnd"/>
            <w:r w:rsidRPr="00CB1057">
              <w:rPr>
                <w:sz w:val="24"/>
                <w:szCs w:val="24"/>
              </w:rPr>
              <w:t xml:space="preserve"> </w:t>
            </w:r>
            <w:proofErr w:type="spellStart"/>
            <w:r w:rsidRPr="00CB1057">
              <w:rPr>
                <w:sz w:val="24"/>
                <w:szCs w:val="24"/>
              </w:rPr>
              <w:t>study</w:t>
            </w:r>
            <w:proofErr w:type="spellEnd"/>
          </w:p>
        </w:tc>
      </w:tr>
      <w:tr w:rsidR="00175BA0" w:rsidRPr="00CB1057" w14:paraId="7EC8F9ED" w14:textId="77777777" w:rsidTr="00F57D59">
        <w:tc>
          <w:tcPr>
            <w:tcW w:w="1843" w:type="dxa"/>
          </w:tcPr>
          <w:p w14:paraId="709A57A3" w14:textId="77777777" w:rsidR="00B37DD0" w:rsidRPr="00CB1057" w:rsidRDefault="00B37DD0" w:rsidP="00F57D59">
            <w:pPr>
              <w:jc w:val="left"/>
              <w:rPr>
                <w:sz w:val="24"/>
                <w:szCs w:val="24"/>
              </w:rPr>
            </w:pPr>
            <w:r w:rsidRPr="00CB1057">
              <w:rPr>
                <w:sz w:val="24"/>
                <w:szCs w:val="24"/>
              </w:rPr>
              <w:t>IMX2203</w:t>
            </w:r>
          </w:p>
        </w:tc>
        <w:tc>
          <w:tcPr>
            <w:tcW w:w="7306" w:type="dxa"/>
          </w:tcPr>
          <w:p w14:paraId="6C210CFC" w14:textId="198D7E7D" w:rsidR="00B37DD0" w:rsidRPr="00CB1057" w:rsidRDefault="00B37DD0" w:rsidP="00F57D59">
            <w:pPr>
              <w:jc w:val="left"/>
              <w:rPr>
                <w:sz w:val="24"/>
                <w:szCs w:val="24"/>
                <w:lang w:val="en-GB"/>
              </w:rPr>
            </w:pPr>
            <w:proofErr w:type="spellStart"/>
            <w:r w:rsidRPr="00CB1057">
              <w:rPr>
                <w:rFonts w:cs="CaeciliaLTStd-Italic"/>
                <w:i/>
                <w:iCs/>
                <w:sz w:val="24"/>
                <w:szCs w:val="24"/>
                <w:lang w:val="en-GB"/>
              </w:rPr>
              <w:t>MAT</w:t>
            </w:r>
            <w:r w:rsidRPr="00CB1057">
              <w:rPr>
                <w:rFonts w:cs="CaeciliaLTStd-Roman"/>
                <w:b/>
                <w:sz w:val="24"/>
                <w:szCs w:val="24"/>
                <w:lang w:val="en-GB"/>
              </w:rPr>
              <w:t>a</w:t>
            </w:r>
            <w:proofErr w:type="spellEnd"/>
            <w:r w:rsidRPr="00CB1057">
              <w:rPr>
                <w:rFonts w:cs="CaeciliaLTStd-Roman"/>
                <w:sz w:val="24"/>
                <w:szCs w:val="24"/>
                <w:lang w:val="en-GB"/>
              </w:rPr>
              <w:t xml:space="preserve"> </w:t>
            </w:r>
            <w:r w:rsidRPr="00CB1057">
              <w:rPr>
                <w:rFonts w:cs="CaeciliaLTStd-Italic"/>
                <w:i/>
                <w:iCs/>
                <w:sz w:val="24"/>
                <w:szCs w:val="24"/>
                <w:lang w:val="en-GB"/>
              </w:rPr>
              <w:t>TRP1 LEU2 HIS3</w:t>
            </w:r>
            <w:r w:rsidRPr="00CB1057">
              <w:rPr>
                <w:rFonts w:cs="CaeciliaLTStd-Roman"/>
                <w:sz w:val="24"/>
                <w:szCs w:val="24"/>
                <w:lang w:val="en-GB"/>
              </w:rPr>
              <w:t xml:space="preserve"> </w:t>
            </w:r>
            <w:r w:rsidRPr="00CB1057">
              <w:rPr>
                <w:rFonts w:cs="CaeciliaLTStd-Italic"/>
                <w:i/>
                <w:iCs/>
                <w:sz w:val="24"/>
                <w:szCs w:val="24"/>
                <w:lang w:val="en-GB"/>
              </w:rPr>
              <w:t>URA3</w:t>
            </w:r>
            <w:r w:rsidRPr="00CB1057">
              <w:rPr>
                <w:rFonts w:cs="CaeciliaLTStd-Roman"/>
                <w:sz w:val="24"/>
                <w:szCs w:val="24"/>
                <w:lang w:val="en-GB"/>
              </w:rPr>
              <w:t xml:space="preserve"> c</w:t>
            </w:r>
            <w:r w:rsidRPr="00CB1057">
              <w:rPr>
                <w:rFonts w:cs="CaeciliaLTStd-Italic"/>
                <w:i/>
                <w:iCs/>
                <w:sz w:val="24"/>
                <w:szCs w:val="24"/>
                <w:lang w:val="en-GB"/>
              </w:rPr>
              <w:t>an1</w:t>
            </w:r>
            <w:proofErr w:type="gramStart"/>
            <w:r w:rsidRPr="00CB1057">
              <w:rPr>
                <w:rFonts w:cs="RMTMI"/>
                <w:i/>
                <w:iCs/>
                <w:sz w:val="24"/>
                <w:szCs w:val="24"/>
              </w:rPr>
              <w:t>Δ</w:t>
            </w:r>
            <w:r w:rsidRPr="00CB1057">
              <w:rPr>
                <w:rFonts w:cs="CaeciliaLTStd-Italic"/>
                <w:i/>
                <w:iCs/>
                <w:sz w:val="24"/>
                <w:szCs w:val="24"/>
                <w:lang w:val="en-GB"/>
              </w:rPr>
              <w:t>::</w:t>
            </w:r>
            <w:proofErr w:type="gramEnd"/>
            <w:r w:rsidR="00E70172" w:rsidRPr="00CB1057">
              <w:rPr>
                <w:rFonts w:cs="CaeciliaLTStd-Italic"/>
                <w:i/>
                <w:iCs/>
                <w:sz w:val="24"/>
                <w:szCs w:val="24"/>
                <w:lang w:val="en-GB"/>
              </w:rPr>
              <w:t>Sp</w:t>
            </w:r>
            <w:r w:rsidRPr="00CB1057">
              <w:rPr>
                <w:rFonts w:cs="CaeciliaLTStd-Italic"/>
                <w:i/>
                <w:iCs/>
                <w:sz w:val="24"/>
                <w:szCs w:val="24"/>
                <w:lang w:val="en-GB"/>
              </w:rPr>
              <w:t>cas9-natNT2 ura1</w:t>
            </w:r>
            <w:r w:rsidRPr="00CB1057">
              <w:rPr>
                <w:rFonts w:cs="CaeciliaLTStd-Italic"/>
                <w:i/>
                <w:iCs/>
                <w:sz w:val="24"/>
                <w:szCs w:val="24"/>
              </w:rPr>
              <w:t>Δ</w:t>
            </w:r>
            <w:r w:rsidRPr="00CB1057">
              <w:rPr>
                <w:rFonts w:cs="CaeciliaLTStd-Italic"/>
                <w:i/>
                <w:iCs/>
                <w:sz w:val="24"/>
                <w:szCs w:val="24"/>
                <w:lang w:val="en-GB"/>
              </w:rPr>
              <w:t>::KmURA9’-kanMX-‘KmURA9</w:t>
            </w:r>
          </w:p>
        </w:tc>
        <w:tc>
          <w:tcPr>
            <w:tcW w:w="1841" w:type="dxa"/>
          </w:tcPr>
          <w:p w14:paraId="4AFC1AA7" w14:textId="77777777" w:rsidR="00B37DD0" w:rsidRPr="00CB1057" w:rsidRDefault="00B37DD0" w:rsidP="00F57D59">
            <w:pPr>
              <w:jc w:val="left"/>
              <w:rPr>
                <w:sz w:val="24"/>
                <w:szCs w:val="24"/>
              </w:rPr>
            </w:pPr>
            <w:r w:rsidRPr="00CB1057">
              <w:rPr>
                <w:sz w:val="24"/>
                <w:szCs w:val="24"/>
              </w:rPr>
              <w:t>IMI446</w:t>
            </w:r>
          </w:p>
        </w:tc>
        <w:tc>
          <w:tcPr>
            <w:tcW w:w="2968" w:type="dxa"/>
          </w:tcPr>
          <w:p w14:paraId="4497634A" w14:textId="77777777" w:rsidR="00B37DD0" w:rsidRPr="00CB1057" w:rsidRDefault="00B37DD0" w:rsidP="00F57D59">
            <w:pPr>
              <w:jc w:val="left"/>
              <w:rPr>
                <w:sz w:val="24"/>
                <w:szCs w:val="24"/>
              </w:rPr>
            </w:pPr>
            <w:proofErr w:type="spellStart"/>
            <w:r w:rsidRPr="00CB1057">
              <w:rPr>
                <w:sz w:val="24"/>
                <w:szCs w:val="24"/>
              </w:rPr>
              <w:t>This</w:t>
            </w:r>
            <w:proofErr w:type="spellEnd"/>
            <w:r w:rsidRPr="00CB1057">
              <w:rPr>
                <w:sz w:val="24"/>
                <w:szCs w:val="24"/>
              </w:rPr>
              <w:t xml:space="preserve"> </w:t>
            </w:r>
            <w:proofErr w:type="spellStart"/>
            <w:r w:rsidRPr="00CB1057">
              <w:rPr>
                <w:sz w:val="24"/>
                <w:szCs w:val="24"/>
              </w:rPr>
              <w:t>study</w:t>
            </w:r>
            <w:proofErr w:type="spellEnd"/>
          </w:p>
        </w:tc>
      </w:tr>
      <w:tr w:rsidR="00175BA0" w:rsidRPr="00CB1057" w14:paraId="6AE893A1" w14:textId="77777777" w:rsidTr="00F57D59">
        <w:tc>
          <w:tcPr>
            <w:tcW w:w="1843" w:type="dxa"/>
          </w:tcPr>
          <w:p w14:paraId="7F28F673" w14:textId="77777777" w:rsidR="00B37DD0" w:rsidRPr="00CB1057" w:rsidRDefault="00B37DD0" w:rsidP="00F57D59">
            <w:pPr>
              <w:jc w:val="left"/>
              <w:rPr>
                <w:sz w:val="24"/>
                <w:szCs w:val="24"/>
              </w:rPr>
            </w:pPr>
            <w:r w:rsidRPr="00CB1057">
              <w:rPr>
                <w:sz w:val="24"/>
                <w:szCs w:val="24"/>
              </w:rPr>
              <w:t>IMX2209</w:t>
            </w:r>
          </w:p>
        </w:tc>
        <w:tc>
          <w:tcPr>
            <w:tcW w:w="7306" w:type="dxa"/>
          </w:tcPr>
          <w:p w14:paraId="618395A2" w14:textId="7065C017" w:rsidR="00B37DD0" w:rsidRPr="00CB1057" w:rsidRDefault="00B37DD0" w:rsidP="00F57D59">
            <w:pPr>
              <w:jc w:val="left"/>
              <w:rPr>
                <w:sz w:val="24"/>
                <w:szCs w:val="24"/>
                <w:lang w:val="en-GB"/>
              </w:rPr>
            </w:pPr>
            <w:proofErr w:type="spellStart"/>
            <w:r w:rsidRPr="00CB1057">
              <w:rPr>
                <w:rFonts w:cs="CaeciliaLTStd-Italic"/>
                <w:i/>
                <w:iCs/>
                <w:sz w:val="24"/>
                <w:szCs w:val="24"/>
                <w:lang w:val="en-GB"/>
              </w:rPr>
              <w:t>MAT</w:t>
            </w:r>
            <w:r w:rsidRPr="00CB1057">
              <w:rPr>
                <w:rFonts w:cs="CaeciliaLTStd-Roman"/>
                <w:b/>
                <w:sz w:val="24"/>
                <w:szCs w:val="24"/>
                <w:lang w:val="en-GB"/>
              </w:rPr>
              <w:t>a</w:t>
            </w:r>
            <w:proofErr w:type="spellEnd"/>
            <w:r w:rsidRPr="00CB1057">
              <w:rPr>
                <w:rFonts w:cs="CaeciliaLTStd-Roman"/>
                <w:sz w:val="24"/>
                <w:szCs w:val="24"/>
                <w:lang w:val="en-GB"/>
              </w:rPr>
              <w:t xml:space="preserve"> </w:t>
            </w:r>
            <w:r w:rsidRPr="00CB1057">
              <w:rPr>
                <w:rFonts w:cs="CaeciliaLTStd-Italic"/>
                <w:i/>
                <w:iCs/>
                <w:sz w:val="24"/>
                <w:szCs w:val="24"/>
                <w:lang w:val="en-GB"/>
              </w:rPr>
              <w:t>TRP1 LEU2 HIS3</w:t>
            </w:r>
            <w:r w:rsidRPr="00CB1057">
              <w:rPr>
                <w:rFonts w:cs="CaeciliaLTStd-Roman"/>
                <w:sz w:val="24"/>
                <w:szCs w:val="24"/>
                <w:lang w:val="en-GB"/>
              </w:rPr>
              <w:t xml:space="preserve"> </w:t>
            </w:r>
            <w:r w:rsidRPr="00CB1057">
              <w:rPr>
                <w:rFonts w:cs="CaeciliaLTStd-Italic"/>
                <w:i/>
                <w:iCs/>
                <w:sz w:val="24"/>
                <w:szCs w:val="24"/>
                <w:lang w:val="en-GB"/>
              </w:rPr>
              <w:t xml:space="preserve">URA3 </w:t>
            </w:r>
            <w:r w:rsidRPr="00CB1057">
              <w:rPr>
                <w:rFonts w:cs="CaeciliaLTStd-Roman"/>
                <w:sz w:val="24"/>
                <w:szCs w:val="24"/>
                <w:lang w:val="en-GB"/>
              </w:rPr>
              <w:t>c</w:t>
            </w:r>
            <w:r w:rsidRPr="00CB1057">
              <w:rPr>
                <w:rFonts w:cs="CaeciliaLTStd-Italic"/>
                <w:i/>
                <w:iCs/>
                <w:sz w:val="24"/>
                <w:szCs w:val="24"/>
                <w:lang w:val="en-GB"/>
              </w:rPr>
              <w:t>an1</w:t>
            </w:r>
            <w:proofErr w:type="gramStart"/>
            <w:r w:rsidRPr="00CB1057">
              <w:rPr>
                <w:rFonts w:cs="RMTMI"/>
                <w:i/>
                <w:iCs/>
                <w:sz w:val="24"/>
                <w:szCs w:val="24"/>
              </w:rPr>
              <w:t>Δ</w:t>
            </w:r>
            <w:r w:rsidRPr="00CB1057">
              <w:rPr>
                <w:rFonts w:cs="CaeciliaLTStd-Italic"/>
                <w:i/>
                <w:iCs/>
                <w:sz w:val="24"/>
                <w:szCs w:val="24"/>
                <w:lang w:val="en-GB"/>
              </w:rPr>
              <w:t>::</w:t>
            </w:r>
            <w:proofErr w:type="gramEnd"/>
            <w:r w:rsidR="00E70172" w:rsidRPr="00CB1057">
              <w:rPr>
                <w:rFonts w:cs="CaeciliaLTStd-Italic"/>
                <w:i/>
                <w:iCs/>
                <w:sz w:val="24"/>
                <w:szCs w:val="24"/>
                <w:lang w:val="en-GB"/>
              </w:rPr>
              <w:t>Sp</w:t>
            </w:r>
            <w:r w:rsidRPr="00CB1057">
              <w:rPr>
                <w:rFonts w:cs="CaeciliaLTStd-Italic"/>
                <w:i/>
                <w:iCs/>
                <w:sz w:val="24"/>
                <w:szCs w:val="24"/>
                <w:lang w:val="en-GB"/>
              </w:rPr>
              <w:t>cas9-natNT2 ura1</w:t>
            </w:r>
            <w:r w:rsidRPr="00CB1057">
              <w:rPr>
                <w:rFonts w:cs="CaeciliaLTStd-Italic"/>
                <w:i/>
                <w:iCs/>
                <w:sz w:val="24"/>
                <w:szCs w:val="24"/>
              </w:rPr>
              <w:t>Δ</w:t>
            </w:r>
            <w:r w:rsidRPr="00CB1057">
              <w:rPr>
                <w:rFonts w:cs="CaeciliaLTStd-Italic"/>
                <w:i/>
                <w:iCs/>
                <w:sz w:val="24"/>
                <w:szCs w:val="24"/>
                <w:lang w:val="en-GB"/>
              </w:rPr>
              <w:t>::Ar</w:t>
            </w:r>
            <w:r w:rsidR="00334780">
              <w:rPr>
                <w:rFonts w:cs="CaeciliaLTStd-Italic"/>
                <w:i/>
                <w:iCs/>
                <w:sz w:val="24"/>
                <w:szCs w:val="24"/>
                <w:lang w:val="en-GB"/>
              </w:rPr>
              <w:t>ura</w:t>
            </w:r>
            <w:r w:rsidRPr="00CB1057">
              <w:rPr>
                <w:rFonts w:cs="CaeciliaLTStd-Italic"/>
                <w:i/>
                <w:iCs/>
                <w:sz w:val="24"/>
                <w:szCs w:val="24"/>
                <w:lang w:val="en-GB"/>
              </w:rPr>
              <w:t>9’-kanMX-‘Ar</w:t>
            </w:r>
            <w:r w:rsidR="00334780">
              <w:rPr>
                <w:rFonts w:cs="CaeciliaLTStd-Italic"/>
                <w:i/>
                <w:iCs/>
                <w:sz w:val="24"/>
                <w:szCs w:val="24"/>
                <w:lang w:val="en-GB"/>
              </w:rPr>
              <w:t>ura</w:t>
            </w:r>
            <w:r w:rsidRPr="00CB1057">
              <w:rPr>
                <w:rFonts w:cs="CaeciliaLTStd-Italic"/>
                <w:i/>
                <w:iCs/>
                <w:sz w:val="24"/>
                <w:szCs w:val="24"/>
                <w:lang w:val="en-GB"/>
              </w:rPr>
              <w:t>9</w:t>
            </w:r>
            <w:r w:rsidRPr="00CB1057">
              <w:rPr>
                <w:rFonts w:cs="CaeciliaLTStd-Italic"/>
                <w:i/>
                <w:iCs/>
                <w:sz w:val="24"/>
                <w:szCs w:val="24"/>
                <w:vertAlign w:val="superscript"/>
                <w:lang w:val="en-GB"/>
              </w:rPr>
              <w:t xml:space="preserve"> </w:t>
            </w:r>
          </w:p>
        </w:tc>
        <w:tc>
          <w:tcPr>
            <w:tcW w:w="1841" w:type="dxa"/>
          </w:tcPr>
          <w:p w14:paraId="10104B6F" w14:textId="77777777" w:rsidR="00B37DD0" w:rsidRPr="00CB1057" w:rsidRDefault="00B37DD0" w:rsidP="00F57D59">
            <w:pPr>
              <w:jc w:val="left"/>
              <w:rPr>
                <w:sz w:val="24"/>
                <w:szCs w:val="24"/>
              </w:rPr>
            </w:pPr>
            <w:r w:rsidRPr="00CB1057">
              <w:rPr>
                <w:sz w:val="24"/>
                <w:szCs w:val="24"/>
              </w:rPr>
              <w:t>IMI432</w:t>
            </w:r>
          </w:p>
        </w:tc>
        <w:tc>
          <w:tcPr>
            <w:tcW w:w="2968" w:type="dxa"/>
          </w:tcPr>
          <w:p w14:paraId="5C2AA429" w14:textId="77777777" w:rsidR="00B37DD0" w:rsidRPr="00CB1057" w:rsidRDefault="00B37DD0" w:rsidP="00F57D59">
            <w:pPr>
              <w:jc w:val="left"/>
              <w:rPr>
                <w:sz w:val="24"/>
                <w:szCs w:val="24"/>
              </w:rPr>
            </w:pPr>
            <w:proofErr w:type="spellStart"/>
            <w:r w:rsidRPr="00CB1057">
              <w:rPr>
                <w:sz w:val="24"/>
                <w:szCs w:val="24"/>
              </w:rPr>
              <w:t>This</w:t>
            </w:r>
            <w:proofErr w:type="spellEnd"/>
            <w:r w:rsidRPr="00CB1057">
              <w:rPr>
                <w:sz w:val="24"/>
                <w:szCs w:val="24"/>
              </w:rPr>
              <w:t xml:space="preserve"> </w:t>
            </w:r>
            <w:proofErr w:type="spellStart"/>
            <w:r w:rsidRPr="00CB1057">
              <w:rPr>
                <w:sz w:val="24"/>
                <w:szCs w:val="24"/>
              </w:rPr>
              <w:t>study</w:t>
            </w:r>
            <w:proofErr w:type="spellEnd"/>
          </w:p>
        </w:tc>
      </w:tr>
      <w:tr w:rsidR="00175BA0" w:rsidRPr="00CB1057" w14:paraId="73E00A39" w14:textId="77777777" w:rsidTr="00F57D59">
        <w:tc>
          <w:tcPr>
            <w:tcW w:w="1843" w:type="dxa"/>
          </w:tcPr>
          <w:p w14:paraId="7774866A" w14:textId="77777777" w:rsidR="00B37DD0" w:rsidRPr="00CB1057" w:rsidRDefault="00B37DD0" w:rsidP="00F57D59">
            <w:pPr>
              <w:jc w:val="left"/>
              <w:rPr>
                <w:sz w:val="24"/>
                <w:szCs w:val="24"/>
              </w:rPr>
            </w:pPr>
            <w:r w:rsidRPr="00CB1057">
              <w:rPr>
                <w:sz w:val="24"/>
                <w:szCs w:val="24"/>
              </w:rPr>
              <w:t>IMG005</w:t>
            </w:r>
          </w:p>
        </w:tc>
        <w:tc>
          <w:tcPr>
            <w:tcW w:w="7306" w:type="dxa"/>
          </w:tcPr>
          <w:p w14:paraId="4C558552" w14:textId="0CF09291" w:rsidR="00B37DD0" w:rsidRPr="00CB1057" w:rsidRDefault="00B37DD0" w:rsidP="00F57D59">
            <w:pPr>
              <w:jc w:val="left"/>
              <w:rPr>
                <w:sz w:val="24"/>
                <w:szCs w:val="24"/>
                <w:lang w:val="en-GB"/>
              </w:rPr>
            </w:pPr>
            <w:proofErr w:type="spellStart"/>
            <w:r w:rsidRPr="00CB1057">
              <w:rPr>
                <w:rFonts w:cs="CaeciliaLTStd-Italic"/>
                <w:i/>
                <w:iCs/>
                <w:sz w:val="24"/>
                <w:szCs w:val="24"/>
                <w:lang w:val="en-GB"/>
              </w:rPr>
              <w:t>MAT</w:t>
            </w:r>
            <w:r w:rsidRPr="00CB1057">
              <w:rPr>
                <w:rFonts w:cs="CaeciliaLTStd-Roman"/>
                <w:b/>
                <w:sz w:val="24"/>
                <w:szCs w:val="24"/>
                <w:lang w:val="en-GB"/>
              </w:rPr>
              <w:t>a</w:t>
            </w:r>
            <w:proofErr w:type="spellEnd"/>
            <w:r w:rsidRPr="00CB1057">
              <w:rPr>
                <w:rFonts w:cs="CaeciliaLTStd-Roman"/>
                <w:sz w:val="24"/>
                <w:szCs w:val="24"/>
                <w:lang w:val="en-GB"/>
              </w:rPr>
              <w:t xml:space="preserve"> </w:t>
            </w:r>
            <w:r w:rsidRPr="00CB1057">
              <w:rPr>
                <w:rFonts w:cs="CaeciliaLTStd-Italic"/>
                <w:i/>
                <w:iCs/>
                <w:sz w:val="24"/>
                <w:szCs w:val="24"/>
                <w:lang w:val="en-GB"/>
              </w:rPr>
              <w:t>TRP1 LEU2 HIS3</w:t>
            </w:r>
            <w:r w:rsidRPr="00CB1057">
              <w:rPr>
                <w:rFonts w:cs="CaeciliaLTStd-Roman"/>
                <w:sz w:val="24"/>
                <w:szCs w:val="24"/>
                <w:lang w:val="en-GB"/>
              </w:rPr>
              <w:t xml:space="preserve"> </w:t>
            </w:r>
            <w:r w:rsidRPr="00CB1057">
              <w:rPr>
                <w:rFonts w:cs="CaeciliaLTStd-Italic"/>
                <w:i/>
                <w:iCs/>
                <w:sz w:val="24"/>
                <w:szCs w:val="24"/>
                <w:lang w:val="en-GB"/>
              </w:rPr>
              <w:t xml:space="preserve">URA3 </w:t>
            </w:r>
            <w:r w:rsidRPr="00CB1057">
              <w:rPr>
                <w:rFonts w:cs="CaeciliaLTStd-Roman"/>
                <w:sz w:val="24"/>
                <w:szCs w:val="24"/>
                <w:lang w:val="en-GB"/>
              </w:rPr>
              <w:t>c</w:t>
            </w:r>
            <w:r w:rsidRPr="00CB1057">
              <w:rPr>
                <w:rFonts w:cs="CaeciliaLTStd-Italic"/>
                <w:i/>
                <w:iCs/>
                <w:sz w:val="24"/>
                <w:szCs w:val="24"/>
                <w:lang w:val="en-GB"/>
              </w:rPr>
              <w:t>an1</w:t>
            </w:r>
            <w:proofErr w:type="gramStart"/>
            <w:r w:rsidRPr="00CB1057">
              <w:rPr>
                <w:rFonts w:cs="RMTMI"/>
                <w:i/>
                <w:iCs/>
                <w:sz w:val="24"/>
                <w:szCs w:val="24"/>
              </w:rPr>
              <w:t>Δ</w:t>
            </w:r>
            <w:r w:rsidRPr="00CB1057">
              <w:rPr>
                <w:rFonts w:cs="CaeciliaLTStd-Italic"/>
                <w:i/>
                <w:iCs/>
                <w:sz w:val="24"/>
                <w:szCs w:val="24"/>
                <w:lang w:val="en-GB"/>
              </w:rPr>
              <w:t>::</w:t>
            </w:r>
            <w:proofErr w:type="gramEnd"/>
            <w:r w:rsidR="00E70172" w:rsidRPr="00CB1057">
              <w:rPr>
                <w:rFonts w:cs="CaeciliaLTStd-Italic"/>
                <w:i/>
                <w:iCs/>
                <w:sz w:val="24"/>
                <w:szCs w:val="24"/>
                <w:lang w:val="en-GB"/>
              </w:rPr>
              <w:t>Sp</w:t>
            </w:r>
            <w:r w:rsidRPr="00CB1057">
              <w:rPr>
                <w:rFonts w:cs="CaeciliaLTStd-Italic"/>
                <w:i/>
                <w:iCs/>
                <w:sz w:val="24"/>
                <w:szCs w:val="24"/>
                <w:lang w:val="en-GB"/>
              </w:rPr>
              <w:t>cas9-natNT2 ura1</w:t>
            </w:r>
            <w:r w:rsidRPr="00CB1057">
              <w:rPr>
                <w:rFonts w:cs="CaeciliaLTStd-Italic"/>
                <w:i/>
                <w:iCs/>
                <w:sz w:val="24"/>
                <w:szCs w:val="24"/>
              </w:rPr>
              <w:t>Δ</w:t>
            </w:r>
            <w:r w:rsidRPr="00CB1057">
              <w:rPr>
                <w:rFonts w:cs="CaeciliaLTStd-Italic"/>
                <w:i/>
                <w:iCs/>
                <w:sz w:val="24"/>
                <w:szCs w:val="24"/>
                <w:lang w:val="en-GB"/>
              </w:rPr>
              <w:t>::KmURA9</w:t>
            </w:r>
            <w:r w:rsidR="00334780" w:rsidRPr="00334780">
              <w:rPr>
                <w:rFonts w:cs="CaeciliaLTStd-Italic"/>
                <w:sz w:val="24"/>
                <w:szCs w:val="24"/>
                <w:vertAlign w:val="superscript"/>
                <w:lang w:val="en-GB"/>
              </w:rPr>
              <w:t>S263C</w:t>
            </w:r>
          </w:p>
        </w:tc>
        <w:tc>
          <w:tcPr>
            <w:tcW w:w="1841" w:type="dxa"/>
          </w:tcPr>
          <w:p w14:paraId="07E87B86" w14:textId="77777777" w:rsidR="00B37DD0" w:rsidRPr="00CB1057" w:rsidRDefault="00B37DD0" w:rsidP="00F57D59">
            <w:pPr>
              <w:jc w:val="left"/>
              <w:rPr>
                <w:sz w:val="24"/>
                <w:szCs w:val="24"/>
              </w:rPr>
            </w:pPr>
            <w:r w:rsidRPr="00CB1057">
              <w:rPr>
                <w:sz w:val="24"/>
                <w:szCs w:val="24"/>
              </w:rPr>
              <w:t>IMX2203</w:t>
            </w:r>
          </w:p>
        </w:tc>
        <w:tc>
          <w:tcPr>
            <w:tcW w:w="2968" w:type="dxa"/>
          </w:tcPr>
          <w:p w14:paraId="7CD78A42" w14:textId="77777777" w:rsidR="00B37DD0" w:rsidRPr="00CB1057" w:rsidRDefault="00B37DD0" w:rsidP="00F57D59">
            <w:pPr>
              <w:jc w:val="left"/>
              <w:rPr>
                <w:sz w:val="24"/>
                <w:szCs w:val="24"/>
              </w:rPr>
            </w:pPr>
            <w:proofErr w:type="spellStart"/>
            <w:r w:rsidRPr="00CB1057">
              <w:rPr>
                <w:sz w:val="24"/>
                <w:szCs w:val="24"/>
              </w:rPr>
              <w:t>This</w:t>
            </w:r>
            <w:proofErr w:type="spellEnd"/>
            <w:r w:rsidRPr="00CB1057">
              <w:rPr>
                <w:sz w:val="24"/>
                <w:szCs w:val="24"/>
              </w:rPr>
              <w:t xml:space="preserve"> </w:t>
            </w:r>
            <w:proofErr w:type="spellStart"/>
            <w:r w:rsidRPr="00CB1057">
              <w:rPr>
                <w:sz w:val="24"/>
                <w:szCs w:val="24"/>
              </w:rPr>
              <w:t>study</w:t>
            </w:r>
            <w:proofErr w:type="spellEnd"/>
          </w:p>
        </w:tc>
      </w:tr>
      <w:tr w:rsidR="00175BA0" w:rsidRPr="00CB1057" w14:paraId="475803F2" w14:textId="77777777" w:rsidTr="00F57D59">
        <w:tc>
          <w:tcPr>
            <w:tcW w:w="1843" w:type="dxa"/>
          </w:tcPr>
          <w:p w14:paraId="74F51D79" w14:textId="77777777" w:rsidR="00B37DD0" w:rsidRPr="00CB1057" w:rsidRDefault="00B37DD0" w:rsidP="00F57D59">
            <w:pPr>
              <w:jc w:val="left"/>
              <w:rPr>
                <w:sz w:val="24"/>
                <w:szCs w:val="24"/>
              </w:rPr>
            </w:pPr>
            <w:r w:rsidRPr="00CB1057">
              <w:rPr>
                <w:sz w:val="24"/>
                <w:szCs w:val="24"/>
              </w:rPr>
              <w:t>IMG007</w:t>
            </w:r>
          </w:p>
        </w:tc>
        <w:tc>
          <w:tcPr>
            <w:tcW w:w="7306" w:type="dxa"/>
          </w:tcPr>
          <w:p w14:paraId="7A789307" w14:textId="1AA0DCA9" w:rsidR="00B37DD0" w:rsidRPr="00CB1057" w:rsidRDefault="00B37DD0" w:rsidP="00F57D59">
            <w:pPr>
              <w:jc w:val="left"/>
              <w:rPr>
                <w:sz w:val="24"/>
                <w:szCs w:val="24"/>
                <w:lang w:val="en-GB"/>
              </w:rPr>
            </w:pPr>
            <w:proofErr w:type="spellStart"/>
            <w:r w:rsidRPr="00CB1057">
              <w:rPr>
                <w:rFonts w:cs="CaeciliaLTStd-Italic"/>
                <w:i/>
                <w:iCs/>
                <w:sz w:val="24"/>
                <w:szCs w:val="24"/>
                <w:lang w:val="en-GB"/>
              </w:rPr>
              <w:t>MAT</w:t>
            </w:r>
            <w:r w:rsidRPr="00CB1057">
              <w:rPr>
                <w:rFonts w:cs="CaeciliaLTStd-Roman"/>
                <w:b/>
                <w:sz w:val="24"/>
                <w:szCs w:val="24"/>
                <w:lang w:val="en-GB"/>
              </w:rPr>
              <w:t>a</w:t>
            </w:r>
            <w:proofErr w:type="spellEnd"/>
            <w:r w:rsidRPr="00CB1057">
              <w:rPr>
                <w:rFonts w:cs="CaeciliaLTStd-Roman"/>
                <w:sz w:val="24"/>
                <w:szCs w:val="24"/>
                <w:lang w:val="en-GB"/>
              </w:rPr>
              <w:t xml:space="preserve"> </w:t>
            </w:r>
            <w:r w:rsidRPr="00CB1057">
              <w:rPr>
                <w:rFonts w:cs="CaeciliaLTStd-Italic"/>
                <w:i/>
                <w:iCs/>
                <w:sz w:val="24"/>
                <w:szCs w:val="24"/>
                <w:lang w:val="en-GB"/>
              </w:rPr>
              <w:t>TRP1 LEU2 HIS3</w:t>
            </w:r>
            <w:r w:rsidRPr="00CB1057">
              <w:rPr>
                <w:rFonts w:cs="CaeciliaLTStd-Roman"/>
                <w:sz w:val="24"/>
                <w:szCs w:val="24"/>
                <w:lang w:val="en-GB"/>
              </w:rPr>
              <w:t xml:space="preserve"> </w:t>
            </w:r>
            <w:r w:rsidRPr="00CB1057">
              <w:rPr>
                <w:rFonts w:cs="CaeciliaLTStd-Italic"/>
                <w:i/>
                <w:iCs/>
                <w:sz w:val="24"/>
                <w:szCs w:val="24"/>
                <w:lang w:val="en-GB"/>
              </w:rPr>
              <w:t xml:space="preserve">URA3 </w:t>
            </w:r>
            <w:r w:rsidRPr="00CB1057">
              <w:rPr>
                <w:rFonts w:cs="CaeciliaLTStd-Roman"/>
                <w:sz w:val="24"/>
                <w:szCs w:val="24"/>
                <w:lang w:val="en-GB"/>
              </w:rPr>
              <w:t>c</w:t>
            </w:r>
            <w:r w:rsidRPr="00CB1057">
              <w:rPr>
                <w:rFonts w:cs="CaeciliaLTStd-Italic"/>
                <w:i/>
                <w:iCs/>
                <w:sz w:val="24"/>
                <w:szCs w:val="24"/>
                <w:lang w:val="en-GB"/>
              </w:rPr>
              <w:t>an1</w:t>
            </w:r>
            <w:proofErr w:type="gramStart"/>
            <w:r w:rsidRPr="00CB1057">
              <w:rPr>
                <w:rFonts w:cs="RMTMI"/>
                <w:i/>
                <w:iCs/>
                <w:sz w:val="24"/>
                <w:szCs w:val="24"/>
              </w:rPr>
              <w:t>Δ</w:t>
            </w:r>
            <w:r w:rsidRPr="00CB1057">
              <w:rPr>
                <w:rFonts w:cs="CaeciliaLTStd-Italic"/>
                <w:i/>
                <w:iCs/>
                <w:sz w:val="24"/>
                <w:szCs w:val="24"/>
                <w:lang w:val="en-GB"/>
              </w:rPr>
              <w:t>::</w:t>
            </w:r>
            <w:proofErr w:type="gramEnd"/>
            <w:r w:rsidR="00E70172" w:rsidRPr="00CB1057">
              <w:rPr>
                <w:rFonts w:cs="CaeciliaLTStd-Italic"/>
                <w:i/>
                <w:iCs/>
                <w:sz w:val="24"/>
                <w:szCs w:val="24"/>
                <w:lang w:val="en-GB"/>
              </w:rPr>
              <w:t>Sp</w:t>
            </w:r>
            <w:r w:rsidRPr="00CB1057">
              <w:rPr>
                <w:rFonts w:cs="CaeciliaLTStd-Italic"/>
                <w:i/>
                <w:iCs/>
                <w:sz w:val="24"/>
                <w:szCs w:val="24"/>
                <w:lang w:val="en-GB"/>
              </w:rPr>
              <w:t>cas9-natNT2 ura1</w:t>
            </w:r>
            <w:r w:rsidRPr="00CB1057">
              <w:rPr>
                <w:rFonts w:cs="CaeciliaLTStd-Italic"/>
                <w:i/>
                <w:iCs/>
                <w:sz w:val="24"/>
                <w:szCs w:val="24"/>
              </w:rPr>
              <w:t>Δ</w:t>
            </w:r>
            <w:r w:rsidRPr="00CB1057">
              <w:rPr>
                <w:rFonts w:cs="CaeciliaLTStd-Italic"/>
                <w:i/>
                <w:iCs/>
                <w:sz w:val="24"/>
                <w:szCs w:val="24"/>
                <w:lang w:val="en-GB"/>
              </w:rPr>
              <w:t>::Ar</w:t>
            </w:r>
            <w:r w:rsidR="00334780">
              <w:rPr>
                <w:rFonts w:cs="CaeciliaLTStd-Italic"/>
                <w:i/>
                <w:iCs/>
                <w:sz w:val="24"/>
                <w:szCs w:val="24"/>
                <w:lang w:val="en-GB"/>
              </w:rPr>
              <w:t>ura9</w:t>
            </w:r>
            <w:r w:rsidR="00334780">
              <w:rPr>
                <w:rFonts w:cs="CaeciliaLTStd-Italic"/>
                <w:sz w:val="24"/>
                <w:szCs w:val="24"/>
                <w:vertAlign w:val="superscript"/>
                <w:lang w:val="en-GB"/>
              </w:rPr>
              <w:t>C168S</w:t>
            </w:r>
          </w:p>
        </w:tc>
        <w:tc>
          <w:tcPr>
            <w:tcW w:w="1841" w:type="dxa"/>
          </w:tcPr>
          <w:p w14:paraId="7EAD7F48" w14:textId="77777777" w:rsidR="00B37DD0" w:rsidRPr="00CB1057" w:rsidRDefault="00B37DD0" w:rsidP="00F57D59">
            <w:pPr>
              <w:jc w:val="left"/>
              <w:rPr>
                <w:sz w:val="24"/>
                <w:szCs w:val="24"/>
              </w:rPr>
            </w:pPr>
            <w:r w:rsidRPr="00CB1057">
              <w:rPr>
                <w:sz w:val="24"/>
                <w:szCs w:val="24"/>
              </w:rPr>
              <w:t>IMX2209</w:t>
            </w:r>
          </w:p>
        </w:tc>
        <w:tc>
          <w:tcPr>
            <w:tcW w:w="2968" w:type="dxa"/>
          </w:tcPr>
          <w:p w14:paraId="60F8E437" w14:textId="77777777" w:rsidR="00B37DD0" w:rsidRPr="00CB1057" w:rsidRDefault="00B37DD0" w:rsidP="00F57D59">
            <w:pPr>
              <w:jc w:val="left"/>
              <w:rPr>
                <w:sz w:val="24"/>
                <w:szCs w:val="24"/>
              </w:rPr>
            </w:pPr>
            <w:proofErr w:type="spellStart"/>
            <w:r w:rsidRPr="00CB1057">
              <w:rPr>
                <w:sz w:val="24"/>
                <w:szCs w:val="24"/>
              </w:rPr>
              <w:t>This</w:t>
            </w:r>
            <w:proofErr w:type="spellEnd"/>
            <w:r w:rsidRPr="00CB1057">
              <w:rPr>
                <w:sz w:val="24"/>
                <w:szCs w:val="24"/>
              </w:rPr>
              <w:t xml:space="preserve"> </w:t>
            </w:r>
            <w:proofErr w:type="spellStart"/>
            <w:r w:rsidRPr="00CB1057">
              <w:rPr>
                <w:sz w:val="24"/>
                <w:szCs w:val="24"/>
              </w:rPr>
              <w:t>study</w:t>
            </w:r>
            <w:proofErr w:type="spellEnd"/>
          </w:p>
        </w:tc>
      </w:tr>
      <w:tr w:rsidR="00175BA0" w:rsidRPr="00CB1057" w14:paraId="264BBD4C" w14:textId="77777777" w:rsidTr="00F57D59">
        <w:tc>
          <w:tcPr>
            <w:tcW w:w="1843" w:type="dxa"/>
          </w:tcPr>
          <w:p w14:paraId="169C3F52" w14:textId="77777777" w:rsidR="00B37DD0" w:rsidRPr="00CB1057" w:rsidRDefault="00B37DD0" w:rsidP="00F57D59">
            <w:pPr>
              <w:jc w:val="left"/>
              <w:rPr>
                <w:sz w:val="24"/>
                <w:szCs w:val="24"/>
              </w:rPr>
            </w:pPr>
            <w:r w:rsidRPr="00CB1057">
              <w:rPr>
                <w:sz w:val="24"/>
                <w:szCs w:val="24"/>
              </w:rPr>
              <w:t>IMG008</w:t>
            </w:r>
          </w:p>
        </w:tc>
        <w:tc>
          <w:tcPr>
            <w:tcW w:w="7306" w:type="dxa"/>
          </w:tcPr>
          <w:p w14:paraId="0335EF8E" w14:textId="47EFAF83" w:rsidR="00B37DD0" w:rsidRPr="00CB1057" w:rsidRDefault="00B37DD0" w:rsidP="00F57D59">
            <w:pPr>
              <w:jc w:val="left"/>
              <w:rPr>
                <w:sz w:val="24"/>
                <w:szCs w:val="24"/>
                <w:lang w:val="en-GB"/>
              </w:rPr>
            </w:pPr>
            <w:proofErr w:type="spellStart"/>
            <w:r w:rsidRPr="00CB1057">
              <w:rPr>
                <w:rFonts w:cs="CaeciliaLTStd-Italic"/>
                <w:i/>
                <w:iCs/>
                <w:sz w:val="24"/>
                <w:szCs w:val="24"/>
                <w:lang w:val="en-GB"/>
              </w:rPr>
              <w:t>MAT</w:t>
            </w:r>
            <w:r w:rsidRPr="00CB1057">
              <w:rPr>
                <w:rFonts w:cs="CaeciliaLTStd-Roman"/>
                <w:b/>
                <w:sz w:val="24"/>
                <w:szCs w:val="24"/>
                <w:lang w:val="en-GB"/>
              </w:rPr>
              <w:t>a</w:t>
            </w:r>
            <w:proofErr w:type="spellEnd"/>
            <w:r w:rsidRPr="00CB1057">
              <w:rPr>
                <w:rFonts w:cs="CaeciliaLTStd-Roman"/>
                <w:sz w:val="24"/>
                <w:szCs w:val="24"/>
                <w:lang w:val="en-GB"/>
              </w:rPr>
              <w:t xml:space="preserve"> </w:t>
            </w:r>
            <w:r w:rsidRPr="00CB1057">
              <w:rPr>
                <w:rFonts w:cs="CaeciliaLTStd-Italic"/>
                <w:i/>
                <w:iCs/>
                <w:sz w:val="24"/>
                <w:szCs w:val="24"/>
                <w:lang w:val="en-GB"/>
              </w:rPr>
              <w:t>TRP1 LEU2 HIS3</w:t>
            </w:r>
            <w:r w:rsidRPr="00CB1057">
              <w:rPr>
                <w:rFonts w:cs="CaeciliaLTStd-Roman"/>
                <w:sz w:val="24"/>
                <w:szCs w:val="24"/>
                <w:lang w:val="en-GB"/>
              </w:rPr>
              <w:t xml:space="preserve"> </w:t>
            </w:r>
            <w:r w:rsidRPr="00CB1057">
              <w:rPr>
                <w:rFonts w:cs="CaeciliaLTStd-Italic"/>
                <w:i/>
                <w:iCs/>
                <w:sz w:val="24"/>
                <w:szCs w:val="24"/>
                <w:lang w:val="en-GB"/>
              </w:rPr>
              <w:t xml:space="preserve">URA3 </w:t>
            </w:r>
            <w:r w:rsidRPr="00CB1057">
              <w:rPr>
                <w:rFonts w:cs="CaeciliaLTStd-Roman"/>
                <w:sz w:val="24"/>
                <w:szCs w:val="24"/>
                <w:lang w:val="en-GB"/>
              </w:rPr>
              <w:t>c</w:t>
            </w:r>
            <w:r w:rsidRPr="00CB1057">
              <w:rPr>
                <w:rFonts w:cs="CaeciliaLTStd-Italic"/>
                <w:i/>
                <w:iCs/>
                <w:sz w:val="24"/>
                <w:szCs w:val="24"/>
                <w:lang w:val="en-GB"/>
              </w:rPr>
              <w:t>an1</w:t>
            </w:r>
            <w:proofErr w:type="gramStart"/>
            <w:r w:rsidRPr="00CB1057">
              <w:rPr>
                <w:rFonts w:cs="RMTMI"/>
                <w:i/>
                <w:iCs/>
                <w:sz w:val="24"/>
                <w:szCs w:val="24"/>
              </w:rPr>
              <w:t>Δ</w:t>
            </w:r>
            <w:r w:rsidRPr="00CB1057">
              <w:rPr>
                <w:rFonts w:cs="CaeciliaLTStd-Italic"/>
                <w:i/>
                <w:iCs/>
                <w:sz w:val="24"/>
                <w:szCs w:val="24"/>
                <w:lang w:val="en-GB"/>
              </w:rPr>
              <w:t>::</w:t>
            </w:r>
            <w:proofErr w:type="gramEnd"/>
            <w:r w:rsidR="00E70172" w:rsidRPr="00CB1057">
              <w:rPr>
                <w:rFonts w:cs="CaeciliaLTStd-Italic"/>
                <w:i/>
                <w:iCs/>
                <w:sz w:val="24"/>
                <w:szCs w:val="24"/>
                <w:lang w:val="en-GB"/>
              </w:rPr>
              <w:t>Sp</w:t>
            </w:r>
            <w:r w:rsidRPr="00CB1057">
              <w:rPr>
                <w:rFonts w:cs="CaeciliaLTStd-Italic"/>
                <w:i/>
                <w:iCs/>
                <w:sz w:val="24"/>
                <w:szCs w:val="24"/>
                <w:lang w:val="en-GB"/>
              </w:rPr>
              <w:t>cas9-natNT2 ura1</w:t>
            </w:r>
            <w:r w:rsidRPr="00CB1057">
              <w:rPr>
                <w:rFonts w:cs="CaeciliaLTStd-Italic"/>
                <w:i/>
                <w:iCs/>
                <w:sz w:val="24"/>
                <w:szCs w:val="24"/>
              </w:rPr>
              <w:t>Δ</w:t>
            </w:r>
            <w:r w:rsidRPr="00CB1057">
              <w:rPr>
                <w:rFonts w:cs="CaeciliaLTStd-Italic"/>
                <w:i/>
                <w:iCs/>
                <w:sz w:val="24"/>
                <w:szCs w:val="24"/>
                <w:lang w:val="en-GB"/>
              </w:rPr>
              <w:t>::SjURA9</w:t>
            </w:r>
            <w:r w:rsidR="00F07AB8" w:rsidRPr="00334780">
              <w:rPr>
                <w:rFonts w:cs="CaeciliaLTStd-Italic"/>
                <w:sz w:val="24"/>
                <w:szCs w:val="24"/>
                <w:vertAlign w:val="superscript"/>
                <w:lang w:val="en-GB"/>
              </w:rPr>
              <w:t>C</w:t>
            </w:r>
            <w:r w:rsidR="00334780" w:rsidRPr="00334780">
              <w:rPr>
                <w:rFonts w:cs="CaeciliaLTStd-Italic"/>
                <w:sz w:val="24"/>
                <w:szCs w:val="24"/>
                <w:vertAlign w:val="superscript"/>
                <w:lang w:val="en-GB"/>
              </w:rPr>
              <w:t>265S</w:t>
            </w:r>
          </w:p>
        </w:tc>
        <w:tc>
          <w:tcPr>
            <w:tcW w:w="1841" w:type="dxa"/>
          </w:tcPr>
          <w:p w14:paraId="4733C7FE" w14:textId="77777777" w:rsidR="00B37DD0" w:rsidRPr="00CB1057" w:rsidRDefault="00B37DD0" w:rsidP="00F57D59">
            <w:pPr>
              <w:jc w:val="left"/>
              <w:rPr>
                <w:sz w:val="24"/>
                <w:szCs w:val="24"/>
              </w:rPr>
            </w:pPr>
            <w:r w:rsidRPr="00CB1057">
              <w:rPr>
                <w:sz w:val="24"/>
                <w:szCs w:val="24"/>
              </w:rPr>
              <w:t>IMX2165</w:t>
            </w:r>
          </w:p>
        </w:tc>
        <w:tc>
          <w:tcPr>
            <w:tcW w:w="2968" w:type="dxa"/>
          </w:tcPr>
          <w:p w14:paraId="288C37F7" w14:textId="77777777" w:rsidR="00B37DD0" w:rsidRPr="00CB1057" w:rsidRDefault="00B37DD0" w:rsidP="00F57D59">
            <w:pPr>
              <w:jc w:val="left"/>
              <w:rPr>
                <w:sz w:val="24"/>
                <w:szCs w:val="24"/>
              </w:rPr>
            </w:pPr>
            <w:proofErr w:type="spellStart"/>
            <w:r w:rsidRPr="00CB1057">
              <w:rPr>
                <w:sz w:val="24"/>
                <w:szCs w:val="24"/>
              </w:rPr>
              <w:t>This</w:t>
            </w:r>
            <w:proofErr w:type="spellEnd"/>
            <w:r w:rsidRPr="00CB1057">
              <w:rPr>
                <w:sz w:val="24"/>
                <w:szCs w:val="24"/>
              </w:rPr>
              <w:t xml:space="preserve"> </w:t>
            </w:r>
            <w:proofErr w:type="spellStart"/>
            <w:r w:rsidRPr="00CB1057">
              <w:rPr>
                <w:sz w:val="24"/>
                <w:szCs w:val="24"/>
              </w:rPr>
              <w:t>study</w:t>
            </w:r>
            <w:proofErr w:type="spellEnd"/>
          </w:p>
        </w:tc>
      </w:tr>
      <w:tr w:rsidR="00175BA0" w:rsidRPr="00CB1057" w14:paraId="58738A4C" w14:textId="77777777" w:rsidTr="00F57D59">
        <w:tc>
          <w:tcPr>
            <w:tcW w:w="1843" w:type="dxa"/>
          </w:tcPr>
          <w:p w14:paraId="42A9D9C9" w14:textId="77777777" w:rsidR="00B37DD0" w:rsidRPr="00CB1057" w:rsidRDefault="00B37DD0" w:rsidP="00F57D59">
            <w:pPr>
              <w:jc w:val="left"/>
              <w:rPr>
                <w:sz w:val="24"/>
                <w:szCs w:val="24"/>
              </w:rPr>
            </w:pPr>
            <w:r w:rsidRPr="00CB1057">
              <w:rPr>
                <w:rFonts w:cs="Arial"/>
                <w:sz w:val="24"/>
                <w:szCs w:val="24"/>
              </w:rPr>
              <w:t>IMS1167</w:t>
            </w:r>
          </w:p>
        </w:tc>
        <w:tc>
          <w:tcPr>
            <w:tcW w:w="7306" w:type="dxa"/>
          </w:tcPr>
          <w:p w14:paraId="0914D14F" w14:textId="460ED272" w:rsidR="00B37DD0" w:rsidRPr="00CB1057" w:rsidRDefault="00B37DD0" w:rsidP="00F57D59">
            <w:pPr>
              <w:jc w:val="left"/>
              <w:rPr>
                <w:rFonts w:cs="CaeciliaLTStd-Italic"/>
                <w:iCs/>
                <w:sz w:val="24"/>
                <w:szCs w:val="24"/>
                <w:lang w:val="en-GB"/>
              </w:rPr>
            </w:pPr>
            <w:r w:rsidRPr="00CB1057">
              <w:rPr>
                <w:rFonts w:cs="CaeciliaLTStd-Italic"/>
                <w:iCs/>
                <w:sz w:val="24"/>
                <w:szCs w:val="24"/>
                <w:lang w:val="en-GB"/>
              </w:rPr>
              <w:t>Single colony isolate 1.1 of IMI439 anaerobically evolved for growth on SMUD</w:t>
            </w:r>
          </w:p>
        </w:tc>
        <w:tc>
          <w:tcPr>
            <w:tcW w:w="1841" w:type="dxa"/>
          </w:tcPr>
          <w:p w14:paraId="7EAE7CA4" w14:textId="77777777" w:rsidR="00B37DD0" w:rsidRPr="00CB1057" w:rsidRDefault="00B37DD0" w:rsidP="00F57D59">
            <w:pPr>
              <w:jc w:val="left"/>
              <w:rPr>
                <w:sz w:val="24"/>
                <w:szCs w:val="24"/>
              </w:rPr>
            </w:pPr>
            <w:r w:rsidRPr="00CB1057">
              <w:rPr>
                <w:sz w:val="24"/>
                <w:szCs w:val="24"/>
              </w:rPr>
              <w:t>IMI439</w:t>
            </w:r>
          </w:p>
        </w:tc>
        <w:tc>
          <w:tcPr>
            <w:tcW w:w="2968" w:type="dxa"/>
          </w:tcPr>
          <w:p w14:paraId="06F0A195" w14:textId="77777777" w:rsidR="00B37DD0" w:rsidRPr="00CB1057" w:rsidRDefault="00B37DD0" w:rsidP="00F57D59">
            <w:pPr>
              <w:jc w:val="left"/>
              <w:rPr>
                <w:sz w:val="24"/>
                <w:szCs w:val="24"/>
              </w:rPr>
            </w:pPr>
            <w:proofErr w:type="spellStart"/>
            <w:r w:rsidRPr="00CB1057">
              <w:rPr>
                <w:sz w:val="24"/>
                <w:szCs w:val="24"/>
              </w:rPr>
              <w:t>This</w:t>
            </w:r>
            <w:proofErr w:type="spellEnd"/>
            <w:r w:rsidRPr="00CB1057">
              <w:rPr>
                <w:sz w:val="24"/>
                <w:szCs w:val="24"/>
              </w:rPr>
              <w:t xml:space="preserve"> </w:t>
            </w:r>
            <w:proofErr w:type="spellStart"/>
            <w:r w:rsidRPr="00CB1057">
              <w:rPr>
                <w:sz w:val="24"/>
                <w:szCs w:val="24"/>
              </w:rPr>
              <w:t>study</w:t>
            </w:r>
            <w:proofErr w:type="spellEnd"/>
          </w:p>
        </w:tc>
      </w:tr>
      <w:tr w:rsidR="00175BA0" w:rsidRPr="00CB1057" w14:paraId="10656965" w14:textId="77777777" w:rsidTr="00F57D59">
        <w:tc>
          <w:tcPr>
            <w:tcW w:w="1843" w:type="dxa"/>
          </w:tcPr>
          <w:p w14:paraId="638D7626" w14:textId="77777777" w:rsidR="00B37DD0" w:rsidRPr="00CB1057" w:rsidRDefault="00B37DD0" w:rsidP="00F57D59">
            <w:pPr>
              <w:jc w:val="left"/>
              <w:rPr>
                <w:sz w:val="24"/>
                <w:szCs w:val="24"/>
              </w:rPr>
            </w:pPr>
            <w:r w:rsidRPr="00CB1057">
              <w:rPr>
                <w:rFonts w:cs="Arial"/>
                <w:sz w:val="24"/>
                <w:szCs w:val="24"/>
              </w:rPr>
              <w:t>IMS1168</w:t>
            </w:r>
          </w:p>
        </w:tc>
        <w:tc>
          <w:tcPr>
            <w:tcW w:w="7306" w:type="dxa"/>
          </w:tcPr>
          <w:p w14:paraId="44FA8943" w14:textId="41AC43AB" w:rsidR="00B37DD0" w:rsidRPr="00CB1057" w:rsidRDefault="00B37DD0" w:rsidP="00F57D59">
            <w:pPr>
              <w:jc w:val="left"/>
              <w:rPr>
                <w:rFonts w:cs="CaeciliaLTStd-Italic"/>
                <w:iCs/>
                <w:sz w:val="24"/>
                <w:szCs w:val="24"/>
                <w:lang w:val="en-GB"/>
              </w:rPr>
            </w:pPr>
            <w:r w:rsidRPr="00CB1057">
              <w:rPr>
                <w:rFonts w:cs="CaeciliaLTStd-Italic"/>
                <w:iCs/>
                <w:sz w:val="24"/>
                <w:szCs w:val="24"/>
                <w:lang w:val="en-GB"/>
              </w:rPr>
              <w:t>Single colony isolate of 1.2 IMI439 anaerobically evolved for growth on SMUD</w:t>
            </w:r>
          </w:p>
        </w:tc>
        <w:tc>
          <w:tcPr>
            <w:tcW w:w="1841" w:type="dxa"/>
          </w:tcPr>
          <w:p w14:paraId="5A70BA09" w14:textId="77777777" w:rsidR="00B37DD0" w:rsidRPr="00CB1057" w:rsidRDefault="00B37DD0" w:rsidP="00F57D59">
            <w:pPr>
              <w:jc w:val="left"/>
              <w:rPr>
                <w:sz w:val="24"/>
                <w:szCs w:val="24"/>
              </w:rPr>
            </w:pPr>
            <w:r w:rsidRPr="00CB1057">
              <w:rPr>
                <w:sz w:val="24"/>
                <w:szCs w:val="24"/>
              </w:rPr>
              <w:t>IMI439</w:t>
            </w:r>
          </w:p>
        </w:tc>
        <w:tc>
          <w:tcPr>
            <w:tcW w:w="2968" w:type="dxa"/>
          </w:tcPr>
          <w:p w14:paraId="319DDE49" w14:textId="77777777" w:rsidR="00B37DD0" w:rsidRPr="00CB1057" w:rsidRDefault="00B37DD0" w:rsidP="00F57D59">
            <w:pPr>
              <w:jc w:val="left"/>
              <w:rPr>
                <w:sz w:val="24"/>
                <w:szCs w:val="24"/>
              </w:rPr>
            </w:pPr>
            <w:proofErr w:type="spellStart"/>
            <w:r w:rsidRPr="00CB1057">
              <w:rPr>
                <w:sz w:val="24"/>
                <w:szCs w:val="24"/>
              </w:rPr>
              <w:t>This</w:t>
            </w:r>
            <w:proofErr w:type="spellEnd"/>
            <w:r w:rsidRPr="00CB1057">
              <w:rPr>
                <w:sz w:val="24"/>
                <w:szCs w:val="24"/>
              </w:rPr>
              <w:t xml:space="preserve"> </w:t>
            </w:r>
            <w:proofErr w:type="spellStart"/>
            <w:r w:rsidRPr="00CB1057">
              <w:rPr>
                <w:sz w:val="24"/>
                <w:szCs w:val="24"/>
              </w:rPr>
              <w:t>study</w:t>
            </w:r>
            <w:proofErr w:type="spellEnd"/>
          </w:p>
        </w:tc>
      </w:tr>
      <w:tr w:rsidR="00175BA0" w:rsidRPr="00CB1057" w14:paraId="772A3BE0" w14:textId="77777777" w:rsidTr="00F57D59">
        <w:tc>
          <w:tcPr>
            <w:tcW w:w="1843" w:type="dxa"/>
          </w:tcPr>
          <w:p w14:paraId="1D88F720" w14:textId="77777777" w:rsidR="00B37DD0" w:rsidRPr="00CB1057" w:rsidRDefault="00B37DD0" w:rsidP="00F57D59">
            <w:pPr>
              <w:jc w:val="left"/>
              <w:rPr>
                <w:sz w:val="24"/>
                <w:szCs w:val="24"/>
              </w:rPr>
            </w:pPr>
            <w:r w:rsidRPr="00CB1057">
              <w:rPr>
                <w:rFonts w:cs="Arial"/>
                <w:sz w:val="24"/>
                <w:szCs w:val="24"/>
              </w:rPr>
              <w:lastRenderedPageBreak/>
              <w:t>IMS1169</w:t>
            </w:r>
          </w:p>
        </w:tc>
        <w:tc>
          <w:tcPr>
            <w:tcW w:w="7306" w:type="dxa"/>
          </w:tcPr>
          <w:p w14:paraId="2A7D3947" w14:textId="2D9EC34F" w:rsidR="00B37DD0" w:rsidRPr="00CB1057" w:rsidRDefault="00B37DD0" w:rsidP="00F57D59">
            <w:pPr>
              <w:jc w:val="left"/>
              <w:rPr>
                <w:rFonts w:cs="CaeciliaLTStd-Italic"/>
                <w:i/>
                <w:iCs/>
                <w:sz w:val="24"/>
                <w:szCs w:val="24"/>
                <w:lang w:val="en-GB"/>
              </w:rPr>
            </w:pPr>
            <w:r w:rsidRPr="00CB1057">
              <w:rPr>
                <w:rFonts w:cs="CaeciliaLTStd-Italic"/>
                <w:iCs/>
                <w:sz w:val="24"/>
                <w:szCs w:val="24"/>
                <w:lang w:val="en-GB"/>
              </w:rPr>
              <w:t>Single colony isolate of 2.1 IMI439 anaerobically evolved for growth on SMUD</w:t>
            </w:r>
          </w:p>
        </w:tc>
        <w:tc>
          <w:tcPr>
            <w:tcW w:w="1841" w:type="dxa"/>
          </w:tcPr>
          <w:p w14:paraId="210B2A8B" w14:textId="77777777" w:rsidR="00B37DD0" w:rsidRPr="00CB1057" w:rsidRDefault="00B37DD0" w:rsidP="00F57D59">
            <w:pPr>
              <w:jc w:val="left"/>
              <w:rPr>
                <w:sz w:val="24"/>
                <w:szCs w:val="24"/>
              </w:rPr>
            </w:pPr>
            <w:r w:rsidRPr="00CB1057">
              <w:rPr>
                <w:sz w:val="24"/>
                <w:szCs w:val="24"/>
              </w:rPr>
              <w:t>IMI439</w:t>
            </w:r>
          </w:p>
        </w:tc>
        <w:tc>
          <w:tcPr>
            <w:tcW w:w="2968" w:type="dxa"/>
          </w:tcPr>
          <w:p w14:paraId="446BD07E" w14:textId="77777777" w:rsidR="00B37DD0" w:rsidRPr="00CB1057" w:rsidRDefault="00B37DD0" w:rsidP="00F57D59">
            <w:pPr>
              <w:jc w:val="left"/>
              <w:rPr>
                <w:sz w:val="24"/>
                <w:szCs w:val="24"/>
              </w:rPr>
            </w:pPr>
            <w:proofErr w:type="spellStart"/>
            <w:r w:rsidRPr="00CB1057">
              <w:rPr>
                <w:sz w:val="24"/>
                <w:szCs w:val="24"/>
              </w:rPr>
              <w:t>This</w:t>
            </w:r>
            <w:proofErr w:type="spellEnd"/>
            <w:r w:rsidRPr="00CB1057">
              <w:rPr>
                <w:sz w:val="24"/>
                <w:szCs w:val="24"/>
              </w:rPr>
              <w:t xml:space="preserve"> </w:t>
            </w:r>
            <w:proofErr w:type="spellStart"/>
            <w:r w:rsidRPr="00CB1057">
              <w:rPr>
                <w:sz w:val="24"/>
                <w:szCs w:val="24"/>
              </w:rPr>
              <w:t>study</w:t>
            </w:r>
            <w:proofErr w:type="spellEnd"/>
          </w:p>
        </w:tc>
      </w:tr>
      <w:tr w:rsidR="00175BA0" w:rsidRPr="00CB1057" w14:paraId="1CDE5F01" w14:textId="77777777" w:rsidTr="00F57D59">
        <w:tc>
          <w:tcPr>
            <w:tcW w:w="1843" w:type="dxa"/>
          </w:tcPr>
          <w:p w14:paraId="2A47F2DE" w14:textId="77777777" w:rsidR="00B37DD0" w:rsidRPr="00CB1057" w:rsidRDefault="00B37DD0" w:rsidP="00F57D59">
            <w:pPr>
              <w:jc w:val="left"/>
              <w:rPr>
                <w:sz w:val="24"/>
                <w:szCs w:val="24"/>
              </w:rPr>
            </w:pPr>
            <w:r w:rsidRPr="00CB1057">
              <w:rPr>
                <w:rFonts w:cs="Arial"/>
                <w:sz w:val="24"/>
                <w:szCs w:val="24"/>
              </w:rPr>
              <w:t>IMS1170</w:t>
            </w:r>
          </w:p>
        </w:tc>
        <w:tc>
          <w:tcPr>
            <w:tcW w:w="7306" w:type="dxa"/>
          </w:tcPr>
          <w:p w14:paraId="253CF71B" w14:textId="3EB7857A" w:rsidR="00B37DD0" w:rsidRPr="00CB1057" w:rsidRDefault="00B37DD0" w:rsidP="00F57D59">
            <w:pPr>
              <w:jc w:val="left"/>
              <w:rPr>
                <w:rFonts w:cs="CaeciliaLTStd-Italic"/>
                <w:i/>
                <w:iCs/>
                <w:sz w:val="24"/>
                <w:szCs w:val="24"/>
                <w:lang w:val="en-GB"/>
              </w:rPr>
            </w:pPr>
            <w:r w:rsidRPr="00CB1057">
              <w:rPr>
                <w:rFonts w:cs="CaeciliaLTStd-Italic"/>
                <w:iCs/>
                <w:sz w:val="24"/>
                <w:szCs w:val="24"/>
                <w:lang w:val="en-GB"/>
              </w:rPr>
              <w:t>Single colony isolate of 2.2 IMI439 anaerobically evolved for growth on SMUD</w:t>
            </w:r>
          </w:p>
        </w:tc>
        <w:tc>
          <w:tcPr>
            <w:tcW w:w="1841" w:type="dxa"/>
          </w:tcPr>
          <w:p w14:paraId="2EE09316" w14:textId="77777777" w:rsidR="00B37DD0" w:rsidRPr="00CB1057" w:rsidRDefault="00B37DD0" w:rsidP="00F57D59">
            <w:pPr>
              <w:jc w:val="left"/>
              <w:rPr>
                <w:sz w:val="24"/>
                <w:szCs w:val="24"/>
              </w:rPr>
            </w:pPr>
            <w:r w:rsidRPr="00CB1057">
              <w:rPr>
                <w:sz w:val="24"/>
                <w:szCs w:val="24"/>
              </w:rPr>
              <w:t>IMI439</w:t>
            </w:r>
          </w:p>
        </w:tc>
        <w:tc>
          <w:tcPr>
            <w:tcW w:w="2968" w:type="dxa"/>
          </w:tcPr>
          <w:p w14:paraId="78778962" w14:textId="77777777" w:rsidR="00B37DD0" w:rsidRPr="00CB1057" w:rsidRDefault="00B37DD0" w:rsidP="00F57D59">
            <w:pPr>
              <w:jc w:val="left"/>
              <w:rPr>
                <w:sz w:val="24"/>
                <w:szCs w:val="24"/>
              </w:rPr>
            </w:pPr>
            <w:proofErr w:type="spellStart"/>
            <w:r w:rsidRPr="00CB1057">
              <w:rPr>
                <w:sz w:val="24"/>
                <w:szCs w:val="24"/>
              </w:rPr>
              <w:t>This</w:t>
            </w:r>
            <w:proofErr w:type="spellEnd"/>
            <w:r w:rsidRPr="00CB1057">
              <w:rPr>
                <w:sz w:val="24"/>
                <w:szCs w:val="24"/>
              </w:rPr>
              <w:t xml:space="preserve"> </w:t>
            </w:r>
            <w:proofErr w:type="spellStart"/>
            <w:r w:rsidRPr="00CB1057">
              <w:rPr>
                <w:sz w:val="24"/>
                <w:szCs w:val="24"/>
              </w:rPr>
              <w:t>study</w:t>
            </w:r>
            <w:proofErr w:type="spellEnd"/>
          </w:p>
        </w:tc>
      </w:tr>
      <w:tr w:rsidR="00175BA0" w:rsidRPr="00CB1057" w14:paraId="5ADB51F1" w14:textId="77777777" w:rsidTr="00F57D59">
        <w:tc>
          <w:tcPr>
            <w:tcW w:w="1843" w:type="dxa"/>
          </w:tcPr>
          <w:p w14:paraId="19EF5A25" w14:textId="77777777" w:rsidR="00B37DD0" w:rsidRPr="00CB1057" w:rsidRDefault="00B37DD0" w:rsidP="00F57D59">
            <w:pPr>
              <w:jc w:val="left"/>
              <w:rPr>
                <w:sz w:val="24"/>
                <w:szCs w:val="24"/>
              </w:rPr>
            </w:pPr>
            <w:r w:rsidRPr="00CB1057">
              <w:rPr>
                <w:sz w:val="24"/>
                <w:szCs w:val="24"/>
              </w:rPr>
              <w:t>IMS1206</w:t>
            </w:r>
          </w:p>
        </w:tc>
        <w:tc>
          <w:tcPr>
            <w:tcW w:w="7306" w:type="dxa"/>
          </w:tcPr>
          <w:p w14:paraId="0E61FA70" w14:textId="77777777" w:rsidR="00B37DD0" w:rsidRPr="00CB1057" w:rsidRDefault="00B37DD0" w:rsidP="00F57D59">
            <w:pPr>
              <w:jc w:val="left"/>
              <w:rPr>
                <w:rFonts w:cs="CaeciliaLTStd-Italic"/>
                <w:i/>
                <w:iCs/>
                <w:sz w:val="24"/>
                <w:szCs w:val="24"/>
                <w:lang w:val="en-GB"/>
              </w:rPr>
            </w:pPr>
            <w:r w:rsidRPr="00CB1057">
              <w:rPr>
                <w:rFonts w:cs="CaeciliaLTStd-Italic"/>
                <w:iCs/>
                <w:sz w:val="24"/>
                <w:szCs w:val="24"/>
                <w:lang w:val="en-GB"/>
              </w:rPr>
              <w:t>Single colony isolate of IME573 selected for plasmid removal</w:t>
            </w:r>
          </w:p>
        </w:tc>
        <w:tc>
          <w:tcPr>
            <w:tcW w:w="1841" w:type="dxa"/>
          </w:tcPr>
          <w:p w14:paraId="5FD1489E" w14:textId="77777777" w:rsidR="00B37DD0" w:rsidRPr="00CB1057" w:rsidRDefault="00B37DD0" w:rsidP="00F57D59">
            <w:pPr>
              <w:jc w:val="left"/>
              <w:rPr>
                <w:sz w:val="24"/>
                <w:szCs w:val="24"/>
              </w:rPr>
            </w:pPr>
            <w:r w:rsidRPr="00CB1057">
              <w:rPr>
                <w:sz w:val="24"/>
                <w:szCs w:val="24"/>
              </w:rPr>
              <w:t>IME573</w:t>
            </w:r>
          </w:p>
        </w:tc>
        <w:tc>
          <w:tcPr>
            <w:tcW w:w="2968" w:type="dxa"/>
          </w:tcPr>
          <w:p w14:paraId="7ADBBC7F" w14:textId="77777777" w:rsidR="00B37DD0" w:rsidRPr="00CB1057" w:rsidRDefault="00B37DD0" w:rsidP="00F57D59">
            <w:pPr>
              <w:jc w:val="left"/>
              <w:rPr>
                <w:sz w:val="24"/>
                <w:szCs w:val="24"/>
              </w:rPr>
            </w:pPr>
            <w:proofErr w:type="spellStart"/>
            <w:r w:rsidRPr="00CB1057">
              <w:rPr>
                <w:sz w:val="24"/>
                <w:szCs w:val="24"/>
              </w:rPr>
              <w:t>This</w:t>
            </w:r>
            <w:proofErr w:type="spellEnd"/>
            <w:r w:rsidRPr="00CB1057">
              <w:rPr>
                <w:sz w:val="24"/>
                <w:szCs w:val="24"/>
              </w:rPr>
              <w:t xml:space="preserve"> </w:t>
            </w:r>
            <w:proofErr w:type="spellStart"/>
            <w:r w:rsidRPr="00CB1057">
              <w:rPr>
                <w:sz w:val="24"/>
                <w:szCs w:val="24"/>
              </w:rPr>
              <w:t>study</w:t>
            </w:r>
            <w:proofErr w:type="spellEnd"/>
          </w:p>
        </w:tc>
      </w:tr>
    </w:tbl>
    <w:p w14:paraId="5430CFBD" w14:textId="77777777" w:rsidR="00B37DD0" w:rsidRPr="00CB1057" w:rsidRDefault="00B37DD0" w:rsidP="009B1041">
      <w:pPr>
        <w:rPr>
          <w:sz w:val="24"/>
          <w:szCs w:val="24"/>
        </w:rPr>
        <w:sectPr w:rsidR="00B37DD0" w:rsidRPr="00CB1057" w:rsidSect="00175BA0">
          <w:pgSz w:w="16838" w:h="11906" w:orient="landscape"/>
          <w:pgMar w:top="1440" w:right="1440" w:bottom="1440" w:left="1440" w:header="708" w:footer="708" w:gutter="0"/>
          <w:cols w:space="708"/>
          <w:docGrid w:linePitch="360"/>
        </w:sectPr>
      </w:pPr>
    </w:p>
    <w:p w14:paraId="333B4B03" w14:textId="412EFE98" w:rsidR="00CB63A3" w:rsidRPr="00CB1057" w:rsidRDefault="00CB63A3" w:rsidP="00CB63A3">
      <w:pPr>
        <w:pStyle w:val="Heading3"/>
      </w:pPr>
      <w:r w:rsidRPr="00CB1057">
        <w:lastRenderedPageBreak/>
        <w:t>Table S</w:t>
      </w:r>
      <w:r w:rsidR="00AC5042" w:rsidRPr="00CB1057">
        <w:t>5</w:t>
      </w:r>
      <w:r w:rsidRPr="00CB1057">
        <w:t>. Oligonucleotides used in this study</w:t>
      </w:r>
    </w:p>
    <w:tbl>
      <w:tblPr>
        <w:tblW w:w="13958" w:type="dxa"/>
        <w:tblBorders>
          <w:top w:val="single" w:sz="4" w:space="0" w:color="auto"/>
          <w:bottom w:val="single" w:sz="4" w:space="0" w:color="auto"/>
        </w:tblBorders>
        <w:tblLook w:val="04A0" w:firstRow="1" w:lastRow="0" w:firstColumn="1" w:lastColumn="0" w:noHBand="0" w:noVBand="1"/>
      </w:tblPr>
      <w:tblGrid>
        <w:gridCol w:w="1089"/>
        <w:gridCol w:w="12869"/>
      </w:tblGrid>
      <w:tr w:rsidR="00CB63A3" w:rsidRPr="00CB1057" w14:paraId="144503A3" w14:textId="77777777" w:rsidTr="00F57D59">
        <w:trPr>
          <w:trHeight w:val="300"/>
        </w:trPr>
        <w:tc>
          <w:tcPr>
            <w:tcW w:w="1418" w:type="dxa"/>
            <w:tcBorders>
              <w:top w:val="single" w:sz="4" w:space="0" w:color="auto"/>
              <w:bottom w:val="single" w:sz="4" w:space="0" w:color="auto"/>
            </w:tcBorders>
            <w:shd w:val="clear" w:color="auto" w:fill="auto"/>
            <w:vAlign w:val="center"/>
          </w:tcPr>
          <w:p w14:paraId="04B990CE"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Number</w:t>
            </w:r>
          </w:p>
        </w:tc>
        <w:tc>
          <w:tcPr>
            <w:tcW w:w="12540" w:type="dxa"/>
            <w:tcBorders>
              <w:top w:val="single" w:sz="4" w:space="0" w:color="auto"/>
              <w:bottom w:val="single" w:sz="4" w:space="0" w:color="auto"/>
            </w:tcBorders>
            <w:shd w:val="clear" w:color="auto" w:fill="auto"/>
            <w:noWrap/>
            <w:vAlign w:val="center"/>
          </w:tcPr>
          <w:p w14:paraId="5DF4D2BA"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Sequence 5’ → 3’</w:t>
            </w:r>
          </w:p>
        </w:tc>
      </w:tr>
      <w:tr w:rsidR="00CB63A3" w:rsidRPr="00CB1057" w14:paraId="6BA04542" w14:textId="77777777" w:rsidTr="00F57D59">
        <w:trPr>
          <w:trHeight w:val="300"/>
        </w:trPr>
        <w:tc>
          <w:tcPr>
            <w:tcW w:w="1418" w:type="dxa"/>
            <w:tcBorders>
              <w:top w:val="single" w:sz="4" w:space="0" w:color="auto"/>
            </w:tcBorders>
            <w:shd w:val="clear" w:color="auto" w:fill="auto"/>
            <w:vAlign w:val="center"/>
            <w:hideMark/>
          </w:tcPr>
          <w:p w14:paraId="36A9446E"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580</w:t>
            </w:r>
          </w:p>
        </w:tc>
        <w:tc>
          <w:tcPr>
            <w:tcW w:w="12540" w:type="dxa"/>
            <w:tcBorders>
              <w:top w:val="single" w:sz="4" w:space="0" w:color="auto"/>
            </w:tcBorders>
            <w:shd w:val="clear" w:color="auto" w:fill="auto"/>
            <w:noWrap/>
            <w:vAlign w:val="center"/>
            <w:hideMark/>
          </w:tcPr>
          <w:p w14:paraId="16B2FCFD"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GAATGTAAGCGTGACATAAC</w:t>
            </w:r>
          </w:p>
        </w:tc>
      </w:tr>
      <w:tr w:rsidR="00CB63A3" w:rsidRPr="00CB1057" w14:paraId="5CFF8CDE" w14:textId="77777777" w:rsidTr="00F57D59">
        <w:trPr>
          <w:trHeight w:val="300"/>
        </w:trPr>
        <w:tc>
          <w:tcPr>
            <w:tcW w:w="1418" w:type="dxa"/>
            <w:shd w:val="clear" w:color="auto" w:fill="auto"/>
            <w:vAlign w:val="center"/>
            <w:hideMark/>
          </w:tcPr>
          <w:p w14:paraId="518DC41A"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1552</w:t>
            </w:r>
          </w:p>
        </w:tc>
        <w:tc>
          <w:tcPr>
            <w:tcW w:w="12540" w:type="dxa"/>
            <w:shd w:val="clear" w:color="auto" w:fill="auto"/>
            <w:noWrap/>
            <w:vAlign w:val="center"/>
            <w:hideMark/>
          </w:tcPr>
          <w:p w14:paraId="46A903B2"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TAGGATGAGTAGCAGCACGTTC</w:t>
            </w:r>
          </w:p>
        </w:tc>
      </w:tr>
      <w:tr w:rsidR="00CB63A3" w:rsidRPr="00CB1057" w14:paraId="5B5D8A1B" w14:textId="77777777" w:rsidTr="00F57D59">
        <w:trPr>
          <w:trHeight w:val="300"/>
        </w:trPr>
        <w:tc>
          <w:tcPr>
            <w:tcW w:w="1418" w:type="dxa"/>
            <w:shd w:val="clear" w:color="auto" w:fill="auto"/>
            <w:vAlign w:val="center"/>
            <w:hideMark/>
          </w:tcPr>
          <w:p w14:paraId="52CC0C3F"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1720</w:t>
            </w:r>
          </w:p>
        </w:tc>
        <w:tc>
          <w:tcPr>
            <w:tcW w:w="12540" w:type="dxa"/>
            <w:shd w:val="clear" w:color="auto" w:fill="auto"/>
            <w:noWrap/>
            <w:vAlign w:val="center"/>
            <w:hideMark/>
          </w:tcPr>
          <w:p w14:paraId="78FEA06E"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CAATTCAGCGCAGTCACG</w:t>
            </w:r>
          </w:p>
        </w:tc>
      </w:tr>
      <w:tr w:rsidR="00CB63A3" w:rsidRPr="00CB1057" w14:paraId="31556B56" w14:textId="77777777" w:rsidTr="00F57D59">
        <w:trPr>
          <w:trHeight w:val="300"/>
        </w:trPr>
        <w:tc>
          <w:tcPr>
            <w:tcW w:w="1418" w:type="dxa"/>
            <w:shd w:val="clear" w:color="auto" w:fill="auto"/>
            <w:noWrap/>
            <w:vAlign w:val="bottom"/>
            <w:hideMark/>
          </w:tcPr>
          <w:p w14:paraId="2E880840"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1935</w:t>
            </w:r>
          </w:p>
        </w:tc>
        <w:tc>
          <w:tcPr>
            <w:tcW w:w="12540" w:type="dxa"/>
            <w:shd w:val="clear" w:color="auto" w:fill="auto"/>
            <w:noWrap/>
            <w:vAlign w:val="center"/>
            <w:hideMark/>
          </w:tcPr>
          <w:p w14:paraId="33B13BF1"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ATCCGTACTCCTGATGATGC</w:t>
            </w:r>
          </w:p>
        </w:tc>
      </w:tr>
      <w:tr w:rsidR="00CB63A3" w:rsidRPr="00CB1057" w14:paraId="72EF08EF" w14:textId="77777777" w:rsidTr="00F57D59">
        <w:trPr>
          <w:trHeight w:val="300"/>
        </w:trPr>
        <w:tc>
          <w:tcPr>
            <w:tcW w:w="1418" w:type="dxa"/>
            <w:shd w:val="clear" w:color="auto" w:fill="auto"/>
            <w:vAlign w:val="center"/>
            <w:hideMark/>
          </w:tcPr>
          <w:p w14:paraId="35039377"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2897</w:t>
            </w:r>
          </w:p>
        </w:tc>
        <w:tc>
          <w:tcPr>
            <w:tcW w:w="12540" w:type="dxa"/>
            <w:shd w:val="clear" w:color="auto" w:fill="auto"/>
            <w:noWrap/>
            <w:vAlign w:val="center"/>
            <w:hideMark/>
          </w:tcPr>
          <w:p w14:paraId="653D122C"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CCAGTGCTGCAATGATACC</w:t>
            </w:r>
          </w:p>
        </w:tc>
      </w:tr>
      <w:tr w:rsidR="00CB63A3" w:rsidRPr="00CB1057" w14:paraId="7DABB213" w14:textId="77777777" w:rsidTr="00F57D59">
        <w:trPr>
          <w:trHeight w:val="300"/>
        </w:trPr>
        <w:tc>
          <w:tcPr>
            <w:tcW w:w="1418" w:type="dxa"/>
            <w:shd w:val="clear" w:color="auto" w:fill="auto"/>
            <w:vAlign w:val="center"/>
            <w:hideMark/>
          </w:tcPr>
          <w:p w14:paraId="5736A8B1"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2898</w:t>
            </w:r>
          </w:p>
        </w:tc>
        <w:tc>
          <w:tcPr>
            <w:tcW w:w="12540" w:type="dxa"/>
            <w:shd w:val="clear" w:color="auto" w:fill="auto"/>
            <w:noWrap/>
            <w:vAlign w:val="center"/>
            <w:hideMark/>
          </w:tcPr>
          <w:p w14:paraId="66F26F7B"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TATTGACGCCGGGCAAGAG</w:t>
            </w:r>
          </w:p>
        </w:tc>
      </w:tr>
      <w:tr w:rsidR="00CB63A3" w:rsidRPr="00CB1057" w14:paraId="3437221F" w14:textId="77777777" w:rsidTr="00F57D59">
        <w:trPr>
          <w:trHeight w:val="300"/>
        </w:trPr>
        <w:tc>
          <w:tcPr>
            <w:tcW w:w="1418" w:type="dxa"/>
            <w:shd w:val="clear" w:color="auto" w:fill="auto"/>
            <w:vAlign w:val="center"/>
            <w:hideMark/>
          </w:tcPr>
          <w:p w14:paraId="3EDB6E6D"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3452</w:t>
            </w:r>
          </w:p>
        </w:tc>
        <w:tc>
          <w:tcPr>
            <w:tcW w:w="12540" w:type="dxa"/>
            <w:shd w:val="clear" w:color="auto" w:fill="auto"/>
            <w:noWrap/>
            <w:vAlign w:val="center"/>
            <w:hideMark/>
          </w:tcPr>
          <w:p w14:paraId="03281841"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GACGGACTTCAGCAATGGCATTC</w:t>
            </w:r>
          </w:p>
        </w:tc>
      </w:tr>
      <w:tr w:rsidR="00CB63A3" w:rsidRPr="00CB1057" w14:paraId="3609567D" w14:textId="77777777" w:rsidTr="00F57D59">
        <w:trPr>
          <w:trHeight w:val="300"/>
        </w:trPr>
        <w:tc>
          <w:tcPr>
            <w:tcW w:w="1418" w:type="dxa"/>
            <w:shd w:val="clear" w:color="auto" w:fill="auto"/>
            <w:vAlign w:val="center"/>
            <w:hideMark/>
          </w:tcPr>
          <w:p w14:paraId="4224D50F"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4369</w:t>
            </w:r>
          </w:p>
        </w:tc>
        <w:tc>
          <w:tcPr>
            <w:tcW w:w="12540" w:type="dxa"/>
            <w:shd w:val="clear" w:color="auto" w:fill="auto"/>
            <w:noWrap/>
            <w:vAlign w:val="center"/>
            <w:hideMark/>
          </w:tcPr>
          <w:p w14:paraId="1A0E6A1B"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TGGGCATGTACGGGTTACAG</w:t>
            </w:r>
          </w:p>
        </w:tc>
      </w:tr>
      <w:tr w:rsidR="00CB63A3" w:rsidRPr="00CB1057" w14:paraId="7FE43368" w14:textId="77777777" w:rsidTr="00F57D59">
        <w:trPr>
          <w:trHeight w:val="300"/>
        </w:trPr>
        <w:tc>
          <w:tcPr>
            <w:tcW w:w="1418" w:type="dxa"/>
            <w:shd w:val="clear" w:color="auto" w:fill="auto"/>
            <w:vAlign w:val="center"/>
            <w:hideMark/>
          </w:tcPr>
          <w:p w14:paraId="1F47DA98"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5719</w:t>
            </w:r>
          </w:p>
        </w:tc>
        <w:tc>
          <w:tcPr>
            <w:tcW w:w="12540" w:type="dxa"/>
            <w:shd w:val="clear" w:color="auto" w:fill="auto"/>
            <w:noWrap/>
            <w:vAlign w:val="center"/>
            <w:hideMark/>
          </w:tcPr>
          <w:p w14:paraId="2299C340"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CGAATACCGCTTCCACAAAC</w:t>
            </w:r>
          </w:p>
        </w:tc>
      </w:tr>
      <w:tr w:rsidR="00CB63A3" w:rsidRPr="00CB1057" w14:paraId="1EA8E3E8" w14:textId="77777777" w:rsidTr="00F57D59">
        <w:trPr>
          <w:trHeight w:val="300"/>
        </w:trPr>
        <w:tc>
          <w:tcPr>
            <w:tcW w:w="1418" w:type="dxa"/>
            <w:shd w:val="clear" w:color="auto" w:fill="auto"/>
            <w:vAlign w:val="center"/>
            <w:hideMark/>
          </w:tcPr>
          <w:p w14:paraId="70950FB8"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5720</w:t>
            </w:r>
          </w:p>
        </w:tc>
        <w:tc>
          <w:tcPr>
            <w:tcW w:w="12540" w:type="dxa"/>
            <w:shd w:val="clear" w:color="auto" w:fill="auto"/>
            <w:noWrap/>
            <w:vAlign w:val="center"/>
            <w:hideMark/>
          </w:tcPr>
          <w:p w14:paraId="2188F843"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GTTTGTGGAAGCGGTATTCG</w:t>
            </w:r>
          </w:p>
        </w:tc>
      </w:tr>
      <w:tr w:rsidR="00CB63A3" w:rsidRPr="00CB1057" w14:paraId="49D296CD" w14:textId="77777777" w:rsidTr="00F57D59">
        <w:trPr>
          <w:trHeight w:val="300"/>
        </w:trPr>
        <w:tc>
          <w:tcPr>
            <w:tcW w:w="1418" w:type="dxa"/>
            <w:shd w:val="clear" w:color="auto" w:fill="auto"/>
            <w:vAlign w:val="center"/>
            <w:hideMark/>
          </w:tcPr>
          <w:p w14:paraId="503BEC49"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6005</w:t>
            </w:r>
          </w:p>
        </w:tc>
        <w:tc>
          <w:tcPr>
            <w:tcW w:w="12540" w:type="dxa"/>
            <w:shd w:val="clear" w:color="auto" w:fill="auto"/>
            <w:noWrap/>
            <w:vAlign w:val="center"/>
            <w:hideMark/>
          </w:tcPr>
          <w:p w14:paraId="25E47E6B"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GATCATTTATCTTTCACTGCGGAGAAG</w:t>
            </w:r>
          </w:p>
        </w:tc>
      </w:tr>
      <w:tr w:rsidR="00CB63A3" w:rsidRPr="00CB1057" w14:paraId="5CDBD6B1" w14:textId="77777777" w:rsidTr="00F57D59">
        <w:trPr>
          <w:trHeight w:val="300"/>
        </w:trPr>
        <w:tc>
          <w:tcPr>
            <w:tcW w:w="1418" w:type="dxa"/>
            <w:shd w:val="clear" w:color="auto" w:fill="auto"/>
            <w:vAlign w:val="center"/>
            <w:hideMark/>
          </w:tcPr>
          <w:p w14:paraId="2EF01EB3"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6006</w:t>
            </w:r>
          </w:p>
        </w:tc>
        <w:tc>
          <w:tcPr>
            <w:tcW w:w="12540" w:type="dxa"/>
            <w:shd w:val="clear" w:color="auto" w:fill="auto"/>
            <w:noWrap/>
            <w:vAlign w:val="center"/>
            <w:hideMark/>
          </w:tcPr>
          <w:p w14:paraId="4CD685E7"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GTTTTAGAGCTAGAAATAGCAAGTTAAAATAAGGCTAGTC</w:t>
            </w:r>
          </w:p>
        </w:tc>
      </w:tr>
      <w:tr w:rsidR="00CB63A3" w:rsidRPr="00CB1057" w14:paraId="50A7FD2E" w14:textId="77777777" w:rsidTr="00F57D59">
        <w:trPr>
          <w:trHeight w:val="300"/>
        </w:trPr>
        <w:tc>
          <w:tcPr>
            <w:tcW w:w="1418" w:type="dxa"/>
            <w:shd w:val="clear" w:color="auto" w:fill="auto"/>
            <w:vAlign w:val="center"/>
            <w:hideMark/>
          </w:tcPr>
          <w:p w14:paraId="78C83417"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7823</w:t>
            </w:r>
          </w:p>
        </w:tc>
        <w:tc>
          <w:tcPr>
            <w:tcW w:w="12540" w:type="dxa"/>
            <w:shd w:val="clear" w:color="auto" w:fill="auto"/>
            <w:noWrap/>
            <w:vAlign w:val="center"/>
            <w:hideMark/>
          </w:tcPr>
          <w:p w14:paraId="338356DC"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ATCCGTCGAAACTAAGTTCTGG</w:t>
            </w:r>
          </w:p>
        </w:tc>
      </w:tr>
      <w:tr w:rsidR="00CB63A3" w:rsidRPr="00CB1057" w14:paraId="25913020" w14:textId="77777777" w:rsidTr="00F57D59">
        <w:trPr>
          <w:trHeight w:val="300"/>
        </w:trPr>
        <w:tc>
          <w:tcPr>
            <w:tcW w:w="1418" w:type="dxa"/>
            <w:shd w:val="clear" w:color="auto" w:fill="auto"/>
            <w:vAlign w:val="center"/>
            <w:hideMark/>
          </w:tcPr>
          <w:p w14:paraId="57A89D95"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lastRenderedPageBreak/>
              <w:t>7998</w:t>
            </w:r>
          </w:p>
        </w:tc>
        <w:tc>
          <w:tcPr>
            <w:tcW w:w="12540" w:type="dxa"/>
            <w:shd w:val="clear" w:color="auto" w:fill="auto"/>
            <w:noWrap/>
            <w:vAlign w:val="center"/>
            <w:hideMark/>
          </w:tcPr>
          <w:p w14:paraId="7AB24F17"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AAGCTTATCGATACCGTCGACC</w:t>
            </w:r>
          </w:p>
        </w:tc>
      </w:tr>
      <w:tr w:rsidR="00CB63A3" w:rsidRPr="00CB1057" w14:paraId="713FDBFB" w14:textId="77777777" w:rsidTr="00F57D59">
        <w:trPr>
          <w:trHeight w:val="300"/>
        </w:trPr>
        <w:tc>
          <w:tcPr>
            <w:tcW w:w="1418" w:type="dxa"/>
            <w:shd w:val="clear" w:color="auto" w:fill="auto"/>
            <w:noWrap/>
            <w:vAlign w:val="bottom"/>
            <w:hideMark/>
          </w:tcPr>
          <w:p w14:paraId="4DEFFE63"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9595</w:t>
            </w:r>
          </w:p>
        </w:tc>
        <w:tc>
          <w:tcPr>
            <w:tcW w:w="12540" w:type="dxa"/>
            <w:shd w:val="clear" w:color="auto" w:fill="auto"/>
            <w:noWrap/>
            <w:vAlign w:val="center"/>
            <w:hideMark/>
          </w:tcPr>
          <w:p w14:paraId="0AFEEFBD"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TGTAATATCTTAATGCTAAA</w:t>
            </w:r>
          </w:p>
        </w:tc>
      </w:tr>
      <w:tr w:rsidR="00CB63A3" w:rsidRPr="00CB1057" w14:paraId="073CB8FE" w14:textId="77777777" w:rsidTr="00F57D59">
        <w:trPr>
          <w:trHeight w:val="300"/>
        </w:trPr>
        <w:tc>
          <w:tcPr>
            <w:tcW w:w="1418" w:type="dxa"/>
            <w:shd w:val="clear" w:color="auto" w:fill="auto"/>
            <w:noWrap/>
            <w:vAlign w:val="bottom"/>
            <w:hideMark/>
          </w:tcPr>
          <w:p w14:paraId="39E72079"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11334</w:t>
            </w:r>
          </w:p>
        </w:tc>
        <w:tc>
          <w:tcPr>
            <w:tcW w:w="12540" w:type="dxa"/>
            <w:shd w:val="clear" w:color="auto" w:fill="auto"/>
            <w:noWrap/>
            <w:vAlign w:val="center"/>
            <w:hideMark/>
          </w:tcPr>
          <w:p w14:paraId="72D59832"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TGCGCATGTTTCGGCGTTCGAAACTTCTCCGCAGTGAAAGATAAATGATCGGTACAGAATTACAAAAAGAGTTTTAGAGCTAGAAATAGCAAGTTAAAATAAGGCTAGTCCGTTATCAAC</w:t>
            </w:r>
          </w:p>
        </w:tc>
      </w:tr>
      <w:tr w:rsidR="00CB63A3" w:rsidRPr="00CB1057" w14:paraId="704C0650" w14:textId="77777777" w:rsidTr="00F57D59">
        <w:trPr>
          <w:trHeight w:val="300"/>
        </w:trPr>
        <w:tc>
          <w:tcPr>
            <w:tcW w:w="1418" w:type="dxa"/>
            <w:shd w:val="clear" w:color="auto" w:fill="auto"/>
            <w:noWrap/>
            <w:vAlign w:val="bottom"/>
            <w:hideMark/>
          </w:tcPr>
          <w:p w14:paraId="3F91A172"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11335</w:t>
            </w:r>
          </w:p>
        </w:tc>
        <w:tc>
          <w:tcPr>
            <w:tcW w:w="12540" w:type="dxa"/>
            <w:shd w:val="clear" w:color="auto" w:fill="auto"/>
            <w:noWrap/>
            <w:vAlign w:val="center"/>
            <w:hideMark/>
          </w:tcPr>
          <w:p w14:paraId="50EB5C98"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GTTGATAACGGACTAGCCTTATTTTAACTTGCTATTTCTAGCTCTAAAACTCTTTTTGTAATTCTGTACCGATCATTTATCTTTCACTGCGGAGAAGTTTCGAACGCCGAAACATGCGCA</w:t>
            </w:r>
          </w:p>
        </w:tc>
      </w:tr>
      <w:tr w:rsidR="00CB63A3" w:rsidRPr="00CB1057" w14:paraId="406602A5" w14:textId="77777777" w:rsidTr="00F57D59">
        <w:trPr>
          <w:trHeight w:val="300"/>
        </w:trPr>
        <w:tc>
          <w:tcPr>
            <w:tcW w:w="1418" w:type="dxa"/>
            <w:shd w:val="clear" w:color="auto" w:fill="auto"/>
            <w:vAlign w:val="center"/>
            <w:hideMark/>
          </w:tcPr>
          <w:p w14:paraId="2F9B15C3"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11336</w:t>
            </w:r>
          </w:p>
        </w:tc>
        <w:tc>
          <w:tcPr>
            <w:tcW w:w="12540" w:type="dxa"/>
            <w:shd w:val="clear" w:color="auto" w:fill="auto"/>
            <w:noWrap/>
            <w:vAlign w:val="center"/>
            <w:hideMark/>
          </w:tcPr>
          <w:p w14:paraId="6B9EA67D"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TAGACGTTTCAAATAGATATACACAATTACTCAAAAAAAAATTGAACTTCCGTACCAAACTTATCGGAATTTGAAGAACTATGATGGGACAAGTTATGGAAGAGTGTTAAGATTCGTATG</w:t>
            </w:r>
          </w:p>
        </w:tc>
      </w:tr>
      <w:tr w:rsidR="00CB63A3" w:rsidRPr="00CB1057" w14:paraId="41E8C497" w14:textId="77777777" w:rsidTr="00F57D59">
        <w:trPr>
          <w:trHeight w:val="300"/>
        </w:trPr>
        <w:tc>
          <w:tcPr>
            <w:tcW w:w="1418" w:type="dxa"/>
            <w:shd w:val="clear" w:color="auto" w:fill="auto"/>
            <w:vAlign w:val="center"/>
            <w:hideMark/>
          </w:tcPr>
          <w:p w14:paraId="248049E3"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11337</w:t>
            </w:r>
          </w:p>
        </w:tc>
        <w:tc>
          <w:tcPr>
            <w:tcW w:w="12540" w:type="dxa"/>
            <w:shd w:val="clear" w:color="auto" w:fill="auto"/>
            <w:noWrap/>
            <w:vAlign w:val="center"/>
            <w:hideMark/>
          </w:tcPr>
          <w:p w14:paraId="689F4A0D"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CATACGAATCTTAACACTCTTCCATAACTTGTCCCATCATAGTTCTTCAAATTCCGATAAGTTTGGTACGGAAGTTCAATTTTTTTTTGAGTAATTGTGTATATCTATTTGAAACGTCTA</w:t>
            </w:r>
          </w:p>
        </w:tc>
      </w:tr>
      <w:tr w:rsidR="00CB63A3" w:rsidRPr="00CB1057" w14:paraId="526D4006" w14:textId="77777777" w:rsidTr="00F57D59">
        <w:trPr>
          <w:trHeight w:val="300"/>
        </w:trPr>
        <w:tc>
          <w:tcPr>
            <w:tcW w:w="1418" w:type="dxa"/>
            <w:shd w:val="clear" w:color="auto" w:fill="auto"/>
            <w:vAlign w:val="center"/>
            <w:hideMark/>
          </w:tcPr>
          <w:p w14:paraId="19CAB5F7"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11338</w:t>
            </w:r>
          </w:p>
        </w:tc>
        <w:tc>
          <w:tcPr>
            <w:tcW w:w="12540" w:type="dxa"/>
            <w:shd w:val="clear" w:color="auto" w:fill="auto"/>
            <w:noWrap/>
            <w:vAlign w:val="center"/>
            <w:hideMark/>
          </w:tcPr>
          <w:p w14:paraId="10B387CB"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TTTTCTTCACCGGGCTTTGC</w:t>
            </w:r>
          </w:p>
        </w:tc>
      </w:tr>
      <w:tr w:rsidR="00CB63A3" w:rsidRPr="00CB1057" w14:paraId="7405C1B7" w14:textId="77777777" w:rsidTr="00F57D59">
        <w:trPr>
          <w:trHeight w:val="300"/>
        </w:trPr>
        <w:tc>
          <w:tcPr>
            <w:tcW w:w="1418" w:type="dxa"/>
            <w:shd w:val="clear" w:color="auto" w:fill="auto"/>
            <w:vAlign w:val="center"/>
            <w:hideMark/>
          </w:tcPr>
          <w:p w14:paraId="443E18BF"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11353</w:t>
            </w:r>
          </w:p>
        </w:tc>
        <w:tc>
          <w:tcPr>
            <w:tcW w:w="12540" w:type="dxa"/>
            <w:shd w:val="clear" w:color="auto" w:fill="auto"/>
            <w:noWrap/>
            <w:vAlign w:val="center"/>
            <w:hideMark/>
          </w:tcPr>
          <w:p w14:paraId="1D4826D0"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GATGCCAATTGCGAATGCACTC</w:t>
            </w:r>
          </w:p>
        </w:tc>
      </w:tr>
      <w:tr w:rsidR="00CB63A3" w:rsidRPr="00CB1057" w14:paraId="2F03A480" w14:textId="77777777" w:rsidTr="00F57D59">
        <w:trPr>
          <w:trHeight w:val="300"/>
        </w:trPr>
        <w:tc>
          <w:tcPr>
            <w:tcW w:w="1418" w:type="dxa"/>
            <w:shd w:val="clear" w:color="auto" w:fill="auto"/>
            <w:noWrap/>
            <w:vAlign w:val="bottom"/>
            <w:hideMark/>
          </w:tcPr>
          <w:p w14:paraId="1BE5869D"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11634</w:t>
            </w:r>
          </w:p>
        </w:tc>
        <w:tc>
          <w:tcPr>
            <w:tcW w:w="12540" w:type="dxa"/>
            <w:shd w:val="clear" w:color="auto" w:fill="auto"/>
            <w:noWrap/>
            <w:vAlign w:val="center"/>
            <w:hideMark/>
          </w:tcPr>
          <w:p w14:paraId="4F69F5B3"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GTGAGCAAGGGCGAGGAG</w:t>
            </w:r>
          </w:p>
        </w:tc>
      </w:tr>
      <w:tr w:rsidR="00CB63A3" w:rsidRPr="00CB1057" w14:paraId="3ACBE797" w14:textId="77777777" w:rsidTr="00F57D59">
        <w:trPr>
          <w:trHeight w:val="300"/>
        </w:trPr>
        <w:tc>
          <w:tcPr>
            <w:tcW w:w="1418" w:type="dxa"/>
            <w:shd w:val="clear" w:color="auto" w:fill="auto"/>
            <w:noWrap/>
            <w:vAlign w:val="bottom"/>
            <w:hideMark/>
          </w:tcPr>
          <w:p w14:paraId="39CA9F7D"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11798</w:t>
            </w:r>
          </w:p>
        </w:tc>
        <w:tc>
          <w:tcPr>
            <w:tcW w:w="12540" w:type="dxa"/>
            <w:shd w:val="clear" w:color="auto" w:fill="auto"/>
            <w:noWrap/>
            <w:vAlign w:val="center"/>
            <w:hideMark/>
          </w:tcPr>
          <w:p w14:paraId="2D5541D9"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CGACGGATTCTAGAACTAGTGGGTCTCATATGGTTTTGATCTC</w:t>
            </w:r>
          </w:p>
        </w:tc>
      </w:tr>
      <w:tr w:rsidR="00CB63A3" w:rsidRPr="00CB1057" w14:paraId="63A78F9E" w14:textId="77777777" w:rsidTr="00F57D59">
        <w:trPr>
          <w:trHeight w:val="300"/>
        </w:trPr>
        <w:tc>
          <w:tcPr>
            <w:tcW w:w="1418" w:type="dxa"/>
            <w:shd w:val="clear" w:color="auto" w:fill="auto"/>
            <w:noWrap/>
            <w:vAlign w:val="bottom"/>
            <w:hideMark/>
          </w:tcPr>
          <w:p w14:paraId="3B8069D1"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11799</w:t>
            </w:r>
          </w:p>
        </w:tc>
        <w:tc>
          <w:tcPr>
            <w:tcW w:w="12540" w:type="dxa"/>
            <w:shd w:val="clear" w:color="auto" w:fill="auto"/>
            <w:noWrap/>
            <w:vAlign w:val="center"/>
            <w:hideMark/>
          </w:tcPr>
          <w:p w14:paraId="48684839"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GAATGCCTTAGTCATGCCAACCCGGTCTCAGGATTTAAGCCTTGTGTTC</w:t>
            </w:r>
          </w:p>
        </w:tc>
      </w:tr>
      <w:tr w:rsidR="00CB63A3" w:rsidRPr="00CB1057" w14:paraId="1CDD32A7" w14:textId="77777777" w:rsidTr="00F57D59">
        <w:trPr>
          <w:trHeight w:val="300"/>
        </w:trPr>
        <w:tc>
          <w:tcPr>
            <w:tcW w:w="1418" w:type="dxa"/>
            <w:shd w:val="clear" w:color="auto" w:fill="auto"/>
            <w:vAlign w:val="center"/>
            <w:hideMark/>
          </w:tcPr>
          <w:p w14:paraId="2E3D833B"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11802</w:t>
            </w:r>
          </w:p>
        </w:tc>
        <w:tc>
          <w:tcPr>
            <w:tcW w:w="12540" w:type="dxa"/>
            <w:shd w:val="clear" w:color="auto" w:fill="auto"/>
            <w:noWrap/>
            <w:vAlign w:val="center"/>
            <w:hideMark/>
          </w:tcPr>
          <w:p w14:paraId="08E03851"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TAGACGTTTCAAATAGATATACACAATTACTCAAAAAAAAATTGAACTTCCGTACCAAACCGCGTGTGGAAGAACGATTACAACAGG</w:t>
            </w:r>
          </w:p>
        </w:tc>
      </w:tr>
      <w:tr w:rsidR="00CB63A3" w:rsidRPr="00CB1057" w14:paraId="54704853" w14:textId="77777777" w:rsidTr="00F57D59">
        <w:trPr>
          <w:trHeight w:val="300"/>
        </w:trPr>
        <w:tc>
          <w:tcPr>
            <w:tcW w:w="1418" w:type="dxa"/>
            <w:shd w:val="clear" w:color="auto" w:fill="auto"/>
            <w:vAlign w:val="center"/>
            <w:hideMark/>
          </w:tcPr>
          <w:p w14:paraId="6CECDF1F"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lastRenderedPageBreak/>
              <w:t>11803</w:t>
            </w:r>
          </w:p>
        </w:tc>
        <w:tc>
          <w:tcPr>
            <w:tcW w:w="12540" w:type="dxa"/>
            <w:shd w:val="clear" w:color="auto" w:fill="auto"/>
            <w:noWrap/>
            <w:vAlign w:val="center"/>
            <w:hideMark/>
          </w:tcPr>
          <w:p w14:paraId="563899C7"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CATACGAATCTTAACACTCTTCCATAACTTGTCCCATCATAGTTCTTCAAATTCCGATAAGCTGGAGCTCAGTTTATCATTATC</w:t>
            </w:r>
          </w:p>
        </w:tc>
      </w:tr>
      <w:tr w:rsidR="00CB63A3" w:rsidRPr="00CB1057" w14:paraId="32E524CE" w14:textId="77777777" w:rsidTr="00F57D59">
        <w:trPr>
          <w:trHeight w:val="300"/>
        </w:trPr>
        <w:tc>
          <w:tcPr>
            <w:tcW w:w="1418" w:type="dxa"/>
            <w:shd w:val="clear" w:color="auto" w:fill="auto"/>
            <w:noWrap/>
            <w:vAlign w:val="bottom"/>
            <w:hideMark/>
          </w:tcPr>
          <w:p w14:paraId="72937A9B"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11808</w:t>
            </w:r>
          </w:p>
        </w:tc>
        <w:tc>
          <w:tcPr>
            <w:tcW w:w="12540" w:type="dxa"/>
            <w:shd w:val="clear" w:color="auto" w:fill="auto"/>
            <w:noWrap/>
            <w:vAlign w:val="center"/>
            <w:hideMark/>
          </w:tcPr>
          <w:p w14:paraId="1ED38013"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CAGCGTAAGAACCCAATTCC</w:t>
            </w:r>
          </w:p>
        </w:tc>
      </w:tr>
      <w:tr w:rsidR="00CB63A3" w:rsidRPr="00CB1057" w14:paraId="39736399" w14:textId="77777777" w:rsidTr="00F57D59">
        <w:trPr>
          <w:trHeight w:val="300"/>
        </w:trPr>
        <w:tc>
          <w:tcPr>
            <w:tcW w:w="1418" w:type="dxa"/>
            <w:shd w:val="clear" w:color="auto" w:fill="auto"/>
            <w:noWrap/>
            <w:vAlign w:val="bottom"/>
            <w:hideMark/>
          </w:tcPr>
          <w:p w14:paraId="1BC1CCC1"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12367</w:t>
            </w:r>
          </w:p>
        </w:tc>
        <w:tc>
          <w:tcPr>
            <w:tcW w:w="12540" w:type="dxa"/>
            <w:shd w:val="clear" w:color="auto" w:fill="auto"/>
            <w:noWrap/>
            <w:vAlign w:val="center"/>
            <w:hideMark/>
          </w:tcPr>
          <w:p w14:paraId="74D8BA63"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AGAACTTAGTTTCGACGGATGCGGTACCATGTCTTTCAAC</w:t>
            </w:r>
          </w:p>
        </w:tc>
      </w:tr>
      <w:tr w:rsidR="00CB63A3" w:rsidRPr="00CB1057" w14:paraId="119E93DB" w14:textId="77777777" w:rsidTr="00F57D59">
        <w:trPr>
          <w:trHeight w:val="300"/>
        </w:trPr>
        <w:tc>
          <w:tcPr>
            <w:tcW w:w="1418" w:type="dxa"/>
            <w:shd w:val="clear" w:color="auto" w:fill="auto"/>
            <w:noWrap/>
            <w:vAlign w:val="bottom"/>
            <w:hideMark/>
          </w:tcPr>
          <w:p w14:paraId="1AC0B356"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12368</w:t>
            </w:r>
          </w:p>
        </w:tc>
        <w:tc>
          <w:tcPr>
            <w:tcW w:w="12540" w:type="dxa"/>
            <w:shd w:val="clear" w:color="auto" w:fill="auto"/>
            <w:noWrap/>
            <w:vAlign w:val="center"/>
            <w:hideMark/>
          </w:tcPr>
          <w:p w14:paraId="6DAC9A0B"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TCGACGGTATCGATAAGCTTTGCTCCGAGCTCTTAGTTC</w:t>
            </w:r>
          </w:p>
        </w:tc>
      </w:tr>
      <w:tr w:rsidR="00CB63A3" w:rsidRPr="00CB1057" w14:paraId="1A334ABB" w14:textId="77777777" w:rsidTr="00F57D59">
        <w:trPr>
          <w:trHeight w:val="300"/>
        </w:trPr>
        <w:tc>
          <w:tcPr>
            <w:tcW w:w="1418" w:type="dxa"/>
            <w:shd w:val="clear" w:color="auto" w:fill="auto"/>
            <w:noWrap/>
            <w:vAlign w:val="bottom"/>
            <w:hideMark/>
          </w:tcPr>
          <w:p w14:paraId="0B9AF5C7"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12375</w:t>
            </w:r>
          </w:p>
        </w:tc>
        <w:tc>
          <w:tcPr>
            <w:tcW w:w="12540" w:type="dxa"/>
            <w:shd w:val="clear" w:color="auto" w:fill="auto"/>
            <w:noWrap/>
            <w:vAlign w:val="center"/>
            <w:hideMark/>
          </w:tcPr>
          <w:p w14:paraId="52D39621"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CACGATCTTCGGCATTCGCCGAAAATTTTTCAAGATGCCCATCACCAAAAAATAAAAAAAGCGATCGCGTGTGGAAGAAC</w:t>
            </w:r>
          </w:p>
        </w:tc>
      </w:tr>
      <w:tr w:rsidR="00CB63A3" w:rsidRPr="00CB1057" w14:paraId="5C2B0F2C" w14:textId="77777777" w:rsidTr="00F57D59">
        <w:trPr>
          <w:trHeight w:val="300"/>
        </w:trPr>
        <w:tc>
          <w:tcPr>
            <w:tcW w:w="1418" w:type="dxa"/>
            <w:shd w:val="clear" w:color="auto" w:fill="auto"/>
            <w:noWrap/>
            <w:vAlign w:val="bottom"/>
            <w:hideMark/>
          </w:tcPr>
          <w:p w14:paraId="3CC69A23"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12376</w:t>
            </w:r>
          </w:p>
        </w:tc>
        <w:tc>
          <w:tcPr>
            <w:tcW w:w="12540" w:type="dxa"/>
            <w:shd w:val="clear" w:color="auto" w:fill="auto"/>
            <w:noWrap/>
            <w:vAlign w:val="center"/>
            <w:hideMark/>
          </w:tcPr>
          <w:p w14:paraId="2A13FF04"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CATACGAATCTTAACACTCTTCCATAACTTGTCCCATCATAGTTCTTCAAATTCCGATAAGCTGGAGCTCAGTTTATCATTATC</w:t>
            </w:r>
          </w:p>
        </w:tc>
      </w:tr>
      <w:tr w:rsidR="00CB63A3" w:rsidRPr="00CB1057" w14:paraId="76EE7FF3" w14:textId="77777777" w:rsidTr="00F57D59">
        <w:trPr>
          <w:trHeight w:val="300"/>
        </w:trPr>
        <w:tc>
          <w:tcPr>
            <w:tcW w:w="1418" w:type="dxa"/>
            <w:shd w:val="clear" w:color="auto" w:fill="auto"/>
            <w:noWrap/>
            <w:vAlign w:val="bottom"/>
            <w:hideMark/>
          </w:tcPr>
          <w:p w14:paraId="7AF1F933"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12665</w:t>
            </w:r>
          </w:p>
        </w:tc>
        <w:tc>
          <w:tcPr>
            <w:tcW w:w="12540" w:type="dxa"/>
            <w:shd w:val="clear" w:color="auto" w:fill="auto"/>
            <w:noWrap/>
            <w:vAlign w:val="center"/>
            <w:hideMark/>
          </w:tcPr>
          <w:p w14:paraId="2FF22126"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GCGTTTGACACACGTTCGATGCTACCTGTTCCATCAGTGTTTATGCCATTTGAGCCCTGGACACACCGAGATTCATCAAC</w:t>
            </w:r>
          </w:p>
        </w:tc>
      </w:tr>
      <w:tr w:rsidR="00CB63A3" w:rsidRPr="00CB1057" w14:paraId="6107370B" w14:textId="77777777" w:rsidTr="00F57D59">
        <w:trPr>
          <w:trHeight w:val="300"/>
        </w:trPr>
        <w:tc>
          <w:tcPr>
            <w:tcW w:w="1418" w:type="dxa"/>
            <w:shd w:val="clear" w:color="auto" w:fill="auto"/>
            <w:vAlign w:val="center"/>
            <w:hideMark/>
          </w:tcPr>
          <w:p w14:paraId="36AF829E"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12735</w:t>
            </w:r>
          </w:p>
        </w:tc>
        <w:tc>
          <w:tcPr>
            <w:tcW w:w="12540" w:type="dxa"/>
            <w:shd w:val="clear" w:color="auto" w:fill="auto"/>
            <w:noWrap/>
            <w:vAlign w:val="center"/>
            <w:hideMark/>
          </w:tcPr>
          <w:p w14:paraId="0632AC43"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AGGCAACTTGACACCAAGAG</w:t>
            </w:r>
          </w:p>
        </w:tc>
      </w:tr>
      <w:tr w:rsidR="00CB63A3" w:rsidRPr="00CB1057" w14:paraId="59B80D2E" w14:textId="77777777" w:rsidTr="00F57D59">
        <w:trPr>
          <w:trHeight w:val="300"/>
        </w:trPr>
        <w:tc>
          <w:tcPr>
            <w:tcW w:w="1418" w:type="dxa"/>
            <w:shd w:val="clear" w:color="auto" w:fill="auto"/>
            <w:noWrap/>
            <w:vAlign w:val="bottom"/>
            <w:hideMark/>
          </w:tcPr>
          <w:p w14:paraId="6CD77D61"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12743</w:t>
            </w:r>
          </w:p>
        </w:tc>
        <w:tc>
          <w:tcPr>
            <w:tcW w:w="12540" w:type="dxa"/>
            <w:shd w:val="clear" w:color="auto" w:fill="auto"/>
            <w:noWrap/>
            <w:vAlign w:val="center"/>
            <w:hideMark/>
          </w:tcPr>
          <w:p w14:paraId="21F1F105"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TGCGCATGTTTCGGCGTTCGAAACTTCTCCGCAGTGAAAGATAAATGATCACCGGATTCAGTCGTCACTCAGTTTTAGAGCTAGAAATAGCAAGTTAAAATAAG</w:t>
            </w:r>
          </w:p>
        </w:tc>
      </w:tr>
      <w:tr w:rsidR="00CB63A3" w:rsidRPr="00CB1057" w14:paraId="5016B7F1" w14:textId="77777777" w:rsidTr="00F57D59">
        <w:trPr>
          <w:trHeight w:val="300"/>
        </w:trPr>
        <w:tc>
          <w:tcPr>
            <w:tcW w:w="1418" w:type="dxa"/>
            <w:shd w:val="clear" w:color="auto" w:fill="auto"/>
            <w:noWrap/>
            <w:vAlign w:val="bottom"/>
            <w:hideMark/>
          </w:tcPr>
          <w:p w14:paraId="04DE78AE"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12744</w:t>
            </w:r>
          </w:p>
        </w:tc>
        <w:tc>
          <w:tcPr>
            <w:tcW w:w="12540" w:type="dxa"/>
            <w:shd w:val="clear" w:color="auto" w:fill="auto"/>
            <w:noWrap/>
            <w:vAlign w:val="center"/>
            <w:hideMark/>
          </w:tcPr>
          <w:p w14:paraId="65C84BF4"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TGCGCATGTTTCGGCGTTCGAAACTTCTCCGCAGTGAAAGATAAATGATCAGACCTGAAATCAAAGTTATGTTTTAGAGCTAGAAATAGCAAGTTAAAATAAG</w:t>
            </w:r>
          </w:p>
        </w:tc>
      </w:tr>
      <w:tr w:rsidR="00CB63A3" w:rsidRPr="00CB1057" w14:paraId="0BF01A24" w14:textId="77777777" w:rsidTr="00F57D59">
        <w:trPr>
          <w:trHeight w:val="300"/>
        </w:trPr>
        <w:tc>
          <w:tcPr>
            <w:tcW w:w="1418" w:type="dxa"/>
            <w:shd w:val="clear" w:color="auto" w:fill="auto"/>
            <w:noWrap/>
            <w:vAlign w:val="bottom"/>
            <w:hideMark/>
          </w:tcPr>
          <w:p w14:paraId="129B6C66"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12842</w:t>
            </w:r>
          </w:p>
        </w:tc>
        <w:tc>
          <w:tcPr>
            <w:tcW w:w="12540" w:type="dxa"/>
            <w:shd w:val="clear" w:color="auto" w:fill="auto"/>
            <w:noWrap/>
            <w:vAlign w:val="center"/>
            <w:hideMark/>
          </w:tcPr>
          <w:p w14:paraId="6F9A4258"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GGAGCAGATGGACAAGAAAC</w:t>
            </w:r>
          </w:p>
        </w:tc>
      </w:tr>
      <w:tr w:rsidR="00CB63A3" w:rsidRPr="00CB1057" w14:paraId="318FCCF6" w14:textId="77777777" w:rsidTr="00F57D59">
        <w:trPr>
          <w:trHeight w:val="300"/>
        </w:trPr>
        <w:tc>
          <w:tcPr>
            <w:tcW w:w="1418" w:type="dxa"/>
            <w:shd w:val="clear" w:color="auto" w:fill="auto"/>
            <w:noWrap/>
            <w:vAlign w:val="bottom"/>
            <w:hideMark/>
          </w:tcPr>
          <w:p w14:paraId="15278769"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13277</w:t>
            </w:r>
          </w:p>
        </w:tc>
        <w:tc>
          <w:tcPr>
            <w:tcW w:w="12540" w:type="dxa"/>
            <w:shd w:val="clear" w:color="auto" w:fill="auto"/>
            <w:noWrap/>
            <w:vAlign w:val="center"/>
            <w:hideMark/>
          </w:tcPr>
          <w:p w14:paraId="288280B1"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TGCGCATGTTTCGGCGTTCGAAACTTCTCCGCAGTGAAAGATAAATGATCCTTTTGGAAGTTAAAGACATGTTTTAGAGCTAGAAATAGCAAGTTAAAATAAG</w:t>
            </w:r>
          </w:p>
        </w:tc>
      </w:tr>
      <w:tr w:rsidR="00CB63A3" w:rsidRPr="00CB1057" w14:paraId="56748878" w14:textId="77777777" w:rsidTr="00F57D59">
        <w:trPr>
          <w:trHeight w:val="300"/>
        </w:trPr>
        <w:tc>
          <w:tcPr>
            <w:tcW w:w="1418" w:type="dxa"/>
            <w:shd w:val="clear" w:color="auto" w:fill="auto"/>
            <w:vAlign w:val="center"/>
            <w:hideMark/>
          </w:tcPr>
          <w:p w14:paraId="74B6B7DB"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lastRenderedPageBreak/>
              <w:t>13278</w:t>
            </w:r>
          </w:p>
        </w:tc>
        <w:tc>
          <w:tcPr>
            <w:tcW w:w="12540" w:type="dxa"/>
            <w:shd w:val="clear" w:color="auto" w:fill="auto"/>
            <w:noWrap/>
            <w:vAlign w:val="center"/>
            <w:hideMark/>
          </w:tcPr>
          <w:p w14:paraId="20B83922"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TTGAACATAAATAATATCACTCTAACACTTATTAGGAAACCGAAAGGAGCAATAACAAACGTTTGTTTTTCGTCCTCGAAAACTACATCTTTATTGTCTATTTGTTTCACCCTTATTTTG</w:t>
            </w:r>
          </w:p>
        </w:tc>
      </w:tr>
      <w:tr w:rsidR="00CB63A3" w:rsidRPr="00CB1057" w14:paraId="7A3D546B" w14:textId="77777777" w:rsidTr="00F57D59">
        <w:trPr>
          <w:trHeight w:val="300"/>
        </w:trPr>
        <w:tc>
          <w:tcPr>
            <w:tcW w:w="1418" w:type="dxa"/>
            <w:shd w:val="clear" w:color="auto" w:fill="auto"/>
            <w:vAlign w:val="center"/>
            <w:hideMark/>
          </w:tcPr>
          <w:p w14:paraId="4FA4497F"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13279</w:t>
            </w:r>
          </w:p>
        </w:tc>
        <w:tc>
          <w:tcPr>
            <w:tcW w:w="12540" w:type="dxa"/>
            <w:shd w:val="clear" w:color="auto" w:fill="auto"/>
            <w:noWrap/>
            <w:vAlign w:val="center"/>
            <w:hideMark/>
          </w:tcPr>
          <w:p w14:paraId="6CA4682C"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CAAAATAAGGGTGAAACAAATAGACAATAAAGATGTAGTTTTCGAGGACGAAAAACAAACGTTTGTTATTGCTCCTTTCGGTTTCCTAATAAGTGTTAGAGTGATATTATTTATGTTCAA</w:t>
            </w:r>
          </w:p>
        </w:tc>
      </w:tr>
      <w:tr w:rsidR="00CB63A3" w:rsidRPr="00CB1057" w14:paraId="0AD8205C" w14:textId="77777777" w:rsidTr="00F57D59">
        <w:trPr>
          <w:trHeight w:val="300"/>
        </w:trPr>
        <w:tc>
          <w:tcPr>
            <w:tcW w:w="1418" w:type="dxa"/>
            <w:shd w:val="clear" w:color="auto" w:fill="auto"/>
            <w:noWrap/>
            <w:vAlign w:val="bottom"/>
            <w:hideMark/>
          </w:tcPr>
          <w:p w14:paraId="1DDC9791"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13674</w:t>
            </w:r>
          </w:p>
        </w:tc>
        <w:tc>
          <w:tcPr>
            <w:tcW w:w="12540" w:type="dxa"/>
            <w:shd w:val="clear" w:color="auto" w:fill="auto"/>
            <w:noWrap/>
            <w:vAlign w:val="center"/>
            <w:hideMark/>
          </w:tcPr>
          <w:p w14:paraId="32AF518B"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TGCGCATGTTTCGGCGTTCGAAACTTCTCCGCAGTGAAAGATAAATGATCGTTTCTTGTCCAAACTTGCCGTTTTAGAGCTAGAAATAGCAAGTTAAAATAAG</w:t>
            </w:r>
          </w:p>
        </w:tc>
      </w:tr>
      <w:tr w:rsidR="00CB63A3" w:rsidRPr="00CB1057" w14:paraId="4E9BF1DD" w14:textId="77777777" w:rsidTr="00F57D59">
        <w:trPr>
          <w:trHeight w:val="300"/>
        </w:trPr>
        <w:tc>
          <w:tcPr>
            <w:tcW w:w="1418" w:type="dxa"/>
            <w:shd w:val="clear" w:color="auto" w:fill="auto"/>
            <w:noWrap/>
            <w:vAlign w:val="bottom"/>
            <w:hideMark/>
          </w:tcPr>
          <w:p w14:paraId="205E1B40"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13715</w:t>
            </w:r>
          </w:p>
        </w:tc>
        <w:tc>
          <w:tcPr>
            <w:tcW w:w="12540" w:type="dxa"/>
            <w:shd w:val="clear" w:color="auto" w:fill="auto"/>
            <w:noWrap/>
            <w:vAlign w:val="center"/>
            <w:hideMark/>
          </w:tcPr>
          <w:p w14:paraId="55483812"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TGCGCATGTTTCGGCGTTCGAAACTTCTCCGCAGTGAAAGATAAATGATCGTTTCTTGCCCAAACATTTCGTTTTAGAGCTAGAAATAGCAAGTTAAAATAAG</w:t>
            </w:r>
          </w:p>
        </w:tc>
      </w:tr>
      <w:tr w:rsidR="00CB63A3" w:rsidRPr="00CB1057" w14:paraId="433FDDFE" w14:textId="77777777" w:rsidTr="00F57D59">
        <w:trPr>
          <w:trHeight w:val="300"/>
        </w:trPr>
        <w:tc>
          <w:tcPr>
            <w:tcW w:w="1418" w:type="dxa"/>
            <w:shd w:val="clear" w:color="auto" w:fill="auto"/>
            <w:noWrap/>
            <w:vAlign w:val="bottom"/>
            <w:hideMark/>
          </w:tcPr>
          <w:p w14:paraId="4F9A97A1"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13800</w:t>
            </w:r>
          </w:p>
        </w:tc>
        <w:tc>
          <w:tcPr>
            <w:tcW w:w="12540" w:type="dxa"/>
            <w:shd w:val="clear" w:color="auto" w:fill="auto"/>
            <w:noWrap/>
            <w:vAlign w:val="center"/>
            <w:hideMark/>
          </w:tcPr>
          <w:p w14:paraId="78B7EE5A"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AGAACTTAGTTTCGACGGATCCATGTCCTCTACTTTTAAGTCCGC</w:t>
            </w:r>
          </w:p>
        </w:tc>
      </w:tr>
      <w:tr w:rsidR="00CB63A3" w:rsidRPr="00CB1057" w14:paraId="7F974184" w14:textId="77777777" w:rsidTr="00F57D59">
        <w:trPr>
          <w:trHeight w:val="300"/>
        </w:trPr>
        <w:tc>
          <w:tcPr>
            <w:tcW w:w="1418" w:type="dxa"/>
            <w:shd w:val="clear" w:color="auto" w:fill="auto"/>
            <w:noWrap/>
            <w:vAlign w:val="bottom"/>
            <w:hideMark/>
          </w:tcPr>
          <w:p w14:paraId="04343750"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13801</w:t>
            </w:r>
          </w:p>
        </w:tc>
        <w:tc>
          <w:tcPr>
            <w:tcW w:w="12540" w:type="dxa"/>
            <w:shd w:val="clear" w:color="auto" w:fill="auto"/>
            <w:noWrap/>
            <w:vAlign w:val="center"/>
            <w:hideMark/>
          </w:tcPr>
          <w:p w14:paraId="623AA9F7"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TCGACGGTATCGATAAGCTTGCTCTTAAGCAGATTCGGTGCC</w:t>
            </w:r>
          </w:p>
        </w:tc>
      </w:tr>
      <w:tr w:rsidR="00CB63A3" w:rsidRPr="00CB1057" w14:paraId="084D359E" w14:textId="77777777" w:rsidTr="00F57D59">
        <w:trPr>
          <w:trHeight w:val="300"/>
        </w:trPr>
        <w:tc>
          <w:tcPr>
            <w:tcW w:w="1418" w:type="dxa"/>
            <w:shd w:val="clear" w:color="auto" w:fill="auto"/>
            <w:noWrap/>
            <w:vAlign w:val="bottom"/>
            <w:hideMark/>
          </w:tcPr>
          <w:p w14:paraId="68B96E85"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13802</w:t>
            </w:r>
          </w:p>
        </w:tc>
        <w:tc>
          <w:tcPr>
            <w:tcW w:w="12540" w:type="dxa"/>
            <w:shd w:val="clear" w:color="auto" w:fill="auto"/>
            <w:noWrap/>
            <w:vAlign w:val="center"/>
            <w:hideMark/>
          </w:tcPr>
          <w:p w14:paraId="2CD1D10A"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AACTTCAACGTAGGCGTAACC</w:t>
            </w:r>
          </w:p>
        </w:tc>
      </w:tr>
      <w:tr w:rsidR="00CB63A3" w:rsidRPr="00CB1057" w14:paraId="3A66A657" w14:textId="77777777" w:rsidTr="00F57D59">
        <w:trPr>
          <w:trHeight w:val="300"/>
        </w:trPr>
        <w:tc>
          <w:tcPr>
            <w:tcW w:w="1418" w:type="dxa"/>
            <w:shd w:val="clear" w:color="auto" w:fill="auto"/>
            <w:vAlign w:val="center"/>
            <w:hideMark/>
          </w:tcPr>
          <w:p w14:paraId="150E9EBB"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13811</w:t>
            </w:r>
          </w:p>
        </w:tc>
        <w:tc>
          <w:tcPr>
            <w:tcW w:w="12540" w:type="dxa"/>
            <w:shd w:val="clear" w:color="auto" w:fill="auto"/>
            <w:noWrap/>
            <w:vAlign w:val="center"/>
            <w:hideMark/>
          </w:tcPr>
          <w:p w14:paraId="6CEC257A"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CGCATATACCTTTTTCAACTGAAAAATTGGGAGAAAAAGGAAAGGTGAGAGCGCCGGAACGATATTTGTACATAAACTTTATAAATGAAATTCATAATAGAAACGACACGAAATTACAAA</w:t>
            </w:r>
          </w:p>
        </w:tc>
      </w:tr>
      <w:tr w:rsidR="00CB63A3" w:rsidRPr="00CB1057" w14:paraId="0E87C134" w14:textId="77777777" w:rsidTr="00F57D59">
        <w:trPr>
          <w:trHeight w:val="300"/>
        </w:trPr>
        <w:tc>
          <w:tcPr>
            <w:tcW w:w="1418" w:type="dxa"/>
            <w:shd w:val="clear" w:color="auto" w:fill="auto"/>
            <w:vAlign w:val="center"/>
            <w:hideMark/>
          </w:tcPr>
          <w:p w14:paraId="0F083C8A"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13812</w:t>
            </w:r>
          </w:p>
        </w:tc>
        <w:tc>
          <w:tcPr>
            <w:tcW w:w="12540" w:type="dxa"/>
            <w:shd w:val="clear" w:color="auto" w:fill="auto"/>
            <w:noWrap/>
            <w:vAlign w:val="center"/>
            <w:hideMark/>
          </w:tcPr>
          <w:p w14:paraId="4A0720F2"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TTTGTAATTTCGTGTCGTTTCTATTATGAATTTCATTTATAAAGTTTATGTACAAATATCGTTCCGGCGCTCTCACCTTTCCTTTTTCTCCCAATTTTTCAGTTGAAAAAGGTATATGCG</w:t>
            </w:r>
          </w:p>
        </w:tc>
      </w:tr>
      <w:tr w:rsidR="00CB63A3" w:rsidRPr="00CB1057" w14:paraId="34DC21B3" w14:textId="77777777" w:rsidTr="00F57D59">
        <w:trPr>
          <w:trHeight w:val="300"/>
        </w:trPr>
        <w:tc>
          <w:tcPr>
            <w:tcW w:w="1418" w:type="dxa"/>
            <w:shd w:val="clear" w:color="auto" w:fill="auto"/>
            <w:vAlign w:val="center"/>
            <w:hideMark/>
          </w:tcPr>
          <w:p w14:paraId="090BA0D7"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14345</w:t>
            </w:r>
          </w:p>
        </w:tc>
        <w:tc>
          <w:tcPr>
            <w:tcW w:w="12540" w:type="dxa"/>
            <w:shd w:val="clear" w:color="auto" w:fill="auto"/>
            <w:noWrap/>
            <w:vAlign w:val="center"/>
            <w:hideMark/>
          </w:tcPr>
          <w:p w14:paraId="1E260D62"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AATTGAAGGCGGACCACTACC</w:t>
            </w:r>
          </w:p>
        </w:tc>
      </w:tr>
      <w:tr w:rsidR="00CB63A3" w:rsidRPr="00CB1057" w14:paraId="6040E732" w14:textId="77777777" w:rsidTr="00F57D59">
        <w:trPr>
          <w:trHeight w:val="300"/>
        </w:trPr>
        <w:tc>
          <w:tcPr>
            <w:tcW w:w="1418" w:type="dxa"/>
            <w:shd w:val="clear" w:color="auto" w:fill="auto"/>
            <w:vAlign w:val="center"/>
            <w:hideMark/>
          </w:tcPr>
          <w:p w14:paraId="7C05933C"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lastRenderedPageBreak/>
              <w:t>14439</w:t>
            </w:r>
          </w:p>
        </w:tc>
        <w:tc>
          <w:tcPr>
            <w:tcW w:w="12540" w:type="dxa"/>
            <w:shd w:val="clear" w:color="auto" w:fill="auto"/>
            <w:noWrap/>
            <w:vAlign w:val="center"/>
            <w:hideMark/>
          </w:tcPr>
          <w:p w14:paraId="7CEE6260"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GGGCGCTATCGCACAGAATC</w:t>
            </w:r>
          </w:p>
        </w:tc>
      </w:tr>
      <w:tr w:rsidR="00CB63A3" w:rsidRPr="00CB1057" w14:paraId="2FE0BBAD" w14:textId="77777777" w:rsidTr="00F57D59">
        <w:trPr>
          <w:trHeight w:val="300"/>
        </w:trPr>
        <w:tc>
          <w:tcPr>
            <w:tcW w:w="1418" w:type="dxa"/>
            <w:shd w:val="clear" w:color="auto" w:fill="auto"/>
            <w:vAlign w:val="center"/>
            <w:hideMark/>
          </w:tcPr>
          <w:p w14:paraId="34F25FC7"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14440</w:t>
            </w:r>
          </w:p>
        </w:tc>
        <w:tc>
          <w:tcPr>
            <w:tcW w:w="12540" w:type="dxa"/>
            <w:shd w:val="clear" w:color="auto" w:fill="auto"/>
            <w:noWrap/>
            <w:vAlign w:val="center"/>
            <w:hideMark/>
          </w:tcPr>
          <w:p w14:paraId="51511D60"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ACTGAAGAGGAGGTCGACTACG</w:t>
            </w:r>
          </w:p>
        </w:tc>
      </w:tr>
      <w:tr w:rsidR="00CB63A3" w:rsidRPr="00CB1057" w14:paraId="2FEB1501" w14:textId="77777777" w:rsidTr="00F57D59">
        <w:trPr>
          <w:trHeight w:val="300"/>
        </w:trPr>
        <w:tc>
          <w:tcPr>
            <w:tcW w:w="1418" w:type="dxa"/>
            <w:shd w:val="clear" w:color="auto" w:fill="auto"/>
            <w:vAlign w:val="center"/>
            <w:hideMark/>
          </w:tcPr>
          <w:p w14:paraId="5B8CA07B"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14480</w:t>
            </w:r>
          </w:p>
        </w:tc>
        <w:tc>
          <w:tcPr>
            <w:tcW w:w="12540" w:type="dxa"/>
            <w:shd w:val="clear" w:color="auto" w:fill="auto"/>
            <w:noWrap/>
            <w:vAlign w:val="center"/>
            <w:hideMark/>
          </w:tcPr>
          <w:p w14:paraId="3CF57736"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TTGTTCGTACTTCCTTCTGAGCAG</w:t>
            </w:r>
          </w:p>
        </w:tc>
      </w:tr>
      <w:tr w:rsidR="00CB63A3" w:rsidRPr="00CB1057" w14:paraId="18A1726C" w14:textId="77777777" w:rsidTr="00F57D59">
        <w:trPr>
          <w:trHeight w:val="300"/>
        </w:trPr>
        <w:tc>
          <w:tcPr>
            <w:tcW w:w="1418" w:type="dxa"/>
            <w:shd w:val="clear" w:color="auto" w:fill="auto"/>
            <w:vAlign w:val="center"/>
            <w:hideMark/>
          </w:tcPr>
          <w:p w14:paraId="68919EA7"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14708</w:t>
            </w:r>
          </w:p>
        </w:tc>
        <w:tc>
          <w:tcPr>
            <w:tcW w:w="12540" w:type="dxa"/>
            <w:shd w:val="clear" w:color="auto" w:fill="auto"/>
            <w:noWrap/>
            <w:vAlign w:val="center"/>
            <w:hideMark/>
          </w:tcPr>
          <w:p w14:paraId="35805DF6"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AGAACTTAGTTTCGACGGATGTAGTTGCATGTCCATTGGAAAG</w:t>
            </w:r>
          </w:p>
        </w:tc>
      </w:tr>
      <w:tr w:rsidR="00CB63A3" w:rsidRPr="00CB1057" w14:paraId="46537F54" w14:textId="77777777" w:rsidTr="00F57D59">
        <w:trPr>
          <w:trHeight w:val="300"/>
        </w:trPr>
        <w:tc>
          <w:tcPr>
            <w:tcW w:w="1418" w:type="dxa"/>
            <w:shd w:val="clear" w:color="auto" w:fill="auto"/>
            <w:vAlign w:val="center"/>
            <w:hideMark/>
          </w:tcPr>
          <w:p w14:paraId="04AF5ABA"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14709</w:t>
            </w:r>
          </w:p>
        </w:tc>
        <w:tc>
          <w:tcPr>
            <w:tcW w:w="12540" w:type="dxa"/>
            <w:shd w:val="clear" w:color="auto" w:fill="auto"/>
            <w:noWrap/>
            <w:vAlign w:val="center"/>
            <w:hideMark/>
          </w:tcPr>
          <w:p w14:paraId="56383B9B"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TCGACGGTATCGATAAGCTTTCTTATTTGACGTCTTCTCC</w:t>
            </w:r>
          </w:p>
        </w:tc>
      </w:tr>
      <w:tr w:rsidR="00CB63A3" w:rsidRPr="00CB1057" w14:paraId="2C628101" w14:textId="77777777" w:rsidTr="00F57D59">
        <w:trPr>
          <w:trHeight w:val="300"/>
        </w:trPr>
        <w:tc>
          <w:tcPr>
            <w:tcW w:w="1418" w:type="dxa"/>
            <w:shd w:val="clear" w:color="auto" w:fill="auto"/>
            <w:vAlign w:val="center"/>
            <w:hideMark/>
          </w:tcPr>
          <w:p w14:paraId="0C488113"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14710</w:t>
            </w:r>
          </w:p>
        </w:tc>
        <w:tc>
          <w:tcPr>
            <w:tcW w:w="12540" w:type="dxa"/>
            <w:shd w:val="clear" w:color="auto" w:fill="auto"/>
            <w:noWrap/>
            <w:vAlign w:val="center"/>
            <w:hideMark/>
          </w:tcPr>
          <w:p w14:paraId="548C7B49"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AGAACTTAGTTTCGACGGATATGTTTTCCCGAACAGGTCTC</w:t>
            </w:r>
          </w:p>
        </w:tc>
      </w:tr>
      <w:tr w:rsidR="00CB63A3" w:rsidRPr="00CB1057" w14:paraId="4A256F14" w14:textId="77777777" w:rsidTr="00F57D59">
        <w:trPr>
          <w:trHeight w:val="300"/>
        </w:trPr>
        <w:tc>
          <w:tcPr>
            <w:tcW w:w="1418" w:type="dxa"/>
            <w:shd w:val="clear" w:color="auto" w:fill="auto"/>
            <w:vAlign w:val="center"/>
            <w:hideMark/>
          </w:tcPr>
          <w:p w14:paraId="59FBC2E7"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14711</w:t>
            </w:r>
          </w:p>
        </w:tc>
        <w:tc>
          <w:tcPr>
            <w:tcW w:w="12540" w:type="dxa"/>
            <w:shd w:val="clear" w:color="auto" w:fill="auto"/>
            <w:noWrap/>
            <w:vAlign w:val="center"/>
            <w:hideMark/>
          </w:tcPr>
          <w:p w14:paraId="2A70F2F5"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TCGACGGTATCGATAAGCTTCTATTTATCGTCCTCGCCAACTAC</w:t>
            </w:r>
          </w:p>
        </w:tc>
      </w:tr>
      <w:tr w:rsidR="00CB63A3" w:rsidRPr="00CB1057" w14:paraId="6B1C31FB" w14:textId="77777777" w:rsidTr="00F57D59">
        <w:trPr>
          <w:trHeight w:val="300"/>
        </w:trPr>
        <w:tc>
          <w:tcPr>
            <w:tcW w:w="1418" w:type="dxa"/>
            <w:shd w:val="clear" w:color="auto" w:fill="auto"/>
            <w:vAlign w:val="center"/>
            <w:hideMark/>
          </w:tcPr>
          <w:p w14:paraId="19233673"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14759</w:t>
            </w:r>
          </w:p>
        </w:tc>
        <w:tc>
          <w:tcPr>
            <w:tcW w:w="12540" w:type="dxa"/>
            <w:shd w:val="clear" w:color="auto" w:fill="auto"/>
            <w:noWrap/>
            <w:vAlign w:val="center"/>
            <w:hideMark/>
          </w:tcPr>
          <w:p w14:paraId="76EC87A1"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GAACCGGTATTCTTCTCTTGG</w:t>
            </w:r>
          </w:p>
        </w:tc>
      </w:tr>
      <w:tr w:rsidR="00CB63A3" w:rsidRPr="00CB1057" w14:paraId="4212F8DA" w14:textId="77777777" w:rsidTr="00F57D59">
        <w:trPr>
          <w:trHeight w:val="300"/>
        </w:trPr>
        <w:tc>
          <w:tcPr>
            <w:tcW w:w="1418" w:type="dxa"/>
            <w:shd w:val="clear" w:color="auto" w:fill="auto"/>
            <w:noWrap/>
            <w:vAlign w:val="bottom"/>
            <w:hideMark/>
          </w:tcPr>
          <w:p w14:paraId="33B66C2F"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14760</w:t>
            </w:r>
          </w:p>
        </w:tc>
        <w:tc>
          <w:tcPr>
            <w:tcW w:w="12540" w:type="dxa"/>
            <w:shd w:val="clear" w:color="auto" w:fill="auto"/>
            <w:noWrap/>
            <w:vAlign w:val="center"/>
            <w:hideMark/>
          </w:tcPr>
          <w:p w14:paraId="7861269B"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CCAATTGCGAATGCACTCAC</w:t>
            </w:r>
          </w:p>
        </w:tc>
      </w:tr>
      <w:tr w:rsidR="00CB63A3" w:rsidRPr="00CB1057" w14:paraId="526B17B6" w14:textId="77777777" w:rsidTr="00F57D59">
        <w:trPr>
          <w:trHeight w:val="300"/>
        </w:trPr>
        <w:tc>
          <w:tcPr>
            <w:tcW w:w="1418" w:type="dxa"/>
            <w:shd w:val="clear" w:color="auto" w:fill="auto"/>
            <w:noWrap/>
            <w:vAlign w:val="center"/>
            <w:hideMark/>
          </w:tcPr>
          <w:p w14:paraId="6CE19670"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14872</w:t>
            </w:r>
          </w:p>
        </w:tc>
        <w:tc>
          <w:tcPr>
            <w:tcW w:w="12540" w:type="dxa"/>
            <w:shd w:val="clear" w:color="auto" w:fill="auto"/>
            <w:noWrap/>
            <w:vAlign w:val="center"/>
            <w:hideMark/>
          </w:tcPr>
          <w:p w14:paraId="25553F53"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CCCACGCATGTATCTATCTC</w:t>
            </w:r>
          </w:p>
        </w:tc>
      </w:tr>
      <w:tr w:rsidR="00CB63A3" w:rsidRPr="00CB1057" w14:paraId="021C930E" w14:textId="77777777" w:rsidTr="00F57D59">
        <w:trPr>
          <w:trHeight w:val="300"/>
        </w:trPr>
        <w:tc>
          <w:tcPr>
            <w:tcW w:w="1418" w:type="dxa"/>
            <w:shd w:val="clear" w:color="auto" w:fill="auto"/>
            <w:noWrap/>
            <w:vAlign w:val="center"/>
            <w:hideMark/>
          </w:tcPr>
          <w:p w14:paraId="717982AC"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14873</w:t>
            </w:r>
          </w:p>
        </w:tc>
        <w:tc>
          <w:tcPr>
            <w:tcW w:w="12540" w:type="dxa"/>
            <w:shd w:val="clear" w:color="auto" w:fill="auto"/>
            <w:noWrap/>
            <w:vAlign w:val="center"/>
            <w:hideMark/>
          </w:tcPr>
          <w:p w14:paraId="5D96ED5B"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ACTTGCCAGGTTTGAGAG</w:t>
            </w:r>
          </w:p>
        </w:tc>
      </w:tr>
      <w:tr w:rsidR="00CB63A3" w:rsidRPr="00CB1057" w14:paraId="0D160865" w14:textId="77777777" w:rsidTr="00F57D59">
        <w:trPr>
          <w:trHeight w:val="300"/>
        </w:trPr>
        <w:tc>
          <w:tcPr>
            <w:tcW w:w="1418" w:type="dxa"/>
            <w:shd w:val="clear" w:color="auto" w:fill="auto"/>
            <w:noWrap/>
            <w:vAlign w:val="center"/>
            <w:hideMark/>
          </w:tcPr>
          <w:p w14:paraId="1D422F25"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14873</w:t>
            </w:r>
          </w:p>
        </w:tc>
        <w:tc>
          <w:tcPr>
            <w:tcW w:w="12540" w:type="dxa"/>
            <w:shd w:val="clear" w:color="auto" w:fill="auto"/>
            <w:noWrap/>
            <w:vAlign w:val="center"/>
            <w:hideMark/>
          </w:tcPr>
          <w:p w14:paraId="0F17549F"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ACTTGCCAGGTTTGAGAG</w:t>
            </w:r>
          </w:p>
        </w:tc>
      </w:tr>
      <w:tr w:rsidR="00CB63A3" w:rsidRPr="00CB1057" w14:paraId="72563415" w14:textId="77777777" w:rsidTr="00F57D59">
        <w:trPr>
          <w:trHeight w:val="300"/>
        </w:trPr>
        <w:tc>
          <w:tcPr>
            <w:tcW w:w="1418" w:type="dxa"/>
            <w:shd w:val="clear" w:color="auto" w:fill="auto"/>
            <w:noWrap/>
            <w:vAlign w:val="center"/>
            <w:hideMark/>
          </w:tcPr>
          <w:p w14:paraId="214CB9C0"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14874</w:t>
            </w:r>
          </w:p>
        </w:tc>
        <w:tc>
          <w:tcPr>
            <w:tcW w:w="12540" w:type="dxa"/>
            <w:shd w:val="clear" w:color="auto" w:fill="auto"/>
            <w:noWrap/>
            <w:vAlign w:val="center"/>
            <w:hideMark/>
          </w:tcPr>
          <w:p w14:paraId="177EB0ED"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CTTGGCAATTCTTCCTTAGC</w:t>
            </w:r>
          </w:p>
        </w:tc>
      </w:tr>
      <w:tr w:rsidR="00CB63A3" w:rsidRPr="00CB1057" w14:paraId="09BB0B48" w14:textId="77777777" w:rsidTr="00F57D59">
        <w:trPr>
          <w:trHeight w:val="300"/>
        </w:trPr>
        <w:tc>
          <w:tcPr>
            <w:tcW w:w="1418" w:type="dxa"/>
            <w:shd w:val="clear" w:color="auto" w:fill="auto"/>
            <w:vAlign w:val="center"/>
            <w:hideMark/>
          </w:tcPr>
          <w:p w14:paraId="70190E79"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14875</w:t>
            </w:r>
          </w:p>
        </w:tc>
        <w:tc>
          <w:tcPr>
            <w:tcW w:w="12540" w:type="dxa"/>
            <w:shd w:val="clear" w:color="auto" w:fill="auto"/>
            <w:noWrap/>
            <w:vAlign w:val="center"/>
            <w:hideMark/>
          </w:tcPr>
          <w:p w14:paraId="0C4D3A1C"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CGATGATTGGTGGCTTTC</w:t>
            </w:r>
          </w:p>
        </w:tc>
      </w:tr>
      <w:tr w:rsidR="00CB63A3" w:rsidRPr="00CB1057" w14:paraId="5E39D6F7" w14:textId="77777777" w:rsidTr="00F57D59">
        <w:trPr>
          <w:trHeight w:val="300"/>
        </w:trPr>
        <w:tc>
          <w:tcPr>
            <w:tcW w:w="1418" w:type="dxa"/>
            <w:shd w:val="clear" w:color="auto" w:fill="auto"/>
            <w:noWrap/>
            <w:vAlign w:val="center"/>
            <w:hideMark/>
          </w:tcPr>
          <w:p w14:paraId="67AC8B17"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14876</w:t>
            </w:r>
          </w:p>
        </w:tc>
        <w:tc>
          <w:tcPr>
            <w:tcW w:w="12540" w:type="dxa"/>
            <w:shd w:val="clear" w:color="auto" w:fill="auto"/>
            <w:noWrap/>
            <w:vAlign w:val="center"/>
            <w:hideMark/>
          </w:tcPr>
          <w:p w14:paraId="6160EB90"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AGATTGAACGCTGACGAAAC</w:t>
            </w:r>
          </w:p>
        </w:tc>
      </w:tr>
      <w:tr w:rsidR="00CB63A3" w:rsidRPr="00CB1057" w14:paraId="70C6BFEC" w14:textId="77777777" w:rsidTr="00F57D59">
        <w:trPr>
          <w:trHeight w:val="300"/>
        </w:trPr>
        <w:tc>
          <w:tcPr>
            <w:tcW w:w="1418" w:type="dxa"/>
            <w:shd w:val="clear" w:color="auto" w:fill="auto"/>
            <w:noWrap/>
            <w:vAlign w:val="center"/>
            <w:hideMark/>
          </w:tcPr>
          <w:p w14:paraId="6BF8B1E5"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14877</w:t>
            </w:r>
          </w:p>
        </w:tc>
        <w:tc>
          <w:tcPr>
            <w:tcW w:w="12540" w:type="dxa"/>
            <w:shd w:val="clear" w:color="auto" w:fill="auto"/>
            <w:noWrap/>
            <w:vAlign w:val="center"/>
            <w:hideMark/>
          </w:tcPr>
          <w:p w14:paraId="3ECD9B2C"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TCGGTGAAGAACACAAGG</w:t>
            </w:r>
          </w:p>
        </w:tc>
      </w:tr>
      <w:tr w:rsidR="00CB63A3" w:rsidRPr="00CB1057" w14:paraId="7B0ED507" w14:textId="77777777" w:rsidTr="00F57D59">
        <w:trPr>
          <w:trHeight w:val="300"/>
        </w:trPr>
        <w:tc>
          <w:tcPr>
            <w:tcW w:w="1418" w:type="dxa"/>
            <w:shd w:val="clear" w:color="auto" w:fill="auto"/>
            <w:noWrap/>
            <w:vAlign w:val="center"/>
            <w:hideMark/>
          </w:tcPr>
          <w:p w14:paraId="13BDB1E1"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lastRenderedPageBreak/>
              <w:t>14878</w:t>
            </w:r>
          </w:p>
        </w:tc>
        <w:tc>
          <w:tcPr>
            <w:tcW w:w="12540" w:type="dxa"/>
            <w:shd w:val="clear" w:color="auto" w:fill="auto"/>
            <w:noWrap/>
            <w:vAlign w:val="center"/>
            <w:hideMark/>
          </w:tcPr>
          <w:p w14:paraId="6F5DC300"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CTCTTGGGTAGTTGTCAGAG</w:t>
            </w:r>
          </w:p>
        </w:tc>
      </w:tr>
      <w:tr w:rsidR="00CB63A3" w:rsidRPr="00CB1057" w14:paraId="225EAD64" w14:textId="77777777" w:rsidTr="00F57D59">
        <w:trPr>
          <w:trHeight w:val="300"/>
        </w:trPr>
        <w:tc>
          <w:tcPr>
            <w:tcW w:w="1418" w:type="dxa"/>
            <w:shd w:val="clear" w:color="auto" w:fill="auto"/>
            <w:noWrap/>
            <w:vAlign w:val="bottom"/>
            <w:hideMark/>
          </w:tcPr>
          <w:p w14:paraId="030F5B78"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15067</w:t>
            </w:r>
          </w:p>
        </w:tc>
        <w:tc>
          <w:tcPr>
            <w:tcW w:w="12540" w:type="dxa"/>
            <w:shd w:val="clear" w:color="auto" w:fill="auto"/>
            <w:noWrap/>
            <w:vAlign w:val="center"/>
            <w:hideMark/>
          </w:tcPr>
          <w:p w14:paraId="7F34A9AF"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TGCGCATGTTTCGGCGTTCGAAACTTCTCCGCAGTGAAAGATAAATGATCTGATTATAATACCATTTAGGGTTTTAGAGCTAGAAATAGCAAGTTAAAATAAGGCTAGTCCGTTATCAAC</w:t>
            </w:r>
          </w:p>
        </w:tc>
      </w:tr>
      <w:tr w:rsidR="00CB63A3" w:rsidRPr="00CB1057" w14:paraId="4FEF4B5A" w14:textId="77777777" w:rsidTr="00F57D59">
        <w:trPr>
          <w:trHeight w:val="300"/>
        </w:trPr>
        <w:tc>
          <w:tcPr>
            <w:tcW w:w="1418" w:type="dxa"/>
            <w:shd w:val="clear" w:color="auto" w:fill="auto"/>
            <w:vAlign w:val="center"/>
            <w:hideMark/>
          </w:tcPr>
          <w:p w14:paraId="252EA7D3"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15597</w:t>
            </w:r>
          </w:p>
        </w:tc>
        <w:tc>
          <w:tcPr>
            <w:tcW w:w="12540" w:type="dxa"/>
            <w:shd w:val="clear" w:color="auto" w:fill="auto"/>
            <w:noWrap/>
            <w:vAlign w:val="center"/>
            <w:hideMark/>
          </w:tcPr>
          <w:p w14:paraId="09E922F8"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TTAAGCCTTGTGTTCTTCACCGATGATG</w:t>
            </w:r>
          </w:p>
        </w:tc>
      </w:tr>
      <w:tr w:rsidR="00CB63A3" w:rsidRPr="00CB1057" w14:paraId="554C16FB" w14:textId="77777777" w:rsidTr="00F57D59">
        <w:trPr>
          <w:trHeight w:val="300"/>
        </w:trPr>
        <w:tc>
          <w:tcPr>
            <w:tcW w:w="1418" w:type="dxa"/>
            <w:shd w:val="clear" w:color="auto" w:fill="auto"/>
            <w:vAlign w:val="center"/>
            <w:hideMark/>
          </w:tcPr>
          <w:p w14:paraId="2A2A8B92"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15598</w:t>
            </w:r>
          </w:p>
        </w:tc>
        <w:tc>
          <w:tcPr>
            <w:tcW w:w="12540" w:type="dxa"/>
            <w:shd w:val="clear" w:color="auto" w:fill="auto"/>
            <w:noWrap/>
            <w:vAlign w:val="center"/>
            <w:hideMark/>
          </w:tcPr>
          <w:p w14:paraId="3D392BA4"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ATGGTTTTGATCTCTGACAACTAC</w:t>
            </w:r>
          </w:p>
        </w:tc>
      </w:tr>
      <w:tr w:rsidR="00CB63A3" w:rsidRPr="00CB1057" w14:paraId="7B963E47" w14:textId="77777777" w:rsidTr="00F57D59">
        <w:trPr>
          <w:trHeight w:val="300"/>
        </w:trPr>
        <w:tc>
          <w:tcPr>
            <w:tcW w:w="1418" w:type="dxa"/>
            <w:shd w:val="clear" w:color="auto" w:fill="auto"/>
            <w:vAlign w:val="center"/>
            <w:hideMark/>
          </w:tcPr>
          <w:p w14:paraId="631A844E"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15645</w:t>
            </w:r>
          </w:p>
        </w:tc>
        <w:tc>
          <w:tcPr>
            <w:tcW w:w="12540" w:type="dxa"/>
            <w:shd w:val="clear" w:color="auto" w:fill="auto"/>
            <w:noWrap/>
            <w:vAlign w:val="center"/>
            <w:hideMark/>
          </w:tcPr>
          <w:p w14:paraId="0B529E79"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TGAAGTGGTGGCCTAACTACGG</w:t>
            </w:r>
          </w:p>
        </w:tc>
      </w:tr>
      <w:tr w:rsidR="00CB63A3" w:rsidRPr="00CB1057" w14:paraId="4C5C0479" w14:textId="77777777" w:rsidTr="00F57D59">
        <w:trPr>
          <w:trHeight w:val="300"/>
        </w:trPr>
        <w:tc>
          <w:tcPr>
            <w:tcW w:w="1418" w:type="dxa"/>
            <w:shd w:val="clear" w:color="auto" w:fill="auto"/>
            <w:vAlign w:val="center"/>
            <w:hideMark/>
          </w:tcPr>
          <w:p w14:paraId="4DE01E15"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15651</w:t>
            </w:r>
          </w:p>
        </w:tc>
        <w:tc>
          <w:tcPr>
            <w:tcW w:w="12540" w:type="dxa"/>
            <w:shd w:val="clear" w:color="auto" w:fill="auto"/>
            <w:noWrap/>
            <w:vAlign w:val="center"/>
            <w:hideMark/>
          </w:tcPr>
          <w:p w14:paraId="29EEE1DF"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AATATTTTAGTAGCTCGTTACAGTCCG</w:t>
            </w:r>
          </w:p>
        </w:tc>
      </w:tr>
      <w:tr w:rsidR="00CB63A3" w:rsidRPr="00CB1057" w14:paraId="67888BF4" w14:textId="77777777" w:rsidTr="00F57D59">
        <w:trPr>
          <w:trHeight w:val="300"/>
        </w:trPr>
        <w:tc>
          <w:tcPr>
            <w:tcW w:w="1418" w:type="dxa"/>
            <w:shd w:val="clear" w:color="auto" w:fill="auto"/>
            <w:noWrap/>
            <w:vAlign w:val="bottom"/>
            <w:hideMark/>
          </w:tcPr>
          <w:p w14:paraId="01247558"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15834</w:t>
            </w:r>
          </w:p>
        </w:tc>
        <w:tc>
          <w:tcPr>
            <w:tcW w:w="12540" w:type="dxa"/>
            <w:shd w:val="clear" w:color="auto" w:fill="auto"/>
            <w:noWrap/>
            <w:vAlign w:val="center"/>
            <w:hideMark/>
          </w:tcPr>
          <w:p w14:paraId="6EB66D35"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ACGTTTTGGGTGTTAAGGAATTGGGTTCTTACGCTGACTTCATCGTTATCAACGTTTCTTCTCCAAACTTGCCAGGTTTGAGAGCTTTGCAAGAAAAGGACACTTTGAAGAACTTGTTGG</w:t>
            </w:r>
          </w:p>
        </w:tc>
      </w:tr>
      <w:tr w:rsidR="00CB63A3" w:rsidRPr="00CB1057" w14:paraId="290AB8FF" w14:textId="77777777" w:rsidTr="00F57D59">
        <w:trPr>
          <w:trHeight w:val="300"/>
        </w:trPr>
        <w:tc>
          <w:tcPr>
            <w:tcW w:w="1418" w:type="dxa"/>
            <w:shd w:val="clear" w:color="auto" w:fill="auto"/>
            <w:noWrap/>
            <w:vAlign w:val="bottom"/>
            <w:hideMark/>
          </w:tcPr>
          <w:p w14:paraId="7C6E0533"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15835</w:t>
            </w:r>
          </w:p>
        </w:tc>
        <w:tc>
          <w:tcPr>
            <w:tcW w:w="12540" w:type="dxa"/>
            <w:shd w:val="clear" w:color="auto" w:fill="auto"/>
            <w:noWrap/>
            <w:vAlign w:val="center"/>
            <w:hideMark/>
          </w:tcPr>
          <w:p w14:paraId="23CA7582"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CCAACAAGTTCTTCAAAGTGTCCTTTTCTTGCAAAGCTCTCAAACCTGGCAAGTTTGGAGAAGAAACGTTGATAACGATGAAGTCAGCGTAAGAACCCAATTCCTTAACACCCAAAACGT</w:t>
            </w:r>
          </w:p>
        </w:tc>
      </w:tr>
      <w:tr w:rsidR="00CB63A3" w:rsidRPr="00CB1057" w14:paraId="56FA2342" w14:textId="77777777" w:rsidTr="00F57D59">
        <w:trPr>
          <w:trHeight w:val="300"/>
        </w:trPr>
        <w:tc>
          <w:tcPr>
            <w:tcW w:w="1418" w:type="dxa"/>
            <w:shd w:val="clear" w:color="auto" w:fill="auto"/>
            <w:noWrap/>
            <w:vAlign w:val="bottom"/>
            <w:hideMark/>
          </w:tcPr>
          <w:p w14:paraId="1B67CE07"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15836</w:t>
            </w:r>
          </w:p>
        </w:tc>
        <w:tc>
          <w:tcPr>
            <w:tcW w:w="12540" w:type="dxa"/>
            <w:shd w:val="clear" w:color="auto" w:fill="auto"/>
            <w:noWrap/>
            <w:vAlign w:val="center"/>
            <w:hideMark/>
          </w:tcPr>
          <w:p w14:paraId="7857AFA4"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TGCGCATGTTTCGGCGTTCGAAACTTCTCCGCAGTGAAAGATAAATGATCGTTTCCTCTCCAAACACACCGTTTTAGAGCTAGAAATAGCAAGTTAAAATAAG</w:t>
            </w:r>
          </w:p>
        </w:tc>
      </w:tr>
      <w:tr w:rsidR="00CB63A3" w:rsidRPr="00CB1057" w14:paraId="333183FA" w14:textId="77777777" w:rsidTr="00F57D59">
        <w:trPr>
          <w:trHeight w:val="300"/>
        </w:trPr>
        <w:tc>
          <w:tcPr>
            <w:tcW w:w="1418" w:type="dxa"/>
            <w:shd w:val="clear" w:color="auto" w:fill="auto"/>
            <w:vAlign w:val="center"/>
            <w:hideMark/>
          </w:tcPr>
          <w:p w14:paraId="55277E68"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15837</w:t>
            </w:r>
          </w:p>
        </w:tc>
        <w:tc>
          <w:tcPr>
            <w:tcW w:w="12540" w:type="dxa"/>
            <w:shd w:val="clear" w:color="auto" w:fill="auto"/>
            <w:noWrap/>
            <w:vAlign w:val="center"/>
            <w:hideMark/>
          </w:tcPr>
          <w:p w14:paraId="6729370B"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CAGGACTACTTGAAAGGTGTTGAAAAATTCCAGAAATATGCAGATGTGCTAGTGATTAACCATGGGTAAGGAAAAGACTC</w:t>
            </w:r>
          </w:p>
        </w:tc>
      </w:tr>
      <w:tr w:rsidR="00CB63A3" w:rsidRPr="00CB1057" w14:paraId="56DC0A84" w14:textId="77777777" w:rsidTr="00F57D59">
        <w:trPr>
          <w:trHeight w:val="300"/>
        </w:trPr>
        <w:tc>
          <w:tcPr>
            <w:tcW w:w="1418" w:type="dxa"/>
            <w:shd w:val="clear" w:color="auto" w:fill="auto"/>
            <w:vAlign w:val="center"/>
            <w:hideMark/>
          </w:tcPr>
          <w:p w14:paraId="0DA0E5A4"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15838</w:t>
            </w:r>
          </w:p>
        </w:tc>
        <w:tc>
          <w:tcPr>
            <w:tcW w:w="12540" w:type="dxa"/>
            <w:shd w:val="clear" w:color="auto" w:fill="auto"/>
            <w:noWrap/>
            <w:vAlign w:val="center"/>
            <w:hideMark/>
          </w:tcPr>
          <w:p w14:paraId="7096738E"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GCGACCACCTGACTCAAAAGATTAGTTAAAATCGATTCCTTCTGCAAGCCTCTGAGTCCACAAGTTCTTGAAAACAAGAATC</w:t>
            </w:r>
          </w:p>
        </w:tc>
      </w:tr>
      <w:tr w:rsidR="00CB63A3" w:rsidRPr="00CB1057" w14:paraId="3D144DC5" w14:textId="77777777" w:rsidTr="00F57D59">
        <w:trPr>
          <w:trHeight w:val="300"/>
        </w:trPr>
        <w:tc>
          <w:tcPr>
            <w:tcW w:w="1418" w:type="dxa"/>
            <w:shd w:val="clear" w:color="auto" w:fill="auto"/>
            <w:vAlign w:val="center"/>
            <w:hideMark/>
          </w:tcPr>
          <w:p w14:paraId="528C5493"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15847</w:t>
            </w:r>
          </w:p>
        </w:tc>
        <w:tc>
          <w:tcPr>
            <w:tcW w:w="12540" w:type="dxa"/>
            <w:shd w:val="clear" w:color="auto" w:fill="auto"/>
            <w:noWrap/>
            <w:vAlign w:val="center"/>
            <w:hideMark/>
          </w:tcPr>
          <w:p w14:paraId="6C957772"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GCAACAACTTTGTTCAACAGGGGAACCAAAGTATCCTTAGATTGCAAGTTGCAGACACCACATGGGTAAGGAAAAGACTC</w:t>
            </w:r>
          </w:p>
        </w:tc>
      </w:tr>
      <w:tr w:rsidR="00CB63A3" w:rsidRPr="00CB1057" w14:paraId="31BAC0DF" w14:textId="77777777" w:rsidTr="00F57D59">
        <w:trPr>
          <w:trHeight w:val="300"/>
        </w:trPr>
        <w:tc>
          <w:tcPr>
            <w:tcW w:w="1418" w:type="dxa"/>
            <w:shd w:val="clear" w:color="auto" w:fill="auto"/>
            <w:vAlign w:val="center"/>
            <w:hideMark/>
          </w:tcPr>
          <w:p w14:paraId="4EF8540F"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lastRenderedPageBreak/>
              <w:t>15848</w:t>
            </w:r>
          </w:p>
        </w:tc>
        <w:tc>
          <w:tcPr>
            <w:tcW w:w="12540" w:type="dxa"/>
            <w:shd w:val="clear" w:color="auto" w:fill="auto"/>
            <w:noWrap/>
            <w:vAlign w:val="center"/>
            <w:hideMark/>
          </w:tcPr>
          <w:p w14:paraId="27BDA6F5"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GAGGATTTCTTGAAAGGTGTTAGAAAATTCGGTAACTTCGCCGATATCTTGGTTGTTAATCAAGTTCTTGAAAACAAGAATC</w:t>
            </w:r>
          </w:p>
        </w:tc>
      </w:tr>
      <w:tr w:rsidR="00CB63A3" w:rsidRPr="00CB1057" w14:paraId="71B704B6" w14:textId="77777777" w:rsidTr="00F57D59">
        <w:trPr>
          <w:trHeight w:val="300"/>
        </w:trPr>
        <w:tc>
          <w:tcPr>
            <w:tcW w:w="1418" w:type="dxa"/>
            <w:shd w:val="clear" w:color="auto" w:fill="auto"/>
            <w:vAlign w:val="center"/>
            <w:hideMark/>
          </w:tcPr>
          <w:p w14:paraId="648609DE"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15851</w:t>
            </w:r>
          </w:p>
        </w:tc>
        <w:tc>
          <w:tcPr>
            <w:tcW w:w="12540" w:type="dxa"/>
            <w:shd w:val="clear" w:color="auto" w:fill="auto"/>
            <w:noWrap/>
            <w:vAlign w:val="center"/>
            <w:hideMark/>
          </w:tcPr>
          <w:p w14:paraId="05358835"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GACGACTACGTTTTGGGTGTTAAGGAATTGGGTTCTTACGCTGACTTCATCGTTATCAACCATGGGTAAGGAAAAGACTC</w:t>
            </w:r>
          </w:p>
        </w:tc>
      </w:tr>
      <w:tr w:rsidR="00CB63A3" w:rsidRPr="00CB1057" w14:paraId="71F0ED6D" w14:textId="77777777" w:rsidTr="00F57D59">
        <w:trPr>
          <w:trHeight w:val="300"/>
        </w:trPr>
        <w:tc>
          <w:tcPr>
            <w:tcW w:w="1418" w:type="dxa"/>
            <w:shd w:val="clear" w:color="auto" w:fill="auto"/>
            <w:vAlign w:val="center"/>
            <w:hideMark/>
          </w:tcPr>
          <w:p w14:paraId="153CA172"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15852</w:t>
            </w:r>
          </w:p>
        </w:tc>
        <w:tc>
          <w:tcPr>
            <w:tcW w:w="12540" w:type="dxa"/>
            <w:shd w:val="clear" w:color="auto" w:fill="auto"/>
            <w:noWrap/>
            <w:vAlign w:val="center"/>
            <w:hideMark/>
          </w:tcPr>
          <w:p w14:paraId="520A5879"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TTGATAACAGCTTCCAACAAGTTCTTCAAAGTGTCCTTTTCTTGCAAAGCTCTCAAACCTCAAGTTCTTGAAAACAAGAATC</w:t>
            </w:r>
          </w:p>
        </w:tc>
      </w:tr>
      <w:tr w:rsidR="00CB63A3" w:rsidRPr="00CB1057" w14:paraId="37299D39" w14:textId="77777777" w:rsidTr="00F57D59">
        <w:trPr>
          <w:trHeight w:val="300"/>
        </w:trPr>
        <w:tc>
          <w:tcPr>
            <w:tcW w:w="1418" w:type="dxa"/>
            <w:shd w:val="clear" w:color="auto" w:fill="auto"/>
            <w:vAlign w:val="center"/>
            <w:hideMark/>
          </w:tcPr>
          <w:p w14:paraId="42D155C6"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16360</w:t>
            </w:r>
          </w:p>
        </w:tc>
        <w:tc>
          <w:tcPr>
            <w:tcW w:w="12540" w:type="dxa"/>
            <w:shd w:val="clear" w:color="auto" w:fill="auto"/>
            <w:noWrap/>
            <w:vAlign w:val="center"/>
            <w:hideMark/>
          </w:tcPr>
          <w:p w14:paraId="73D46B69"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GGTCTCATATGTTGTCTTTGAGACAATCTATCAGATTCTTCAAGCCAGCTACTAGAACTTTGTGTTCTTCTAGATACTTGTTGGGTTCTTGAGACC</w:t>
            </w:r>
          </w:p>
        </w:tc>
      </w:tr>
      <w:tr w:rsidR="00CB63A3" w:rsidRPr="00CB1057" w14:paraId="7429A168" w14:textId="77777777" w:rsidTr="00F57D59">
        <w:trPr>
          <w:trHeight w:val="300"/>
        </w:trPr>
        <w:tc>
          <w:tcPr>
            <w:tcW w:w="1418" w:type="dxa"/>
            <w:shd w:val="clear" w:color="auto" w:fill="auto"/>
            <w:vAlign w:val="center"/>
            <w:hideMark/>
          </w:tcPr>
          <w:p w14:paraId="528153C5"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16361</w:t>
            </w:r>
          </w:p>
        </w:tc>
        <w:tc>
          <w:tcPr>
            <w:tcW w:w="12540" w:type="dxa"/>
            <w:shd w:val="clear" w:color="auto" w:fill="auto"/>
            <w:noWrap/>
            <w:vAlign w:val="center"/>
            <w:hideMark/>
          </w:tcPr>
          <w:p w14:paraId="46779205"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GGTCTCAAGAACCCAACAAGTATCTAGAAGAACACAAAGTTCTAGTAGCTGGCTTGAAGAATCTGATAGATTGTCTCAAAGACAACATATGAGACC</w:t>
            </w:r>
          </w:p>
        </w:tc>
      </w:tr>
      <w:tr w:rsidR="00CB63A3" w:rsidRPr="00CB1057" w14:paraId="035F47E1" w14:textId="77777777" w:rsidTr="00F57D59">
        <w:trPr>
          <w:trHeight w:val="300"/>
        </w:trPr>
        <w:tc>
          <w:tcPr>
            <w:tcW w:w="1418" w:type="dxa"/>
            <w:shd w:val="clear" w:color="auto" w:fill="auto"/>
            <w:vAlign w:val="center"/>
            <w:hideMark/>
          </w:tcPr>
          <w:p w14:paraId="7C21F994"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16368</w:t>
            </w:r>
          </w:p>
        </w:tc>
        <w:tc>
          <w:tcPr>
            <w:tcW w:w="12540" w:type="dxa"/>
            <w:shd w:val="clear" w:color="auto" w:fill="auto"/>
            <w:noWrap/>
            <w:vAlign w:val="center"/>
            <w:hideMark/>
          </w:tcPr>
          <w:p w14:paraId="3E70AB10"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CTTGAAAGGTGTTGAAAAATTCCAGAAATATGCAGATGTGCTAGTGATTAACGTTTCCTGTCCAAACACACCTGGACTCAGAGGCTTGCAGAAGGAATCGATTTTAACTAATCTTTTGAG</w:t>
            </w:r>
          </w:p>
        </w:tc>
      </w:tr>
      <w:tr w:rsidR="00CB63A3" w:rsidRPr="00CB1057" w14:paraId="56024F4B" w14:textId="77777777" w:rsidTr="00F57D59">
        <w:trPr>
          <w:trHeight w:val="300"/>
        </w:trPr>
        <w:tc>
          <w:tcPr>
            <w:tcW w:w="1418" w:type="dxa"/>
            <w:shd w:val="clear" w:color="auto" w:fill="auto"/>
            <w:vAlign w:val="center"/>
            <w:hideMark/>
          </w:tcPr>
          <w:p w14:paraId="795525A7"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16369</w:t>
            </w:r>
          </w:p>
        </w:tc>
        <w:tc>
          <w:tcPr>
            <w:tcW w:w="12540" w:type="dxa"/>
            <w:shd w:val="clear" w:color="auto" w:fill="auto"/>
            <w:noWrap/>
            <w:vAlign w:val="center"/>
            <w:hideMark/>
          </w:tcPr>
          <w:p w14:paraId="52926A3C"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CTCAAAAGATTAGTTAAAATCGATTCCTTCTGCAAGCCTCTGAGTCCAGGTGTGTTTGGACAGGAAACGTTAATCACTAGCACATCTGCATATTTCTGGAATTTTTCAACACCTTTCAAG</w:t>
            </w:r>
          </w:p>
        </w:tc>
      </w:tr>
      <w:tr w:rsidR="00CB63A3" w:rsidRPr="00CB1057" w14:paraId="187617CE" w14:textId="77777777" w:rsidTr="00F57D59">
        <w:trPr>
          <w:trHeight w:val="300"/>
        </w:trPr>
        <w:tc>
          <w:tcPr>
            <w:tcW w:w="1418" w:type="dxa"/>
            <w:shd w:val="clear" w:color="auto" w:fill="auto"/>
            <w:vAlign w:val="center"/>
            <w:hideMark/>
          </w:tcPr>
          <w:p w14:paraId="31A8E5BC"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16370</w:t>
            </w:r>
          </w:p>
        </w:tc>
        <w:tc>
          <w:tcPr>
            <w:tcW w:w="12540" w:type="dxa"/>
            <w:shd w:val="clear" w:color="auto" w:fill="auto"/>
            <w:noWrap/>
            <w:vAlign w:val="center"/>
            <w:hideMark/>
          </w:tcPr>
          <w:p w14:paraId="37822FF2"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ACAGGGGAACCAAAGTATCCTTAGATTGCAAGTTGCAGACACCAGAAATGTTTGGGGAAGAAACATTAACAACCAAGATATCGGCGAAGTTACCGAATTTTCTAACACCTTTCAAGAAAT</w:t>
            </w:r>
          </w:p>
        </w:tc>
      </w:tr>
      <w:tr w:rsidR="00CB63A3" w:rsidRPr="00CB1057" w14:paraId="1761A3DA" w14:textId="77777777" w:rsidTr="00F57D59">
        <w:trPr>
          <w:trHeight w:val="300"/>
        </w:trPr>
        <w:tc>
          <w:tcPr>
            <w:tcW w:w="1418" w:type="dxa"/>
            <w:shd w:val="clear" w:color="auto" w:fill="auto"/>
            <w:vAlign w:val="center"/>
            <w:hideMark/>
          </w:tcPr>
          <w:p w14:paraId="057BF8DB"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16371</w:t>
            </w:r>
          </w:p>
        </w:tc>
        <w:tc>
          <w:tcPr>
            <w:tcW w:w="12540" w:type="dxa"/>
            <w:shd w:val="clear" w:color="auto" w:fill="auto"/>
            <w:noWrap/>
            <w:vAlign w:val="center"/>
            <w:hideMark/>
          </w:tcPr>
          <w:p w14:paraId="000693D3"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ATTTCTTGAAAGGTGTTAGAAAATTCGGTAACTTCGCCGATATCTTGGTTGTTAATGTTTCTTCCCCAAACATTTCTGGTGTCTGCAACTTGCAATCTAAGGATACTTTGGTTCCCCTGT</w:t>
            </w:r>
          </w:p>
        </w:tc>
      </w:tr>
      <w:tr w:rsidR="00CB63A3" w:rsidRPr="00CB1057" w14:paraId="1F4D8817" w14:textId="77777777" w:rsidTr="00F57D59">
        <w:trPr>
          <w:trHeight w:val="300"/>
        </w:trPr>
        <w:tc>
          <w:tcPr>
            <w:tcW w:w="1418" w:type="dxa"/>
            <w:shd w:val="clear" w:color="auto" w:fill="auto"/>
            <w:noWrap/>
            <w:vAlign w:val="bottom"/>
            <w:hideMark/>
          </w:tcPr>
          <w:p w14:paraId="17D79D65"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16436</w:t>
            </w:r>
          </w:p>
        </w:tc>
        <w:tc>
          <w:tcPr>
            <w:tcW w:w="12540" w:type="dxa"/>
            <w:shd w:val="clear" w:color="auto" w:fill="auto"/>
            <w:noWrap/>
            <w:vAlign w:val="center"/>
            <w:hideMark/>
          </w:tcPr>
          <w:p w14:paraId="45BDD97E"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AGAACGGTGACGAAGTACAG</w:t>
            </w:r>
          </w:p>
        </w:tc>
      </w:tr>
      <w:tr w:rsidR="00CB63A3" w:rsidRPr="00CB1057" w14:paraId="26587948" w14:textId="77777777" w:rsidTr="00F57D59">
        <w:trPr>
          <w:trHeight w:val="300"/>
        </w:trPr>
        <w:tc>
          <w:tcPr>
            <w:tcW w:w="1418" w:type="dxa"/>
            <w:shd w:val="clear" w:color="auto" w:fill="auto"/>
            <w:noWrap/>
            <w:vAlign w:val="bottom"/>
            <w:hideMark/>
          </w:tcPr>
          <w:p w14:paraId="7C6AAF65"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lastRenderedPageBreak/>
              <w:t>16438</w:t>
            </w:r>
          </w:p>
        </w:tc>
        <w:tc>
          <w:tcPr>
            <w:tcW w:w="12540" w:type="dxa"/>
            <w:shd w:val="clear" w:color="auto" w:fill="auto"/>
            <w:noWrap/>
            <w:vAlign w:val="center"/>
            <w:hideMark/>
          </w:tcPr>
          <w:p w14:paraId="23D7BC1D"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GGTAACTTCGCCGATATCTTGG</w:t>
            </w:r>
          </w:p>
        </w:tc>
      </w:tr>
      <w:tr w:rsidR="00CB63A3" w:rsidRPr="00CB1057" w14:paraId="017D65B1" w14:textId="77777777" w:rsidTr="00F57D59">
        <w:trPr>
          <w:trHeight w:val="300"/>
        </w:trPr>
        <w:tc>
          <w:tcPr>
            <w:tcW w:w="1418" w:type="dxa"/>
            <w:shd w:val="clear" w:color="auto" w:fill="auto"/>
            <w:noWrap/>
            <w:vAlign w:val="bottom"/>
            <w:hideMark/>
          </w:tcPr>
          <w:p w14:paraId="2B318358"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16439</w:t>
            </w:r>
          </w:p>
        </w:tc>
        <w:tc>
          <w:tcPr>
            <w:tcW w:w="12540" w:type="dxa"/>
            <w:shd w:val="clear" w:color="auto" w:fill="auto"/>
            <w:noWrap/>
            <w:vAlign w:val="center"/>
            <w:hideMark/>
          </w:tcPr>
          <w:p w14:paraId="258885B0"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CAAGTCGAGGTCTGCGATTC</w:t>
            </w:r>
          </w:p>
        </w:tc>
      </w:tr>
      <w:tr w:rsidR="00CB63A3" w:rsidRPr="00CB1057" w14:paraId="47826095" w14:textId="77777777" w:rsidTr="00F57D59">
        <w:trPr>
          <w:trHeight w:val="300"/>
        </w:trPr>
        <w:tc>
          <w:tcPr>
            <w:tcW w:w="1418" w:type="dxa"/>
            <w:shd w:val="clear" w:color="auto" w:fill="auto"/>
            <w:noWrap/>
            <w:vAlign w:val="bottom"/>
            <w:hideMark/>
          </w:tcPr>
          <w:p w14:paraId="42B2E5FB"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16441</w:t>
            </w:r>
          </w:p>
        </w:tc>
        <w:tc>
          <w:tcPr>
            <w:tcW w:w="12540" w:type="dxa"/>
            <w:shd w:val="clear" w:color="auto" w:fill="auto"/>
            <w:noWrap/>
            <w:vAlign w:val="center"/>
            <w:hideMark/>
          </w:tcPr>
          <w:p w14:paraId="642DAE3E"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AGAACGGTGACGAAGTACAG</w:t>
            </w:r>
          </w:p>
        </w:tc>
      </w:tr>
      <w:tr w:rsidR="00CB63A3" w:rsidRPr="00CB1057" w14:paraId="7AB6A83E" w14:textId="77777777" w:rsidTr="00F57D59">
        <w:trPr>
          <w:trHeight w:val="300"/>
        </w:trPr>
        <w:tc>
          <w:tcPr>
            <w:tcW w:w="1418" w:type="dxa"/>
            <w:shd w:val="clear" w:color="auto" w:fill="auto"/>
            <w:vAlign w:val="center"/>
            <w:hideMark/>
          </w:tcPr>
          <w:p w14:paraId="6FC008B8"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16443</w:t>
            </w:r>
          </w:p>
        </w:tc>
        <w:tc>
          <w:tcPr>
            <w:tcW w:w="12540" w:type="dxa"/>
            <w:shd w:val="clear" w:color="auto" w:fill="auto"/>
            <w:noWrap/>
            <w:vAlign w:val="center"/>
            <w:hideMark/>
          </w:tcPr>
          <w:p w14:paraId="351B7DD2"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CTTGAGCGACGAGATTCTTG</w:t>
            </w:r>
          </w:p>
        </w:tc>
      </w:tr>
      <w:tr w:rsidR="00CB63A3" w:rsidRPr="00CB1057" w14:paraId="070A77E5" w14:textId="77777777" w:rsidTr="00F57D59">
        <w:trPr>
          <w:trHeight w:val="300"/>
        </w:trPr>
        <w:tc>
          <w:tcPr>
            <w:tcW w:w="1418" w:type="dxa"/>
            <w:shd w:val="clear" w:color="auto" w:fill="auto"/>
            <w:noWrap/>
            <w:vAlign w:val="bottom"/>
            <w:hideMark/>
          </w:tcPr>
          <w:p w14:paraId="4C615340"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16443</w:t>
            </w:r>
          </w:p>
        </w:tc>
        <w:tc>
          <w:tcPr>
            <w:tcW w:w="12540" w:type="dxa"/>
            <w:shd w:val="clear" w:color="auto" w:fill="auto"/>
            <w:noWrap/>
            <w:vAlign w:val="center"/>
            <w:hideMark/>
          </w:tcPr>
          <w:p w14:paraId="4CC39A7C"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CTTGAGCGACGAGATTCTTG</w:t>
            </w:r>
          </w:p>
        </w:tc>
      </w:tr>
      <w:tr w:rsidR="00CB63A3" w:rsidRPr="00CB1057" w14:paraId="08AFA649" w14:textId="77777777" w:rsidTr="00F57D59">
        <w:trPr>
          <w:trHeight w:val="300"/>
        </w:trPr>
        <w:tc>
          <w:tcPr>
            <w:tcW w:w="1418" w:type="dxa"/>
            <w:shd w:val="clear" w:color="auto" w:fill="auto"/>
            <w:noWrap/>
            <w:vAlign w:val="bottom"/>
            <w:hideMark/>
          </w:tcPr>
          <w:p w14:paraId="37A62E6F"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16445</w:t>
            </w:r>
          </w:p>
        </w:tc>
        <w:tc>
          <w:tcPr>
            <w:tcW w:w="12540" w:type="dxa"/>
            <w:shd w:val="clear" w:color="auto" w:fill="auto"/>
            <w:noWrap/>
            <w:vAlign w:val="center"/>
            <w:hideMark/>
          </w:tcPr>
          <w:p w14:paraId="7D503289"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GAGTCACAGATCCGATTTCC</w:t>
            </w:r>
          </w:p>
        </w:tc>
      </w:tr>
      <w:tr w:rsidR="00CB63A3" w:rsidRPr="00CB1057" w14:paraId="0CA6C7BA" w14:textId="77777777" w:rsidTr="00F57D59">
        <w:trPr>
          <w:trHeight w:val="300"/>
        </w:trPr>
        <w:tc>
          <w:tcPr>
            <w:tcW w:w="1418" w:type="dxa"/>
            <w:shd w:val="clear" w:color="auto" w:fill="auto"/>
            <w:noWrap/>
            <w:vAlign w:val="bottom"/>
            <w:hideMark/>
          </w:tcPr>
          <w:p w14:paraId="558B0361"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16449</w:t>
            </w:r>
          </w:p>
        </w:tc>
        <w:tc>
          <w:tcPr>
            <w:tcW w:w="12540" w:type="dxa"/>
            <w:shd w:val="clear" w:color="auto" w:fill="auto"/>
            <w:noWrap/>
            <w:vAlign w:val="center"/>
            <w:hideMark/>
          </w:tcPr>
          <w:p w14:paraId="510D774E"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CCATTGCCAAGGCTGCGAAG</w:t>
            </w:r>
          </w:p>
        </w:tc>
      </w:tr>
      <w:tr w:rsidR="00CB63A3" w:rsidRPr="00CB1057" w14:paraId="6FB3E472" w14:textId="77777777" w:rsidTr="00F57D59">
        <w:trPr>
          <w:trHeight w:val="300"/>
        </w:trPr>
        <w:tc>
          <w:tcPr>
            <w:tcW w:w="1418" w:type="dxa"/>
            <w:shd w:val="clear" w:color="auto" w:fill="auto"/>
            <w:vAlign w:val="center"/>
            <w:hideMark/>
          </w:tcPr>
          <w:p w14:paraId="7548DC9F"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16451</w:t>
            </w:r>
          </w:p>
        </w:tc>
        <w:tc>
          <w:tcPr>
            <w:tcW w:w="12540" w:type="dxa"/>
            <w:shd w:val="clear" w:color="auto" w:fill="auto"/>
            <w:noWrap/>
            <w:vAlign w:val="center"/>
            <w:hideMark/>
          </w:tcPr>
          <w:p w14:paraId="0744A67E"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CAGCCTGGTTGATGAGGTTC</w:t>
            </w:r>
          </w:p>
        </w:tc>
      </w:tr>
      <w:tr w:rsidR="00CB63A3" w:rsidRPr="00CB1057" w14:paraId="10C56ED7" w14:textId="77777777" w:rsidTr="00F57D59">
        <w:trPr>
          <w:trHeight w:val="300"/>
        </w:trPr>
        <w:tc>
          <w:tcPr>
            <w:tcW w:w="1418" w:type="dxa"/>
            <w:shd w:val="clear" w:color="auto" w:fill="auto"/>
            <w:vAlign w:val="center"/>
            <w:hideMark/>
          </w:tcPr>
          <w:p w14:paraId="634FDDDA"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16454</w:t>
            </w:r>
          </w:p>
        </w:tc>
        <w:tc>
          <w:tcPr>
            <w:tcW w:w="12540" w:type="dxa"/>
            <w:shd w:val="clear" w:color="auto" w:fill="auto"/>
            <w:noWrap/>
            <w:vAlign w:val="center"/>
            <w:hideMark/>
          </w:tcPr>
          <w:p w14:paraId="09FED887"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GCACCAGCTCTAGCAAATTC</w:t>
            </w:r>
          </w:p>
        </w:tc>
      </w:tr>
      <w:tr w:rsidR="00CB63A3" w:rsidRPr="00CB1057" w14:paraId="0BD5EAB6" w14:textId="77777777" w:rsidTr="00F57D59">
        <w:trPr>
          <w:trHeight w:val="300"/>
        </w:trPr>
        <w:tc>
          <w:tcPr>
            <w:tcW w:w="1418" w:type="dxa"/>
            <w:shd w:val="clear" w:color="auto" w:fill="auto"/>
            <w:noWrap/>
            <w:vAlign w:val="bottom"/>
            <w:hideMark/>
          </w:tcPr>
          <w:p w14:paraId="0139DFA3"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16455</w:t>
            </w:r>
          </w:p>
        </w:tc>
        <w:tc>
          <w:tcPr>
            <w:tcW w:w="12540" w:type="dxa"/>
            <w:shd w:val="clear" w:color="auto" w:fill="auto"/>
            <w:noWrap/>
            <w:vAlign w:val="center"/>
            <w:hideMark/>
          </w:tcPr>
          <w:p w14:paraId="2445262A"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CGGTCAAATCTGGACCAATC</w:t>
            </w:r>
          </w:p>
        </w:tc>
      </w:tr>
      <w:tr w:rsidR="00CB63A3" w:rsidRPr="00CB1057" w14:paraId="6EB6EA98" w14:textId="77777777" w:rsidTr="00F57D59">
        <w:trPr>
          <w:trHeight w:val="300"/>
        </w:trPr>
        <w:tc>
          <w:tcPr>
            <w:tcW w:w="1418" w:type="dxa"/>
            <w:shd w:val="clear" w:color="auto" w:fill="auto"/>
            <w:noWrap/>
            <w:vAlign w:val="bottom"/>
            <w:hideMark/>
          </w:tcPr>
          <w:p w14:paraId="2899F1BE"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16456</w:t>
            </w:r>
          </w:p>
        </w:tc>
        <w:tc>
          <w:tcPr>
            <w:tcW w:w="12540" w:type="dxa"/>
            <w:shd w:val="clear" w:color="auto" w:fill="auto"/>
            <w:noWrap/>
            <w:vAlign w:val="center"/>
            <w:hideMark/>
          </w:tcPr>
          <w:p w14:paraId="34DBC8E6"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GTTACCTGGTTGTGGTTCTG</w:t>
            </w:r>
          </w:p>
        </w:tc>
      </w:tr>
      <w:tr w:rsidR="00CB63A3" w:rsidRPr="00CB1057" w14:paraId="717A7268" w14:textId="77777777" w:rsidTr="00F57D59">
        <w:trPr>
          <w:trHeight w:val="300"/>
        </w:trPr>
        <w:tc>
          <w:tcPr>
            <w:tcW w:w="1418" w:type="dxa"/>
            <w:shd w:val="clear" w:color="auto" w:fill="auto"/>
            <w:noWrap/>
            <w:vAlign w:val="bottom"/>
            <w:hideMark/>
          </w:tcPr>
          <w:p w14:paraId="7A52B2E7"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16458</w:t>
            </w:r>
          </w:p>
        </w:tc>
        <w:tc>
          <w:tcPr>
            <w:tcW w:w="12540" w:type="dxa"/>
            <w:shd w:val="clear" w:color="auto" w:fill="auto"/>
            <w:noWrap/>
            <w:vAlign w:val="center"/>
            <w:hideMark/>
          </w:tcPr>
          <w:p w14:paraId="51A63CE1"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TACGCCTACGTTGAAGTTGG</w:t>
            </w:r>
          </w:p>
        </w:tc>
      </w:tr>
      <w:tr w:rsidR="00CB63A3" w:rsidRPr="00CB1057" w14:paraId="4C87C7DC" w14:textId="77777777" w:rsidTr="00F57D59">
        <w:trPr>
          <w:trHeight w:val="300"/>
        </w:trPr>
        <w:tc>
          <w:tcPr>
            <w:tcW w:w="1418" w:type="dxa"/>
            <w:shd w:val="clear" w:color="auto" w:fill="auto"/>
            <w:noWrap/>
            <w:vAlign w:val="bottom"/>
            <w:hideMark/>
          </w:tcPr>
          <w:p w14:paraId="0183E47D"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17291</w:t>
            </w:r>
          </w:p>
        </w:tc>
        <w:tc>
          <w:tcPr>
            <w:tcW w:w="12540" w:type="dxa"/>
            <w:shd w:val="clear" w:color="auto" w:fill="auto"/>
            <w:noWrap/>
            <w:vAlign w:val="bottom"/>
            <w:hideMark/>
          </w:tcPr>
          <w:p w14:paraId="3BE147AF"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CTTCCGAAAATGCAACGCGAGGCCGCAAATTAAAGCCTTCGAG</w:t>
            </w:r>
          </w:p>
        </w:tc>
      </w:tr>
      <w:tr w:rsidR="00CB63A3" w:rsidRPr="00CB1057" w14:paraId="4B505FE9" w14:textId="77777777" w:rsidTr="00F57D59">
        <w:trPr>
          <w:trHeight w:val="300"/>
        </w:trPr>
        <w:tc>
          <w:tcPr>
            <w:tcW w:w="1418" w:type="dxa"/>
            <w:shd w:val="clear" w:color="auto" w:fill="auto"/>
            <w:noWrap/>
            <w:vAlign w:val="bottom"/>
            <w:hideMark/>
          </w:tcPr>
          <w:p w14:paraId="100B2C93"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17292</w:t>
            </w:r>
          </w:p>
        </w:tc>
        <w:tc>
          <w:tcPr>
            <w:tcW w:w="12540" w:type="dxa"/>
            <w:shd w:val="clear" w:color="auto" w:fill="auto"/>
            <w:noWrap/>
            <w:vAlign w:val="bottom"/>
            <w:hideMark/>
          </w:tcPr>
          <w:p w14:paraId="17B9BB3A"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CTCGCGTTGCATTTTCGGAAG</w:t>
            </w:r>
          </w:p>
        </w:tc>
      </w:tr>
      <w:tr w:rsidR="00CB63A3" w:rsidRPr="00CB1057" w14:paraId="1C97EECB" w14:textId="77777777" w:rsidTr="00F57D59">
        <w:trPr>
          <w:trHeight w:val="300"/>
        </w:trPr>
        <w:tc>
          <w:tcPr>
            <w:tcW w:w="1418" w:type="dxa"/>
            <w:shd w:val="clear" w:color="auto" w:fill="auto"/>
            <w:noWrap/>
            <w:vAlign w:val="bottom"/>
            <w:hideMark/>
          </w:tcPr>
          <w:p w14:paraId="657C3E31"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17293</w:t>
            </w:r>
          </w:p>
        </w:tc>
        <w:tc>
          <w:tcPr>
            <w:tcW w:w="12540" w:type="dxa"/>
            <w:shd w:val="clear" w:color="auto" w:fill="auto"/>
            <w:noWrap/>
            <w:vAlign w:val="bottom"/>
            <w:hideMark/>
          </w:tcPr>
          <w:p w14:paraId="6A6AC1C1"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CTTTTTACGGTTCCTGGCCTCACGCCCTCCAACGAAGC</w:t>
            </w:r>
          </w:p>
        </w:tc>
      </w:tr>
      <w:tr w:rsidR="00CB63A3" w:rsidRPr="00CB1057" w14:paraId="16A8CA68" w14:textId="77777777" w:rsidTr="00F57D59">
        <w:trPr>
          <w:trHeight w:val="300"/>
        </w:trPr>
        <w:tc>
          <w:tcPr>
            <w:tcW w:w="1418" w:type="dxa"/>
            <w:shd w:val="clear" w:color="auto" w:fill="auto"/>
            <w:noWrap/>
            <w:vAlign w:val="bottom"/>
            <w:hideMark/>
          </w:tcPr>
          <w:p w14:paraId="0BB0A7E2"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17294</w:t>
            </w:r>
          </w:p>
        </w:tc>
        <w:tc>
          <w:tcPr>
            <w:tcW w:w="12540" w:type="dxa"/>
            <w:shd w:val="clear" w:color="auto" w:fill="auto"/>
            <w:noWrap/>
            <w:vAlign w:val="bottom"/>
            <w:hideMark/>
          </w:tcPr>
          <w:p w14:paraId="13253D2E"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GCACGTGACTGCGCTGAATTGCAAAAGCTGGAGCTCAGTTTATC</w:t>
            </w:r>
          </w:p>
        </w:tc>
      </w:tr>
      <w:tr w:rsidR="00CB63A3" w:rsidRPr="00CB1057" w14:paraId="2EA10A7B" w14:textId="77777777" w:rsidTr="00F57D59">
        <w:trPr>
          <w:trHeight w:val="300"/>
        </w:trPr>
        <w:tc>
          <w:tcPr>
            <w:tcW w:w="1418" w:type="dxa"/>
            <w:shd w:val="clear" w:color="auto" w:fill="auto"/>
            <w:noWrap/>
            <w:vAlign w:val="bottom"/>
            <w:hideMark/>
          </w:tcPr>
          <w:p w14:paraId="6469B033"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lastRenderedPageBreak/>
              <w:t>17296</w:t>
            </w:r>
          </w:p>
        </w:tc>
        <w:tc>
          <w:tcPr>
            <w:tcW w:w="12540" w:type="dxa"/>
            <w:shd w:val="clear" w:color="auto" w:fill="auto"/>
            <w:noWrap/>
            <w:vAlign w:val="bottom"/>
            <w:hideMark/>
          </w:tcPr>
          <w:p w14:paraId="45998C1D"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AGCTCCTCGCCCTTGCTCACTTTATCGTCCTCGCCAACTAC</w:t>
            </w:r>
          </w:p>
        </w:tc>
      </w:tr>
      <w:tr w:rsidR="00CB63A3" w:rsidRPr="00CB1057" w14:paraId="402D3902" w14:textId="77777777" w:rsidTr="00F57D59">
        <w:trPr>
          <w:trHeight w:val="300"/>
        </w:trPr>
        <w:tc>
          <w:tcPr>
            <w:tcW w:w="1418" w:type="dxa"/>
            <w:shd w:val="clear" w:color="auto" w:fill="auto"/>
            <w:noWrap/>
            <w:vAlign w:val="bottom"/>
            <w:hideMark/>
          </w:tcPr>
          <w:p w14:paraId="731BD145"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17298</w:t>
            </w:r>
          </w:p>
        </w:tc>
        <w:tc>
          <w:tcPr>
            <w:tcW w:w="12540" w:type="dxa"/>
            <w:shd w:val="clear" w:color="auto" w:fill="auto"/>
            <w:noWrap/>
            <w:vAlign w:val="bottom"/>
            <w:hideMark/>
          </w:tcPr>
          <w:p w14:paraId="0D3833F0"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AGCTCCTCGCCCTTGCTCACAGCCTTGTGTTCTTCACC</w:t>
            </w:r>
          </w:p>
        </w:tc>
      </w:tr>
      <w:tr w:rsidR="00CB63A3" w:rsidRPr="00CB1057" w14:paraId="1030B7CB" w14:textId="77777777" w:rsidTr="00F57D59">
        <w:trPr>
          <w:trHeight w:val="300"/>
        </w:trPr>
        <w:tc>
          <w:tcPr>
            <w:tcW w:w="1418" w:type="dxa"/>
            <w:shd w:val="clear" w:color="auto" w:fill="auto"/>
            <w:noWrap/>
            <w:vAlign w:val="bottom"/>
            <w:hideMark/>
          </w:tcPr>
          <w:p w14:paraId="21F0CBC2"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17299</w:t>
            </w:r>
          </w:p>
        </w:tc>
        <w:tc>
          <w:tcPr>
            <w:tcW w:w="12540" w:type="dxa"/>
            <w:shd w:val="clear" w:color="auto" w:fill="auto"/>
            <w:noWrap/>
            <w:vAlign w:val="bottom"/>
            <w:hideMark/>
          </w:tcPr>
          <w:p w14:paraId="2DC596A3"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AGCTCCTCGCCCTTGCTCACGTTCTTTTCGTCGTCAGAACC</w:t>
            </w:r>
          </w:p>
        </w:tc>
      </w:tr>
      <w:tr w:rsidR="00CB63A3" w:rsidRPr="00CB1057" w14:paraId="0BDA90FD" w14:textId="77777777" w:rsidTr="00F57D59">
        <w:trPr>
          <w:trHeight w:val="300"/>
        </w:trPr>
        <w:tc>
          <w:tcPr>
            <w:tcW w:w="1418" w:type="dxa"/>
            <w:shd w:val="clear" w:color="auto" w:fill="auto"/>
            <w:noWrap/>
            <w:vAlign w:val="bottom"/>
            <w:hideMark/>
          </w:tcPr>
          <w:p w14:paraId="3807B2A6"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17300</w:t>
            </w:r>
          </w:p>
        </w:tc>
        <w:tc>
          <w:tcPr>
            <w:tcW w:w="12540" w:type="dxa"/>
            <w:shd w:val="clear" w:color="auto" w:fill="auto"/>
            <w:noWrap/>
            <w:vAlign w:val="bottom"/>
            <w:hideMark/>
          </w:tcPr>
          <w:p w14:paraId="1A5D6439"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AGCTCCTCGCCCTTGCTCACAGCAGATTCGGTGCC</w:t>
            </w:r>
          </w:p>
        </w:tc>
      </w:tr>
      <w:tr w:rsidR="00CB63A3" w:rsidRPr="00CB1057" w14:paraId="4F9ECB46" w14:textId="77777777" w:rsidTr="00F57D59">
        <w:trPr>
          <w:trHeight w:val="300"/>
        </w:trPr>
        <w:tc>
          <w:tcPr>
            <w:tcW w:w="1418" w:type="dxa"/>
            <w:shd w:val="clear" w:color="auto" w:fill="auto"/>
            <w:noWrap/>
            <w:vAlign w:val="bottom"/>
            <w:hideMark/>
          </w:tcPr>
          <w:p w14:paraId="5AF8E8D0"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17683</w:t>
            </w:r>
          </w:p>
        </w:tc>
        <w:tc>
          <w:tcPr>
            <w:tcW w:w="12540" w:type="dxa"/>
            <w:shd w:val="clear" w:color="auto" w:fill="auto"/>
            <w:noWrap/>
            <w:vAlign w:val="bottom"/>
            <w:hideMark/>
          </w:tcPr>
          <w:p w14:paraId="1A086887"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GCTTACATTCACGCCCTCCC</w:t>
            </w:r>
          </w:p>
        </w:tc>
      </w:tr>
      <w:tr w:rsidR="00CB63A3" w:rsidRPr="00CB1057" w14:paraId="20107C5E" w14:textId="77777777" w:rsidTr="00F57D59">
        <w:trPr>
          <w:trHeight w:val="300"/>
        </w:trPr>
        <w:tc>
          <w:tcPr>
            <w:tcW w:w="1418" w:type="dxa"/>
            <w:shd w:val="clear" w:color="auto" w:fill="auto"/>
            <w:noWrap/>
            <w:vAlign w:val="bottom"/>
            <w:hideMark/>
          </w:tcPr>
          <w:p w14:paraId="19E91A2B"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17697</w:t>
            </w:r>
          </w:p>
        </w:tc>
        <w:tc>
          <w:tcPr>
            <w:tcW w:w="12540" w:type="dxa"/>
            <w:shd w:val="clear" w:color="auto" w:fill="auto"/>
            <w:noWrap/>
            <w:vAlign w:val="bottom"/>
            <w:hideMark/>
          </w:tcPr>
          <w:p w14:paraId="1E9DA004"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AGAACTTAGTTTCGACGGATCATGACAGCCAGTTTAACTACC</w:t>
            </w:r>
          </w:p>
        </w:tc>
      </w:tr>
      <w:tr w:rsidR="00CB63A3" w:rsidRPr="00CB1057" w14:paraId="632BD604" w14:textId="77777777" w:rsidTr="00F57D59">
        <w:trPr>
          <w:trHeight w:val="300"/>
        </w:trPr>
        <w:tc>
          <w:tcPr>
            <w:tcW w:w="1418" w:type="dxa"/>
            <w:shd w:val="clear" w:color="auto" w:fill="auto"/>
            <w:noWrap/>
            <w:vAlign w:val="bottom"/>
            <w:hideMark/>
          </w:tcPr>
          <w:p w14:paraId="337FDD7E"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17698</w:t>
            </w:r>
          </w:p>
        </w:tc>
        <w:tc>
          <w:tcPr>
            <w:tcW w:w="12540" w:type="dxa"/>
            <w:shd w:val="clear" w:color="auto" w:fill="auto"/>
            <w:noWrap/>
            <w:vAlign w:val="bottom"/>
            <w:hideMark/>
          </w:tcPr>
          <w:p w14:paraId="4B60FF38" w14:textId="77777777" w:rsidR="00CB63A3" w:rsidRPr="00CB1057" w:rsidRDefault="00CB63A3" w:rsidP="00CB63A3">
            <w:pPr>
              <w:rPr>
                <w:rFonts w:eastAsia="Times New Roman"/>
                <w:sz w:val="24"/>
                <w:szCs w:val="24"/>
                <w:lang w:eastAsia="en-GB"/>
              </w:rPr>
            </w:pPr>
            <w:r w:rsidRPr="00CB1057">
              <w:rPr>
                <w:rFonts w:eastAsia="Times New Roman"/>
                <w:sz w:val="24"/>
                <w:szCs w:val="24"/>
                <w:lang w:eastAsia="en-GB"/>
              </w:rPr>
              <w:t>TCGACGGTATCGATAAGCTTTTAAATGCTGTTCAACTTCCC</w:t>
            </w:r>
          </w:p>
        </w:tc>
      </w:tr>
    </w:tbl>
    <w:p w14:paraId="63BA586F" w14:textId="77777777" w:rsidR="00CB63A3" w:rsidRPr="00CB1057" w:rsidRDefault="00CB63A3" w:rsidP="00B37DD0">
      <w:pPr>
        <w:pStyle w:val="Heading3"/>
        <w:sectPr w:rsidR="00CB63A3" w:rsidRPr="00CB1057" w:rsidSect="00CB63A3">
          <w:pgSz w:w="16838" w:h="11906" w:orient="landscape"/>
          <w:pgMar w:top="1440" w:right="1440" w:bottom="1440" w:left="1440" w:header="708" w:footer="708" w:gutter="0"/>
          <w:cols w:space="708"/>
          <w:docGrid w:linePitch="360"/>
        </w:sectPr>
      </w:pPr>
    </w:p>
    <w:p w14:paraId="251FD3F7" w14:textId="0A6C0EB6" w:rsidR="00B37DD0" w:rsidRPr="00CB1057" w:rsidRDefault="00CB63A3" w:rsidP="00B37DD0">
      <w:pPr>
        <w:pStyle w:val="Heading3"/>
      </w:pPr>
      <w:r w:rsidRPr="00CB1057">
        <w:lastRenderedPageBreak/>
        <w:t>Table S</w:t>
      </w:r>
      <w:r w:rsidR="00AC5042" w:rsidRPr="00CB1057">
        <w:t>6</w:t>
      </w:r>
      <w:r w:rsidR="00B37DD0" w:rsidRPr="00CB1057">
        <w:t>. Plasmids used in this study</w:t>
      </w:r>
    </w:p>
    <w:tbl>
      <w:tblPr>
        <w:tblW w:w="9639" w:type="dxa"/>
        <w:tblBorders>
          <w:top w:val="nil"/>
          <w:left w:val="nil"/>
          <w:bottom w:val="nil"/>
          <w:right w:val="nil"/>
        </w:tblBorders>
        <w:tblLayout w:type="fixed"/>
        <w:tblLook w:val="0000" w:firstRow="0" w:lastRow="0" w:firstColumn="0" w:lastColumn="0" w:noHBand="0" w:noVBand="0"/>
      </w:tblPr>
      <w:tblGrid>
        <w:gridCol w:w="1526"/>
        <w:gridCol w:w="5420"/>
        <w:gridCol w:w="2693"/>
      </w:tblGrid>
      <w:tr w:rsidR="00B37DD0" w:rsidRPr="00CB1057" w14:paraId="5E49869C" w14:textId="77777777" w:rsidTr="32F75032">
        <w:trPr>
          <w:trHeight w:val="145"/>
        </w:trPr>
        <w:tc>
          <w:tcPr>
            <w:tcW w:w="1526" w:type="dxa"/>
            <w:tcBorders>
              <w:top w:val="single" w:sz="4" w:space="0" w:color="auto"/>
              <w:bottom w:val="single" w:sz="4" w:space="0" w:color="auto"/>
            </w:tcBorders>
            <w:vAlign w:val="center"/>
          </w:tcPr>
          <w:p w14:paraId="1B4C4C5E" w14:textId="77777777" w:rsidR="00B37DD0" w:rsidRPr="00CB1057" w:rsidRDefault="00B37DD0" w:rsidP="00B37DD0">
            <w:pPr>
              <w:rPr>
                <w:sz w:val="24"/>
                <w:szCs w:val="24"/>
              </w:rPr>
            </w:pPr>
            <w:r w:rsidRPr="00CB1057">
              <w:rPr>
                <w:sz w:val="24"/>
                <w:szCs w:val="24"/>
              </w:rPr>
              <w:t xml:space="preserve">Plasmid </w:t>
            </w:r>
          </w:p>
        </w:tc>
        <w:tc>
          <w:tcPr>
            <w:tcW w:w="5420" w:type="dxa"/>
            <w:tcBorders>
              <w:top w:val="single" w:sz="4" w:space="0" w:color="auto"/>
              <w:bottom w:val="single" w:sz="4" w:space="0" w:color="auto"/>
            </w:tcBorders>
            <w:vAlign w:val="center"/>
          </w:tcPr>
          <w:p w14:paraId="591A6A58" w14:textId="77777777" w:rsidR="00B37DD0" w:rsidRPr="00CB1057" w:rsidRDefault="00B37DD0" w:rsidP="00B37DD0">
            <w:pPr>
              <w:rPr>
                <w:sz w:val="24"/>
                <w:szCs w:val="24"/>
              </w:rPr>
            </w:pPr>
            <w:r w:rsidRPr="00CB1057">
              <w:rPr>
                <w:sz w:val="24"/>
                <w:szCs w:val="24"/>
              </w:rPr>
              <w:t xml:space="preserve">Relevant characteristics </w:t>
            </w:r>
          </w:p>
        </w:tc>
        <w:tc>
          <w:tcPr>
            <w:tcW w:w="2693" w:type="dxa"/>
            <w:tcBorders>
              <w:top w:val="single" w:sz="4" w:space="0" w:color="auto"/>
              <w:bottom w:val="single" w:sz="4" w:space="0" w:color="auto"/>
            </w:tcBorders>
            <w:vAlign w:val="center"/>
          </w:tcPr>
          <w:p w14:paraId="656E94A6" w14:textId="77777777" w:rsidR="00B37DD0" w:rsidRPr="00CB1057" w:rsidRDefault="00B37DD0" w:rsidP="00B37DD0">
            <w:pPr>
              <w:rPr>
                <w:sz w:val="24"/>
                <w:szCs w:val="24"/>
              </w:rPr>
            </w:pPr>
            <w:r w:rsidRPr="00CB1057">
              <w:rPr>
                <w:sz w:val="24"/>
                <w:szCs w:val="24"/>
              </w:rPr>
              <w:t xml:space="preserve">Reference </w:t>
            </w:r>
          </w:p>
        </w:tc>
      </w:tr>
      <w:tr w:rsidR="00B37DD0" w:rsidRPr="00CB1057" w14:paraId="68343E99" w14:textId="77777777" w:rsidTr="32F75032">
        <w:trPr>
          <w:trHeight w:val="274"/>
        </w:trPr>
        <w:tc>
          <w:tcPr>
            <w:tcW w:w="1526" w:type="dxa"/>
            <w:tcBorders>
              <w:top w:val="single" w:sz="4" w:space="0" w:color="auto"/>
              <w:bottom w:val="nil"/>
            </w:tcBorders>
            <w:vAlign w:val="center"/>
          </w:tcPr>
          <w:p w14:paraId="45BDF480" w14:textId="77777777" w:rsidR="00B37DD0" w:rsidRPr="00CB1057" w:rsidRDefault="00B37DD0" w:rsidP="00B37DD0">
            <w:pPr>
              <w:rPr>
                <w:sz w:val="24"/>
                <w:szCs w:val="24"/>
              </w:rPr>
            </w:pPr>
            <w:r w:rsidRPr="00CB1057">
              <w:rPr>
                <w:sz w:val="24"/>
                <w:szCs w:val="24"/>
              </w:rPr>
              <w:t xml:space="preserve">pMEL13 </w:t>
            </w:r>
          </w:p>
        </w:tc>
        <w:tc>
          <w:tcPr>
            <w:tcW w:w="5420" w:type="dxa"/>
            <w:tcBorders>
              <w:top w:val="single" w:sz="4" w:space="0" w:color="auto"/>
              <w:bottom w:val="nil"/>
            </w:tcBorders>
            <w:vAlign w:val="center"/>
          </w:tcPr>
          <w:p w14:paraId="2359A692" w14:textId="77777777" w:rsidR="00B37DD0" w:rsidRPr="00CB1057" w:rsidRDefault="00B37DD0" w:rsidP="00B37DD0">
            <w:pPr>
              <w:rPr>
                <w:sz w:val="24"/>
                <w:szCs w:val="24"/>
              </w:rPr>
            </w:pPr>
            <w:proofErr w:type="spellStart"/>
            <w:r w:rsidRPr="32F75032">
              <w:rPr>
                <w:sz w:val="24"/>
                <w:szCs w:val="24"/>
              </w:rPr>
              <w:t>AmpR</w:t>
            </w:r>
            <w:proofErr w:type="spellEnd"/>
            <w:r w:rsidRPr="32F75032">
              <w:rPr>
                <w:sz w:val="24"/>
                <w:szCs w:val="24"/>
              </w:rPr>
              <w:t xml:space="preserve"> </w:t>
            </w:r>
            <w:proofErr w:type="spellStart"/>
            <w:r w:rsidRPr="32F75032">
              <w:rPr>
                <w:i/>
                <w:iCs/>
                <w:sz w:val="24"/>
                <w:szCs w:val="24"/>
              </w:rPr>
              <w:t>kanMX</w:t>
            </w:r>
            <w:proofErr w:type="spellEnd"/>
            <w:r w:rsidRPr="32F75032">
              <w:rPr>
                <w:sz w:val="24"/>
                <w:szCs w:val="24"/>
              </w:rPr>
              <w:t xml:space="preserve"> gRNA-</w:t>
            </w:r>
            <w:r w:rsidRPr="32F75032">
              <w:rPr>
                <w:i/>
                <w:iCs/>
                <w:sz w:val="24"/>
                <w:szCs w:val="24"/>
              </w:rPr>
              <w:t>CAN1</w:t>
            </w:r>
            <w:r w:rsidRPr="32F75032">
              <w:rPr>
                <w:sz w:val="24"/>
                <w:szCs w:val="24"/>
              </w:rPr>
              <w:t xml:space="preserve">.Y 2μm </w:t>
            </w:r>
          </w:p>
        </w:tc>
        <w:tc>
          <w:tcPr>
            <w:tcW w:w="2693" w:type="dxa"/>
            <w:tcBorders>
              <w:top w:val="single" w:sz="4" w:space="0" w:color="auto"/>
              <w:bottom w:val="nil"/>
            </w:tcBorders>
            <w:vAlign w:val="center"/>
          </w:tcPr>
          <w:p w14:paraId="4158013C" w14:textId="4D6946B4" w:rsidR="00B37DD0" w:rsidRPr="00CB1057" w:rsidRDefault="00B37DD0" w:rsidP="00B37DD0">
            <w:pPr>
              <w:rPr>
                <w:sz w:val="24"/>
                <w:szCs w:val="24"/>
              </w:rPr>
            </w:pPr>
            <w:r w:rsidRPr="00CB1057">
              <w:rPr>
                <w:sz w:val="24"/>
                <w:szCs w:val="24"/>
              </w:rPr>
              <w:fldChar w:fldCharType="begin" w:fldLock="1"/>
            </w:r>
            <w:r w:rsidR="000D0346">
              <w:rPr>
                <w:sz w:val="24"/>
                <w:szCs w:val="24"/>
              </w:rPr>
              <w:instrText>ADDIN CSL_CITATION {"citationItems":[{"id":"ITEM-1","itemData":{"DOI":"10.1093/femsyr/fov004","ISBN":"3115278241","ISSN":"1567-1364","author":[{"dropping-particle":"","family":"Mans","given":"R","non-dropping-particle":"","parse-names":false,"suffix":""},{"dropping-particle":"","family":"Rossum","given":"Harmen M.","non-dropping-particle":"van","parse-names":false,"suffix":""},{"dropping-particle":"","family":"Wijsman","given":"Melanie","non-dropping-particle":"","parse-names":false,"suffix":""},{"dropping-particle":"","family":"Backx","given":"Antoon","non-dropping-particle":"","parse-names":false,"suffix":""},{"dropping-particle":"","family":"Kuijpers","given":"Niels G.A.","non-dropping-particle":"","parse-names":false,"suffix":""},{"dropping-particle":"","family":"Broek","given":"Marcel","non-dropping-particle":"van den","parse-names":false,"suffix":""},{"dropping-particle":"","family":"Daran-Lapujade","given":"Pascale","non-dropping-particle":"","parse-names":false,"suffix":""},{"dropping-particle":"","family":"Pronk","given":"Jack T.","non-dropping-particle":"","parse-names":false,"suffix":""},{"dropping-particle":"","family":"Maris","given":"Antonius J. A.","non-dropping-particle":"van","parse-names":false,"suffix":""},{"dropping-particle":"","family":"Daran","given":"Jean-Marc G.","non-dropping-particle":"","parse-names":false,"suffix":""}],"container-title":"FEMS Yeast Research","id":"ITEM-1","issued":{"date-parts":[["2015"]]},"page":"fov004","title":"CRISPR/Cas9: a molecular Swiss army knife for simultaneous introduction of multiple genetic modifications in &lt;i&gt;Saccharomyces cerevisiae&lt;/i&gt;","type":"article-journal","volume":"15"},"uris":["http://www.mendeley.com/documents/?uuid=3ff61eb4-e6a2-4ba2-bfb7-fd7f87aabee5"]}],"mendeley":{"formattedCitation":"[5]","plainTextFormattedCitation":"[5]","previouslyFormattedCitation":"[5]"},"properties":{"noteIndex":0},"schema":"https://github.com/citation-style-language/schema/raw/master/csl-citation.json"}</w:instrText>
            </w:r>
            <w:r w:rsidRPr="00CB1057">
              <w:rPr>
                <w:sz w:val="24"/>
                <w:szCs w:val="24"/>
              </w:rPr>
              <w:fldChar w:fldCharType="separate"/>
            </w:r>
            <w:r w:rsidR="00B85E8E" w:rsidRPr="00B85E8E">
              <w:rPr>
                <w:noProof/>
                <w:sz w:val="24"/>
                <w:szCs w:val="24"/>
              </w:rPr>
              <w:t>[5]</w:t>
            </w:r>
            <w:r w:rsidRPr="00CB1057">
              <w:rPr>
                <w:sz w:val="24"/>
                <w:szCs w:val="24"/>
              </w:rPr>
              <w:fldChar w:fldCharType="end"/>
            </w:r>
            <w:r w:rsidRPr="00CB1057">
              <w:rPr>
                <w:sz w:val="24"/>
                <w:szCs w:val="24"/>
              </w:rPr>
              <w:t xml:space="preserve"> </w:t>
            </w:r>
          </w:p>
        </w:tc>
      </w:tr>
      <w:tr w:rsidR="00B37DD0" w:rsidRPr="00CB1057" w14:paraId="5390C0EC" w14:textId="77777777" w:rsidTr="32F75032">
        <w:trPr>
          <w:trHeight w:val="274"/>
        </w:trPr>
        <w:tc>
          <w:tcPr>
            <w:tcW w:w="1526" w:type="dxa"/>
            <w:tcBorders>
              <w:top w:val="nil"/>
              <w:left w:val="nil"/>
              <w:bottom w:val="nil"/>
            </w:tcBorders>
            <w:vAlign w:val="center"/>
          </w:tcPr>
          <w:p w14:paraId="375271B0" w14:textId="77777777" w:rsidR="00B37DD0" w:rsidRPr="00CB1057" w:rsidRDefault="00B37DD0" w:rsidP="00B37DD0">
            <w:pPr>
              <w:rPr>
                <w:sz w:val="24"/>
                <w:szCs w:val="24"/>
              </w:rPr>
            </w:pPr>
            <w:r w:rsidRPr="00CB1057">
              <w:rPr>
                <w:sz w:val="24"/>
                <w:szCs w:val="24"/>
              </w:rPr>
              <w:t>pROS12</w:t>
            </w:r>
          </w:p>
        </w:tc>
        <w:tc>
          <w:tcPr>
            <w:tcW w:w="5420" w:type="dxa"/>
            <w:tcBorders>
              <w:top w:val="nil"/>
              <w:bottom w:val="nil"/>
            </w:tcBorders>
            <w:vAlign w:val="center"/>
          </w:tcPr>
          <w:p w14:paraId="70E03B4F" w14:textId="77777777" w:rsidR="00B37DD0" w:rsidRPr="00CB1057" w:rsidRDefault="00B37DD0" w:rsidP="00B37DD0">
            <w:pPr>
              <w:rPr>
                <w:sz w:val="24"/>
                <w:szCs w:val="24"/>
              </w:rPr>
            </w:pPr>
            <w:proofErr w:type="spellStart"/>
            <w:r w:rsidRPr="00CB1057">
              <w:rPr>
                <w:sz w:val="24"/>
                <w:szCs w:val="24"/>
              </w:rPr>
              <w:t>AmpR</w:t>
            </w:r>
            <w:proofErr w:type="spellEnd"/>
            <w:r w:rsidRPr="00CB1057">
              <w:rPr>
                <w:sz w:val="24"/>
                <w:szCs w:val="24"/>
              </w:rPr>
              <w:t xml:space="preserve"> </w:t>
            </w:r>
            <w:proofErr w:type="spellStart"/>
            <w:r w:rsidRPr="00CB1057">
              <w:rPr>
                <w:i/>
                <w:sz w:val="24"/>
                <w:szCs w:val="24"/>
              </w:rPr>
              <w:t>hygB</w:t>
            </w:r>
            <w:proofErr w:type="spellEnd"/>
            <w:r w:rsidRPr="00CB1057">
              <w:rPr>
                <w:sz w:val="24"/>
                <w:szCs w:val="24"/>
              </w:rPr>
              <w:t xml:space="preserve"> gRNA-</w:t>
            </w:r>
            <w:r w:rsidRPr="00CB1057">
              <w:rPr>
                <w:i/>
                <w:sz w:val="24"/>
                <w:szCs w:val="24"/>
              </w:rPr>
              <w:t>CAN1</w:t>
            </w:r>
            <w:r w:rsidRPr="00CB1057">
              <w:rPr>
                <w:sz w:val="24"/>
                <w:szCs w:val="24"/>
              </w:rPr>
              <w:t>.Y 2μm gRNA-</w:t>
            </w:r>
            <w:r w:rsidRPr="00CB1057">
              <w:rPr>
                <w:i/>
                <w:sz w:val="24"/>
                <w:szCs w:val="24"/>
              </w:rPr>
              <w:t>ADE2</w:t>
            </w:r>
            <w:r w:rsidRPr="00CB1057">
              <w:rPr>
                <w:sz w:val="24"/>
                <w:szCs w:val="24"/>
              </w:rPr>
              <w:t>.Y</w:t>
            </w:r>
          </w:p>
        </w:tc>
        <w:tc>
          <w:tcPr>
            <w:tcW w:w="2693" w:type="dxa"/>
            <w:tcBorders>
              <w:top w:val="nil"/>
              <w:bottom w:val="nil"/>
              <w:right w:val="nil"/>
            </w:tcBorders>
            <w:vAlign w:val="center"/>
          </w:tcPr>
          <w:p w14:paraId="655045C0" w14:textId="357D29C7" w:rsidR="00B37DD0" w:rsidRPr="00CB1057" w:rsidRDefault="00B37DD0" w:rsidP="00B37DD0">
            <w:pPr>
              <w:rPr>
                <w:sz w:val="24"/>
                <w:szCs w:val="24"/>
              </w:rPr>
            </w:pPr>
            <w:r w:rsidRPr="00CB1057">
              <w:rPr>
                <w:sz w:val="24"/>
                <w:szCs w:val="24"/>
              </w:rPr>
              <w:fldChar w:fldCharType="begin" w:fldLock="1"/>
            </w:r>
            <w:r w:rsidR="000D0346">
              <w:rPr>
                <w:sz w:val="24"/>
                <w:szCs w:val="24"/>
              </w:rPr>
              <w:instrText>ADDIN CSL_CITATION {"citationItems":[{"id":"ITEM-1","itemData":{"DOI":"10.1093/femsyr/fov004","ISBN":"3115278241","ISSN":"1567-1364","author":[{"dropping-particle":"","family":"Mans","given":"R","non-dropping-particle":"","parse-names":false,"suffix":""},{"dropping-particle":"","family":"Rossum","given":"Harmen M.","non-dropping-particle":"van","parse-names":false,"suffix":""},{"dropping-particle":"","family":"Wijsman","given":"Melanie","non-dropping-particle":"","parse-names":false,"suffix":""},{"dropping-particle":"","family":"Backx","given":"Antoon","non-dropping-particle":"","parse-names":false,"suffix":""},{"dropping-particle":"","family":"Kuijpers","given":"Niels G.A.","non-dropping-particle":"","parse-names":false,"suffix":""},{"dropping-particle":"","family":"Broek","given":"Marcel","non-dropping-particle":"van den","parse-names":false,"suffix":""},{"dropping-particle":"","family":"Daran-Lapujade","given":"Pascale","non-dropping-particle":"","parse-names":false,"suffix":""},{"dropping-particle":"","family":"Pronk","given":"Jack T.","non-dropping-particle":"","parse-names":false,"suffix":""},{"dropping-particle":"","family":"Maris","given":"Antonius J. A.","non-dropping-particle":"van","parse-names":false,"suffix":""},{"dropping-particle":"","family":"Daran","given":"Jean-Marc G.","non-dropping-particle":"","parse-names":false,"suffix":""}],"container-title":"FEMS Yeast Research","id":"ITEM-1","issued":{"date-parts":[["2015"]]},"page":"fov004","title":"CRISPR/Cas9: a molecular Swiss army knife for simultaneous introduction of multiple genetic modifications in &lt;i&gt;Saccharomyces cerevisiae&lt;/i&gt;","type":"article-journal","volume":"15"},"uris":["http://www.mendeley.com/documents/?uuid=3ff61eb4-e6a2-4ba2-bfb7-fd7f87aabee5"]}],"mendeley":{"formattedCitation":"[5]","plainTextFormattedCitation":"[5]","previouslyFormattedCitation":"[5]"},"properties":{"noteIndex":0},"schema":"https://github.com/citation-style-language/schema/raw/master/csl-citation.json"}</w:instrText>
            </w:r>
            <w:r w:rsidRPr="00CB1057">
              <w:rPr>
                <w:sz w:val="24"/>
                <w:szCs w:val="24"/>
              </w:rPr>
              <w:fldChar w:fldCharType="separate"/>
            </w:r>
            <w:r w:rsidR="00B85E8E" w:rsidRPr="00B85E8E">
              <w:rPr>
                <w:noProof/>
                <w:sz w:val="24"/>
                <w:szCs w:val="24"/>
              </w:rPr>
              <w:t>[5]</w:t>
            </w:r>
            <w:r w:rsidRPr="00CB1057">
              <w:rPr>
                <w:sz w:val="24"/>
                <w:szCs w:val="24"/>
              </w:rPr>
              <w:fldChar w:fldCharType="end"/>
            </w:r>
          </w:p>
        </w:tc>
      </w:tr>
      <w:tr w:rsidR="00B37DD0" w:rsidRPr="00CB1057" w14:paraId="3BDB814A" w14:textId="77777777" w:rsidTr="32F75032">
        <w:trPr>
          <w:trHeight w:val="279"/>
        </w:trPr>
        <w:tc>
          <w:tcPr>
            <w:tcW w:w="1526" w:type="dxa"/>
            <w:tcBorders>
              <w:top w:val="nil"/>
              <w:bottom w:val="nil"/>
            </w:tcBorders>
            <w:vAlign w:val="center"/>
          </w:tcPr>
          <w:p w14:paraId="73460655" w14:textId="77777777" w:rsidR="00B37DD0" w:rsidRPr="00CB1057" w:rsidRDefault="00B37DD0" w:rsidP="00B37DD0">
            <w:pPr>
              <w:rPr>
                <w:sz w:val="24"/>
                <w:szCs w:val="24"/>
              </w:rPr>
            </w:pPr>
            <w:r w:rsidRPr="00CB1057">
              <w:rPr>
                <w:sz w:val="24"/>
                <w:szCs w:val="24"/>
              </w:rPr>
              <w:t xml:space="preserve">pROS13 </w:t>
            </w:r>
          </w:p>
        </w:tc>
        <w:tc>
          <w:tcPr>
            <w:tcW w:w="5420" w:type="dxa"/>
            <w:tcBorders>
              <w:top w:val="nil"/>
              <w:bottom w:val="nil"/>
            </w:tcBorders>
            <w:vAlign w:val="center"/>
          </w:tcPr>
          <w:p w14:paraId="606DDA98" w14:textId="77777777" w:rsidR="00B37DD0" w:rsidRPr="00CB1057" w:rsidRDefault="00B37DD0" w:rsidP="00B37DD0">
            <w:pPr>
              <w:rPr>
                <w:sz w:val="24"/>
                <w:szCs w:val="24"/>
              </w:rPr>
            </w:pPr>
            <w:proofErr w:type="spellStart"/>
            <w:r w:rsidRPr="00CB1057">
              <w:rPr>
                <w:sz w:val="24"/>
                <w:szCs w:val="24"/>
              </w:rPr>
              <w:t>AmpR</w:t>
            </w:r>
            <w:proofErr w:type="spellEnd"/>
            <w:r w:rsidRPr="00CB1057">
              <w:rPr>
                <w:sz w:val="24"/>
                <w:szCs w:val="24"/>
              </w:rPr>
              <w:t xml:space="preserve"> </w:t>
            </w:r>
            <w:proofErr w:type="spellStart"/>
            <w:r w:rsidRPr="00CB1057">
              <w:rPr>
                <w:i/>
                <w:sz w:val="24"/>
                <w:szCs w:val="24"/>
              </w:rPr>
              <w:t>kanMX</w:t>
            </w:r>
            <w:proofErr w:type="spellEnd"/>
            <w:r w:rsidRPr="00CB1057">
              <w:rPr>
                <w:sz w:val="24"/>
                <w:szCs w:val="24"/>
              </w:rPr>
              <w:t xml:space="preserve"> gRNA-</w:t>
            </w:r>
            <w:r w:rsidRPr="00CB1057">
              <w:rPr>
                <w:i/>
                <w:sz w:val="24"/>
                <w:szCs w:val="24"/>
              </w:rPr>
              <w:t>CAN1</w:t>
            </w:r>
            <w:r w:rsidRPr="00CB1057">
              <w:rPr>
                <w:sz w:val="24"/>
                <w:szCs w:val="24"/>
              </w:rPr>
              <w:t>.Y 2μm gRNA-</w:t>
            </w:r>
            <w:r w:rsidRPr="00CB1057">
              <w:rPr>
                <w:i/>
                <w:sz w:val="24"/>
                <w:szCs w:val="24"/>
              </w:rPr>
              <w:t>ADE2</w:t>
            </w:r>
            <w:r w:rsidRPr="00CB1057">
              <w:rPr>
                <w:sz w:val="24"/>
                <w:szCs w:val="24"/>
              </w:rPr>
              <w:t xml:space="preserve">.Y </w:t>
            </w:r>
          </w:p>
        </w:tc>
        <w:tc>
          <w:tcPr>
            <w:tcW w:w="2693" w:type="dxa"/>
            <w:tcBorders>
              <w:top w:val="nil"/>
              <w:bottom w:val="nil"/>
            </w:tcBorders>
            <w:vAlign w:val="center"/>
          </w:tcPr>
          <w:p w14:paraId="7167F2D3" w14:textId="77832F02" w:rsidR="00B37DD0" w:rsidRPr="00CB1057" w:rsidRDefault="00B37DD0" w:rsidP="00B37DD0">
            <w:pPr>
              <w:rPr>
                <w:sz w:val="24"/>
                <w:szCs w:val="24"/>
              </w:rPr>
            </w:pPr>
            <w:r w:rsidRPr="00CB1057">
              <w:rPr>
                <w:sz w:val="24"/>
                <w:szCs w:val="24"/>
              </w:rPr>
              <w:fldChar w:fldCharType="begin" w:fldLock="1"/>
            </w:r>
            <w:r w:rsidR="000D0346">
              <w:rPr>
                <w:sz w:val="24"/>
                <w:szCs w:val="24"/>
              </w:rPr>
              <w:instrText>ADDIN CSL_CITATION {"citationItems":[{"id":"ITEM-1","itemData":{"DOI":"10.1093/femsyr/fov004","ISBN":"3115278241","ISSN":"1567-1364","author":[{"dropping-particle":"","family":"Mans","given":"R","non-dropping-particle":"","parse-names":false,"suffix":""},{"dropping-particle":"","family":"Rossum","given":"Harmen M.","non-dropping-particle":"van","parse-names":false,"suffix":""},{"dropping-particle":"","family":"Wijsman","given":"Melanie","non-dropping-particle":"","parse-names":false,"suffix":""},{"dropping-particle":"","family":"Backx","given":"Antoon","non-dropping-particle":"","parse-names":false,"suffix":""},{"dropping-particle":"","family":"Kuijpers","given":"Niels G.A.","non-dropping-particle":"","parse-names":false,"suffix":""},{"dropping-particle":"","family":"Broek","given":"Marcel","non-dropping-particle":"van den","parse-names":false,"suffix":""},{"dropping-particle":"","family":"Daran-Lapujade","given":"Pascale","non-dropping-particle":"","parse-names":false,"suffix":""},{"dropping-particle":"","family":"Pronk","given":"Jack T.","non-dropping-particle":"","parse-names":false,"suffix":""},{"dropping-particle":"","family":"Maris","given":"Antonius J. A.","non-dropping-particle":"van","parse-names":false,"suffix":""},{"dropping-particle":"","family":"Daran","given":"Jean-Marc G.","non-dropping-particle":"","parse-names":false,"suffix":""}],"container-title":"FEMS Yeast Research","id":"ITEM-1","issued":{"date-parts":[["2015"]]},"page":"fov004","title":"CRISPR/Cas9: a molecular Swiss army knife for simultaneous introduction of multiple genetic modifications in &lt;i&gt;Saccharomyces cerevisiae&lt;/i&gt;","type":"article-journal","volume":"15"},"uris":["http://www.mendeley.com/documents/?uuid=3ff61eb4-e6a2-4ba2-bfb7-fd7f87aabee5"]}],"mendeley":{"formattedCitation":"[5]","plainTextFormattedCitation":"[5]","previouslyFormattedCitation":"[5]"},"properties":{"noteIndex":0},"schema":"https://github.com/citation-style-language/schema/raw/master/csl-citation.json"}</w:instrText>
            </w:r>
            <w:r w:rsidRPr="00CB1057">
              <w:rPr>
                <w:sz w:val="24"/>
                <w:szCs w:val="24"/>
              </w:rPr>
              <w:fldChar w:fldCharType="separate"/>
            </w:r>
            <w:r w:rsidR="00B85E8E" w:rsidRPr="00B85E8E">
              <w:rPr>
                <w:noProof/>
                <w:sz w:val="24"/>
                <w:szCs w:val="24"/>
              </w:rPr>
              <w:t>[5]</w:t>
            </w:r>
            <w:r w:rsidRPr="00CB1057">
              <w:rPr>
                <w:sz w:val="24"/>
                <w:szCs w:val="24"/>
              </w:rPr>
              <w:fldChar w:fldCharType="end"/>
            </w:r>
            <w:r w:rsidRPr="00CB1057">
              <w:rPr>
                <w:sz w:val="24"/>
                <w:szCs w:val="24"/>
              </w:rPr>
              <w:t xml:space="preserve"> </w:t>
            </w:r>
          </w:p>
        </w:tc>
      </w:tr>
      <w:tr w:rsidR="00B37DD0" w:rsidRPr="00CB1057" w14:paraId="4CA88E5E" w14:textId="77777777" w:rsidTr="32F75032">
        <w:trPr>
          <w:trHeight w:val="279"/>
        </w:trPr>
        <w:tc>
          <w:tcPr>
            <w:tcW w:w="1526" w:type="dxa"/>
            <w:tcBorders>
              <w:top w:val="nil"/>
              <w:bottom w:val="nil"/>
            </w:tcBorders>
            <w:vAlign w:val="center"/>
          </w:tcPr>
          <w:p w14:paraId="6EFBB871" w14:textId="77777777" w:rsidR="00B37DD0" w:rsidRPr="00CB1057" w:rsidRDefault="00B37DD0" w:rsidP="00B37DD0">
            <w:pPr>
              <w:rPr>
                <w:sz w:val="24"/>
                <w:szCs w:val="24"/>
              </w:rPr>
            </w:pPr>
            <w:r w:rsidRPr="00CB1057">
              <w:rPr>
                <w:sz w:val="24"/>
                <w:szCs w:val="24"/>
              </w:rPr>
              <w:t>pROS14</w:t>
            </w:r>
          </w:p>
        </w:tc>
        <w:tc>
          <w:tcPr>
            <w:tcW w:w="5420" w:type="dxa"/>
            <w:tcBorders>
              <w:top w:val="nil"/>
              <w:bottom w:val="nil"/>
            </w:tcBorders>
            <w:vAlign w:val="center"/>
          </w:tcPr>
          <w:p w14:paraId="49DFA89B" w14:textId="77777777" w:rsidR="00B37DD0" w:rsidRPr="00CB1057" w:rsidRDefault="00B37DD0" w:rsidP="00B37DD0">
            <w:pPr>
              <w:rPr>
                <w:sz w:val="24"/>
                <w:szCs w:val="24"/>
              </w:rPr>
            </w:pPr>
            <w:proofErr w:type="spellStart"/>
            <w:r w:rsidRPr="00CB1057">
              <w:rPr>
                <w:sz w:val="24"/>
                <w:szCs w:val="24"/>
              </w:rPr>
              <w:t>AmpR</w:t>
            </w:r>
            <w:proofErr w:type="spellEnd"/>
            <w:r w:rsidRPr="00CB1057">
              <w:rPr>
                <w:sz w:val="24"/>
                <w:szCs w:val="24"/>
              </w:rPr>
              <w:t xml:space="preserve"> </w:t>
            </w:r>
            <w:r w:rsidRPr="00CB1057">
              <w:rPr>
                <w:i/>
                <w:sz w:val="24"/>
                <w:szCs w:val="24"/>
              </w:rPr>
              <w:t>KlLEU2</w:t>
            </w:r>
            <w:r w:rsidRPr="00CB1057">
              <w:rPr>
                <w:sz w:val="24"/>
                <w:szCs w:val="24"/>
              </w:rPr>
              <w:t xml:space="preserve"> gRNA-</w:t>
            </w:r>
            <w:r w:rsidRPr="00CB1057">
              <w:rPr>
                <w:i/>
                <w:sz w:val="24"/>
                <w:szCs w:val="24"/>
              </w:rPr>
              <w:t>CAN1</w:t>
            </w:r>
            <w:r w:rsidRPr="00CB1057">
              <w:rPr>
                <w:sz w:val="24"/>
                <w:szCs w:val="24"/>
              </w:rPr>
              <w:t>.Y 2μm gRNA-</w:t>
            </w:r>
            <w:r w:rsidRPr="00CB1057">
              <w:rPr>
                <w:i/>
                <w:sz w:val="24"/>
                <w:szCs w:val="24"/>
              </w:rPr>
              <w:t>ADE2</w:t>
            </w:r>
            <w:r w:rsidRPr="00CB1057">
              <w:rPr>
                <w:sz w:val="24"/>
                <w:szCs w:val="24"/>
              </w:rPr>
              <w:t>.Y</w:t>
            </w:r>
          </w:p>
        </w:tc>
        <w:tc>
          <w:tcPr>
            <w:tcW w:w="2693" w:type="dxa"/>
            <w:tcBorders>
              <w:top w:val="nil"/>
              <w:bottom w:val="nil"/>
            </w:tcBorders>
            <w:vAlign w:val="center"/>
          </w:tcPr>
          <w:p w14:paraId="24542F55" w14:textId="429011BE" w:rsidR="00B37DD0" w:rsidRPr="00CB1057" w:rsidRDefault="00B37DD0" w:rsidP="00B37DD0">
            <w:pPr>
              <w:rPr>
                <w:sz w:val="24"/>
                <w:szCs w:val="24"/>
              </w:rPr>
            </w:pPr>
            <w:r w:rsidRPr="00CB1057">
              <w:rPr>
                <w:sz w:val="24"/>
                <w:szCs w:val="24"/>
              </w:rPr>
              <w:fldChar w:fldCharType="begin" w:fldLock="1"/>
            </w:r>
            <w:r w:rsidR="000D0346">
              <w:rPr>
                <w:sz w:val="24"/>
                <w:szCs w:val="24"/>
              </w:rPr>
              <w:instrText>ADDIN CSL_CITATION {"citationItems":[{"id":"ITEM-1","itemData":{"DOI":"10.1093/femsyr/fov004","ISBN":"3115278241","ISSN":"1567-1364","author":[{"dropping-particle":"","family":"Mans","given":"R","non-dropping-particle":"","parse-names":false,"suffix":""},{"dropping-particle":"","family":"Rossum","given":"Harmen M.","non-dropping-particle":"van","parse-names":false,"suffix":""},{"dropping-particle":"","family":"Wijsman","given":"Melanie","non-dropping-particle":"","parse-names":false,"suffix":""},{"dropping-particle":"","family":"Backx","given":"Antoon","non-dropping-particle":"","parse-names":false,"suffix":""},{"dropping-particle":"","family":"Kuijpers","given":"Niels G.A.","non-dropping-particle":"","parse-names":false,"suffix":""},{"dropping-particle":"","family":"Broek","given":"Marcel","non-dropping-particle":"van den","parse-names":false,"suffix":""},{"dropping-particle":"","family":"Daran-Lapujade","given":"Pascale","non-dropping-particle":"","parse-names":false,"suffix":""},{"dropping-particle":"","family":"Pronk","given":"Jack T.","non-dropping-particle":"","parse-names":false,"suffix":""},{"dropping-particle":"","family":"Maris","given":"Antonius J. A.","non-dropping-particle":"van","parse-names":false,"suffix":""},{"dropping-particle":"","family":"Daran","given":"Jean-Marc G.","non-dropping-particle":"","parse-names":false,"suffix":""}],"container-title":"FEMS Yeast Research","id":"ITEM-1","issued":{"date-parts":[["2015"]]},"page":"fov004","title":"CRISPR/Cas9: a molecular Swiss army knife for simultaneous introduction of multiple genetic modifications in &lt;i&gt;Saccharomyces cerevisiae&lt;/i&gt;","type":"article-journal","volume":"15"},"uris":["http://www.mendeley.com/documents/?uuid=3ff61eb4-e6a2-4ba2-bfb7-fd7f87aabee5"]}],"mendeley":{"formattedCitation":"[5]","plainTextFormattedCitation":"[5]","previouslyFormattedCitation":"[5]"},"properties":{"noteIndex":0},"schema":"https://github.com/citation-style-language/schema/raw/master/csl-citation.json"}</w:instrText>
            </w:r>
            <w:r w:rsidRPr="00CB1057">
              <w:rPr>
                <w:sz w:val="24"/>
                <w:szCs w:val="24"/>
              </w:rPr>
              <w:fldChar w:fldCharType="separate"/>
            </w:r>
            <w:r w:rsidR="00B85E8E" w:rsidRPr="00B85E8E">
              <w:rPr>
                <w:noProof/>
                <w:sz w:val="24"/>
                <w:szCs w:val="24"/>
              </w:rPr>
              <w:t>[5]</w:t>
            </w:r>
            <w:r w:rsidRPr="00CB1057">
              <w:rPr>
                <w:sz w:val="24"/>
                <w:szCs w:val="24"/>
              </w:rPr>
              <w:fldChar w:fldCharType="end"/>
            </w:r>
          </w:p>
        </w:tc>
      </w:tr>
      <w:tr w:rsidR="00B37DD0" w:rsidRPr="00CB1057" w14:paraId="71FCD43B" w14:textId="77777777" w:rsidTr="32F75032">
        <w:trPr>
          <w:trHeight w:val="279"/>
        </w:trPr>
        <w:tc>
          <w:tcPr>
            <w:tcW w:w="1526" w:type="dxa"/>
            <w:tcBorders>
              <w:top w:val="nil"/>
              <w:bottom w:val="nil"/>
            </w:tcBorders>
            <w:vAlign w:val="center"/>
          </w:tcPr>
          <w:p w14:paraId="796A98B7" w14:textId="77777777" w:rsidR="00B37DD0" w:rsidRPr="00CB1057" w:rsidRDefault="00B37DD0" w:rsidP="00B37DD0">
            <w:pPr>
              <w:rPr>
                <w:sz w:val="24"/>
                <w:szCs w:val="24"/>
              </w:rPr>
            </w:pPr>
            <w:r w:rsidRPr="00CB1057">
              <w:rPr>
                <w:sz w:val="24"/>
                <w:szCs w:val="24"/>
              </w:rPr>
              <w:t>pYTK002</w:t>
            </w:r>
          </w:p>
        </w:tc>
        <w:tc>
          <w:tcPr>
            <w:tcW w:w="5420" w:type="dxa"/>
            <w:tcBorders>
              <w:top w:val="nil"/>
              <w:bottom w:val="nil"/>
            </w:tcBorders>
            <w:vAlign w:val="center"/>
          </w:tcPr>
          <w:p w14:paraId="0971AC41" w14:textId="77777777" w:rsidR="00B37DD0" w:rsidRPr="00CB1057" w:rsidRDefault="00B37DD0" w:rsidP="00B37DD0">
            <w:pPr>
              <w:rPr>
                <w:sz w:val="24"/>
                <w:szCs w:val="24"/>
              </w:rPr>
            </w:pPr>
            <w:proofErr w:type="spellStart"/>
            <w:r w:rsidRPr="00CB1057">
              <w:rPr>
                <w:sz w:val="24"/>
                <w:szCs w:val="24"/>
              </w:rPr>
              <w:t>ConLS</w:t>
            </w:r>
            <w:proofErr w:type="spellEnd"/>
            <w:r w:rsidRPr="00CB1057">
              <w:rPr>
                <w:sz w:val="24"/>
                <w:szCs w:val="24"/>
              </w:rPr>
              <w:t xml:space="preserve"> </w:t>
            </w:r>
            <w:proofErr w:type="spellStart"/>
            <w:r w:rsidRPr="00CB1057">
              <w:rPr>
                <w:sz w:val="24"/>
                <w:szCs w:val="24"/>
              </w:rPr>
              <w:t>CamR</w:t>
            </w:r>
            <w:proofErr w:type="spellEnd"/>
            <w:r w:rsidRPr="00CB1057">
              <w:rPr>
                <w:sz w:val="24"/>
                <w:szCs w:val="24"/>
              </w:rPr>
              <w:t xml:space="preserve"> (type 1)</w:t>
            </w:r>
          </w:p>
        </w:tc>
        <w:tc>
          <w:tcPr>
            <w:tcW w:w="2693" w:type="dxa"/>
            <w:tcBorders>
              <w:top w:val="nil"/>
              <w:bottom w:val="nil"/>
            </w:tcBorders>
            <w:vAlign w:val="center"/>
          </w:tcPr>
          <w:p w14:paraId="68E9F22F" w14:textId="13170B27" w:rsidR="00B37DD0" w:rsidRPr="00CB1057" w:rsidRDefault="00B37DD0" w:rsidP="00B37DD0">
            <w:pPr>
              <w:rPr>
                <w:sz w:val="24"/>
                <w:szCs w:val="24"/>
              </w:rPr>
            </w:pPr>
            <w:r w:rsidRPr="00CB1057">
              <w:rPr>
                <w:sz w:val="24"/>
                <w:szCs w:val="24"/>
              </w:rPr>
              <w:fldChar w:fldCharType="begin" w:fldLock="1"/>
            </w:r>
            <w:r w:rsidR="000D0346">
              <w:rPr>
                <w:sz w:val="24"/>
                <w:szCs w:val="24"/>
              </w:rPr>
              <w:instrText>ADDIN CSL_CITATION {"citationItems":[{"id":"ITEM-1","itemData":{"DOI":"10.1021/sb500366v","ISSN":"21615063","PMID":"25871405","abstract":"Saccharomyces cerevisiae is an increasingly attractive host for synthetic biology because of its long history in industrial fermentations. However, until recently, most synthetic biology systems have focused on bacteria. While there is a wealth of resources and literature about the biology of yeast, it can be daunting to navigate and extract the tools needed for engineering applications. Here we present a versatile engineering platform for yeast, which contains both a rapid, modular assembly method and a basic set of characterized parts. This platform provides a framework in which to create new designs, as well as data on promoters, terminators, degradation tags, and copy number to inform those designs. Additionally, we describe genome-editing tools for making modifications directly to the yeast chromosomes, which we find preferable to plasmids due to reduced variability in expression. With this toolkit, we strive to simplify the process of engineering yeast by standardizing the physical manipulations and suggesting best practices that together will enable more straightforward translation of materials and data from one group to another. Additionally, by relieving researchers of the burden of technical details, they can focus on higher-level aspects of experimental design.","author":[{"dropping-particle":"","family":"Lee","given":"Michael E.","non-dropping-particle":"","parse-names":false,"suffix":""},{"dropping-particle":"","family":"DeLoache","given":"William C.","non-dropping-particle":"","parse-names":false,"suffix":""},{"dropping-particle":"","family":"Cervantes","given":"Bernardo","non-dropping-particle":"","parse-names":false,"suffix":""},{"dropping-particle":"","family":"Dueber","given":"John E.","non-dropping-particle":"","parse-names":false,"suffix":""}],"container-title":"ACS Synthetic Biology","id":"ITEM-1","issue":"9","issued":{"date-parts":[["2015"]]},"page":"975-986","title":"A highly characterized yeast toolkit for modular, multipart assembly","type":"article-journal","volume":"4"},"uris":["http://www.mendeley.com/documents/?uuid=75cdbf6f-76c8-4cd1-a304-0354211342e9"]}],"mendeley":{"formattedCitation":"[8]","plainTextFormattedCitation":"[8]","previouslyFormattedCitation":"[8]"},"properties":{"noteIndex":0},"schema":"https://github.com/citation-style-language/schema/raw/master/csl-citation.json"}</w:instrText>
            </w:r>
            <w:r w:rsidRPr="00CB1057">
              <w:rPr>
                <w:sz w:val="24"/>
                <w:szCs w:val="24"/>
              </w:rPr>
              <w:fldChar w:fldCharType="separate"/>
            </w:r>
            <w:r w:rsidR="00B85E8E" w:rsidRPr="00B85E8E">
              <w:rPr>
                <w:noProof/>
                <w:sz w:val="24"/>
                <w:szCs w:val="24"/>
              </w:rPr>
              <w:t>[8]</w:t>
            </w:r>
            <w:r w:rsidRPr="00CB1057">
              <w:rPr>
                <w:sz w:val="24"/>
                <w:szCs w:val="24"/>
              </w:rPr>
              <w:fldChar w:fldCharType="end"/>
            </w:r>
          </w:p>
        </w:tc>
      </w:tr>
      <w:tr w:rsidR="00B37DD0" w:rsidRPr="00CB1057" w14:paraId="6E1B86D3" w14:textId="77777777" w:rsidTr="32F75032">
        <w:trPr>
          <w:trHeight w:val="279"/>
        </w:trPr>
        <w:tc>
          <w:tcPr>
            <w:tcW w:w="1526" w:type="dxa"/>
            <w:tcBorders>
              <w:top w:val="nil"/>
              <w:bottom w:val="nil"/>
            </w:tcBorders>
          </w:tcPr>
          <w:p w14:paraId="0B66CF80" w14:textId="77777777" w:rsidR="00B37DD0" w:rsidRPr="00CB1057" w:rsidRDefault="00B37DD0" w:rsidP="00B37DD0">
            <w:pPr>
              <w:rPr>
                <w:sz w:val="24"/>
                <w:szCs w:val="24"/>
              </w:rPr>
            </w:pPr>
            <w:r w:rsidRPr="00CB1057">
              <w:rPr>
                <w:sz w:val="24"/>
                <w:szCs w:val="24"/>
              </w:rPr>
              <w:t xml:space="preserve">pYTK009 </w:t>
            </w:r>
          </w:p>
        </w:tc>
        <w:tc>
          <w:tcPr>
            <w:tcW w:w="5420" w:type="dxa"/>
            <w:tcBorders>
              <w:top w:val="nil"/>
              <w:bottom w:val="nil"/>
            </w:tcBorders>
          </w:tcPr>
          <w:p w14:paraId="023322EB" w14:textId="77777777" w:rsidR="00B37DD0" w:rsidRPr="00CB1057" w:rsidRDefault="00B37DD0" w:rsidP="00B37DD0">
            <w:pPr>
              <w:rPr>
                <w:sz w:val="24"/>
                <w:szCs w:val="24"/>
              </w:rPr>
            </w:pPr>
            <w:r w:rsidRPr="00CB1057">
              <w:rPr>
                <w:i/>
                <w:iCs/>
                <w:sz w:val="24"/>
                <w:szCs w:val="24"/>
              </w:rPr>
              <w:t xml:space="preserve">pTDH3 </w:t>
            </w:r>
            <w:proofErr w:type="spellStart"/>
            <w:r w:rsidRPr="00CB1057">
              <w:rPr>
                <w:sz w:val="24"/>
                <w:szCs w:val="24"/>
              </w:rPr>
              <w:t>CamR</w:t>
            </w:r>
            <w:proofErr w:type="spellEnd"/>
            <w:r w:rsidRPr="00CB1057">
              <w:rPr>
                <w:sz w:val="24"/>
                <w:szCs w:val="24"/>
              </w:rPr>
              <w:t xml:space="preserve"> (type 2) </w:t>
            </w:r>
          </w:p>
        </w:tc>
        <w:tc>
          <w:tcPr>
            <w:tcW w:w="2693" w:type="dxa"/>
            <w:tcBorders>
              <w:top w:val="nil"/>
              <w:bottom w:val="nil"/>
            </w:tcBorders>
          </w:tcPr>
          <w:p w14:paraId="7ECF346F" w14:textId="2D987E85" w:rsidR="00B37DD0" w:rsidRPr="00CB1057" w:rsidRDefault="00B37DD0" w:rsidP="00B37DD0">
            <w:pPr>
              <w:rPr>
                <w:sz w:val="24"/>
                <w:szCs w:val="24"/>
              </w:rPr>
            </w:pPr>
            <w:r w:rsidRPr="00CB1057">
              <w:rPr>
                <w:sz w:val="24"/>
                <w:szCs w:val="24"/>
              </w:rPr>
              <w:fldChar w:fldCharType="begin" w:fldLock="1"/>
            </w:r>
            <w:r w:rsidR="000D0346">
              <w:rPr>
                <w:sz w:val="24"/>
                <w:szCs w:val="24"/>
              </w:rPr>
              <w:instrText>ADDIN CSL_CITATION {"citationItems":[{"id":"ITEM-1","itemData":{"DOI":"10.1021/sb500366v","ISSN":"21615063","PMID":"25871405","abstract":"Saccharomyces cerevisiae is an increasingly attractive host for synthetic biology because of its long history in industrial fermentations. However, until recently, most synthetic biology systems have focused on bacteria. While there is a wealth of resources and literature about the biology of yeast, it can be daunting to navigate and extract the tools needed for engineering applications. Here we present a versatile engineering platform for yeast, which contains both a rapid, modular assembly method and a basic set of characterized parts. This platform provides a framework in which to create new designs, as well as data on promoters, terminators, degradation tags, and copy number to inform those designs. Additionally, we describe genome-editing tools for making modifications directly to the yeast chromosomes, which we find preferable to plasmids due to reduced variability in expression. With this toolkit, we strive to simplify the process of engineering yeast by standardizing the physical manipulations and suggesting best practices that together will enable more straightforward translation of materials and data from one group to another. Additionally, by relieving researchers of the burden of technical details, they can focus on higher-level aspects of experimental design.","author":[{"dropping-particle":"","family":"Lee","given":"Michael E.","non-dropping-particle":"","parse-names":false,"suffix":""},{"dropping-particle":"","family":"DeLoache","given":"William C.","non-dropping-particle":"","parse-names":false,"suffix":""},{"dropping-particle":"","family":"Cervantes","given":"Bernardo","non-dropping-particle":"","parse-names":false,"suffix":""},{"dropping-particle":"","family":"Dueber","given":"John E.","non-dropping-particle":"","parse-names":false,"suffix":""}],"container-title":"ACS Synthetic Biology","id":"ITEM-1","issue":"9","issued":{"date-parts":[["2015"]]},"page":"975-986","title":"A highly characterized yeast toolkit for modular, multipart assembly","type":"article-journal","volume":"4"},"uris":["http://www.mendeley.com/documents/?uuid=75cdbf6f-76c8-4cd1-a304-0354211342e9"]}],"mendeley":{"formattedCitation":"[8]","plainTextFormattedCitation":"[8]","previouslyFormattedCitation":"[8]"},"properties":{"noteIndex":0},"schema":"https://github.com/citation-style-language/schema/raw/master/csl-citation.json"}</w:instrText>
            </w:r>
            <w:r w:rsidRPr="00CB1057">
              <w:rPr>
                <w:sz w:val="24"/>
                <w:szCs w:val="24"/>
              </w:rPr>
              <w:fldChar w:fldCharType="separate"/>
            </w:r>
            <w:r w:rsidR="00B85E8E" w:rsidRPr="00B85E8E">
              <w:rPr>
                <w:noProof/>
                <w:sz w:val="24"/>
                <w:szCs w:val="24"/>
              </w:rPr>
              <w:t>[8]</w:t>
            </w:r>
            <w:r w:rsidRPr="00CB1057">
              <w:rPr>
                <w:sz w:val="24"/>
                <w:szCs w:val="24"/>
              </w:rPr>
              <w:fldChar w:fldCharType="end"/>
            </w:r>
          </w:p>
        </w:tc>
      </w:tr>
      <w:tr w:rsidR="00B37DD0" w:rsidRPr="00CB1057" w14:paraId="519B6987" w14:textId="77777777" w:rsidTr="32F75032">
        <w:trPr>
          <w:trHeight w:val="279"/>
        </w:trPr>
        <w:tc>
          <w:tcPr>
            <w:tcW w:w="1526" w:type="dxa"/>
            <w:tcBorders>
              <w:top w:val="nil"/>
              <w:bottom w:val="nil"/>
            </w:tcBorders>
          </w:tcPr>
          <w:p w14:paraId="31105134" w14:textId="77777777" w:rsidR="00B37DD0" w:rsidRPr="00CB1057" w:rsidRDefault="00B37DD0" w:rsidP="00B37DD0">
            <w:pPr>
              <w:rPr>
                <w:sz w:val="24"/>
                <w:szCs w:val="24"/>
              </w:rPr>
            </w:pPr>
            <w:r w:rsidRPr="00CB1057">
              <w:rPr>
                <w:sz w:val="24"/>
                <w:szCs w:val="24"/>
              </w:rPr>
              <w:t>pYTK033</w:t>
            </w:r>
          </w:p>
        </w:tc>
        <w:tc>
          <w:tcPr>
            <w:tcW w:w="5420" w:type="dxa"/>
            <w:tcBorders>
              <w:top w:val="nil"/>
              <w:bottom w:val="nil"/>
            </w:tcBorders>
          </w:tcPr>
          <w:p w14:paraId="5A07F7CE" w14:textId="77777777" w:rsidR="00B37DD0" w:rsidRPr="00CB1057" w:rsidRDefault="00B37DD0" w:rsidP="00B37DD0">
            <w:pPr>
              <w:rPr>
                <w:iCs/>
                <w:sz w:val="24"/>
                <w:szCs w:val="24"/>
              </w:rPr>
            </w:pPr>
            <w:r w:rsidRPr="00CB1057">
              <w:rPr>
                <w:i/>
                <w:sz w:val="24"/>
                <w:szCs w:val="24"/>
              </w:rPr>
              <w:t>tADH1</w:t>
            </w:r>
            <w:r w:rsidRPr="00CB1057">
              <w:rPr>
                <w:sz w:val="24"/>
                <w:szCs w:val="24"/>
              </w:rPr>
              <w:t xml:space="preserve"> </w:t>
            </w:r>
            <w:proofErr w:type="spellStart"/>
            <w:r w:rsidRPr="00CB1057">
              <w:rPr>
                <w:sz w:val="24"/>
                <w:szCs w:val="24"/>
              </w:rPr>
              <w:t>CamR</w:t>
            </w:r>
            <w:proofErr w:type="spellEnd"/>
            <w:r w:rsidRPr="00CB1057">
              <w:rPr>
                <w:sz w:val="24"/>
                <w:szCs w:val="24"/>
              </w:rPr>
              <w:t xml:space="preserve"> (type 4)</w:t>
            </w:r>
          </w:p>
        </w:tc>
        <w:tc>
          <w:tcPr>
            <w:tcW w:w="2693" w:type="dxa"/>
            <w:tcBorders>
              <w:top w:val="nil"/>
              <w:bottom w:val="nil"/>
            </w:tcBorders>
          </w:tcPr>
          <w:p w14:paraId="7EBA7159" w14:textId="02652B95" w:rsidR="00B37DD0" w:rsidRPr="00CB1057" w:rsidRDefault="00405640" w:rsidP="00B37DD0">
            <w:pPr>
              <w:rPr>
                <w:sz w:val="24"/>
                <w:szCs w:val="24"/>
              </w:rPr>
            </w:pPr>
            <w:r w:rsidRPr="00CB1057">
              <w:rPr>
                <w:sz w:val="24"/>
                <w:szCs w:val="24"/>
              </w:rPr>
              <w:fldChar w:fldCharType="begin" w:fldLock="1"/>
            </w:r>
            <w:r w:rsidR="000D0346">
              <w:rPr>
                <w:sz w:val="24"/>
                <w:szCs w:val="24"/>
              </w:rPr>
              <w:instrText>ADDIN CSL_CITATION {"citationItems":[{"id":"ITEM-1","itemData":{"DOI":"10.1021/sb500366v","ISSN":"21615063","PMID":"25871405","abstract":"Saccharomyces cerevisiae is an increasingly attractive host for synthetic biology because of its long history in industrial fermentations. However, until recently, most synthetic biology systems have focused on bacteria. While there is a wealth of resources and literature about the biology of yeast, it can be daunting to navigate and extract the tools needed for engineering applications. Here we present a versatile engineering platform for yeast, which contains both a rapid, modular assembly method and a basic set of characterized parts. This platform provides a framework in which to create new designs, as well as data on promoters, terminators, degradation tags, and copy number to inform those designs. Additionally, we describe genome-editing tools for making modifications directly to the yeast chromosomes, which we find preferable to plasmids due to reduced variability in expression. With this toolkit, we strive to simplify the process of engineering yeast by standardizing the physical manipulations and suggesting best practices that together will enable more straightforward translation of materials and data from one group to another. Additionally, by relieving researchers of the burden of technical details, they can focus on higher-level aspects of experimental design.","author":[{"dropping-particle":"","family":"Lee","given":"Michael E.","non-dropping-particle":"","parse-names":false,"suffix":""},{"dropping-particle":"","family":"DeLoache","given":"William C.","non-dropping-particle":"","parse-names":false,"suffix":""},{"dropping-particle":"","family":"Cervantes","given":"Bernardo","non-dropping-particle":"","parse-names":false,"suffix":""},{"dropping-particle":"","family":"Dueber","given":"John E.","non-dropping-particle":"","parse-names":false,"suffix":""}],"container-title":"ACS Synthetic Biology","id":"ITEM-1","issue":"9","issued":{"date-parts":[["2015"]]},"page":"975-986","title":"A highly characterized yeast toolkit for modular, multipart assembly","type":"article-journal","volume":"4"},"uris":["http://www.mendeley.com/documents/?uuid=75cdbf6f-76c8-4cd1-a304-0354211342e9"]}],"mendeley":{"formattedCitation":"[8]","plainTextFormattedCitation":"[8]","previouslyFormattedCitation":"[8]"},"properties":{"noteIndex":0},"schema":"https://github.com/citation-style-language/schema/raw/master/csl-citation.json"}</w:instrText>
            </w:r>
            <w:r w:rsidRPr="00CB1057">
              <w:rPr>
                <w:sz w:val="24"/>
                <w:szCs w:val="24"/>
              </w:rPr>
              <w:fldChar w:fldCharType="separate"/>
            </w:r>
            <w:r w:rsidR="00B85E8E" w:rsidRPr="00B85E8E">
              <w:rPr>
                <w:noProof/>
                <w:sz w:val="24"/>
                <w:szCs w:val="24"/>
              </w:rPr>
              <w:t>[8]</w:t>
            </w:r>
            <w:r w:rsidRPr="00CB1057">
              <w:rPr>
                <w:sz w:val="24"/>
                <w:szCs w:val="24"/>
              </w:rPr>
              <w:fldChar w:fldCharType="end"/>
            </w:r>
          </w:p>
        </w:tc>
      </w:tr>
      <w:tr w:rsidR="00B37DD0" w:rsidRPr="00CB1057" w14:paraId="686C4E44" w14:textId="77777777" w:rsidTr="32F75032">
        <w:trPr>
          <w:trHeight w:val="279"/>
        </w:trPr>
        <w:tc>
          <w:tcPr>
            <w:tcW w:w="1526" w:type="dxa"/>
            <w:tcBorders>
              <w:top w:val="nil"/>
              <w:bottom w:val="nil"/>
            </w:tcBorders>
          </w:tcPr>
          <w:p w14:paraId="522C462B" w14:textId="77777777" w:rsidR="00B37DD0" w:rsidRPr="00CB1057" w:rsidRDefault="00B37DD0" w:rsidP="00B37DD0">
            <w:pPr>
              <w:rPr>
                <w:sz w:val="24"/>
                <w:szCs w:val="24"/>
              </w:rPr>
            </w:pPr>
            <w:r w:rsidRPr="00CB1057">
              <w:rPr>
                <w:sz w:val="24"/>
                <w:szCs w:val="24"/>
              </w:rPr>
              <w:t xml:space="preserve">pYTK046 </w:t>
            </w:r>
          </w:p>
        </w:tc>
        <w:tc>
          <w:tcPr>
            <w:tcW w:w="5420" w:type="dxa"/>
            <w:tcBorders>
              <w:top w:val="nil"/>
              <w:bottom w:val="nil"/>
            </w:tcBorders>
          </w:tcPr>
          <w:p w14:paraId="078CCF91" w14:textId="77777777" w:rsidR="00B37DD0" w:rsidRPr="00CB1057" w:rsidRDefault="00B37DD0" w:rsidP="00B37DD0">
            <w:pPr>
              <w:rPr>
                <w:sz w:val="24"/>
                <w:szCs w:val="24"/>
              </w:rPr>
            </w:pPr>
            <w:r w:rsidRPr="00CB1057">
              <w:rPr>
                <w:sz w:val="24"/>
                <w:szCs w:val="24"/>
              </w:rPr>
              <w:t xml:space="preserve">mRuby2 </w:t>
            </w:r>
            <w:proofErr w:type="spellStart"/>
            <w:r w:rsidRPr="00CB1057">
              <w:rPr>
                <w:sz w:val="24"/>
                <w:szCs w:val="24"/>
              </w:rPr>
              <w:t>CamR</w:t>
            </w:r>
            <w:proofErr w:type="spellEnd"/>
            <w:r w:rsidRPr="00CB1057">
              <w:rPr>
                <w:sz w:val="24"/>
                <w:szCs w:val="24"/>
              </w:rPr>
              <w:t xml:space="preserve"> (type 3b) </w:t>
            </w:r>
          </w:p>
        </w:tc>
        <w:tc>
          <w:tcPr>
            <w:tcW w:w="2693" w:type="dxa"/>
            <w:tcBorders>
              <w:top w:val="nil"/>
              <w:bottom w:val="nil"/>
            </w:tcBorders>
          </w:tcPr>
          <w:p w14:paraId="4003AF63" w14:textId="4A0D139D" w:rsidR="00B37DD0" w:rsidRPr="00CB1057" w:rsidRDefault="00405640" w:rsidP="00B37DD0">
            <w:pPr>
              <w:rPr>
                <w:sz w:val="24"/>
                <w:szCs w:val="24"/>
              </w:rPr>
            </w:pPr>
            <w:r w:rsidRPr="00CB1057">
              <w:rPr>
                <w:sz w:val="24"/>
                <w:szCs w:val="24"/>
              </w:rPr>
              <w:fldChar w:fldCharType="begin" w:fldLock="1"/>
            </w:r>
            <w:r w:rsidR="000D0346">
              <w:rPr>
                <w:sz w:val="24"/>
                <w:szCs w:val="24"/>
              </w:rPr>
              <w:instrText>ADDIN CSL_CITATION {"citationItems":[{"id":"ITEM-1","itemData":{"DOI":"10.1021/sb500366v","ISSN":"21615063","PMID":"25871405","abstract":"Saccharomyces cerevisiae is an increasingly attractive host for synthetic biology because of its long history in industrial fermentations. However, until recently, most synthetic biology systems have focused on bacteria. While there is a wealth of resources and literature about the biology of yeast, it can be daunting to navigate and extract the tools needed for engineering applications. Here we present a versatile engineering platform for yeast, which contains both a rapid, modular assembly method and a basic set of characterized parts. This platform provides a framework in which to create new designs, as well as data on promoters, terminators, degradation tags, and copy number to inform those designs. Additionally, we describe genome-editing tools for making modifications directly to the yeast chromosomes, which we find preferable to plasmids due to reduced variability in expression. With this toolkit, we strive to simplify the process of engineering yeast by standardizing the physical manipulations and suggesting best practices that together will enable more straightforward translation of materials and data from one group to another. Additionally, by relieving researchers of the burden of technical details, they can focus on higher-level aspects of experimental design.","author":[{"dropping-particle":"","family":"Lee","given":"Michael E.","non-dropping-particle":"","parse-names":false,"suffix":""},{"dropping-particle":"","family":"DeLoache","given":"William C.","non-dropping-particle":"","parse-names":false,"suffix":""},{"dropping-particle":"","family":"Cervantes","given":"Bernardo","non-dropping-particle":"","parse-names":false,"suffix":""},{"dropping-particle":"","family":"Dueber","given":"John E.","non-dropping-particle":"","parse-names":false,"suffix":""}],"container-title":"ACS Synthetic Biology","id":"ITEM-1","issue":"9","issued":{"date-parts":[["2015"]]},"page":"975-986","title":"A highly characterized yeast toolkit for modular, multipart assembly","type":"article-journal","volume":"4"},"uris":["http://www.mendeley.com/documents/?uuid=75cdbf6f-76c8-4cd1-a304-0354211342e9"]}],"mendeley":{"formattedCitation":"[8]","plainTextFormattedCitation":"[8]","previouslyFormattedCitation":"[8]"},"properties":{"noteIndex":0},"schema":"https://github.com/citation-style-language/schema/raw/master/csl-citation.json"}</w:instrText>
            </w:r>
            <w:r w:rsidRPr="00CB1057">
              <w:rPr>
                <w:sz w:val="24"/>
                <w:szCs w:val="24"/>
              </w:rPr>
              <w:fldChar w:fldCharType="separate"/>
            </w:r>
            <w:r w:rsidR="00B85E8E" w:rsidRPr="00B85E8E">
              <w:rPr>
                <w:noProof/>
                <w:sz w:val="24"/>
                <w:szCs w:val="24"/>
              </w:rPr>
              <w:t>[8]</w:t>
            </w:r>
            <w:r w:rsidRPr="00CB1057">
              <w:rPr>
                <w:sz w:val="24"/>
                <w:szCs w:val="24"/>
              </w:rPr>
              <w:fldChar w:fldCharType="end"/>
            </w:r>
          </w:p>
        </w:tc>
      </w:tr>
      <w:tr w:rsidR="00B37DD0" w:rsidRPr="00CB1057" w14:paraId="76787255" w14:textId="77777777" w:rsidTr="32F75032">
        <w:trPr>
          <w:trHeight w:val="279"/>
        </w:trPr>
        <w:tc>
          <w:tcPr>
            <w:tcW w:w="1526" w:type="dxa"/>
            <w:tcBorders>
              <w:top w:val="nil"/>
              <w:bottom w:val="nil"/>
            </w:tcBorders>
          </w:tcPr>
          <w:p w14:paraId="1E0376B9" w14:textId="77777777" w:rsidR="00B37DD0" w:rsidRPr="00CB1057" w:rsidRDefault="00B37DD0" w:rsidP="00B37DD0">
            <w:pPr>
              <w:rPr>
                <w:sz w:val="24"/>
                <w:szCs w:val="24"/>
              </w:rPr>
            </w:pPr>
            <w:r w:rsidRPr="00CB1057">
              <w:rPr>
                <w:sz w:val="24"/>
                <w:szCs w:val="24"/>
              </w:rPr>
              <w:t>pYTK047</w:t>
            </w:r>
          </w:p>
        </w:tc>
        <w:tc>
          <w:tcPr>
            <w:tcW w:w="5420" w:type="dxa"/>
            <w:tcBorders>
              <w:top w:val="nil"/>
              <w:bottom w:val="nil"/>
            </w:tcBorders>
          </w:tcPr>
          <w:p w14:paraId="05EE5FE4" w14:textId="77777777" w:rsidR="00B37DD0" w:rsidRPr="00CB1057" w:rsidRDefault="00B37DD0" w:rsidP="00B37DD0">
            <w:pPr>
              <w:rPr>
                <w:sz w:val="24"/>
                <w:szCs w:val="24"/>
              </w:rPr>
            </w:pPr>
            <w:r w:rsidRPr="00CB1057">
              <w:rPr>
                <w:i/>
                <w:sz w:val="24"/>
                <w:szCs w:val="24"/>
              </w:rPr>
              <w:t>E. coli</w:t>
            </w:r>
            <w:r w:rsidRPr="00CB1057">
              <w:rPr>
                <w:sz w:val="24"/>
                <w:szCs w:val="24"/>
              </w:rPr>
              <w:t xml:space="preserve"> GFP-dropout (type 234r)</w:t>
            </w:r>
          </w:p>
        </w:tc>
        <w:tc>
          <w:tcPr>
            <w:tcW w:w="2693" w:type="dxa"/>
            <w:tcBorders>
              <w:top w:val="nil"/>
              <w:bottom w:val="nil"/>
            </w:tcBorders>
          </w:tcPr>
          <w:p w14:paraId="24E168A6" w14:textId="3C5415FD" w:rsidR="00B37DD0" w:rsidRPr="00CB1057" w:rsidRDefault="00405640" w:rsidP="00B37DD0">
            <w:pPr>
              <w:rPr>
                <w:sz w:val="24"/>
                <w:szCs w:val="24"/>
              </w:rPr>
            </w:pPr>
            <w:r w:rsidRPr="00CB1057">
              <w:rPr>
                <w:sz w:val="24"/>
                <w:szCs w:val="24"/>
              </w:rPr>
              <w:fldChar w:fldCharType="begin" w:fldLock="1"/>
            </w:r>
            <w:r w:rsidR="000D0346">
              <w:rPr>
                <w:sz w:val="24"/>
                <w:szCs w:val="24"/>
              </w:rPr>
              <w:instrText>ADDIN CSL_CITATION {"citationItems":[{"id":"ITEM-1","itemData":{"DOI":"10.1021/sb500366v","ISSN":"21615063","PMID":"25871405","abstract":"Saccharomyces cerevisiae is an increasingly attractive host for synthetic biology because of its long history in industrial fermentations. However, until recently, most synthetic biology systems have focused on bacteria. While there is a wealth of resources and literature about the biology of yeast, it can be daunting to navigate and extract the tools needed for engineering applications. Here we present a versatile engineering platform for yeast, which contains both a rapid, modular assembly method and a basic set of characterized parts. This platform provides a framework in which to create new designs, as well as data on promoters, terminators, degradation tags, and copy number to inform those designs. Additionally, we describe genome-editing tools for making modifications directly to the yeast chromosomes, which we find preferable to plasmids due to reduced variability in expression. With this toolkit, we strive to simplify the process of engineering yeast by standardizing the physical manipulations and suggesting best practices that together will enable more straightforward translation of materials and data from one group to another. Additionally, by relieving researchers of the burden of technical details, they can focus on higher-level aspects of experimental design.","author":[{"dropping-particle":"","family":"Lee","given":"Michael E.","non-dropping-particle":"","parse-names":false,"suffix":""},{"dropping-particle":"","family":"DeLoache","given":"William C.","non-dropping-particle":"","parse-names":false,"suffix":""},{"dropping-particle":"","family":"Cervantes","given":"Bernardo","non-dropping-particle":"","parse-names":false,"suffix":""},{"dropping-particle":"","family":"Dueber","given":"John E.","non-dropping-particle":"","parse-names":false,"suffix":""}],"container-title":"ACS Synthetic Biology","id":"ITEM-1","issue":"9","issued":{"date-parts":[["2015"]]},"page":"975-986","title":"A highly characterized yeast toolkit for modular, multipart assembly","type":"article-journal","volume":"4"},"uris":["http://www.mendeley.com/documents/?uuid=75cdbf6f-76c8-4cd1-a304-0354211342e9"]}],"mendeley":{"formattedCitation":"[8]","plainTextFormattedCitation":"[8]","previouslyFormattedCitation":"[8]"},"properties":{"noteIndex":0},"schema":"https://github.com/citation-style-language/schema/raw/master/csl-citation.json"}</w:instrText>
            </w:r>
            <w:r w:rsidRPr="00CB1057">
              <w:rPr>
                <w:sz w:val="24"/>
                <w:szCs w:val="24"/>
              </w:rPr>
              <w:fldChar w:fldCharType="separate"/>
            </w:r>
            <w:r w:rsidR="00B85E8E" w:rsidRPr="00B85E8E">
              <w:rPr>
                <w:noProof/>
                <w:sz w:val="24"/>
                <w:szCs w:val="24"/>
              </w:rPr>
              <w:t>[8]</w:t>
            </w:r>
            <w:r w:rsidRPr="00CB1057">
              <w:rPr>
                <w:sz w:val="24"/>
                <w:szCs w:val="24"/>
              </w:rPr>
              <w:fldChar w:fldCharType="end"/>
            </w:r>
          </w:p>
        </w:tc>
      </w:tr>
      <w:tr w:rsidR="00B37DD0" w:rsidRPr="00CB1057" w14:paraId="1BE858F1" w14:textId="77777777" w:rsidTr="32F75032">
        <w:trPr>
          <w:trHeight w:val="279"/>
        </w:trPr>
        <w:tc>
          <w:tcPr>
            <w:tcW w:w="1526" w:type="dxa"/>
            <w:tcBorders>
              <w:top w:val="nil"/>
              <w:bottom w:val="nil"/>
            </w:tcBorders>
          </w:tcPr>
          <w:p w14:paraId="05C71268" w14:textId="77777777" w:rsidR="00B37DD0" w:rsidRPr="00CB1057" w:rsidRDefault="00B37DD0" w:rsidP="00B37DD0">
            <w:pPr>
              <w:rPr>
                <w:sz w:val="24"/>
                <w:szCs w:val="24"/>
                <w:highlight w:val="yellow"/>
              </w:rPr>
            </w:pPr>
            <w:r w:rsidRPr="00CB1057">
              <w:rPr>
                <w:sz w:val="24"/>
                <w:szCs w:val="24"/>
              </w:rPr>
              <w:t>pYTK067</w:t>
            </w:r>
          </w:p>
        </w:tc>
        <w:tc>
          <w:tcPr>
            <w:tcW w:w="5420" w:type="dxa"/>
            <w:tcBorders>
              <w:top w:val="nil"/>
              <w:bottom w:val="nil"/>
            </w:tcBorders>
          </w:tcPr>
          <w:p w14:paraId="4119C612" w14:textId="77777777" w:rsidR="00B37DD0" w:rsidRPr="00CB1057" w:rsidRDefault="00B37DD0" w:rsidP="00B37DD0">
            <w:pPr>
              <w:rPr>
                <w:iCs/>
                <w:sz w:val="24"/>
                <w:szCs w:val="24"/>
                <w:highlight w:val="yellow"/>
              </w:rPr>
            </w:pPr>
            <w:proofErr w:type="spellStart"/>
            <w:r w:rsidRPr="00CB1057">
              <w:rPr>
                <w:sz w:val="24"/>
                <w:szCs w:val="24"/>
              </w:rPr>
              <w:t>ConRI</w:t>
            </w:r>
            <w:proofErr w:type="spellEnd"/>
            <w:r w:rsidRPr="00CB1057">
              <w:rPr>
                <w:sz w:val="24"/>
                <w:szCs w:val="24"/>
              </w:rPr>
              <w:t xml:space="preserve"> (type 5)</w:t>
            </w:r>
          </w:p>
        </w:tc>
        <w:tc>
          <w:tcPr>
            <w:tcW w:w="2693" w:type="dxa"/>
            <w:tcBorders>
              <w:top w:val="nil"/>
              <w:bottom w:val="nil"/>
            </w:tcBorders>
          </w:tcPr>
          <w:p w14:paraId="14D0736A" w14:textId="55CF2D28" w:rsidR="00B37DD0" w:rsidRPr="00CB1057" w:rsidRDefault="00405640" w:rsidP="00B37DD0">
            <w:pPr>
              <w:rPr>
                <w:sz w:val="24"/>
                <w:szCs w:val="24"/>
                <w:highlight w:val="yellow"/>
              </w:rPr>
            </w:pPr>
            <w:r w:rsidRPr="00CB1057">
              <w:rPr>
                <w:sz w:val="24"/>
                <w:szCs w:val="24"/>
              </w:rPr>
              <w:fldChar w:fldCharType="begin" w:fldLock="1"/>
            </w:r>
            <w:r w:rsidR="000D0346">
              <w:rPr>
                <w:sz w:val="24"/>
                <w:szCs w:val="24"/>
              </w:rPr>
              <w:instrText>ADDIN CSL_CITATION {"citationItems":[{"id":"ITEM-1","itemData":{"DOI":"10.1021/sb500366v","ISSN":"21615063","PMID":"25871405","abstract":"Saccharomyces cerevisiae is an increasingly attractive host for synthetic biology because of its long history in industrial fermentations. However, until recently, most synthetic biology systems have focused on bacteria. While there is a wealth of resources and literature about the biology of yeast, it can be daunting to navigate and extract the tools needed for engineering applications. Here we present a versatile engineering platform for yeast, which contains both a rapid, modular assembly method and a basic set of characterized parts. This platform provides a framework in which to create new designs, as well as data on promoters, terminators, degradation tags, and copy number to inform those designs. Additionally, we describe genome-editing tools for making modifications directly to the yeast chromosomes, which we find preferable to plasmids due to reduced variability in expression. With this toolkit, we strive to simplify the process of engineering yeast by standardizing the physical manipulations and suggesting best practices that together will enable more straightforward translation of materials and data from one group to another. Additionally, by relieving researchers of the burden of technical details, they can focus on higher-level aspects of experimental design.","author":[{"dropping-particle":"","family":"Lee","given":"Michael E.","non-dropping-particle":"","parse-names":false,"suffix":""},{"dropping-particle":"","family":"DeLoache","given":"William C.","non-dropping-particle":"","parse-names":false,"suffix":""},{"dropping-particle":"","family":"Cervantes","given":"Bernardo","non-dropping-particle":"","parse-names":false,"suffix":""},{"dropping-particle":"","family":"Dueber","given":"John E.","non-dropping-particle":"","parse-names":false,"suffix":""}],"container-title":"ACS Synthetic Biology","id":"ITEM-1","issue":"9","issued":{"date-parts":[["2015"]]},"page":"975-986","title":"A highly characterized yeast toolkit for modular, multipart assembly","type":"article-journal","volume":"4"},"uris":["http://www.mendeley.com/documents/?uuid=75cdbf6f-76c8-4cd1-a304-0354211342e9"]}],"mendeley":{"formattedCitation":"[8]","plainTextFormattedCitation":"[8]","previouslyFormattedCitation":"[8]"},"properties":{"noteIndex":0},"schema":"https://github.com/citation-style-language/schema/raw/master/csl-citation.json"}</w:instrText>
            </w:r>
            <w:r w:rsidRPr="00CB1057">
              <w:rPr>
                <w:sz w:val="24"/>
                <w:szCs w:val="24"/>
              </w:rPr>
              <w:fldChar w:fldCharType="separate"/>
            </w:r>
            <w:r w:rsidR="00B85E8E" w:rsidRPr="00B85E8E">
              <w:rPr>
                <w:noProof/>
                <w:sz w:val="24"/>
                <w:szCs w:val="24"/>
              </w:rPr>
              <w:t>[8]</w:t>
            </w:r>
            <w:r w:rsidRPr="00CB1057">
              <w:rPr>
                <w:sz w:val="24"/>
                <w:szCs w:val="24"/>
              </w:rPr>
              <w:fldChar w:fldCharType="end"/>
            </w:r>
          </w:p>
        </w:tc>
      </w:tr>
      <w:tr w:rsidR="00B37DD0" w:rsidRPr="00CB1057" w14:paraId="3E042E82" w14:textId="77777777" w:rsidTr="32F75032">
        <w:trPr>
          <w:trHeight w:val="279"/>
        </w:trPr>
        <w:tc>
          <w:tcPr>
            <w:tcW w:w="1526" w:type="dxa"/>
            <w:tcBorders>
              <w:top w:val="nil"/>
              <w:bottom w:val="nil"/>
            </w:tcBorders>
          </w:tcPr>
          <w:p w14:paraId="3BA8C834" w14:textId="77777777" w:rsidR="00B37DD0" w:rsidRPr="00CB1057" w:rsidRDefault="00B37DD0" w:rsidP="00B37DD0">
            <w:pPr>
              <w:rPr>
                <w:sz w:val="24"/>
                <w:szCs w:val="24"/>
              </w:rPr>
            </w:pPr>
            <w:r w:rsidRPr="00CB1057">
              <w:rPr>
                <w:sz w:val="24"/>
                <w:szCs w:val="24"/>
              </w:rPr>
              <w:t>pYTK074</w:t>
            </w:r>
          </w:p>
        </w:tc>
        <w:tc>
          <w:tcPr>
            <w:tcW w:w="5420" w:type="dxa"/>
            <w:tcBorders>
              <w:top w:val="nil"/>
              <w:bottom w:val="nil"/>
            </w:tcBorders>
          </w:tcPr>
          <w:p w14:paraId="551544A3" w14:textId="77777777" w:rsidR="00B37DD0" w:rsidRPr="00CB1057" w:rsidRDefault="00B37DD0" w:rsidP="00B37DD0">
            <w:pPr>
              <w:rPr>
                <w:sz w:val="24"/>
                <w:szCs w:val="24"/>
              </w:rPr>
            </w:pPr>
            <w:r w:rsidRPr="00CB1057">
              <w:rPr>
                <w:i/>
                <w:sz w:val="24"/>
                <w:szCs w:val="24"/>
              </w:rPr>
              <w:t xml:space="preserve">URA3 </w:t>
            </w:r>
            <w:r w:rsidRPr="00CB1057">
              <w:rPr>
                <w:sz w:val="24"/>
                <w:szCs w:val="24"/>
              </w:rPr>
              <w:t>(type 6)</w:t>
            </w:r>
          </w:p>
        </w:tc>
        <w:tc>
          <w:tcPr>
            <w:tcW w:w="2693" w:type="dxa"/>
            <w:tcBorders>
              <w:top w:val="nil"/>
              <w:bottom w:val="nil"/>
            </w:tcBorders>
          </w:tcPr>
          <w:p w14:paraId="2BF70193" w14:textId="77F65638" w:rsidR="00B37DD0" w:rsidRPr="00CB1057" w:rsidRDefault="00405640" w:rsidP="00B37DD0">
            <w:pPr>
              <w:rPr>
                <w:sz w:val="24"/>
                <w:szCs w:val="24"/>
              </w:rPr>
            </w:pPr>
            <w:r w:rsidRPr="00CB1057">
              <w:rPr>
                <w:sz w:val="24"/>
                <w:szCs w:val="24"/>
              </w:rPr>
              <w:fldChar w:fldCharType="begin" w:fldLock="1"/>
            </w:r>
            <w:r w:rsidR="000D0346">
              <w:rPr>
                <w:sz w:val="24"/>
                <w:szCs w:val="24"/>
              </w:rPr>
              <w:instrText>ADDIN CSL_CITATION {"citationItems":[{"id":"ITEM-1","itemData":{"DOI":"10.1021/sb500366v","ISSN":"21615063","PMID":"25871405","abstract":"Saccharomyces cerevisiae is an increasingly attractive host for synthetic biology because of its long history in industrial fermentations. However, until recently, most synthetic biology systems have focused on bacteria. While there is a wealth of resources and literature about the biology of yeast, it can be daunting to navigate and extract the tools needed for engineering applications. Here we present a versatile engineering platform for yeast, which contains both a rapid, modular assembly method and a basic set of characterized parts. This platform provides a framework in which to create new designs, as well as data on promoters, terminators, degradation tags, and copy number to inform those designs. Additionally, we describe genome-editing tools for making modifications directly to the yeast chromosomes, which we find preferable to plasmids due to reduced variability in expression. With this toolkit, we strive to simplify the process of engineering yeast by standardizing the physical manipulations and suggesting best practices that together will enable more straightforward translation of materials and data from one group to another. Additionally, by relieving researchers of the burden of technical details, they can focus on higher-level aspects of experimental design.","author":[{"dropping-particle":"","family":"Lee","given":"Michael E.","non-dropping-particle":"","parse-names":false,"suffix":""},{"dropping-particle":"","family":"DeLoache","given":"William C.","non-dropping-particle":"","parse-names":false,"suffix":""},{"dropping-particle":"","family":"Cervantes","given":"Bernardo","non-dropping-particle":"","parse-names":false,"suffix":""},{"dropping-particle":"","family":"Dueber","given":"John E.","non-dropping-particle":"","parse-names":false,"suffix":""}],"container-title":"ACS Synthetic Biology","id":"ITEM-1","issue":"9","issued":{"date-parts":[["2015"]]},"page":"975-986","title":"A highly characterized yeast toolkit for modular, multipart assembly","type":"article-journal","volume":"4"},"uris":["http://www.mendeley.com/documents/?uuid=75cdbf6f-76c8-4cd1-a304-0354211342e9"]}],"mendeley":{"formattedCitation":"[8]","plainTextFormattedCitation":"[8]","previouslyFormattedCitation":"[8]"},"properties":{"noteIndex":0},"schema":"https://github.com/citation-style-language/schema/raw/master/csl-citation.json"}</w:instrText>
            </w:r>
            <w:r w:rsidRPr="00CB1057">
              <w:rPr>
                <w:sz w:val="24"/>
                <w:szCs w:val="24"/>
              </w:rPr>
              <w:fldChar w:fldCharType="separate"/>
            </w:r>
            <w:r w:rsidR="00B85E8E" w:rsidRPr="00B85E8E">
              <w:rPr>
                <w:noProof/>
                <w:sz w:val="24"/>
                <w:szCs w:val="24"/>
              </w:rPr>
              <w:t>[8]</w:t>
            </w:r>
            <w:r w:rsidRPr="00CB1057">
              <w:rPr>
                <w:sz w:val="24"/>
                <w:szCs w:val="24"/>
              </w:rPr>
              <w:fldChar w:fldCharType="end"/>
            </w:r>
          </w:p>
        </w:tc>
      </w:tr>
      <w:tr w:rsidR="00B37DD0" w:rsidRPr="00CB1057" w14:paraId="3DA565D4" w14:textId="77777777" w:rsidTr="32F75032">
        <w:trPr>
          <w:trHeight w:val="279"/>
        </w:trPr>
        <w:tc>
          <w:tcPr>
            <w:tcW w:w="1526" w:type="dxa"/>
            <w:tcBorders>
              <w:top w:val="nil"/>
              <w:bottom w:val="nil"/>
            </w:tcBorders>
          </w:tcPr>
          <w:p w14:paraId="4178FD5B" w14:textId="77777777" w:rsidR="00B37DD0" w:rsidRPr="00CB1057" w:rsidRDefault="00B37DD0" w:rsidP="00B37DD0">
            <w:pPr>
              <w:rPr>
                <w:sz w:val="24"/>
                <w:szCs w:val="24"/>
              </w:rPr>
            </w:pPr>
            <w:r w:rsidRPr="00CB1057">
              <w:rPr>
                <w:sz w:val="24"/>
                <w:szCs w:val="24"/>
              </w:rPr>
              <w:t>pYTK081</w:t>
            </w:r>
          </w:p>
        </w:tc>
        <w:tc>
          <w:tcPr>
            <w:tcW w:w="5420" w:type="dxa"/>
            <w:tcBorders>
              <w:top w:val="nil"/>
              <w:bottom w:val="nil"/>
            </w:tcBorders>
          </w:tcPr>
          <w:p w14:paraId="599C5483" w14:textId="77777777" w:rsidR="00B37DD0" w:rsidRPr="00CB1057" w:rsidRDefault="00B37DD0" w:rsidP="00B37DD0">
            <w:pPr>
              <w:rPr>
                <w:i/>
                <w:sz w:val="24"/>
                <w:szCs w:val="24"/>
              </w:rPr>
            </w:pPr>
            <w:r w:rsidRPr="00CB1057">
              <w:rPr>
                <w:sz w:val="24"/>
                <w:szCs w:val="24"/>
              </w:rPr>
              <w:t>CEN6/ARS (type 7)</w:t>
            </w:r>
          </w:p>
        </w:tc>
        <w:tc>
          <w:tcPr>
            <w:tcW w:w="2693" w:type="dxa"/>
            <w:tcBorders>
              <w:top w:val="nil"/>
              <w:bottom w:val="nil"/>
            </w:tcBorders>
          </w:tcPr>
          <w:p w14:paraId="5D63183B" w14:textId="7C28B575" w:rsidR="00B37DD0" w:rsidRPr="00CB1057" w:rsidRDefault="00405640" w:rsidP="00B37DD0">
            <w:pPr>
              <w:rPr>
                <w:sz w:val="24"/>
                <w:szCs w:val="24"/>
              </w:rPr>
            </w:pPr>
            <w:r w:rsidRPr="00CB1057">
              <w:rPr>
                <w:sz w:val="24"/>
                <w:szCs w:val="24"/>
              </w:rPr>
              <w:fldChar w:fldCharType="begin" w:fldLock="1"/>
            </w:r>
            <w:r w:rsidR="000D0346">
              <w:rPr>
                <w:sz w:val="24"/>
                <w:szCs w:val="24"/>
              </w:rPr>
              <w:instrText>ADDIN CSL_CITATION {"citationItems":[{"id":"ITEM-1","itemData":{"DOI":"10.1021/sb500366v","ISSN":"21615063","PMID":"25871405","abstract":"Saccharomyces cerevisiae is an increasingly attractive host for synthetic biology because of its long history in industrial fermentations. However, until recently, most synthetic biology systems have focused on bacteria. While there is a wealth of resources and literature about the biology of yeast, it can be daunting to navigate and extract the tools needed for engineering applications. Here we present a versatile engineering platform for yeast, which contains both a rapid, modular assembly method and a basic set of characterized parts. This platform provides a framework in which to create new designs, as well as data on promoters, terminators, degradation tags, and copy number to inform those designs. Additionally, we describe genome-editing tools for making modifications directly to the yeast chromosomes, which we find preferable to plasmids due to reduced variability in expression. With this toolkit, we strive to simplify the process of engineering yeast by standardizing the physical manipulations and suggesting best practices that together will enable more straightforward translation of materials and data from one group to another. Additionally, by relieving researchers of the burden of technical details, they can focus on higher-level aspects of experimental design.","author":[{"dropping-particle":"","family":"Lee","given":"Michael E.","non-dropping-particle":"","parse-names":false,"suffix":""},{"dropping-particle":"","family":"DeLoache","given":"William C.","non-dropping-particle":"","parse-names":false,"suffix":""},{"dropping-particle":"","family":"Cervantes","given":"Bernardo","non-dropping-particle":"","parse-names":false,"suffix":""},{"dropping-particle":"","family":"Dueber","given":"John E.","non-dropping-particle":"","parse-names":false,"suffix":""}],"container-title":"ACS Synthetic Biology","id":"ITEM-1","issue":"9","issued":{"date-parts":[["2015"]]},"page":"975-986","title":"A highly characterized yeast toolkit for modular, multipart assembly","type":"article-journal","volume":"4"},"uris":["http://www.mendeley.com/documents/?uuid=75cdbf6f-76c8-4cd1-a304-0354211342e9"]}],"mendeley":{"formattedCitation":"[8]","plainTextFormattedCitation":"[8]","previouslyFormattedCitation":"[8]"},"properties":{"noteIndex":0},"schema":"https://github.com/citation-style-language/schema/raw/master/csl-citation.json"}</w:instrText>
            </w:r>
            <w:r w:rsidRPr="00CB1057">
              <w:rPr>
                <w:sz w:val="24"/>
                <w:szCs w:val="24"/>
              </w:rPr>
              <w:fldChar w:fldCharType="separate"/>
            </w:r>
            <w:r w:rsidR="00B85E8E" w:rsidRPr="00B85E8E">
              <w:rPr>
                <w:noProof/>
                <w:sz w:val="24"/>
                <w:szCs w:val="24"/>
              </w:rPr>
              <w:t>[8]</w:t>
            </w:r>
            <w:r w:rsidRPr="00CB1057">
              <w:rPr>
                <w:sz w:val="24"/>
                <w:szCs w:val="24"/>
              </w:rPr>
              <w:fldChar w:fldCharType="end"/>
            </w:r>
          </w:p>
        </w:tc>
      </w:tr>
      <w:tr w:rsidR="00B37DD0" w:rsidRPr="00CB1057" w14:paraId="2C93B806" w14:textId="77777777" w:rsidTr="32F75032">
        <w:trPr>
          <w:trHeight w:val="279"/>
        </w:trPr>
        <w:tc>
          <w:tcPr>
            <w:tcW w:w="1526" w:type="dxa"/>
            <w:tcBorders>
              <w:top w:val="nil"/>
              <w:bottom w:val="nil"/>
            </w:tcBorders>
          </w:tcPr>
          <w:p w14:paraId="0D403A0E" w14:textId="77777777" w:rsidR="00B37DD0" w:rsidRPr="00CB1057" w:rsidRDefault="00B37DD0" w:rsidP="00B37DD0">
            <w:pPr>
              <w:rPr>
                <w:sz w:val="24"/>
                <w:szCs w:val="24"/>
              </w:rPr>
            </w:pPr>
            <w:r w:rsidRPr="00CB1057">
              <w:rPr>
                <w:sz w:val="24"/>
                <w:szCs w:val="24"/>
              </w:rPr>
              <w:t>pYTK089</w:t>
            </w:r>
          </w:p>
        </w:tc>
        <w:tc>
          <w:tcPr>
            <w:tcW w:w="5420" w:type="dxa"/>
            <w:tcBorders>
              <w:top w:val="nil"/>
              <w:bottom w:val="nil"/>
            </w:tcBorders>
          </w:tcPr>
          <w:p w14:paraId="73FFDBDD" w14:textId="77777777" w:rsidR="00B37DD0" w:rsidRPr="00CB1057" w:rsidRDefault="00B37DD0" w:rsidP="00B37DD0">
            <w:pPr>
              <w:rPr>
                <w:sz w:val="24"/>
                <w:szCs w:val="24"/>
              </w:rPr>
            </w:pPr>
            <w:proofErr w:type="spellStart"/>
            <w:r w:rsidRPr="00CB1057">
              <w:rPr>
                <w:sz w:val="24"/>
                <w:szCs w:val="24"/>
              </w:rPr>
              <w:t>AmpR-ColE</w:t>
            </w:r>
            <w:proofErr w:type="spellEnd"/>
            <w:r w:rsidRPr="00CB1057">
              <w:rPr>
                <w:sz w:val="24"/>
                <w:szCs w:val="24"/>
              </w:rPr>
              <w:t xml:space="preserve"> (type 8a)</w:t>
            </w:r>
          </w:p>
        </w:tc>
        <w:tc>
          <w:tcPr>
            <w:tcW w:w="2693" w:type="dxa"/>
            <w:tcBorders>
              <w:top w:val="nil"/>
              <w:bottom w:val="nil"/>
            </w:tcBorders>
          </w:tcPr>
          <w:p w14:paraId="39A290A4" w14:textId="5FFD59F5" w:rsidR="00B37DD0" w:rsidRPr="00CB1057" w:rsidRDefault="00405640" w:rsidP="00B37DD0">
            <w:pPr>
              <w:rPr>
                <w:sz w:val="24"/>
                <w:szCs w:val="24"/>
              </w:rPr>
            </w:pPr>
            <w:r w:rsidRPr="00CB1057">
              <w:rPr>
                <w:sz w:val="24"/>
                <w:szCs w:val="24"/>
              </w:rPr>
              <w:fldChar w:fldCharType="begin" w:fldLock="1"/>
            </w:r>
            <w:r w:rsidR="000D0346">
              <w:rPr>
                <w:sz w:val="24"/>
                <w:szCs w:val="24"/>
              </w:rPr>
              <w:instrText>ADDIN CSL_CITATION {"citationItems":[{"id":"ITEM-1","itemData":{"DOI":"10.1021/sb500366v","ISSN":"21615063","PMID":"25871405","abstract":"Saccharomyces cerevisiae is an increasingly attractive host for synthetic biology because of its long history in industrial fermentations. However, until recently, most synthetic biology systems have focused on bacteria. While there is a wealth of resources and literature about the biology of yeast, it can be daunting to navigate and extract the tools needed for engineering applications. Here we present a versatile engineering platform for yeast, which contains both a rapid, modular assembly method and a basic set of characterized parts. This platform provides a framework in which to create new designs, as well as data on promoters, terminators, degradation tags, and copy number to inform those designs. Additionally, we describe genome-editing tools for making modifications directly to the yeast chromosomes, which we find preferable to plasmids due to reduced variability in expression. With this toolkit, we strive to simplify the process of engineering yeast by standardizing the physical manipulations and suggesting best practices that together will enable more straightforward translation of materials and data from one group to another. Additionally, by relieving researchers of the burden of technical details, they can focus on higher-level aspects of experimental design.","author":[{"dropping-particle":"","family":"Lee","given":"Michael E.","non-dropping-particle":"","parse-names":false,"suffix":""},{"dropping-particle":"","family":"DeLoache","given":"William C.","non-dropping-particle":"","parse-names":false,"suffix":""},{"dropping-particle":"","family":"Cervantes","given":"Bernardo","non-dropping-particle":"","parse-names":false,"suffix":""},{"dropping-particle":"","family":"Dueber","given":"John E.","non-dropping-particle":"","parse-names":false,"suffix":""}],"container-title":"ACS Synthetic Biology","id":"ITEM-1","issue":"9","issued":{"date-parts":[["2015"]]},"page":"975-986","title":"A highly characterized yeast toolkit for modular, multipart assembly","type":"article-journal","volume":"4"},"uris":["http://www.mendeley.com/documents/?uuid=75cdbf6f-76c8-4cd1-a304-0354211342e9"]}],"mendeley":{"formattedCitation":"[8]","plainTextFormattedCitation":"[8]","previouslyFormattedCitation":"[8]"},"properties":{"noteIndex":0},"schema":"https://github.com/citation-style-language/schema/raw/master/csl-citation.json"}</w:instrText>
            </w:r>
            <w:r w:rsidRPr="00CB1057">
              <w:rPr>
                <w:sz w:val="24"/>
                <w:szCs w:val="24"/>
              </w:rPr>
              <w:fldChar w:fldCharType="separate"/>
            </w:r>
            <w:r w:rsidR="00B85E8E" w:rsidRPr="00B85E8E">
              <w:rPr>
                <w:noProof/>
                <w:sz w:val="24"/>
                <w:szCs w:val="24"/>
              </w:rPr>
              <w:t>[8]</w:t>
            </w:r>
            <w:r w:rsidRPr="00CB1057">
              <w:rPr>
                <w:sz w:val="24"/>
                <w:szCs w:val="24"/>
              </w:rPr>
              <w:fldChar w:fldCharType="end"/>
            </w:r>
          </w:p>
        </w:tc>
      </w:tr>
      <w:tr w:rsidR="00B37DD0" w:rsidRPr="00CB1057" w14:paraId="03CB6D7D" w14:textId="77777777" w:rsidTr="32F75032">
        <w:trPr>
          <w:trHeight w:val="279"/>
        </w:trPr>
        <w:tc>
          <w:tcPr>
            <w:tcW w:w="1526" w:type="dxa"/>
            <w:tcBorders>
              <w:top w:val="nil"/>
              <w:bottom w:val="nil"/>
            </w:tcBorders>
            <w:vAlign w:val="center"/>
          </w:tcPr>
          <w:p w14:paraId="3A078CDB" w14:textId="77777777" w:rsidR="00B37DD0" w:rsidRPr="00CB1057" w:rsidRDefault="00B37DD0" w:rsidP="00B37DD0">
            <w:pPr>
              <w:rPr>
                <w:sz w:val="24"/>
                <w:szCs w:val="24"/>
              </w:rPr>
            </w:pPr>
            <w:r w:rsidRPr="00CB1057">
              <w:rPr>
                <w:sz w:val="24"/>
                <w:szCs w:val="24"/>
              </w:rPr>
              <w:t>pUDC071</w:t>
            </w:r>
          </w:p>
        </w:tc>
        <w:tc>
          <w:tcPr>
            <w:tcW w:w="5420" w:type="dxa"/>
            <w:tcBorders>
              <w:top w:val="nil"/>
              <w:bottom w:val="nil"/>
            </w:tcBorders>
            <w:vAlign w:val="center"/>
          </w:tcPr>
          <w:p w14:paraId="4EB37CC2" w14:textId="77777777" w:rsidR="00B37DD0" w:rsidRPr="00CB1057" w:rsidRDefault="00B37DD0" w:rsidP="00B37DD0">
            <w:pPr>
              <w:rPr>
                <w:sz w:val="24"/>
                <w:szCs w:val="24"/>
              </w:rPr>
            </w:pPr>
            <w:proofErr w:type="spellStart"/>
            <w:r w:rsidRPr="00CB1057">
              <w:rPr>
                <w:sz w:val="24"/>
                <w:szCs w:val="24"/>
              </w:rPr>
              <w:t>AmpR</w:t>
            </w:r>
            <w:proofErr w:type="spellEnd"/>
            <w:r w:rsidRPr="00CB1057">
              <w:rPr>
                <w:sz w:val="24"/>
                <w:szCs w:val="24"/>
              </w:rPr>
              <w:t xml:space="preserve"> </w:t>
            </w:r>
            <w:r w:rsidRPr="00CB1057">
              <w:rPr>
                <w:i/>
                <w:sz w:val="24"/>
                <w:szCs w:val="24"/>
              </w:rPr>
              <w:t xml:space="preserve">URA3 </w:t>
            </w:r>
            <w:r w:rsidRPr="00CB1057">
              <w:rPr>
                <w:sz w:val="24"/>
                <w:szCs w:val="24"/>
                <w:lang w:eastAsia="en-GB"/>
              </w:rPr>
              <w:t>p</w:t>
            </w:r>
            <w:r w:rsidRPr="00CB1057">
              <w:rPr>
                <w:i/>
                <w:sz w:val="24"/>
                <w:szCs w:val="24"/>
                <w:lang w:eastAsia="en-GB"/>
              </w:rPr>
              <w:t>ARO10-</w:t>
            </w:r>
            <w:r w:rsidRPr="00CB1057">
              <w:rPr>
                <w:sz w:val="24"/>
                <w:szCs w:val="24"/>
                <w:lang w:eastAsia="en-GB"/>
              </w:rPr>
              <w:t>eGFP-t</w:t>
            </w:r>
            <w:r w:rsidRPr="00CB1057">
              <w:rPr>
                <w:i/>
                <w:sz w:val="24"/>
                <w:szCs w:val="24"/>
                <w:lang w:eastAsia="en-GB"/>
              </w:rPr>
              <w:t xml:space="preserve">CYC1 </w:t>
            </w:r>
            <w:r w:rsidRPr="00CB1057">
              <w:rPr>
                <w:sz w:val="24"/>
                <w:szCs w:val="24"/>
              </w:rPr>
              <w:t>2μm</w:t>
            </w:r>
          </w:p>
        </w:tc>
        <w:tc>
          <w:tcPr>
            <w:tcW w:w="2693" w:type="dxa"/>
            <w:tcBorders>
              <w:top w:val="nil"/>
              <w:bottom w:val="nil"/>
            </w:tcBorders>
            <w:vAlign w:val="center"/>
          </w:tcPr>
          <w:p w14:paraId="56C5F817" w14:textId="2CF9D9D6" w:rsidR="00B37DD0" w:rsidRPr="00CB1057" w:rsidRDefault="00B37DD0" w:rsidP="00B37DD0">
            <w:pPr>
              <w:rPr>
                <w:sz w:val="24"/>
                <w:szCs w:val="24"/>
              </w:rPr>
            </w:pPr>
            <w:r w:rsidRPr="00CB1057">
              <w:rPr>
                <w:sz w:val="24"/>
                <w:szCs w:val="24"/>
              </w:rPr>
              <w:fldChar w:fldCharType="begin" w:fldLock="1"/>
            </w:r>
            <w:r w:rsidR="000D0346">
              <w:rPr>
                <w:sz w:val="24"/>
                <w:szCs w:val="24"/>
              </w:rPr>
              <w:instrText>ADDIN CSL_CITATION {"citationItems":[{"id":"ITEM-1","itemData":{"DOI":"10.1002/yea","abstract":"We consider matrix completion for recommender systems from the point of view of link prediction on graphs. Interaction data such as movie ratings can be represented by a bipartite user-item graph with labeled edges denoting observed ratings. Building on recent progress in deep learning on graph-structured data, we propose a graph auto-encoder framework based on differentiable message passing on the bipartite interaction graph. Our model shows competitive performance on standard collaborative filtering benchmarks. In settings where complimentary feature information or structured data such as a social network is available, our framework outperforms recent state-of-the-art methods.","author":[{"dropping-particle":"","family":"Romagnoli","given":"Gabriele","non-dropping-particle":"","parse-names":false,"suffix":""},{"dropping-particle":"","family":"Knijnenburg","given":"Theo A.","non-dropping-particle":"","parse-names":false,"suffix":""},{"dropping-particle":"","family":"Litti","given":"Gianni","non-dropping-particle":"","parse-names":false,"suffix":""},{"dropping-particle":"","family":"Louis","given":"Edward J.","non-dropping-particle":"","parse-names":false,"suffix":""},{"dropping-particle":"","family":"Pronk","given":"Jack T.","non-dropping-particle":"","parse-names":false,"suffix":""},{"dropping-particle":"","family":"Daran","given":"Jean-Marc","non-dropping-particle":"","parse-names":false,"suffix":""}],"container-title":"Yeast","id":"ITEM-1","issued":{"date-parts":[["2015"]]},"page":"29-45","title":"Deletion of the &lt;i&gt;Saccharomyces cerevisiae ARO8&lt;/i&gt; gene, encoding an aromatic amino acid transaminase, enhancesphenylethanol production from glucose","type":"article-journal","volume":"32"},"uris":["http://www.mendeley.com/documents/?uuid=452eab16-6c1d-49db-8584-aea8c81528ae"]}],"mendeley":{"formattedCitation":"[9]","plainTextFormattedCitation":"[9]","previouslyFormattedCitation":"[9]"},"properties":{"noteIndex":0},"schema":"https://github.com/citation-style-language/schema/raw/master/csl-citation.json"}</w:instrText>
            </w:r>
            <w:r w:rsidRPr="00CB1057">
              <w:rPr>
                <w:sz w:val="24"/>
                <w:szCs w:val="24"/>
              </w:rPr>
              <w:fldChar w:fldCharType="separate"/>
            </w:r>
            <w:r w:rsidR="00B85E8E" w:rsidRPr="00B85E8E">
              <w:rPr>
                <w:noProof/>
                <w:sz w:val="24"/>
                <w:szCs w:val="24"/>
              </w:rPr>
              <w:t>[9]</w:t>
            </w:r>
            <w:r w:rsidRPr="00CB1057">
              <w:rPr>
                <w:sz w:val="24"/>
                <w:szCs w:val="24"/>
              </w:rPr>
              <w:fldChar w:fldCharType="end"/>
            </w:r>
          </w:p>
        </w:tc>
      </w:tr>
      <w:tr w:rsidR="00B37DD0" w:rsidRPr="00CB1057" w14:paraId="13D98B47" w14:textId="77777777" w:rsidTr="32F75032">
        <w:trPr>
          <w:trHeight w:val="279"/>
        </w:trPr>
        <w:tc>
          <w:tcPr>
            <w:tcW w:w="1526" w:type="dxa"/>
            <w:tcBorders>
              <w:top w:val="nil"/>
              <w:bottom w:val="nil"/>
            </w:tcBorders>
            <w:vAlign w:val="center"/>
          </w:tcPr>
          <w:p w14:paraId="2E3413CD" w14:textId="77777777" w:rsidR="00B37DD0" w:rsidRPr="00CB1057" w:rsidRDefault="00B37DD0" w:rsidP="00B37DD0">
            <w:pPr>
              <w:rPr>
                <w:sz w:val="24"/>
                <w:szCs w:val="24"/>
              </w:rPr>
            </w:pPr>
            <w:r w:rsidRPr="00CB1057">
              <w:rPr>
                <w:sz w:val="24"/>
                <w:szCs w:val="24"/>
                <w:lang w:eastAsia="en-GB"/>
              </w:rPr>
              <w:t>pUDC286</w:t>
            </w:r>
          </w:p>
        </w:tc>
        <w:tc>
          <w:tcPr>
            <w:tcW w:w="5420" w:type="dxa"/>
            <w:tcBorders>
              <w:top w:val="nil"/>
              <w:bottom w:val="nil"/>
            </w:tcBorders>
            <w:vAlign w:val="center"/>
          </w:tcPr>
          <w:p w14:paraId="1EE86C94" w14:textId="77777777" w:rsidR="00B37DD0" w:rsidRPr="00CB1057" w:rsidRDefault="00B37DD0" w:rsidP="00B37DD0">
            <w:pPr>
              <w:rPr>
                <w:sz w:val="24"/>
                <w:szCs w:val="24"/>
              </w:rPr>
            </w:pPr>
            <w:proofErr w:type="spellStart"/>
            <w:r w:rsidRPr="00CB1057">
              <w:rPr>
                <w:sz w:val="24"/>
                <w:szCs w:val="24"/>
                <w:lang w:eastAsia="en-GB"/>
              </w:rPr>
              <w:t>AmpR</w:t>
            </w:r>
            <w:proofErr w:type="spellEnd"/>
            <w:r w:rsidRPr="00CB1057">
              <w:rPr>
                <w:sz w:val="24"/>
                <w:szCs w:val="24"/>
                <w:lang w:eastAsia="en-GB"/>
              </w:rPr>
              <w:t xml:space="preserve"> </w:t>
            </w:r>
            <w:r w:rsidRPr="00CB1057">
              <w:rPr>
                <w:i/>
                <w:sz w:val="24"/>
                <w:szCs w:val="24"/>
                <w:lang w:eastAsia="en-GB"/>
              </w:rPr>
              <w:t xml:space="preserve">URA3 </w:t>
            </w:r>
            <w:r w:rsidRPr="00CB1057">
              <w:rPr>
                <w:sz w:val="24"/>
                <w:szCs w:val="24"/>
                <w:lang w:eastAsia="en-GB"/>
              </w:rPr>
              <w:t>p</w:t>
            </w:r>
            <w:r w:rsidRPr="00CB1057">
              <w:rPr>
                <w:i/>
                <w:sz w:val="24"/>
                <w:szCs w:val="24"/>
                <w:lang w:eastAsia="en-GB"/>
              </w:rPr>
              <w:t>TDH3-</w:t>
            </w:r>
            <w:r w:rsidRPr="00CB1057">
              <w:rPr>
                <w:sz w:val="24"/>
                <w:szCs w:val="24"/>
                <w:lang w:eastAsia="en-GB"/>
              </w:rPr>
              <w:t>(</w:t>
            </w:r>
            <w:r w:rsidRPr="00CB1057">
              <w:rPr>
                <w:i/>
                <w:sz w:val="24"/>
                <w:szCs w:val="24"/>
                <w:lang w:eastAsia="en-GB"/>
              </w:rPr>
              <w:t xml:space="preserve">ScCOX4 </w:t>
            </w:r>
            <w:r w:rsidRPr="00CB1057">
              <w:rPr>
                <w:sz w:val="24"/>
                <w:szCs w:val="24"/>
                <w:lang w:eastAsia="en-GB"/>
              </w:rPr>
              <w:t>MTS)-mRuby2</w:t>
            </w:r>
            <w:r w:rsidRPr="00CB1057">
              <w:rPr>
                <w:i/>
                <w:sz w:val="24"/>
                <w:szCs w:val="24"/>
                <w:lang w:eastAsia="en-GB"/>
              </w:rPr>
              <w:t>-</w:t>
            </w:r>
            <w:r w:rsidRPr="00CB1057">
              <w:rPr>
                <w:sz w:val="24"/>
                <w:szCs w:val="24"/>
                <w:lang w:eastAsia="en-GB"/>
              </w:rPr>
              <w:t>t</w:t>
            </w:r>
            <w:r w:rsidRPr="00CB1057">
              <w:rPr>
                <w:i/>
                <w:sz w:val="24"/>
                <w:szCs w:val="24"/>
                <w:lang w:eastAsia="en-GB"/>
              </w:rPr>
              <w:t xml:space="preserve">ADH1 </w:t>
            </w:r>
            <w:r w:rsidRPr="00CB1057">
              <w:rPr>
                <w:sz w:val="24"/>
                <w:szCs w:val="24"/>
              </w:rPr>
              <w:t>2μm</w:t>
            </w:r>
          </w:p>
        </w:tc>
        <w:tc>
          <w:tcPr>
            <w:tcW w:w="2693" w:type="dxa"/>
            <w:tcBorders>
              <w:top w:val="nil"/>
              <w:bottom w:val="nil"/>
            </w:tcBorders>
            <w:vAlign w:val="center"/>
          </w:tcPr>
          <w:p w14:paraId="559A19B8" w14:textId="77777777" w:rsidR="00B37DD0" w:rsidRPr="00CB1057" w:rsidRDefault="00B37DD0" w:rsidP="00B37DD0">
            <w:pPr>
              <w:rPr>
                <w:sz w:val="24"/>
                <w:szCs w:val="24"/>
              </w:rPr>
            </w:pPr>
            <w:r w:rsidRPr="00CB1057">
              <w:rPr>
                <w:sz w:val="24"/>
                <w:szCs w:val="24"/>
              </w:rPr>
              <w:t>This study</w:t>
            </w:r>
          </w:p>
        </w:tc>
      </w:tr>
      <w:tr w:rsidR="00B37DD0" w:rsidRPr="00CB1057" w14:paraId="1DE046CE" w14:textId="77777777" w:rsidTr="32F75032">
        <w:trPr>
          <w:trHeight w:val="279"/>
        </w:trPr>
        <w:tc>
          <w:tcPr>
            <w:tcW w:w="1526" w:type="dxa"/>
            <w:tcBorders>
              <w:top w:val="nil"/>
              <w:bottom w:val="nil"/>
            </w:tcBorders>
          </w:tcPr>
          <w:p w14:paraId="1BC0D7B2" w14:textId="77777777" w:rsidR="00B37DD0" w:rsidRPr="00CB1057" w:rsidRDefault="00B37DD0" w:rsidP="00B37DD0">
            <w:pPr>
              <w:rPr>
                <w:sz w:val="24"/>
                <w:szCs w:val="24"/>
                <w:lang w:eastAsia="en-GB"/>
              </w:rPr>
            </w:pPr>
            <w:r w:rsidRPr="00CB1057">
              <w:rPr>
                <w:sz w:val="24"/>
                <w:szCs w:val="24"/>
              </w:rPr>
              <w:t>pUD538</w:t>
            </w:r>
          </w:p>
        </w:tc>
        <w:tc>
          <w:tcPr>
            <w:tcW w:w="5420" w:type="dxa"/>
            <w:tcBorders>
              <w:top w:val="nil"/>
              <w:bottom w:val="nil"/>
            </w:tcBorders>
          </w:tcPr>
          <w:p w14:paraId="501F8448" w14:textId="77777777" w:rsidR="00B37DD0" w:rsidRPr="00CB1057" w:rsidRDefault="00B37DD0" w:rsidP="00B37DD0">
            <w:pPr>
              <w:rPr>
                <w:sz w:val="24"/>
                <w:szCs w:val="24"/>
                <w:lang w:eastAsia="en-GB"/>
              </w:rPr>
            </w:pPr>
            <w:proofErr w:type="spellStart"/>
            <w:r w:rsidRPr="00CB1057">
              <w:rPr>
                <w:iCs/>
                <w:sz w:val="24"/>
                <w:szCs w:val="24"/>
              </w:rPr>
              <w:t>CamR</w:t>
            </w:r>
            <w:proofErr w:type="spellEnd"/>
            <w:r w:rsidRPr="00CB1057">
              <w:rPr>
                <w:iCs/>
                <w:sz w:val="24"/>
                <w:szCs w:val="24"/>
              </w:rPr>
              <w:t xml:space="preserve"> </w:t>
            </w:r>
            <w:r w:rsidRPr="00CB1057">
              <w:rPr>
                <w:i/>
                <w:iCs/>
                <w:sz w:val="24"/>
                <w:szCs w:val="24"/>
              </w:rPr>
              <w:t xml:space="preserve">URA3 </w:t>
            </w:r>
            <w:r w:rsidRPr="00CB1057">
              <w:rPr>
                <w:iCs/>
                <w:sz w:val="24"/>
                <w:szCs w:val="24"/>
              </w:rPr>
              <w:t>GFP-dropout CEN6/ARS</w:t>
            </w:r>
          </w:p>
        </w:tc>
        <w:tc>
          <w:tcPr>
            <w:tcW w:w="2693" w:type="dxa"/>
            <w:tcBorders>
              <w:top w:val="nil"/>
              <w:bottom w:val="nil"/>
            </w:tcBorders>
          </w:tcPr>
          <w:p w14:paraId="642295F8" w14:textId="77777777" w:rsidR="00B37DD0" w:rsidRPr="00CB1057" w:rsidRDefault="00B37DD0" w:rsidP="00B37DD0">
            <w:pPr>
              <w:rPr>
                <w:sz w:val="24"/>
                <w:szCs w:val="24"/>
              </w:rPr>
            </w:pPr>
            <w:r w:rsidRPr="00CB1057">
              <w:rPr>
                <w:sz w:val="24"/>
                <w:szCs w:val="24"/>
              </w:rPr>
              <w:t>This study</w:t>
            </w:r>
          </w:p>
        </w:tc>
      </w:tr>
      <w:tr w:rsidR="00B37DD0" w:rsidRPr="00CB1057" w14:paraId="648AE19A" w14:textId="77777777" w:rsidTr="32F75032">
        <w:trPr>
          <w:trHeight w:val="279"/>
        </w:trPr>
        <w:tc>
          <w:tcPr>
            <w:tcW w:w="1526" w:type="dxa"/>
            <w:tcBorders>
              <w:top w:val="nil"/>
              <w:bottom w:val="nil"/>
            </w:tcBorders>
          </w:tcPr>
          <w:p w14:paraId="4008FC0B" w14:textId="77777777" w:rsidR="00B37DD0" w:rsidRPr="00CB1057" w:rsidRDefault="00B37DD0" w:rsidP="00B37DD0">
            <w:pPr>
              <w:rPr>
                <w:sz w:val="24"/>
                <w:szCs w:val="24"/>
              </w:rPr>
            </w:pPr>
            <w:r w:rsidRPr="00CB1057">
              <w:rPr>
                <w:sz w:val="24"/>
                <w:szCs w:val="24"/>
              </w:rPr>
              <w:t>pUD650</w:t>
            </w:r>
          </w:p>
        </w:tc>
        <w:tc>
          <w:tcPr>
            <w:tcW w:w="5420" w:type="dxa"/>
            <w:tcBorders>
              <w:top w:val="nil"/>
              <w:bottom w:val="nil"/>
            </w:tcBorders>
          </w:tcPr>
          <w:p w14:paraId="33B9F61B" w14:textId="604EAB1B" w:rsidR="00B37DD0" w:rsidRPr="00CB1057" w:rsidRDefault="00B37DD0" w:rsidP="00B37DD0">
            <w:pPr>
              <w:rPr>
                <w:i/>
                <w:iCs/>
                <w:sz w:val="24"/>
                <w:szCs w:val="24"/>
              </w:rPr>
            </w:pPr>
            <w:proofErr w:type="spellStart"/>
            <w:r w:rsidRPr="00CB1057">
              <w:rPr>
                <w:iCs/>
                <w:sz w:val="24"/>
                <w:szCs w:val="24"/>
              </w:rPr>
              <w:t>AmpR</w:t>
            </w:r>
            <w:proofErr w:type="spellEnd"/>
            <w:r w:rsidRPr="00CB1057">
              <w:rPr>
                <w:iCs/>
                <w:sz w:val="24"/>
                <w:szCs w:val="24"/>
              </w:rPr>
              <w:t xml:space="preserve"> </w:t>
            </w:r>
            <w:r w:rsidRPr="00CB1057">
              <w:rPr>
                <w:i/>
                <w:iCs/>
                <w:sz w:val="24"/>
                <w:szCs w:val="24"/>
              </w:rPr>
              <w:t>Ar</w:t>
            </w:r>
            <w:r w:rsidR="00334780">
              <w:rPr>
                <w:i/>
                <w:iCs/>
                <w:sz w:val="24"/>
                <w:szCs w:val="24"/>
              </w:rPr>
              <w:t>ura</w:t>
            </w:r>
            <w:r w:rsidRPr="00CB1057">
              <w:rPr>
                <w:i/>
                <w:iCs/>
                <w:sz w:val="24"/>
                <w:szCs w:val="24"/>
              </w:rPr>
              <w:t>9</w:t>
            </w:r>
          </w:p>
        </w:tc>
        <w:tc>
          <w:tcPr>
            <w:tcW w:w="2693" w:type="dxa"/>
            <w:tcBorders>
              <w:top w:val="nil"/>
              <w:bottom w:val="nil"/>
            </w:tcBorders>
          </w:tcPr>
          <w:p w14:paraId="002347EC" w14:textId="77777777" w:rsidR="00B37DD0" w:rsidRPr="00CB1057" w:rsidRDefault="00B37DD0" w:rsidP="00B37DD0">
            <w:pPr>
              <w:rPr>
                <w:sz w:val="24"/>
                <w:szCs w:val="24"/>
              </w:rPr>
            </w:pPr>
            <w:r w:rsidRPr="00CB1057">
              <w:rPr>
                <w:sz w:val="24"/>
                <w:szCs w:val="24"/>
              </w:rPr>
              <w:t xml:space="preserve">Ordered from </w:t>
            </w:r>
            <w:proofErr w:type="spellStart"/>
            <w:r w:rsidRPr="00CB1057">
              <w:rPr>
                <w:sz w:val="24"/>
                <w:szCs w:val="24"/>
              </w:rPr>
              <w:t>GeneArt</w:t>
            </w:r>
            <w:proofErr w:type="spellEnd"/>
          </w:p>
        </w:tc>
      </w:tr>
      <w:tr w:rsidR="00B37DD0" w:rsidRPr="00CB1057" w14:paraId="5817CE5C" w14:textId="77777777" w:rsidTr="32F75032">
        <w:trPr>
          <w:trHeight w:val="279"/>
        </w:trPr>
        <w:tc>
          <w:tcPr>
            <w:tcW w:w="1526" w:type="dxa"/>
            <w:tcBorders>
              <w:top w:val="nil"/>
              <w:bottom w:val="nil"/>
            </w:tcBorders>
          </w:tcPr>
          <w:p w14:paraId="3EFDCBFB" w14:textId="77777777" w:rsidR="00B37DD0" w:rsidRPr="00CB1057" w:rsidRDefault="00B37DD0" w:rsidP="00B37DD0">
            <w:pPr>
              <w:rPr>
                <w:sz w:val="24"/>
                <w:szCs w:val="24"/>
              </w:rPr>
            </w:pPr>
            <w:r w:rsidRPr="00CB1057">
              <w:rPr>
                <w:sz w:val="24"/>
                <w:szCs w:val="24"/>
              </w:rPr>
              <w:t>pUD707</w:t>
            </w:r>
          </w:p>
        </w:tc>
        <w:tc>
          <w:tcPr>
            <w:tcW w:w="5420" w:type="dxa"/>
            <w:tcBorders>
              <w:top w:val="nil"/>
              <w:bottom w:val="nil"/>
            </w:tcBorders>
          </w:tcPr>
          <w:p w14:paraId="298727CA" w14:textId="77777777" w:rsidR="00B37DD0" w:rsidRPr="00CB1057" w:rsidRDefault="00B37DD0" w:rsidP="00B37DD0">
            <w:pPr>
              <w:rPr>
                <w:i/>
                <w:iCs/>
                <w:sz w:val="24"/>
                <w:szCs w:val="24"/>
              </w:rPr>
            </w:pPr>
            <w:proofErr w:type="spellStart"/>
            <w:r w:rsidRPr="00CB1057">
              <w:rPr>
                <w:iCs/>
                <w:sz w:val="24"/>
                <w:szCs w:val="24"/>
              </w:rPr>
              <w:t>AmpR</w:t>
            </w:r>
            <w:proofErr w:type="spellEnd"/>
            <w:r w:rsidRPr="00CB1057">
              <w:rPr>
                <w:iCs/>
                <w:sz w:val="24"/>
                <w:szCs w:val="24"/>
              </w:rPr>
              <w:t xml:space="preserve"> </w:t>
            </w:r>
            <w:r w:rsidRPr="00CB1057">
              <w:rPr>
                <w:i/>
                <w:iCs/>
                <w:sz w:val="24"/>
                <w:szCs w:val="24"/>
              </w:rPr>
              <w:t>DbURA9</w:t>
            </w:r>
          </w:p>
        </w:tc>
        <w:tc>
          <w:tcPr>
            <w:tcW w:w="2693" w:type="dxa"/>
            <w:tcBorders>
              <w:top w:val="nil"/>
              <w:bottom w:val="nil"/>
            </w:tcBorders>
          </w:tcPr>
          <w:p w14:paraId="410E2E6C" w14:textId="77777777" w:rsidR="00B37DD0" w:rsidRPr="00CB1057" w:rsidRDefault="00B37DD0" w:rsidP="00B37DD0">
            <w:pPr>
              <w:rPr>
                <w:sz w:val="24"/>
                <w:szCs w:val="24"/>
              </w:rPr>
            </w:pPr>
            <w:r w:rsidRPr="00CB1057">
              <w:rPr>
                <w:sz w:val="24"/>
                <w:szCs w:val="24"/>
              </w:rPr>
              <w:t xml:space="preserve">Ordered from </w:t>
            </w:r>
            <w:proofErr w:type="spellStart"/>
            <w:r w:rsidRPr="00CB1057">
              <w:rPr>
                <w:sz w:val="24"/>
                <w:szCs w:val="24"/>
              </w:rPr>
              <w:t>GeneArt</w:t>
            </w:r>
            <w:proofErr w:type="spellEnd"/>
          </w:p>
        </w:tc>
      </w:tr>
      <w:tr w:rsidR="00B37DD0" w:rsidRPr="00CB1057" w14:paraId="15A3917D" w14:textId="77777777" w:rsidTr="32F75032">
        <w:trPr>
          <w:trHeight w:val="279"/>
        </w:trPr>
        <w:tc>
          <w:tcPr>
            <w:tcW w:w="1526" w:type="dxa"/>
            <w:tcBorders>
              <w:top w:val="nil"/>
              <w:bottom w:val="nil"/>
            </w:tcBorders>
          </w:tcPr>
          <w:p w14:paraId="24547332" w14:textId="77777777" w:rsidR="00B37DD0" w:rsidRPr="00CB1057" w:rsidRDefault="00B37DD0" w:rsidP="00B37DD0">
            <w:pPr>
              <w:rPr>
                <w:sz w:val="24"/>
                <w:szCs w:val="24"/>
              </w:rPr>
            </w:pPr>
            <w:r w:rsidRPr="00CB1057">
              <w:rPr>
                <w:sz w:val="24"/>
                <w:szCs w:val="24"/>
              </w:rPr>
              <w:t>pUD764</w:t>
            </w:r>
          </w:p>
        </w:tc>
        <w:tc>
          <w:tcPr>
            <w:tcW w:w="5420" w:type="dxa"/>
            <w:tcBorders>
              <w:top w:val="nil"/>
              <w:bottom w:val="nil"/>
            </w:tcBorders>
          </w:tcPr>
          <w:p w14:paraId="56D3FB7C" w14:textId="77777777" w:rsidR="00B37DD0" w:rsidRPr="00CB1057" w:rsidRDefault="00B37DD0" w:rsidP="00B37DD0">
            <w:pPr>
              <w:rPr>
                <w:i/>
                <w:iCs/>
                <w:sz w:val="24"/>
                <w:szCs w:val="24"/>
              </w:rPr>
            </w:pPr>
            <w:proofErr w:type="spellStart"/>
            <w:r w:rsidRPr="00CB1057">
              <w:rPr>
                <w:iCs/>
                <w:sz w:val="24"/>
                <w:szCs w:val="24"/>
              </w:rPr>
              <w:t>AmpR</w:t>
            </w:r>
            <w:proofErr w:type="spellEnd"/>
            <w:r w:rsidRPr="00CB1057">
              <w:rPr>
                <w:iCs/>
                <w:sz w:val="24"/>
                <w:szCs w:val="24"/>
              </w:rPr>
              <w:t xml:space="preserve"> </w:t>
            </w:r>
            <w:r w:rsidRPr="00CB1057">
              <w:rPr>
                <w:i/>
                <w:iCs/>
                <w:sz w:val="24"/>
                <w:szCs w:val="24"/>
              </w:rPr>
              <w:t>SjURA9</w:t>
            </w:r>
          </w:p>
        </w:tc>
        <w:tc>
          <w:tcPr>
            <w:tcW w:w="2693" w:type="dxa"/>
            <w:tcBorders>
              <w:top w:val="nil"/>
              <w:bottom w:val="nil"/>
            </w:tcBorders>
          </w:tcPr>
          <w:p w14:paraId="1D63B857" w14:textId="77777777" w:rsidR="00B37DD0" w:rsidRPr="00CB1057" w:rsidRDefault="00B37DD0" w:rsidP="00B37DD0">
            <w:pPr>
              <w:rPr>
                <w:sz w:val="24"/>
                <w:szCs w:val="24"/>
              </w:rPr>
            </w:pPr>
            <w:r w:rsidRPr="00CB1057">
              <w:rPr>
                <w:sz w:val="24"/>
                <w:szCs w:val="24"/>
              </w:rPr>
              <w:t xml:space="preserve">Ordered from </w:t>
            </w:r>
            <w:proofErr w:type="spellStart"/>
            <w:r w:rsidRPr="00CB1057">
              <w:rPr>
                <w:sz w:val="24"/>
                <w:szCs w:val="24"/>
              </w:rPr>
              <w:t>GeneArt</w:t>
            </w:r>
            <w:proofErr w:type="spellEnd"/>
          </w:p>
        </w:tc>
      </w:tr>
      <w:tr w:rsidR="00B37DD0" w:rsidRPr="00CB1057" w14:paraId="02D41622" w14:textId="77777777" w:rsidTr="32F75032">
        <w:trPr>
          <w:trHeight w:val="279"/>
        </w:trPr>
        <w:tc>
          <w:tcPr>
            <w:tcW w:w="1526" w:type="dxa"/>
            <w:tcBorders>
              <w:top w:val="nil"/>
              <w:bottom w:val="nil"/>
            </w:tcBorders>
            <w:vAlign w:val="center"/>
          </w:tcPr>
          <w:p w14:paraId="3F111E82" w14:textId="77777777" w:rsidR="00B37DD0" w:rsidRPr="00CB1057" w:rsidRDefault="00B37DD0" w:rsidP="00B37DD0">
            <w:pPr>
              <w:rPr>
                <w:sz w:val="24"/>
                <w:szCs w:val="24"/>
              </w:rPr>
            </w:pPr>
            <w:r w:rsidRPr="00CB1057">
              <w:rPr>
                <w:sz w:val="24"/>
                <w:szCs w:val="24"/>
              </w:rPr>
              <w:t>pUDR348</w:t>
            </w:r>
          </w:p>
        </w:tc>
        <w:tc>
          <w:tcPr>
            <w:tcW w:w="5420" w:type="dxa"/>
            <w:tcBorders>
              <w:top w:val="nil"/>
              <w:bottom w:val="nil"/>
            </w:tcBorders>
            <w:vAlign w:val="center"/>
          </w:tcPr>
          <w:p w14:paraId="0ECC409D" w14:textId="77777777" w:rsidR="00B37DD0" w:rsidRPr="00CB1057" w:rsidRDefault="00B37DD0" w:rsidP="00B37DD0">
            <w:pPr>
              <w:rPr>
                <w:sz w:val="24"/>
                <w:szCs w:val="24"/>
                <w:lang w:val="nl-NL"/>
              </w:rPr>
            </w:pPr>
            <w:proofErr w:type="spellStart"/>
            <w:r w:rsidRPr="00CB1057">
              <w:rPr>
                <w:sz w:val="24"/>
                <w:szCs w:val="24"/>
                <w:lang w:val="nl-NL"/>
              </w:rPr>
              <w:t>AmpR</w:t>
            </w:r>
            <w:proofErr w:type="spellEnd"/>
            <w:r w:rsidRPr="00CB1057">
              <w:rPr>
                <w:sz w:val="24"/>
                <w:szCs w:val="24"/>
                <w:lang w:val="nl-NL"/>
              </w:rPr>
              <w:t xml:space="preserve"> </w:t>
            </w:r>
            <w:proofErr w:type="spellStart"/>
            <w:r w:rsidRPr="00CB1057">
              <w:rPr>
                <w:i/>
                <w:sz w:val="24"/>
                <w:szCs w:val="24"/>
                <w:lang w:val="nl-NL"/>
              </w:rPr>
              <w:t>kanMX</w:t>
            </w:r>
            <w:proofErr w:type="spellEnd"/>
            <w:r w:rsidRPr="00CB1057">
              <w:rPr>
                <w:sz w:val="24"/>
                <w:szCs w:val="24"/>
                <w:lang w:val="nl-NL"/>
              </w:rPr>
              <w:t xml:space="preserve"> gRNA-</w:t>
            </w:r>
            <w:r w:rsidRPr="00CB1057">
              <w:rPr>
                <w:i/>
                <w:sz w:val="24"/>
                <w:szCs w:val="24"/>
                <w:lang w:val="nl-NL"/>
              </w:rPr>
              <w:t>URA1</w:t>
            </w:r>
            <w:r w:rsidRPr="00CB1057">
              <w:rPr>
                <w:sz w:val="24"/>
                <w:szCs w:val="24"/>
                <w:lang w:val="nl-NL"/>
              </w:rPr>
              <w:t xml:space="preserve"> 2</w:t>
            </w:r>
            <w:r w:rsidRPr="00CB1057">
              <w:rPr>
                <w:sz w:val="24"/>
                <w:szCs w:val="24"/>
              </w:rPr>
              <w:t>μ</w:t>
            </w:r>
            <w:r w:rsidRPr="00CB1057">
              <w:rPr>
                <w:sz w:val="24"/>
                <w:szCs w:val="24"/>
                <w:lang w:val="nl-NL"/>
              </w:rPr>
              <w:t>m gRNA-</w:t>
            </w:r>
            <w:r w:rsidRPr="00CB1057">
              <w:rPr>
                <w:i/>
                <w:sz w:val="24"/>
                <w:szCs w:val="24"/>
                <w:lang w:val="nl-NL"/>
              </w:rPr>
              <w:t>URA1</w:t>
            </w:r>
          </w:p>
        </w:tc>
        <w:tc>
          <w:tcPr>
            <w:tcW w:w="2693" w:type="dxa"/>
            <w:tcBorders>
              <w:top w:val="nil"/>
              <w:bottom w:val="nil"/>
            </w:tcBorders>
            <w:vAlign w:val="center"/>
          </w:tcPr>
          <w:p w14:paraId="4CD78347" w14:textId="77777777" w:rsidR="00B37DD0" w:rsidRPr="00CB1057" w:rsidRDefault="00B37DD0" w:rsidP="00B37DD0">
            <w:pPr>
              <w:rPr>
                <w:sz w:val="24"/>
                <w:szCs w:val="24"/>
                <w:lang w:val="nl-NL"/>
              </w:rPr>
            </w:pPr>
            <w:r w:rsidRPr="00CB1057">
              <w:rPr>
                <w:sz w:val="24"/>
                <w:szCs w:val="24"/>
              </w:rPr>
              <w:t>This study</w:t>
            </w:r>
          </w:p>
        </w:tc>
      </w:tr>
      <w:tr w:rsidR="00B37DD0" w:rsidRPr="00CB1057" w14:paraId="31A33EF3" w14:textId="77777777" w:rsidTr="32F75032">
        <w:trPr>
          <w:trHeight w:val="279"/>
        </w:trPr>
        <w:tc>
          <w:tcPr>
            <w:tcW w:w="1526" w:type="dxa"/>
            <w:tcBorders>
              <w:top w:val="nil"/>
              <w:bottom w:val="nil"/>
            </w:tcBorders>
            <w:vAlign w:val="center"/>
          </w:tcPr>
          <w:p w14:paraId="49643DB1" w14:textId="77777777" w:rsidR="00B37DD0" w:rsidRPr="00CB1057" w:rsidRDefault="00B37DD0" w:rsidP="00B37DD0">
            <w:pPr>
              <w:rPr>
                <w:sz w:val="24"/>
                <w:szCs w:val="24"/>
              </w:rPr>
            </w:pPr>
            <w:r w:rsidRPr="00CB1057">
              <w:rPr>
                <w:sz w:val="24"/>
                <w:szCs w:val="24"/>
              </w:rPr>
              <w:t>pUDR499</w:t>
            </w:r>
          </w:p>
        </w:tc>
        <w:tc>
          <w:tcPr>
            <w:tcW w:w="5420" w:type="dxa"/>
            <w:tcBorders>
              <w:top w:val="nil"/>
              <w:bottom w:val="nil"/>
            </w:tcBorders>
            <w:vAlign w:val="center"/>
          </w:tcPr>
          <w:p w14:paraId="259F9D26" w14:textId="4C808DF4" w:rsidR="00B37DD0" w:rsidRPr="00CB1057" w:rsidRDefault="00B37DD0" w:rsidP="00B37DD0">
            <w:pPr>
              <w:rPr>
                <w:sz w:val="24"/>
                <w:szCs w:val="24"/>
              </w:rPr>
            </w:pPr>
            <w:proofErr w:type="spellStart"/>
            <w:r w:rsidRPr="00CB1057">
              <w:rPr>
                <w:sz w:val="24"/>
                <w:szCs w:val="24"/>
              </w:rPr>
              <w:t>AmpR</w:t>
            </w:r>
            <w:proofErr w:type="spellEnd"/>
            <w:r w:rsidRPr="00CB1057">
              <w:rPr>
                <w:sz w:val="24"/>
                <w:szCs w:val="24"/>
              </w:rPr>
              <w:t xml:space="preserve"> </w:t>
            </w:r>
            <w:proofErr w:type="spellStart"/>
            <w:r w:rsidRPr="00CB1057">
              <w:rPr>
                <w:i/>
                <w:sz w:val="24"/>
                <w:szCs w:val="24"/>
              </w:rPr>
              <w:t>kanMX</w:t>
            </w:r>
            <w:proofErr w:type="spellEnd"/>
            <w:r w:rsidRPr="00CB1057">
              <w:rPr>
                <w:sz w:val="24"/>
                <w:szCs w:val="24"/>
              </w:rPr>
              <w:t xml:space="preserve"> gRNA-</w:t>
            </w:r>
            <w:r w:rsidRPr="00CB1057">
              <w:rPr>
                <w:i/>
                <w:sz w:val="24"/>
                <w:szCs w:val="24"/>
              </w:rPr>
              <w:t>Ar</w:t>
            </w:r>
            <w:r w:rsidR="00334780">
              <w:rPr>
                <w:i/>
                <w:sz w:val="24"/>
                <w:szCs w:val="24"/>
              </w:rPr>
              <w:t>ura</w:t>
            </w:r>
            <w:r w:rsidRPr="00CB1057">
              <w:rPr>
                <w:i/>
                <w:sz w:val="24"/>
                <w:szCs w:val="24"/>
              </w:rPr>
              <w:t xml:space="preserve">9- </w:t>
            </w:r>
            <w:r w:rsidRPr="00CB1057">
              <w:rPr>
                <w:sz w:val="24"/>
                <w:szCs w:val="24"/>
              </w:rPr>
              <w:t>2μm gRNA-</w:t>
            </w:r>
            <w:r w:rsidRPr="00CB1057">
              <w:rPr>
                <w:i/>
                <w:sz w:val="24"/>
                <w:szCs w:val="24"/>
              </w:rPr>
              <w:t>Ar</w:t>
            </w:r>
            <w:r w:rsidR="00334780">
              <w:rPr>
                <w:i/>
                <w:sz w:val="24"/>
                <w:szCs w:val="24"/>
              </w:rPr>
              <w:t>ura</w:t>
            </w:r>
            <w:r w:rsidRPr="00CB1057">
              <w:rPr>
                <w:i/>
                <w:sz w:val="24"/>
                <w:szCs w:val="24"/>
              </w:rPr>
              <w:t>9</w:t>
            </w:r>
          </w:p>
        </w:tc>
        <w:tc>
          <w:tcPr>
            <w:tcW w:w="2693" w:type="dxa"/>
            <w:tcBorders>
              <w:top w:val="nil"/>
              <w:bottom w:val="nil"/>
            </w:tcBorders>
            <w:vAlign w:val="center"/>
          </w:tcPr>
          <w:p w14:paraId="775C7938" w14:textId="77777777" w:rsidR="00B37DD0" w:rsidRPr="00CB1057" w:rsidRDefault="00B37DD0" w:rsidP="00B37DD0">
            <w:pPr>
              <w:rPr>
                <w:sz w:val="24"/>
                <w:szCs w:val="24"/>
              </w:rPr>
            </w:pPr>
            <w:r w:rsidRPr="00CB1057">
              <w:rPr>
                <w:sz w:val="24"/>
                <w:szCs w:val="24"/>
              </w:rPr>
              <w:t>This study</w:t>
            </w:r>
          </w:p>
        </w:tc>
      </w:tr>
      <w:tr w:rsidR="00B37DD0" w:rsidRPr="00CB1057" w14:paraId="462D1600" w14:textId="77777777" w:rsidTr="32F75032">
        <w:trPr>
          <w:trHeight w:val="279"/>
        </w:trPr>
        <w:tc>
          <w:tcPr>
            <w:tcW w:w="1526" w:type="dxa"/>
            <w:tcBorders>
              <w:top w:val="nil"/>
              <w:bottom w:val="nil"/>
            </w:tcBorders>
            <w:vAlign w:val="center"/>
          </w:tcPr>
          <w:p w14:paraId="5EB2AF71" w14:textId="77777777" w:rsidR="00B37DD0" w:rsidRPr="00CB1057" w:rsidRDefault="00B37DD0" w:rsidP="00B37DD0">
            <w:pPr>
              <w:rPr>
                <w:sz w:val="24"/>
                <w:szCs w:val="24"/>
              </w:rPr>
            </w:pPr>
            <w:r w:rsidRPr="00CB1057">
              <w:rPr>
                <w:sz w:val="24"/>
                <w:szCs w:val="24"/>
              </w:rPr>
              <w:lastRenderedPageBreak/>
              <w:t>pUDR501</w:t>
            </w:r>
          </w:p>
        </w:tc>
        <w:tc>
          <w:tcPr>
            <w:tcW w:w="5420" w:type="dxa"/>
            <w:tcBorders>
              <w:top w:val="nil"/>
              <w:bottom w:val="nil"/>
            </w:tcBorders>
            <w:vAlign w:val="center"/>
          </w:tcPr>
          <w:p w14:paraId="0801609D" w14:textId="77777777" w:rsidR="00B37DD0" w:rsidRPr="00CB1057" w:rsidRDefault="00B37DD0" w:rsidP="00B37DD0">
            <w:pPr>
              <w:rPr>
                <w:sz w:val="24"/>
                <w:szCs w:val="24"/>
              </w:rPr>
            </w:pPr>
            <w:proofErr w:type="spellStart"/>
            <w:r w:rsidRPr="00CB1057">
              <w:rPr>
                <w:sz w:val="24"/>
                <w:szCs w:val="24"/>
              </w:rPr>
              <w:t>AmpR</w:t>
            </w:r>
            <w:proofErr w:type="spellEnd"/>
            <w:r w:rsidRPr="00CB1057">
              <w:rPr>
                <w:sz w:val="24"/>
                <w:szCs w:val="24"/>
              </w:rPr>
              <w:t xml:space="preserve"> </w:t>
            </w:r>
            <w:proofErr w:type="spellStart"/>
            <w:r w:rsidRPr="00CB1057">
              <w:rPr>
                <w:i/>
                <w:sz w:val="24"/>
                <w:szCs w:val="24"/>
              </w:rPr>
              <w:t>kanMX</w:t>
            </w:r>
            <w:proofErr w:type="spellEnd"/>
            <w:r w:rsidRPr="00CB1057">
              <w:rPr>
                <w:sz w:val="24"/>
                <w:szCs w:val="24"/>
              </w:rPr>
              <w:t xml:space="preserve"> gRNA-</w:t>
            </w:r>
            <w:r w:rsidRPr="00CB1057">
              <w:rPr>
                <w:i/>
                <w:sz w:val="24"/>
                <w:szCs w:val="24"/>
              </w:rPr>
              <w:t xml:space="preserve">SjURA9- </w:t>
            </w:r>
            <w:r w:rsidRPr="00CB1057">
              <w:rPr>
                <w:sz w:val="24"/>
                <w:szCs w:val="24"/>
              </w:rPr>
              <w:t>2μm gRNA-</w:t>
            </w:r>
            <w:r w:rsidRPr="00CB1057">
              <w:rPr>
                <w:i/>
                <w:sz w:val="24"/>
                <w:szCs w:val="24"/>
              </w:rPr>
              <w:t>SjURA9</w:t>
            </w:r>
          </w:p>
        </w:tc>
        <w:tc>
          <w:tcPr>
            <w:tcW w:w="2693" w:type="dxa"/>
            <w:tcBorders>
              <w:top w:val="nil"/>
              <w:bottom w:val="nil"/>
            </w:tcBorders>
            <w:vAlign w:val="center"/>
          </w:tcPr>
          <w:p w14:paraId="37E4235A" w14:textId="77777777" w:rsidR="00B37DD0" w:rsidRPr="00CB1057" w:rsidRDefault="00B37DD0" w:rsidP="00B37DD0">
            <w:pPr>
              <w:rPr>
                <w:sz w:val="24"/>
                <w:szCs w:val="24"/>
              </w:rPr>
            </w:pPr>
            <w:r w:rsidRPr="00CB1057">
              <w:rPr>
                <w:sz w:val="24"/>
                <w:szCs w:val="24"/>
              </w:rPr>
              <w:t xml:space="preserve">This study </w:t>
            </w:r>
          </w:p>
        </w:tc>
      </w:tr>
      <w:tr w:rsidR="00B37DD0" w:rsidRPr="00CB1057" w14:paraId="462D8B3E" w14:textId="77777777" w:rsidTr="32F75032">
        <w:trPr>
          <w:trHeight w:val="279"/>
        </w:trPr>
        <w:tc>
          <w:tcPr>
            <w:tcW w:w="1526" w:type="dxa"/>
            <w:tcBorders>
              <w:top w:val="nil"/>
              <w:bottom w:val="nil"/>
            </w:tcBorders>
            <w:vAlign w:val="center"/>
          </w:tcPr>
          <w:p w14:paraId="4AB1E3D4" w14:textId="77777777" w:rsidR="00B37DD0" w:rsidRPr="00CB1057" w:rsidRDefault="00B37DD0" w:rsidP="00B37DD0">
            <w:pPr>
              <w:rPr>
                <w:sz w:val="24"/>
                <w:szCs w:val="24"/>
              </w:rPr>
            </w:pPr>
            <w:r w:rsidRPr="00CB1057">
              <w:rPr>
                <w:sz w:val="24"/>
                <w:szCs w:val="24"/>
              </w:rPr>
              <w:t>pUDR602</w:t>
            </w:r>
          </w:p>
        </w:tc>
        <w:tc>
          <w:tcPr>
            <w:tcW w:w="5420" w:type="dxa"/>
            <w:tcBorders>
              <w:top w:val="nil"/>
              <w:bottom w:val="nil"/>
            </w:tcBorders>
            <w:vAlign w:val="center"/>
          </w:tcPr>
          <w:p w14:paraId="257E1016" w14:textId="77777777" w:rsidR="00B37DD0" w:rsidRPr="00CB1057" w:rsidRDefault="00B37DD0" w:rsidP="00B37DD0">
            <w:pPr>
              <w:rPr>
                <w:sz w:val="24"/>
                <w:szCs w:val="24"/>
                <w:lang w:val="nl-NL"/>
              </w:rPr>
            </w:pPr>
            <w:proofErr w:type="spellStart"/>
            <w:r w:rsidRPr="00CB1057">
              <w:rPr>
                <w:sz w:val="24"/>
                <w:szCs w:val="24"/>
                <w:lang w:val="nl-NL"/>
              </w:rPr>
              <w:t>AmpR</w:t>
            </w:r>
            <w:proofErr w:type="spellEnd"/>
            <w:r w:rsidRPr="00CB1057">
              <w:rPr>
                <w:sz w:val="24"/>
                <w:szCs w:val="24"/>
                <w:lang w:val="nl-NL"/>
              </w:rPr>
              <w:t xml:space="preserve"> </w:t>
            </w:r>
            <w:proofErr w:type="spellStart"/>
            <w:r w:rsidRPr="00CB1057">
              <w:rPr>
                <w:i/>
                <w:sz w:val="24"/>
                <w:szCs w:val="24"/>
                <w:lang w:val="nl-NL"/>
              </w:rPr>
              <w:t>kanMX</w:t>
            </w:r>
            <w:proofErr w:type="spellEnd"/>
            <w:r w:rsidRPr="00CB1057">
              <w:rPr>
                <w:sz w:val="24"/>
                <w:szCs w:val="24"/>
                <w:lang w:val="nl-NL"/>
              </w:rPr>
              <w:t xml:space="preserve"> gRNA-</w:t>
            </w:r>
            <w:r w:rsidRPr="00CB1057">
              <w:rPr>
                <w:i/>
                <w:sz w:val="24"/>
                <w:szCs w:val="24"/>
                <w:lang w:val="nl-NL"/>
              </w:rPr>
              <w:t xml:space="preserve">KmURA9- </w:t>
            </w:r>
            <w:r w:rsidRPr="00CB1057">
              <w:rPr>
                <w:sz w:val="24"/>
                <w:szCs w:val="24"/>
                <w:lang w:val="nl-NL"/>
              </w:rPr>
              <w:t>2</w:t>
            </w:r>
            <w:r w:rsidRPr="00CB1057">
              <w:rPr>
                <w:sz w:val="24"/>
                <w:szCs w:val="24"/>
              </w:rPr>
              <w:t>μ</w:t>
            </w:r>
            <w:r w:rsidRPr="00CB1057">
              <w:rPr>
                <w:sz w:val="24"/>
                <w:szCs w:val="24"/>
                <w:lang w:val="nl-NL"/>
              </w:rPr>
              <w:t>m gRNA-</w:t>
            </w:r>
            <w:r w:rsidRPr="00CB1057">
              <w:rPr>
                <w:i/>
                <w:sz w:val="24"/>
                <w:szCs w:val="24"/>
                <w:lang w:val="nl-NL"/>
              </w:rPr>
              <w:t>KmURA9</w:t>
            </w:r>
          </w:p>
        </w:tc>
        <w:tc>
          <w:tcPr>
            <w:tcW w:w="2693" w:type="dxa"/>
            <w:tcBorders>
              <w:top w:val="nil"/>
              <w:bottom w:val="nil"/>
            </w:tcBorders>
            <w:vAlign w:val="center"/>
          </w:tcPr>
          <w:p w14:paraId="703BEE30" w14:textId="77777777" w:rsidR="00B37DD0" w:rsidRPr="00CB1057" w:rsidRDefault="00B37DD0" w:rsidP="00B37DD0">
            <w:pPr>
              <w:rPr>
                <w:sz w:val="24"/>
                <w:szCs w:val="24"/>
                <w:lang w:val="nl-NL"/>
              </w:rPr>
            </w:pPr>
            <w:r w:rsidRPr="00CB1057">
              <w:rPr>
                <w:sz w:val="24"/>
                <w:szCs w:val="24"/>
              </w:rPr>
              <w:t xml:space="preserve">This study </w:t>
            </w:r>
          </w:p>
        </w:tc>
      </w:tr>
      <w:tr w:rsidR="00B37DD0" w:rsidRPr="00CB1057" w14:paraId="206E4EBE" w14:textId="77777777" w:rsidTr="32F75032">
        <w:trPr>
          <w:trHeight w:val="279"/>
        </w:trPr>
        <w:tc>
          <w:tcPr>
            <w:tcW w:w="1526" w:type="dxa"/>
            <w:tcBorders>
              <w:top w:val="nil"/>
              <w:bottom w:val="nil"/>
            </w:tcBorders>
            <w:vAlign w:val="center"/>
          </w:tcPr>
          <w:p w14:paraId="5C43A143" w14:textId="77777777" w:rsidR="00B37DD0" w:rsidRPr="00CB1057" w:rsidRDefault="00B37DD0" w:rsidP="00B37DD0">
            <w:pPr>
              <w:rPr>
                <w:sz w:val="24"/>
                <w:szCs w:val="24"/>
              </w:rPr>
            </w:pPr>
            <w:r w:rsidRPr="00CB1057">
              <w:rPr>
                <w:sz w:val="24"/>
                <w:szCs w:val="24"/>
              </w:rPr>
              <w:t>pUDR605</w:t>
            </w:r>
          </w:p>
        </w:tc>
        <w:tc>
          <w:tcPr>
            <w:tcW w:w="5420" w:type="dxa"/>
            <w:tcBorders>
              <w:top w:val="nil"/>
              <w:bottom w:val="nil"/>
            </w:tcBorders>
            <w:vAlign w:val="center"/>
          </w:tcPr>
          <w:p w14:paraId="298E7C14" w14:textId="689AF5FF" w:rsidR="00B37DD0" w:rsidRPr="00CB1057" w:rsidRDefault="00B37DD0" w:rsidP="00B37DD0">
            <w:pPr>
              <w:rPr>
                <w:sz w:val="24"/>
                <w:szCs w:val="24"/>
              </w:rPr>
            </w:pPr>
            <w:proofErr w:type="spellStart"/>
            <w:r w:rsidRPr="00CB1057">
              <w:rPr>
                <w:sz w:val="24"/>
                <w:szCs w:val="24"/>
              </w:rPr>
              <w:t>AmpR</w:t>
            </w:r>
            <w:proofErr w:type="spellEnd"/>
            <w:r w:rsidRPr="00CB1057">
              <w:rPr>
                <w:sz w:val="24"/>
                <w:szCs w:val="24"/>
              </w:rPr>
              <w:t xml:space="preserve"> </w:t>
            </w:r>
            <w:proofErr w:type="spellStart"/>
            <w:r w:rsidR="00207719" w:rsidRPr="00CB1057">
              <w:rPr>
                <w:i/>
                <w:sz w:val="24"/>
                <w:szCs w:val="24"/>
              </w:rPr>
              <w:t>hugB</w:t>
            </w:r>
            <w:proofErr w:type="spellEnd"/>
            <w:r w:rsidRPr="00CB1057">
              <w:rPr>
                <w:sz w:val="24"/>
                <w:szCs w:val="24"/>
              </w:rPr>
              <w:t xml:space="preserve"> gRNA-</w:t>
            </w:r>
            <w:proofErr w:type="spellStart"/>
            <w:r w:rsidRPr="00CB1057">
              <w:rPr>
                <w:i/>
                <w:sz w:val="24"/>
                <w:szCs w:val="24"/>
              </w:rPr>
              <w:t>kanMX</w:t>
            </w:r>
            <w:proofErr w:type="spellEnd"/>
            <w:r w:rsidRPr="00CB1057">
              <w:rPr>
                <w:i/>
                <w:sz w:val="24"/>
                <w:szCs w:val="24"/>
              </w:rPr>
              <w:t xml:space="preserve">- </w:t>
            </w:r>
            <w:r w:rsidRPr="00CB1057">
              <w:rPr>
                <w:sz w:val="24"/>
                <w:szCs w:val="24"/>
              </w:rPr>
              <w:t>2μm gRNA-</w:t>
            </w:r>
            <w:proofErr w:type="spellStart"/>
            <w:r w:rsidRPr="00CB1057">
              <w:rPr>
                <w:i/>
                <w:sz w:val="24"/>
                <w:szCs w:val="24"/>
              </w:rPr>
              <w:t>kanMX</w:t>
            </w:r>
            <w:proofErr w:type="spellEnd"/>
          </w:p>
        </w:tc>
        <w:tc>
          <w:tcPr>
            <w:tcW w:w="2693" w:type="dxa"/>
            <w:tcBorders>
              <w:top w:val="nil"/>
              <w:bottom w:val="nil"/>
            </w:tcBorders>
            <w:vAlign w:val="center"/>
          </w:tcPr>
          <w:p w14:paraId="5A3AE4F4" w14:textId="77777777" w:rsidR="00B37DD0" w:rsidRPr="00CB1057" w:rsidRDefault="00B37DD0" w:rsidP="00B37DD0">
            <w:pPr>
              <w:rPr>
                <w:sz w:val="24"/>
                <w:szCs w:val="24"/>
                <w:lang w:val="nl-NL"/>
              </w:rPr>
            </w:pPr>
            <w:r w:rsidRPr="00CB1057">
              <w:rPr>
                <w:sz w:val="24"/>
                <w:szCs w:val="24"/>
              </w:rPr>
              <w:t>This study</w:t>
            </w:r>
          </w:p>
        </w:tc>
      </w:tr>
      <w:tr w:rsidR="00B37DD0" w:rsidRPr="00CB1057" w14:paraId="28AF5D31" w14:textId="77777777" w:rsidTr="32F75032">
        <w:trPr>
          <w:trHeight w:val="280"/>
        </w:trPr>
        <w:tc>
          <w:tcPr>
            <w:tcW w:w="1526" w:type="dxa"/>
            <w:tcBorders>
              <w:top w:val="nil"/>
              <w:bottom w:val="nil"/>
            </w:tcBorders>
            <w:vAlign w:val="center"/>
          </w:tcPr>
          <w:p w14:paraId="42CF8A4B" w14:textId="77777777" w:rsidR="00B37DD0" w:rsidRPr="00CB1057" w:rsidRDefault="00B37DD0" w:rsidP="00B37DD0">
            <w:pPr>
              <w:rPr>
                <w:sz w:val="24"/>
                <w:szCs w:val="24"/>
              </w:rPr>
            </w:pPr>
            <w:r w:rsidRPr="00CB1057">
              <w:rPr>
                <w:sz w:val="24"/>
                <w:szCs w:val="24"/>
              </w:rPr>
              <w:t>pUDR721</w:t>
            </w:r>
          </w:p>
        </w:tc>
        <w:tc>
          <w:tcPr>
            <w:tcW w:w="5420" w:type="dxa"/>
            <w:tcBorders>
              <w:top w:val="nil"/>
              <w:bottom w:val="nil"/>
            </w:tcBorders>
            <w:vAlign w:val="center"/>
          </w:tcPr>
          <w:p w14:paraId="2EF92CB9" w14:textId="77777777" w:rsidR="00B37DD0" w:rsidRPr="00CB1057" w:rsidRDefault="00B37DD0" w:rsidP="00B37DD0">
            <w:pPr>
              <w:rPr>
                <w:sz w:val="24"/>
                <w:szCs w:val="24"/>
                <w:lang w:val="nl-NL"/>
              </w:rPr>
            </w:pPr>
            <w:proofErr w:type="spellStart"/>
            <w:r w:rsidRPr="00CB1057">
              <w:rPr>
                <w:sz w:val="24"/>
                <w:szCs w:val="24"/>
                <w:lang w:val="nl-NL"/>
              </w:rPr>
              <w:t>AmpR</w:t>
            </w:r>
            <w:proofErr w:type="spellEnd"/>
            <w:r w:rsidRPr="00CB1057">
              <w:rPr>
                <w:sz w:val="24"/>
                <w:szCs w:val="24"/>
                <w:lang w:val="nl-NL"/>
              </w:rPr>
              <w:t xml:space="preserve"> </w:t>
            </w:r>
            <w:proofErr w:type="spellStart"/>
            <w:r w:rsidRPr="00CB1057">
              <w:rPr>
                <w:i/>
                <w:sz w:val="24"/>
                <w:szCs w:val="24"/>
                <w:lang w:val="nl-NL"/>
              </w:rPr>
              <w:t>kanMX</w:t>
            </w:r>
            <w:proofErr w:type="spellEnd"/>
            <w:r w:rsidRPr="00CB1057">
              <w:rPr>
                <w:sz w:val="24"/>
                <w:szCs w:val="24"/>
                <w:lang w:val="nl-NL"/>
              </w:rPr>
              <w:t xml:space="preserve"> gRNA-</w:t>
            </w:r>
            <w:r w:rsidRPr="00CB1057">
              <w:rPr>
                <w:i/>
                <w:sz w:val="24"/>
                <w:szCs w:val="24"/>
                <w:lang w:val="nl-NL"/>
              </w:rPr>
              <w:t xml:space="preserve">LEU2 </w:t>
            </w:r>
            <w:r w:rsidRPr="00CB1057">
              <w:rPr>
                <w:sz w:val="24"/>
                <w:szCs w:val="24"/>
                <w:lang w:val="nl-NL"/>
              </w:rPr>
              <w:t>2</w:t>
            </w:r>
            <w:r w:rsidRPr="00CB1057">
              <w:rPr>
                <w:sz w:val="24"/>
                <w:szCs w:val="24"/>
              </w:rPr>
              <w:t>μ</w:t>
            </w:r>
            <w:r w:rsidRPr="00CB1057">
              <w:rPr>
                <w:sz w:val="24"/>
                <w:szCs w:val="24"/>
                <w:lang w:val="nl-NL"/>
              </w:rPr>
              <w:t>m gRNA-</w:t>
            </w:r>
            <w:r w:rsidRPr="00CB1057">
              <w:rPr>
                <w:i/>
                <w:sz w:val="24"/>
                <w:szCs w:val="24"/>
                <w:lang w:val="nl-NL"/>
              </w:rPr>
              <w:t>URA11</w:t>
            </w:r>
          </w:p>
        </w:tc>
        <w:tc>
          <w:tcPr>
            <w:tcW w:w="2693" w:type="dxa"/>
            <w:tcBorders>
              <w:top w:val="nil"/>
              <w:bottom w:val="nil"/>
            </w:tcBorders>
            <w:vAlign w:val="center"/>
          </w:tcPr>
          <w:p w14:paraId="28358801" w14:textId="77777777" w:rsidR="00B37DD0" w:rsidRPr="00CB1057" w:rsidRDefault="00B37DD0" w:rsidP="00B37DD0">
            <w:pPr>
              <w:rPr>
                <w:sz w:val="24"/>
                <w:szCs w:val="24"/>
              </w:rPr>
            </w:pPr>
            <w:r w:rsidRPr="00CB1057">
              <w:rPr>
                <w:sz w:val="24"/>
                <w:szCs w:val="24"/>
              </w:rPr>
              <w:t>This study</w:t>
            </w:r>
          </w:p>
        </w:tc>
      </w:tr>
      <w:tr w:rsidR="000C697B" w:rsidRPr="00CB1057" w14:paraId="2C4949F6" w14:textId="77777777" w:rsidTr="32F75032">
        <w:trPr>
          <w:trHeight w:val="280"/>
        </w:trPr>
        <w:tc>
          <w:tcPr>
            <w:tcW w:w="1526" w:type="dxa"/>
            <w:tcBorders>
              <w:top w:val="nil"/>
              <w:bottom w:val="nil"/>
            </w:tcBorders>
            <w:vAlign w:val="center"/>
          </w:tcPr>
          <w:p w14:paraId="72152151" w14:textId="62047C20" w:rsidR="000C697B" w:rsidRPr="00CB1057" w:rsidRDefault="000C697B" w:rsidP="00B37DD0">
            <w:pPr>
              <w:rPr>
                <w:sz w:val="24"/>
                <w:szCs w:val="24"/>
              </w:rPr>
            </w:pPr>
            <w:r>
              <w:rPr>
                <w:sz w:val="24"/>
                <w:szCs w:val="24"/>
              </w:rPr>
              <w:t>pUDE63</w:t>
            </w:r>
          </w:p>
        </w:tc>
        <w:tc>
          <w:tcPr>
            <w:tcW w:w="5420" w:type="dxa"/>
            <w:tcBorders>
              <w:top w:val="nil"/>
              <w:bottom w:val="nil"/>
            </w:tcBorders>
            <w:vAlign w:val="center"/>
          </w:tcPr>
          <w:p w14:paraId="2FAC0EF2" w14:textId="32048116" w:rsidR="000C697B" w:rsidRPr="000C697B" w:rsidRDefault="000C697B" w:rsidP="00B37DD0">
            <w:pPr>
              <w:rPr>
                <w:sz w:val="24"/>
                <w:szCs w:val="24"/>
                <w:lang w:val="en-US"/>
              </w:rPr>
            </w:pPr>
            <w:proofErr w:type="spellStart"/>
            <w:r w:rsidRPr="00CB1057">
              <w:rPr>
                <w:sz w:val="24"/>
                <w:szCs w:val="24"/>
                <w:lang w:eastAsia="en-GB"/>
              </w:rPr>
              <w:t>AmpR</w:t>
            </w:r>
            <w:proofErr w:type="spellEnd"/>
            <w:r w:rsidRPr="00CB1057">
              <w:rPr>
                <w:sz w:val="24"/>
                <w:szCs w:val="24"/>
                <w:lang w:eastAsia="en-GB"/>
              </w:rPr>
              <w:t xml:space="preserve"> </w:t>
            </w:r>
            <w:r w:rsidRPr="00CB1057">
              <w:rPr>
                <w:i/>
                <w:iCs/>
                <w:sz w:val="24"/>
                <w:szCs w:val="24"/>
                <w:lang w:eastAsia="en-GB"/>
              </w:rPr>
              <w:t>URA3</w:t>
            </w:r>
            <w:r w:rsidRPr="00CB1057">
              <w:rPr>
                <w:sz w:val="24"/>
                <w:szCs w:val="24"/>
                <w:lang w:eastAsia="en-GB"/>
              </w:rPr>
              <w:t xml:space="preserve"> </w:t>
            </w:r>
            <w:r w:rsidRPr="000C697B">
              <w:rPr>
                <w:sz w:val="24"/>
                <w:szCs w:val="24"/>
                <w:lang w:eastAsia="en-GB"/>
              </w:rPr>
              <w:t>p</w:t>
            </w:r>
            <w:r w:rsidRPr="000C697B">
              <w:rPr>
                <w:i/>
                <w:sz w:val="24"/>
                <w:szCs w:val="24"/>
                <w:lang w:eastAsia="en-GB"/>
              </w:rPr>
              <w:t>TDH3</w:t>
            </w:r>
            <w:r w:rsidRPr="000C697B">
              <w:rPr>
                <w:sz w:val="24"/>
                <w:szCs w:val="24"/>
                <w:lang w:eastAsia="en-GB"/>
              </w:rPr>
              <w:t>-</w:t>
            </w:r>
            <w:r w:rsidRPr="000C697B">
              <w:rPr>
                <w:i/>
                <w:sz w:val="24"/>
                <w:szCs w:val="24"/>
              </w:rPr>
              <w:t>pgmB</w:t>
            </w:r>
            <w:r w:rsidRPr="000C697B">
              <w:rPr>
                <w:sz w:val="24"/>
                <w:szCs w:val="24"/>
                <w:lang w:eastAsia="en-GB"/>
              </w:rPr>
              <w:t>-t</w:t>
            </w:r>
            <w:r w:rsidRPr="000C697B">
              <w:rPr>
                <w:i/>
                <w:sz w:val="24"/>
                <w:szCs w:val="24"/>
                <w:lang w:eastAsia="en-GB"/>
              </w:rPr>
              <w:t>CYC1</w:t>
            </w:r>
            <w:r w:rsidRPr="00CB1057">
              <w:rPr>
                <w:i/>
                <w:sz w:val="24"/>
                <w:szCs w:val="24"/>
                <w:lang w:eastAsia="en-GB"/>
              </w:rPr>
              <w:t xml:space="preserve"> </w:t>
            </w:r>
            <w:r w:rsidRPr="00CB1057">
              <w:rPr>
                <w:sz w:val="24"/>
                <w:szCs w:val="24"/>
              </w:rPr>
              <w:t>2μm</w:t>
            </w:r>
          </w:p>
        </w:tc>
        <w:tc>
          <w:tcPr>
            <w:tcW w:w="2693" w:type="dxa"/>
            <w:tcBorders>
              <w:top w:val="nil"/>
              <w:bottom w:val="nil"/>
            </w:tcBorders>
            <w:vAlign w:val="center"/>
          </w:tcPr>
          <w:p w14:paraId="76C630C1" w14:textId="7C7258E1" w:rsidR="000C697B" w:rsidRPr="00CB1057" w:rsidRDefault="000C697B" w:rsidP="00B37DD0">
            <w:pPr>
              <w:rPr>
                <w:sz w:val="24"/>
                <w:szCs w:val="24"/>
              </w:rPr>
            </w:pPr>
            <w:r>
              <w:rPr>
                <w:sz w:val="24"/>
                <w:szCs w:val="24"/>
              </w:rPr>
              <w:fldChar w:fldCharType="begin" w:fldLock="1"/>
            </w:r>
            <w:r>
              <w:rPr>
                <w:sz w:val="24"/>
                <w:szCs w:val="24"/>
              </w:rPr>
              <w:instrText>ADDIN CSL_CITATION {"citationItems":[{"id":"ITEM-1","itemData":{"DOI":"10.1016/j.ymben.2011.06.001","ISSN":"10967176","abstract":"Increasing free-energy conservation from the conversion of substrate into product is crucial for further development of many biotechnological processes. In theory, replacing the hydrolysis of disaccharides by a phosphorolytic cleavage reaction provides an opportunity to increase the ATP yield on the disaccharide. To test this concept, we first deleted the native maltose metabolism genes in Saccharomyces cerevisiae. The knockout strain showed no maltose-transport activity and a very low residual maltase activity (0.03μmolmgprotein-1min-1). Expression of a maltose phosphorylase gene from Lactobacillus sanfranciscensis and the MAL11 maltose-transporter gene resulted in relatively slow growth (μaerobic 0.09±0.03h-1). Co-expression of Lactococcus lactis Β-phosphoglucomutase accelerated maltose utilization via this route (μaerobic 0.21±0.01h-1, μanaerobic 0.10±0.00h-1). Replacing maltose hydrolysis with phosphorolysis increased the anaerobic biomass yield on maltose in anaerobic maltose-limited chemostat cultures by 26%, thus demonstrating the potential of phosphorolysis to improve the free-energy conservation of disaccharide metabolism in industrial microorganisms. © 2011 Elsevier Inc.","author":[{"dropping-particle":"","family":"Kok","given":"S","non-dropping-particle":"de","parse-names":false,"suffix":""},{"dropping-particle":"","family":"Yilmaz","given":"D","non-dropping-particle":"","parse-names":false,"suffix":""},{"dropping-particle":"","family":"Suir","given":"E","non-dropping-particle":"","parse-names":false,"suffix":""},{"dropping-particle":"","family":"Pronk","given":"J.T.","non-dropping-particle":"","parse-names":false,"suffix":""},{"dropping-particle":"","family":"Daran","given":"J.M.","non-dropping-particle":"","parse-names":false,"suffix":""},{"dropping-particle":"","family":"Maris","given":"A.J.A.","non-dropping-particle":"van","parse-names":false,"suffix":""}],"container-title":"Metabolic Engineering","id":"ITEM-1","issue":"5","issued":{"date-parts":[["2011"]]},"page":"518-526","title":"Increasing free-energy (ATP) conservation in maltose-grown Saccharomyces cerevisiae by expression of a heterologous maltose phosphorylase","type":"article-journal","volume":"13"},"uris":["http://www.mendeley.com/documents/?uuid=d947a5b4-7a50-4d86-8b4e-18f76ae17ba6"]}],"mendeley":{"formattedCitation":"[10]","plainTextFormattedCitation":"[10]","previouslyFormattedCitation":"[10]"},"properties":{"noteIndex":0},"schema":"https://github.com/citation-style-language/schema/raw/master/csl-citation.json"}</w:instrText>
            </w:r>
            <w:r>
              <w:rPr>
                <w:sz w:val="24"/>
                <w:szCs w:val="24"/>
              </w:rPr>
              <w:fldChar w:fldCharType="separate"/>
            </w:r>
            <w:r w:rsidRPr="000C697B">
              <w:rPr>
                <w:noProof/>
                <w:sz w:val="24"/>
                <w:szCs w:val="24"/>
              </w:rPr>
              <w:t>[10]</w:t>
            </w:r>
            <w:r>
              <w:rPr>
                <w:sz w:val="24"/>
                <w:szCs w:val="24"/>
              </w:rPr>
              <w:fldChar w:fldCharType="end"/>
            </w:r>
          </w:p>
        </w:tc>
      </w:tr>
      <w:tr w:rsidR="00B37DD0" w:rsidRPr="00CB1057" w14:paraId="1C99A1E9" w14:textId="77777777" w:rsidTr="32F75032">
        <w:trPr>
          <w:trHeight w:val="280"/>
        </w:trPr>
        <w:tc>
          <w:tcPr>
            <w:tcW w:w="1526" w:type="dxa"/>
            <w:tcBorders>
              <w:top w:val="nil"/>
              <w:bottom w:val="nil"/>
            </w:tcBorders>
            <w:vAlign w:val="center"/>
          </w:tcPr>
          <w:p w14:paraId="6A96D792" w14:textId="77777777" w:rsidR="00B37DD0" w:rsidRPr="00CB1057" w:rsidRDefault="00B37DD0" w:rsidP="00B37DD0">
            <w:pPr>
              <w:rPr>
                <w:sz w:val="24"/>
                <w:szCs w:val="24"/>
              </w:rPr>
            </w:pPr>
            <w:r w:rsidRPr="32F75032">
              <w:rPr>
                <w:sz w:val="24"/>
                <w:szCs w:val="24"/>
                <w:lang w:eastAsia="en-GB"/>
              </w:rPr>
              <w:t>pUDE696</w:t>
            </w:r>
          </w:p>
        </w:tc>
        <w:tc>
          <w:tcPr>
            <w:tcW w:w="5420" w:type="dxa"/>
            <w:tcBorders>
              <w:top w:val="nil"/>
              <w:bottom w:val="nil"/>
            </w:tcBorders>
            <w:vAlign w:val="center"/>
          </w:tcPr>
          <w:p w14:paraId="37D8F3C6" w14:textId="1EA600C4" w:rsidR="00B37DD0" w:rsidRPr="00CB1057" w:rsidRDefault="00B37DD0" w:rsidP="00B37DD0">
            <w:pPr>
              <w:rPr>
                <w:sz w:val="24"/>
                <w:szCs w:val="24"/>
              </w:rPr>
            </w:pPr>
            <w:proofErr w:type="spellStart"/>
            <w:r w:rsidRPr="00CB1057">
              <w:rPr>
                <w:sz w:val="24"/>
                <w:szCs w:val="24"/>
                <w:lang w:eastAsia="en-GB"/>
              </w:rPr>
              <w:t>AmpR</w:t>
            </w:r>
            <w:proofErr w:type="spellEnd"/>
            <w:r w:rsidRPr="00CB1057">
              <w:rPr>
                <w:sz w:val="24"/>
                <w:szCs w:val="24"/>
                <w:lang w:eastAsia="en-GB"/>
              </w:rPr>
              <w:t xml:space="preserve"> </w:t>
            </w:r>
            <w:r w:rsidRPr="00CB1057">
              <w:rPr>
                <w:i/>
                <w:iCs/>
                <w:sz w:val="24"/>
                <w:szCs w:val="24"/>
                <w:lang w:eastAsia="en-GB"/>
              </w:rPr>
              <w:t>URA3</w:t>
            </w:r>
            <w:r w:rsidRPr="00CB1057">
              <w:rPr>
                <w:sz w:val="24"/>
                <w:szCs w:val="24"/>
                <w:lang w:eastAsia="en-GB"/>
              </w:rPr>
              <w:t xml:space="preserve"> p</w:t>
            </w:r>
            <w:r w:rsidRPr="00CB1057">
              <w:rPr>
                <w:i/>
                <w:sz w:val="24"/>
                <w:szCs w:val="24"/>
                <w:lang w:eastAsia="en-GB"/>
              </w:rPr>
              <w:t>TDH3</w:t>
            </w:r>
            <w:r w:rsidRPr="00CB1057">
              <w:rPr>
                <w:sz w:val="24"/>
                <w:szCs w:val="24"/>
                <w:lang w:eastAsia="en-GB"/>
              </w:rPr>
              <w:t>-</w:t>
            </w:r>
            <w:r w:rsidRPr="00CB1057">
              <w:rPr>
                <w:i/>
                <w:sz w:val="24"/>
                <w:szCs w:val="24"/>
                <w:lang w:eastAsia="en-GB"/>
              </w:rPr>
              <w:t>Ar</w:t>
            </w:r>
            <w:r w:rsidR="00334780">
              <w:rPr>
                <w:i/>
                <w:sz w:val="24"/>
                <w:szCs w:val="24"/>
                <w:lang w:eastAsia="en-GB"/>
              </w:rPr>
              <w:t>ura</w:t>
            </w:r>
            <w:r w:rsidRPr="00CB1057">
              <w:rPr>
                <w:i/>
                <w:sz w:val="24"/>
                <w:szCs w:val="24"/>
                <w:lang w:eastAsia="en-GB"/>
              </w:rPr>
              <w:t>9</w:t>
            </w:r>
            <w:r w:rsidRPr="00CB1057">
              <w:rPr>
                <w:sz w:val="24"/>
                <w:szCs w:val="24"/>
                <w:lang w:eastAsia="en-GB"/>
              </w:rPr>
              <w:t>-t</w:t>
            </w:r>
            <w:r w:rsidRPr="00CB1057">
              <w:rPr>
                <w:i/>
                <w:sz w:val="24"/>
                <w:szCs w:val="24"/>
                <w:lang w:eastAsia="en-GB"/>
              </w:rPr>
              <w:t xml:space="preserve">CYC1 </w:t>
            </w:r>
            <w:r w:rsidRPr="00CB1057">
              <w:rPr>
                <w:sz w:val="24"/>
                <w:szCs w:val="24"/>
              </w:rPr>
              <w:t>2μm</w:t>
            </w:r>
          </w:p>
        </w:tc>
        <w:tc>
          <w:tcPr>
            <w:tcW w:w="2693" w:type="dxa"/>
            <w:tcBorders>
              <w:top w:val="nil"/>
              <w:bottom w:val="nil"/>
            </w:tcBorders>
            <w:vAlign w:val="center"/>
          </w:tcPr>
          <w:p w14:paraId="190CD6D0" w14:textId="77777777" w:rsidR="00B37DD0" w:rsidRPr="00CB1057" w:rsidRDefault="00B37DD0" w:rsidP="00B37DD0">
            <w:pPr>
              <w:rPr>
                <w:sz w:val="24"/>
                <w:szCs w:val="24"/>
              </w:rPr>
            </w:pPr>
            <w:r w:rsidRPr="00CB1057">
              <w:rPr>
                <w:sz w:val="24"/>
                <w:szCs w:val="24"/>
              </w:rPr>
              <w:t xml:space="preserve">This study </w:t>
            </w:r>
          </w:p>
        </w:tc>
      </w:tr>
      <w:tr w:rsidR="00B37DD0" w:rsidRPr="00CB1057" w14:paraId="0D0338DA" w14:textId="77777777" w:rsidTr="32F75032">
        <w:trPr>
          <w:trHeight w:val="285"/>
        </w:trPr>
        <w:tc>
          <w:tcPr>
            <w:tcW w:w="1526" w:type="dxa"/>
            <w:tcBorders>
              <w:top w:val="nil"/>
              <w:bottom w:val="nil"/>
            </w:tcBorders>
            <w:vAlign w:val="center"/>
          </w:tcPr>
          <w:p w14:paraId="4CE531E6" w14:textId="77777777" w:rsidR="00B37DD0" w:rsidRPr="00CB1057" w:rsidRDefault="00B37DD0" w:rsidP="00B37DD0">
            <w:pPr>
              <w:rPr>
                <w:sz w:val="24"/>
                <w:szCs w:val="24"/>
              </w:rPr>
            </w:pPr>
            <w:r w:rsidRPr="00CB1057">
              <w:rPr>
                <w:sz w:val="24"/>
                <w:szCs w:val="24"/>
                <w:lang w:eastAsia="en-GB"/>
              </w:rPr>
              <w:t>pUDE738</w:t>
            </w:r>
          </w:p>
        </w:tc>
        <w:tc>
          <w:tcPr>
            <w:tcW w:w="5420" w:type="dxa"/>
            <w:tcBorders>
              <w:top w:val="nil"/>
              <w:bottom w:val="nil"/>
            </w:tcBorders>
            <w:vAlign w:val="center"/>
          </w:tcPr>
          <w:p w14:paraId="0FB81E9F" w14:textId="77777777" w:rsidR="00B37DD0" w:rsidRPr="00CB1057" w:rsidRDefault="00B37DD0" w:rsidP="00B37DD0">
            <w:pPr>
              <w:rPr>
                <w:sz w:val="24"/>
                <w:szCs w:val="24"/>
              </w:rPr>
            </w:pPr>
            <w:proofErr w:type="spellStart"/>
            <w:r w:rsidRPr="00CB1057">
              <w:rPr>
                <w:sz w:val="24"/>
                <w:szCs w:val="24"/>
                <w:lang w:eastAsia="en-GB"/>
              </w:rPr>
              <w:t>AmpR</w:t>
            </w:r>
            <w:proofErr w:type="spellEnd"/>
            <w:r w:rsidRPr="00CB1057">
              <w:rPr>
                <w:sz w:val="24"/>
                <w:szCs w:val="24"/>
                <w:lang w:eastAsia="en-GB"/>
              </w:rPr>
              <w:t xml:space="preserve"> </w:t>
            </w:r>
            <w:r w:rsidRPr="00CB1057">
              <w:rPr>
                <w:i/>
                <w:iCs/>
                <w:sz w:val="24"/>
                <w:szCs w:val="24"/>
                <w:lang w:eastAsia="en-GB"/>
              </w:rPr>
              <w:t>URA3</w:t>
            </w:r>
            <w:r w:rsidRPr="00CB1057">
              <w:rPr>
                <w:sz w:val="24"/>
                <w:szCs w:val="24"/>
                <w:lang w:eastAsia="en-GB"/>
              </w:rPr>
              <w:t xml:space="preserve"> p</w:t>
            </w:r>
            <w:r w:rsidRPr="00CB1057">
              <w:rPr>
                <w:i/>
                <w:sz w:val="24"/>
                <w:szCs w:val="24"/>
                <w:lang w:eastAsia="en-GB"/>
              </w:rPr>
              <w:t>TDH3</w:t>
            </w:r>
            <w:r w:rsidRPr="00CB1057">
              <w:rPr>
                <w:sz w:val="24"/>
                <w:szCs w:val="24"/>
                <w:lang w:eastAsia="en-GB"/>
              </w:rPr>
              <w:t>-</w:t>
            </w:r>
            <w:r w:rsidRPr="00CB1057">
              <w:rPr>
                <w:i/>
                <w:sz w:val="24"/>
                <w:szCs w:val="24"/>
                <w:lang w:eastAsia="en-GB"/>
              </w:rPr>
              <w:t>DbURA9</w:t>
            </w:r>
            <w:r w:rsidRPr="00CB1057">
              <w:rPr>
                <w:sz w:val="24"/>
                <w:szCs w:val="24"/>
                <w:lang w:eastAsia="en-GB"/>
              </w:rPr>
              <w:t>-t</w:t>
            </w:r>
            <w:r w:rsidRPr="00CB1057">
              <w:rPr>
                <w:i/>
                <w:sz w:val="24"/>
                <w:szCs w:val="24"/>
                <w:lang w:eastAsia="en-GB"/>
              </w:rPr>
              <w:t>CYC1</w:t>
            </w:r>
            <w:r w:rsidRPr="00CB1057">
              <w:rPr>
                <w:sz w:val="24"/>
                <w:szCs w:val="24"/>
                <w:lang w:eastAsia="en-GB"/>
              </w:rPr>
              <w:t xml:space="preserve"> </w:t>
            </w:r>
            <w:r w:rsidRPr="00CB1057">
              <w:rPr>
                <w:sz w:val="24"/>
                <w:szCs w:val="24"/>
              </w:rPr>
              <w:t>2μm</w:t>
            </w:r>
          </w:p>
        </w:tc>
        <w:tc>
          <w:tcPr>
            <w:tcW w:w="2693" w:type="dxa"/>
            <w:tcBorders>
              <w:top w:val="nil"/>
              <w:bottom w:val="nil"/>
            </w:tcBorders>
            <w:vAlign w:val="center"/>
          </w:tcPr>
          <w:p w14:paraId="257B79FA" w14:textId="77777777" w:rsidR="00B37DD0" w:rsidRPr="00CB1057" w:rsidRDefault="00B37DD0" w:rsidP="00B37DD0">
            <w:pPr>
              <w:rPr>
                <w:sz w:val="24"/>
                <w:szCs w:val="24"/>
              </w:rPr>
            </w:pPr>
            <w:r w:rsidRPr="00CB1057">
              <w:rPr>
                <w:sz w:val="24"/>
                <w:szCs w:val="24"/>
              </w:rPr>
              <w:t xml:space="preserve">This study </w:t>
            </w:r>
          </w:p>
        </w:tc>
      </w:tr>
      <w:tr w:rsidR="00B37DD0" w:rsidRPr="00CB1057" w14:paraId="05375093" w14:textId="77777777" w:rsidTr="32F75032">
        <w:trPr>
          <w:trHeight w:val="280"/>
        </w:trPr>
        <w:tc>
          <w:tcPr>
            <w:tcW w:w="1526" w:type="dxa"/>
            <w:tcBorders>
              <w:top w:val="nil"/>
              <w:bottom w:val="nil"/>
            </w:tcBorders>
            <w:vAlign w:val="center"/>
          </w:tcPr>
          <w:p w14:paraId="4FA8AC2E" w14:textId="77777777" w:rsidR="00B37DD0" w:rsidRPr="00CB1057" w:rsidRDefault="00B37DD0" w:rsidP="00B37DD0">
            <w:pPr>
              <w:rPr>
                <w:sz w:val="24"/>
                <w:szCs w:val="24"/>
              </w:rPr>
            </w:pPr>
            <w:r w:rsidRPr="00CB1057">
              <w:rPr>
                <w:sz w:val="24"/>
                <w:szCs w:val="24"/>
                <w:lang w:eastAsia="en-GB"/>
              </w:rPr>
              <w:t>pUDE756</w:t>
            </w:r>
          </w:p>
        </w:tc>
        <w:tc>
          <w:tcPr>
            <w:tcW w:w="5420" w:type="dxa"/>
            <w:tcBorders>
              <w:top w:val="nil"/>
              <w:bottom w:val="nil"/>
            </w:tcBorders>
            <w:vAlign w:val="center"/>
          </w:tcPr>
          <w:p w14:paraId="14E24844" w14:textId="77777777" w:rsidR="00B37DD0" w:rsidRPr="00CB1057" w:rsidRDefault="00B37DD0" w:rsidP="00B37DD0">
            <w:pPr>
              <w:rPr>
                <w:b/>
                <w:sz w:val="24"/>
                <w:szCs w:val="24"/>
              </w:rPr>
            </w:pPr>
            <w:proofErr w:type="spellStart"/>
            <w:r w:rsidRPr="00CB1057">
              <w:rPr>
                <w:sz w:val="24"/>
                <w:szCs w:val="24"/>
                <w:lang w:eastAsia="en-GB"/>
              </w:rPr>
              <w:t>AmpR</w:t>
            </w:r>
            <w:proofErr w:type="spellEnd"/>
            <w:r w:rsidRPr="00CB1057">
              <w:rPr>
                <w:sz w:val="24"/>
                <w:szCs w:val="24"/>
                <w:lang w:eastAsia="en-GB"/>
              </w:rPr>
              <w:t xml:space="preserve"> </w:t>
            </w:r>
            <w:r w:rsidRPr="00CB1057">
              <w:rPr>
                <w:i/>
                <w:iCs/>
                <w:sz w:val="24"/>
                <w:szCs w:val="24"/>
                <w:lang w:eastAsia="en-GB"/>
              </w:rPr>
              <w:t>URA3</w:t>
            </w:r>
            <w:r w:rsidRPr="00CB1057">
              <w:rPr>
                <w:sz w:val="24"/>
                <w:szCs w:val="24"/>
                <w:lang w:eastAsia="en-GB"/>
              </w:rPr>
              <w:t xml:space="preserve"> p</w:t>
            </w:r>
            <w:r w:rsidRPr="00CB1057">
              <w:rPr>
                <w:i/>
                <w:sz w:val="24"/>
                <w:szCs w:val="24"/>
                <w:lang w:eastAsia="en-GB"/>
              </w:rPr>
              <w:t>TDH3</w:t>
            </w:r>
            <w:r w:rsidRPr="00CB1057">
              <w:rPr>
                <w:sz w:val="24"/>
                <w:szCs w:val="24"/>
                <w:lang w:eastAsia="en-GB"/>
              </w:rPr>
              <w:t>-</w:t>
            </w:r>
            <w:r w:rsidRPr="00CB1057">
              <w:rPr>
                <w:i/>
                <w:sz w:val="24"/>
                <w:szCs w:val="24"/>
                <w:lang w:eastAsia="en-GB"/>
              </w:rPr>
              <w:t>KmURA9</w:t>
            </w:r>
            <w:r w:rsidRPr="00CB1057">
              <w:rPr>
                <w:sz w:val="24"/>
                <w:szCs w:val="24"/>
                <w:lang w:eastAsia="en-GB"/>
              </w:rPr>
              <w:t>-t</w:t>
            </w:r>
            <w:r w:rsidRPr="00CB1057">
              <w:rPr>
                <w:i/>
                <w:sz w:val="24"/>
                <w:szCs w:val="24"/>
                <w:lang w:eastAsia="en-GB"/>
              </w:rPr>
              <w:t xml:space="preserve">CYC1 </w:t>
            </w:r>
            <w:r w:rsidRPr="00CB1057">
              <w:rPr>
                <w:sz w:val="24"/>
                <w:szCs w:val="24"/>
              </w:rPr>
              <w:t>2μm</w:t>
            </w:r>
          </w:p>
        </w:tc>
        <w:tc>
          <w:tcPr>
            <w:tcW w:w="2693" w:type="dxa"/>
            <w:tcBorders>
              <w:top w:val="nil"/>
              <w:bottom w:val="nil"/>
            </w:tcBorders>
            <w:vAlign w:val="center"/>
          </w:tcPr>
          <w:p w14:paraId="47FB0D3A" w14:textId="77777777" w:rsidR="00B37DD0" w:rsidRPr="00CB1057" w:rsidRDefault="00B37DD0" w:rsidP="00B37DD0">
            <w:pPr>
              <w:rPr>
                <w:sz w:val="24"/>
                <w:szCs w:val="24"/>
              </w:rPr>
            </w:pPr>
            <w:r w:rsidRPr="00CB1057">
              <w:rPr>
                <w:sz w:val="24"/>
                <w:szCs w:val="24"/>
              </w:rPr>
              <w:t xml:space="preserve">This study </w:t>
            </w:r>
          </w:p>
        </w:tc>
      </w:tr>
      <w:tr w:rsidR="00B37DD0" w:rsidRPr="00CB1057" w14:paraId="4893AC48" w14:textId="77777777" w:rsidTr="32F75032">
        <w:trPr>
          <w:trHeight w:val="284"/>
        </w:trPr>
        <w:tc>
          <w:tcPr>
            <w:tcW w:w="1526" w:type="dxa"/>
            <w:tcBorders>
              <w:top w:val="nil"/>
              <w:bottom w:val="nil"/>
            </w:tcBorders>
            <w:vAlign w:val="center"/>
          </w:tcPr>
          <w:p w14:paraId="361ADD76" w14:textId="77777777" w:rsidR="00B37DD0" w:rsidRPr="00CB1057" w:rsidRDefault="00B37DD0" w:rsidP="00B37DD0">
            <w:pPr>
              <w:rPr>
                <w:sz w:val="24"/>
                <w:szCs w:val="24"/>
              </w:rPr>
            </w:pPr>
            <w:r w:rsidRPr="00CB1057">
              <w:rPr>
                <w:sz w:val="24"/>
                <w:szCs w:val="24"/>
                <w:lang w:eastAsia="en-GB"/>
              </w:rPr>
              <w:t>pUDE809</w:t>
            </w:r>
          </w:p>
        </w:tc>
        <w:tc>
          <w:tcPr>
            <w:tcW w:w="5420" w:type="dxa"/>
            <w:tcBorders>
              <w:top w:val="nil"/>
              <w:bottom w:val="nil"/>
            </w:tcBorders>
            <w:vAlign w:val="center"/>
          </w:tcPr>
          <w:p w14:paraId="3FAECB56" w14:textId="77777777" w:rsidR="00B37DD0" w:rsidRPr="00CB1057" w:rsidRDefault="00B37DD0" w:rsidP="00B37DD0">
            <w:pPr>
              <w:rPr>
                <w:sz w:val="24"/>
                <w:szCs w:val="24"/>
              </w:rPr>
            </w:pPr>
            <w:proofErr w:type="spellStart"/>
            <w:r w:rsidRPr="00CB1057">
              <w:rPr>
                <w:sz w:val="24"/>
                <w:szCs w:val="24"/>
                <w:lang w:eastAsia="en-GB"/>
              </w:rPr>
              <w:t>AmpR</w:t>
            </w:r>
            <w:proofErr w:type="spellEnd"/>
            <w:r w:rsidRPr="00CB1057">
              <w:rPr>
                <w:sz w:val="24"/>
                <w:szCs w:val="24"/>
                <w:lang w:eastAsia="en-GB"/>
              </w:rPr>
              <w:t xml:space="preserve"> </w:t>
            </w:r>
            <w:r w:rsidRPr="00CB1057">
              <w:rPr>
                <w:i/>
                <w:iCs/>
                <w:sz w:val="24"/>
                <w:szCs w:val="24"/>
                <w:lang w:eastAsia="en-GB"/>
              </w:rPr>
              <w:t>URA3</w:t>
            </w:r>
            <w:r w:rsidRPr="00CB1057">
              <w:rPr>
                <w:sz w:val="24"/>
                <w:szCs w:val="24"/>
                <w:lang w:eastAsia="en-GB"/>
              </w:rPr>
              <w:t xml:space="preserve"> p</w:t>
            </w:r>
            <w:r w:rsidRPr="00CB1057">
              <w:rPr>
                <w:i/>
                <w:sz w:val="24"/>
                <w:szCs w:val="24"/>
                <w:lang w:eastAsia="en-GB"/>
              </w:rPr>
              <w:t>TDH3</w:t>
            </w:r>
            <w:r w:rsidRPr="00CB1057">
              <w:rPr>
                <w:sz w:val="24"/>
                <w:szCs w:val="24"/>
                <w:lang w:eastAsia="en-GB"/>
              </w:rPr>
              <w:t>-</w:t>
            </w:r>
            <w:r w:rsidRPr="00CB1057">
              <w:rPr>
                <w:i/>
                <w:sz w:val="24"/>
                <w:szCs w:val="24"/>
                <w:lang w:eastAsia="en-GB"/>
              </w:rPr>
              <w:t>OpURA9</w:t>
            </w:r>
            <w:r w:rsidRPr="00CB1057">
              <w:rPr>
                <w:sz w:val="24"/>
                <w:szCs w:val="24"/>
                <w:lang w:eastAsia="en-GB"/>
              </w:rPr>
              <w:t>-t</w:t>
            </w:r>
            <w:r w:rsidRPr="00CB1057">
              <w:rPr>
                <w:i/>
                <w:sz w:val="24"/>
                <w:szCs w:val="24"/>
                <w:lang w:eastAsia="en-GB"/>
              </w:rPr>
              <w:t xml:space="preserve">CYC1 </w:t>
            </w:r>
            <w:r w:rsidRPr="00CB1057">
              <w:rPr>
                <w:sz w:val="24"/>
                <w:szCs w:val="24"/>
              </w:rPr>
              <w:t>2μm</w:t>
            </w:r>
          </w:p>
        </w:tc>
        <w:tc>
          <w:tcPr>
            <w:tcW w:w="2693" w:type="dxa"/>
            <w:tcBorders>
              <w:top w:val="nil"/>
              <w:bottom w:val="nil"/>
            </w:tcBorders>
            <w:vAlign w:val="center"/>
          </w:tcPr>
          <w:p w14:paraId="2FBB896B" w14:textId="77777777" w:rsidR="00B37DD0" w:rsidRPr="00CB1057" w:rsidRDefault="00B37DD0" w:rsidP="00B37DD0">
            <w:pPr>
              <w:rPr>
                <w:sz w:val="24"/>
                <w:szCs w:val="24"/>
              </w:rPr>
            </w:pPr>
            <w:r w:rsidRPr="00CB1057">
              <w:rPr>
                <w:sz w:val="24"/>
                <w:szCs w:val="24"/>
              </w:rPr>
              <w:t xml:space="preserve">This study </w:t>
            </w:r>
          </w:p>
        </w:tc>
      </w:tr>
      <w:tr w:rsidR="00B37DD0" w:rsidRPr="00CB1057" w14:paraId="3F6DC5CB" w14:textId="77777777" w:rsidTr="32F75032">
        <w:trPr>
          <w:trHeight w:val="284"/>
        </w:trPr>
        <w:tc>
          <w:tcPr>
            <w:tcW w:w="1526" w:type="dxa"/>
            <w:tcBorders>
              <w:top w:val="nil"/>
              <w:bottom w:val="nil"/>
            </w:tcBorders>
            <w:vAlign w:val="center"/>
          </w:tcPr>
          <w:p w14:paraId="64451AE6" w14:textId="77777777" w:rsidR="00B37DD0" w:rsidRPr="00CB1057" w:rsidRDefault="00B37DD0" w:rsidP="00B37DD0">
            <w:pPr>
              <w:rPr>
                <w:sz w:val="24"/>
                <w:szCs w:val="24"/>
              </w:rPr>
            </w:pPr>
            <w:r w:rsidRPr="00CB1057">
              <w:rPr>
                <w:sz w:val="24"/>
                <w:szCs w:val="24"/>
                <w:lang w:eastAsia="en-GB"/>
              </w:rPr>
              <w:t>pUDE815</w:t>
            </w:r>
          </w:p>
        </w:tc>
        <w:tc>
          <w:tcPr>
            <w:tcW w:w="5420" w:type="dxa"/>
            <w:tcBorders>
              <w:top w:val="nil"/>
              <w:bottom w:val="nil"/>
            </w:tcBorders>
            <w:vAlign w:val="center"/>
          </w:tcPr>
          <w:p w14:paraId="4A25D41A" w14:textId="77777777" w:rsidR="00B37DD0" w:rsidRPr="00CB1057" w:rsidRDefault="00B37DD0" w:rsidP="00B37DD0">
            <w:pPr>
              <w:rPr>
                <w:sz w:val="24"/>
                <w:szCs w:val="24"/>
              </w:rPr>
            </w:pPr>
            <w:proofErr w:type="spellStart"/>
            <w:r w:rsidRPr="00CB1057">
              <w:rPr>
                <w:sz w:val="24"/>
                <w:szCs w:val="24"/>
                <w:lang w:eastAsia="en-GB"/>
              </w:rPr>
              <w:t>AmpR</w:t>
            </w:r>
            <w:proofErr w:type="spellEnd"/>
            <w:r w:rsidRPr="00CB1057">
              <w:rPr>
                <w:sz w:val="24"/>
                <w:szCs w:val="24"/>
                <w:lang w:eastAsia="en-GB"/>
              </w:rPr>
              <w:t xml:space="preserve"> </w:t>
            </w:r>
            <w:r w:rsidRPr="00CB1057">
              <w:rPr>
                <w:i/>
                <w:iCs/>
                <w:sz w:val="24"/>
                <w:szCs w:val="24"/>
                <w:lang w:eastAsia="en-GB"/>
              </w:rPr>
              <w:t>URA3</w:t>
            </w:r>
            <w:r w:rsidRPr="00CB1057">
              <w:rPr>
                <w:sz w:val="24"/>
                <w:szCs w:val="24"/>
                <w:lang w:eastAsia="en-GB"/>
              </w:rPr>
              <w:t xml:space="preserve"> p</w:t>
            </w:r>
            <w:r w:rsidRPr="00CB1057">
              <w:rPr>
                <w:i/>
                <w:sz w:val="24"/>
                <w:szCs w:val="24"/>
                <w:lang w:eastAsia="en-GB"/>
              </w:rPr>
              <w:t>TDH3</w:t>
            </w:r>
            <w:r w:rsidRPr="00CB1057">
              <w:rPr>
                <w:sz w:val="24"/>
                <w:szCs w:val="24"/>
                <w:lang w:eastAsia="en-GB"/>
              </w:rPr>
              <w:t>-</w:t>
            </w:r>
            <w:r w:rsidRPr="00CB1057">
              <w:rPr>
                <w:i/>
                <w:sz w:val="24"/>
                <w:szCs w:val="24"/>
                <w:lang w:eastAsia="en-GB"/>
              </w:rPr>
              <w:t>SjURA9</w:t>
            </w:r>
            <w:r w:rsidRPr="00CB1057">
              <w:rPr>
                <w:sz w:val="24"/>
                <w:szCs w:val="24"/>
                <w:lang w:eastAsia="en-GB"/>
              </w:rPr>
              <w:t>-t</w:t>
            </w:r>
            <w:r w:rsidRPr="00CB1057">
              <w:rPr>
                <w:i/>
                <w:sz w:val="24"/>
                <w:szCs w:val="24"/>
                <w:lang w:eastAsia="en-GB"/>
              </w:rPr>
              <w:t xml:space="preserve">CYC1 </w:t>
            </w:r>
            <w:r w:rsidRPr="00CB1057">
              <w:rPr>
                <w:sz w:val="24"/>
                <w:szCs w:val="24"/>
              </w:rPr>
              <w:t>2μm</w:t>
            </w:r>
          </w:p>
        </w:tc>
        <w:tc>
          <w:tcPr>
            <w:tcW w:w="2693" w:type="dxa"/>
            <w:tcBorders>
              <w:top w:val="nil"/>
              <w:bottom w:val="nil"/>
            </w:tcBorders>
            <w:vAlign w:val="center"/>
          </w:tcPr>
          <w:p w14:paraId="2846CE86" w14:textId="77777777" w:rsidR="00B37DD0" w:rsidRPr="00CB1057" w:rsidRDefault="00B37DD0" w:rsidP="00B37DD0">
            <w:pPr>
              <w:rPr>
                <w:sz w:val="24"/>
                <w:szCs w:val="24"/>
              </w:rPr>
            </w:pPr>
            <w:r w:rsidRPr="00CB1057">
              <w:rPr>
                <w:sz w:val="24"/>
                <w:szCs w:val="24"/>
              </w:rPr>
              <w:t>This study</w:t>
            </w:r>
          </w:p>
        </w:tc>
      </w:tr>
      <w:tr w:rsidR="00B37DD0" w:rsidRPr="00CB1057" w14:paraId="4ED74F4B" w14:textId="77777777" w:rsidTr="32F75032">
        <w:trPr>
          <w:trHeight w:val="284"/>
        </w:trPr>
        <w:tc>
          <w:tcPr>
            <w:tcW w:w="1526" w:type="dxa"/>
            <w:tcBorders>
              <w:top w:val="nil"/>
              <w:bottom w:val="nil"/>
            </w:tcBorders>
            <w:vAlign w:val="center"/>
          </w:tcPr>
          <w:p w14:paraId="7149D1C9" w14:textId="77777777" w:rsidR="00B37DD0" w:rsidRPr="00CB1057" w:rsidRDefault="00B37DD0" w:rsidP="00B37DD0">
            <w:pPr>
              <w:rPr>
                <w:sz w:val="24"/>
                <w:szCs w:val="24"/>
                <w:lang w:eastAsia="en-GB"/>
              </w:rPr>
            </w:pPr>
            <w:r w:rsidRPr="00CB1057">
              <w:rPr>
                <w:sz w:val="24"/>
                <w:szCs w:val="24"/>
                <w:lang w:eastAsia="en-GB"/>
              </w:rPr>
              <w:t>pUDE849</w:t>
            </w:r>
          </w:p>
        </w:tc>
        <w:tc>
          <w:tcPr>
            <w:tcW w:w="5420" w:type="dxa"/>
            <w:tcBorders>
              <w:top w:val="nil"/>
              <w:bottom w:val="nil"/>
            </w:tcBorders>
            <w:vAlign w:val="center"/>
          </w:tcPr>
          <w:p w14:paraId="38021271" w14:textId="05177F72" w:rsidR="00B37DD0" w:rsidRPr="00CB1057" w:rsidRDefault="00B37DD0" w:rsidP="00B37DD0">
            <w:pPr>
              <w:rPr>
                <w:sz w:val="24"/>
                <w:szCs w:val="24"/>
                <w:lang w:eastAsia="en-GB"/>
              </w:rPr>
            </w:pPr>
            <w:proofErr w:type="spellStart"/>
            <w:r w:rsidRPr="00CB1057">
              <w:rPr>
                <w:sz w:val="24"/>
                <w:szCs w:val="24"/>
                <w:lang w:eastAsia="en-GB"/>
              </w:rPr>
              <w:t>AmpR</w:t>
            </w:r>
            <w:proofErr w:type="spellEnd"/>
            <w:r w:rsidRPr="00CB1057">
              <w:rPr>
                <w:sz w:val="24"/>
                <w:szCs w:val="24"/>
                <w:lang w:eastAsia="en-GB"/>
              </w:rPr>
              <w:t xml:space="preserve"> </w:t>
            </w:r>
            <w:r w:rsidR="00207719" w:rsidRPr="00CB1057">
              <w:rPr>
                <w:i/>
                <w:iCs/>
                <w:sz w:val="24"/>
                <w:szCs w:val="24"/>
                <w:lang w:eastAsia="en-GB"/>
              </w:rPr>
              <w:t>LEU2</w:t>
            </w:r>
            <w:r w:rsidRPr="00CB1057">
              <w:rPr>
                <w:sz w:val="24"/>
                <w:szCs w:val="24"/>
                <w:lang w:eastAsia="en-GB"/>
              </w:rPr>
              <w:t xml:space="preserve"> p</w:t>
            </w:r>
            <w:r w:rsidRPr="00CB1057">
              <w:rPr>
                <w:i/>
                <w:sz w:val="24"/>
                <w:szCs w:val="24"/>
                <w:lang w:eastAsia="en-GB"/>
              </w:rPr>
              <w:t>TDH3</w:t>
            </w:r>
            <w:r w:rsidRPr="00CB1057">
              <w:rPr>
                <w:sz w:val="24"/>
                <w:szCs w:val="24"/>
                <w:lang w:eastAsia="en-GB"/>
              </w:rPr>
              <w:t>-</w:t>
            </w:r>
            <w:r w:rsidRPr="00CB1057">
              <w:rPr>
                <w:i/>
                <w:sz w:val="24"/>
                <w:szCs w:val="24"/>
                <w:lang w:eastAsia="en-GB"/>
              </w:rPr>
              <w:t>A</w:t>
            </w:r>
            <w:r w:rsidR="00334780">
              <w:rPr>
                <w:i/>
                <w:sz w:val="24"/>
                <w:szCs w:val="24"/>
                <w:lang w:eastAsia="en-GB"/>
              </w:rPr>
              <w:t>rura</w:t>
            </w:r>
            <w:r w:rsidRPr="00CB1057">
              <w:rPr>
                <w:i/>
                <w:sz w:val="24"/>
                <w:szCs w:val="24"/>
                <w:lang w:eastAsia="en-GB"/>
              </w:rPr>
              <w:t>9</w:t>
            </w:r>
            <w:r w:rsidRPr="00CB1057">
              <w:rPr>
                <w:sz w:val="24"/>
                <w:szCs w:val="24"/>
                <w:lang w:eastAsia="en-GB"/>
              </w:rPr>
              <w:t>-</w:t>
            </w:r>
            <w:r w:rsidRPr="00CB1057">
              <w:rPr>
                <w:i/>
                <w:sz w:val="24"/>
                <w:szCs w:val="24"/>
                <w:lang w:eastAsia="en-GB"/>
              </w:rPr>
              <w:t>eGFP</w:t>
            </w:r>
            <w:r w:rsidRPr="00CB1057">
              <w:rPr>
                <w:sz w:val="24"/>
                <w:szCs w:val="24"/>
                <w:lang w:eastAsia="en-GB"/>
              </w:rPr>
              <w:t>-t</w:t>
            </w:r>
            <w:r w:rsidRPr="00CB1057">
              <w:rPr>
                <w:i/>
                <w:sz w:val="24"/>
                <w:szCs w:val="24"/>
                <w:lang w:eastAsia="en-GB"/>
              </w:rPr>
              <w:t xml:space="preserve">CYC1 </w:t>
            </w:r>
            <w:r w:rsidRPr="00CB1057">
              <w:rPr>
                <w:sz w:val="24"/>
                <w:szCs w:val="24"/>
              </w:rPr>
              <w:t>2μm</w:t>
            </w:r>
          </w:p>
        </w:tc>
        <w:tc>
          <w:tcPr>
            <w:tcW w:w="2693" w:type="dxa"/>
            <w:tcBorders>
              <w:top w:val="nil"/>
              <w:bottom w:val="nil"/>
            </w:tcBorders>
            <w:vAlign w:val="center"/>
          </w:tcPr>
          <w:p w14:paraId="428A4DCB" w14:textId="77777777" w:rsidR="00B37DD0" w:rsidRPr="00CB1057" w:rsidRDefault="00B37DD0" w:rsidP="00B37DD0">
            <w:pPr>
              <w:rPr>
                <w:sz w:val="24"/>
                <w:szCs w:val="24"/>
              </w:rPr>
            </w:pPr>
            <w:r w:rsidRPr="00CB1057">
              <w:rPr>
                <w:sz w:val="24"/>
                <w:szCs w:val="24"/>
              </w:rPr>
              <w:t>This study</w:t>
            </w:r>
          </w:p>
        </w:tc>
      </w:tr>
      <w:tr w:rsidR="00B37DD0" w:rsidRPr="00CB1057" w14:paraId="0C185C73" w14:textId="77777777" w:rsidTr="32F75032">
        <w:trPr>
          <w:trHeight w:val="284"/>
        </w:trPr>
        <w:tc>
          <w:tcPr>
            <w:tcW w:w="1526" w:type="dxa"/>
            <w:tcBorders>
              <w:top w:val="nil"/>
              <w:bottom w:val="nil"/>
            </w:tcBorders>
            <w:vAlign w:val="center"/>
          </w:tcPr>
          <w:p w14:paraId="3509D553" w14:textId="77777777" w:rsidR="00B37DD0" w:rsidRPr="00CB1057" w:rsidRDefault="00B37DD0" w:rsidP="00B37DD0">
            <w:pPr>
              <w:rPr>
                <w:sz w:val="24"/>
                <w:szCs w:val="24"/>
                <w:lang w:eastAsia="en-GB"/>
              </w:rPr>
            </w:pPr>
            <w:r w:rsidRPr="00CB1057">
              <w:rPr>
                <w:sz w:val="24"/>
                <w:szCs w:val="24"/>
                <w:lang w:eastAsia="en-GB"/>
              </w:rPr>
              <w:t>pUDE1008</w:t>
            </w:r>
          </w:p>
        </w:tc>
        <w:tc>
          <w:tcPr>
            <w:tcW w:w="5420" w:type="dxa"/>
            <w:tcBorders>
              <w:top w:val="nil"/>
              <w:bottom w:val="nil"/>
            </w:tcBorders>
            <w:vAlign w:val="center"/>
          </w:tcPr>
          <w:p w14:paraId="5549AC44" w14:textId="53162BC0" w:rsidR="00B37DD0" w:rsidRPr="00CB1057" w:rsidRDefault="00B37DD0" w:rsidP="00207719">
            <w:pPr>
              <w:rPr>
                <w:sz w:val="24"/>
                <w:szCs w:val="24"/>
                <w:lang w:eastAsia="en-GB"/>
              </w:rPr>
            </w:pPr>
            <w:proofErr w:type="spellStart"/>
            <w:r w:rsidRPr="00CB1057">
              <w:rPr>
                <w:sz w:val="24"/>
                <w:szCs w:val="24"/>
                <w:lang w:eastAsia="en-GB"/>
              </w:rPr>
              <w:t>AmpR</w:t>
            </w:r>
            <w:proofErr w:type="spellEnd"/>
            <w:r w:rsidRPr="00CB1057">
              <w:rPr>
                <w:sz w:val="24"/>
                <w:szCs w:val="24"/>
                <w:lang w:eastAsia="en-GB"/>
              </w:rPr>
              <w:t xml:space="preserve"> </w:t>
            </w:r>
            <w:r w:rsidR="00207719" w:rsidRPr="00CB1057">
              <w:rPr>
                <w:i/>
                <w:iCs/>
                <w:sz w:val="24"/>
                <w:szCs w:val="24"/>
                <w:lang w:eastAsia="en-GB"/>
              </w:rPr>
              <w:t>LEU2</w:t>
            </w:r>
            <w:r w:rsidRPr="00CB1057">
              <w:rPr>
                <w:sz w:val="24"/>
                <w:szCs w:val="24"/>
                <w:lang w:eastAsia="en-GB"/>
              </w:rPr>
              <w:t xml:space="preserve"> p</w:t>
            </w:r>
            <w:r w:rsidRPr="00CB1057">
              <w:rPr>
                <w:i/>
                <w:sz w:val="24"/>
                <w:szCs w:val="24"/>
                <w:lang w:eastAsia="en-GB"/>
              </w:rPr>
              <w:t>TDH3</w:t>
            </w:r>
            <w:r w:rsidRPr="00CB1057">
              <w:rPr>
                <w:sz w:val="24"/>
                <w:szCs w:val="24"/>
                <w:lang w:eastAsia="en-GB"/>
              </w:rPr>
              <w:t>-</w:t>
            </w:r>
            <w:r w:rsidRPr="00CB1057">
              <w:rPr>
                <w:i/>
                <w:sz w:val="24"/>
                <w:szCs w:val="24"/>
                <w:lang w:eastAsia="en-GB"/>
              </w:rPr>
              <w:t>DbURA9</w:t>
            </w:r>
            <w:r w:rsidRPr="00CB1057">
              <w:rPr>
                <w:sz w:val="24"/>
                <w:szCs w:val="24"/>
                <w:lang w:eastAsia="en-GB"/>
              </w:rPr>
              <w:t>-</w:t>
            </w:r>
            <w:r w:rsidRPr="00CB1057">
              <w:rPr>
                <w:i/>
                <w:sz w:val="24"/>
                <w:szCs w:val="24"/>
                <w:lang w:eastAsia="en-GB"/>
              </w:rPr>
              <w:t>eGFP</w:t>
            </w:r>
            <w:r w:rsidRPr="00CB1057">
              <w:rPr>
                <w:sz w:val="24"/>
                <w:szCs w:val="24"/>
                <w:lang w:eastAsia="en-GB"/>
              </w:rPr>
              <w:t>-t</w:t>
            </w:r>
            <w:r w:rsidRPr="00CB1057">
              <w:rPr>
                <w:i/>
                <w:sz w:val="24"/>
                <w:szCs w:val="24"/>
                <w:lang w:eastAsia="en-GB"/>
              </w:rPr>
              <w:t xml:space="preserve">CYC1 </w:t>
            </w:r>
            <w:r w:rsidRPr="00CB1057">
              <w:rPr>
                <w:sz w:val="24"/>
                <w:szCs w:val="24"/>
              </w:rPr>
              <w:t>2μm</w:t>
            </w:r>
          </w:p>
        </w:tc>
        <w:tc>
          <w:tcPr>
            <w:tcW w:w="2693" w:type="dxa"/>
            <w:tcBorders>
              <w:top w:val="nil"/>
              <w:bottom w:val="nil"/>
            </w:tcBorders>
            <w:vAlign w:val="center"/>
          </w:tcPr>
          <w:p w14:paraId="066281C0" w14:textId="77777777" w:rsidR="00B37DD0" w:rsidRPr="00CB1057" w:rsidRDefault="00B37DD0" w:rsidP="00B37DD0">
            <w:pPr>
              <w:rPr>
                <w:sz w:val="24"/>
                <w:szCs w:val="24"/>
              </w:rPr>
            </w:pPr>
            <w:r w:rsidRPr="00CB1057">
              <w:rPr>
                <w:sz w:val="24"/>
                <w:szCs w:val="24"/>
              </w:rPr>
              <w:t>This study</w:t>
            </w:r>
          </w:p>
        </w:tc>
      </w:tr>
      <w:tr w:rsidR="00B37DD0" w:rsidRPr="00CB1057" w14:paraId="4549DDAD" w14:textId="77777777" w:rsidTr="32F75032">
        <w:trPr>
          <w:trHeight w:val="284"/>
        </w:trPr>
        <w:tc>
          <w:tcPr>
            <w:tcW w:w="1526" w:type="dxa"/>
            <w:tcBorders>
              <w:top w:val="nil"/>
              <w:bottom w:val="nil"/>
            </w:tcBorders>
            <w:vAlign w:val="center"/>
          </w:tcPr>
          <w:p w14:paraId="1D9F5603" w14:textId="77777777" w:rsidR="00B37DD0" w:rsidRPr="00CB1057" w:rsidRDefault="00B37DD0" w:rsidP="00B37DD0">
            <w:pPr>
              <w:rPr>
                <w:sz w:val="24"/>
                <w:szCs w:val="24"/>
                <w:lang w:eastAsia="en-GB"/>
              </w:rPr>
            </w:pPr>
            <w:r w:rsidRPr="00CB1057">
              <w:rPr>
                <w:sz w:val="24"/>
                <w:szCs w:val="24"/>
                <w:lang w:eastAsia="en-GB"/>
              </w:rPr>
              <w:t>pUDE1009</w:t>
            </w:r>
          </w:p>
        </w:tc>
        <w:tc>
          <w:tcPr>
            <w:tcW w:w="5420" w:type="dxa"/>
            <w:tcBorders>
              <w:top w:val="nil"/>
              <w:bottom w:val="nil"/>
            </w:tcBorders>
            <w:vAlign w:val="center"/>
          </w:tcPr>
          <w:p w14:paraId="04B36758" w14:textId="155BF5AE" w:rsidR="00B37DD0" w:rsidRPr="00CB1057" w:rsidRDefault="00B37DD0" w:rsidP="00B37DD0">
            <w:pPr>
              <w:rPr>
                <w:sz w:val="24"/>
                <w:szCs w:val="24"/>
                <w:lang w:eastAsia="en-GB"/>
              </w:rPr>
            </w:pPr>
            <w:proofErr w:type="spellStart"/>
            <w:r w:rsidRPr="00CB1057">
              <w:rPr>
                <w:sz w:val="24"/>
                <w:szCs w:val="24"/>
                <w:lang w:eastAsia="en-GB"/>
              </w:rPr>
              <w:t>AmpR</w:t>
            </w:r>
            <w:proofErr w:type="spellEnd"/>
            <w:r w:rsidRPr="00CB1057">
              <w:rPr>
                <w:sz w:val="24"/>
                <w:szCs w:val="24"/>
                <w:lang w:eastAsia="en-GB"/>
              </w:rPr>
              <w:t xml:space="preserve"> </w:t>
            </w:r>
            <w:r w:rsidR="00207719" w:rsidRPr="00CB1057">
              <w:rPr>
                <w:i/>
                <w:iCs/>
                <w:sz w:val="24"/>
                <w:szCs w:val="24"/>
                <w:lang w:eastAsia="en-GB"/>
              </w:rPr>
              <w:t xml:space="preserve">LEU2 </w:t>
            </w:r>
            <w:r w:rsidRPr="00CB1057">
              <w:rPr>
                <w:sz w:val="24"/>
                <w:szCs w:val="24"/>
                <w:lang w:eastAsia="en-GB"/>
              </w:rPr>
              <w:t>p</w:t>
            </w:r>
            <w:r w:rsidRPr="00CB1057">
              <w:rPr>
                <w:i/>
                <w:sz w:val="24"/>
                <w:szCs w:val="24"/>
                <w:lang w:eastAsia="en-GB"/>
              </w:rPr>
              <w:t>TDH3</w:t>
            </w:r>
            <w:r w:rsidRPr="00CB1057">
              <w:rPr>
                <w:sz w:val="24"/>
                <w:szCs w:val="24"/>
                <w:lang w:eastAsia="en-GB"/>
              </w:rPr>
              <w:t>-</w:t>
            </w:r>
            <w:r w:rsidRPr="00CB1057">
              <w:rPr>
                <w:i/>
                <w:sz w:val="24"/>
                <w:szCs w:val="24"/>
                <w:lang w:eastAsia="en-GB"/>
              </w:rPr>
              <w:t>SjURA9</w:t>
            </w:r>
            <w:r w:rsidRPr="00CB1057">
              <w:rPr>
                <w:sz w:val="24"/>
                <w:szCs w:val="24"/>
                <w:lang w:eastAsia="en-GB"/>
              </w:rPr>
              <w:t>-</w:t>
            </w:r>
            <w:r w:rsidRPr="00CB1057">
              <w:rPr>
                <w:i/>
                <w:sz w:val="24"/>
                <w:szCs w:val="24"/>
                <w:lang w:eastAsia="en-GB"/>
              </w:rPr>
              <w:t>eGFP</w:t>
            </w:r>
            <w:r w:rsidRPr="00CB1057">
              <w:rPr>
                <w:sz w:val="24"/>
                <w:szCs w:val="24"/>
                <w:lang w:eastAsia="en-GB"/>
              </w:rPr>
              <w:t>-t</w:t>
            </w:r>
            <w:r w:rsidRPr="00CB1057">
              <w:rPr>
                <w:i/>
                <w:sz w:val="24"/>
                <w:szCs w:val="24"/>
                <w:lang w:eastAsia="en-GB"/>
              </w:rPr>
              <w:t xml:space="preserve">CYC1 </w:t>
            </w:r>
            <w:r w:rsidRPr="00CB1057">
              <w:rPr>
                <w:sz w:val="24"/>
                <w:szCs w:val="24"/>
              </w:rPr>
              <w:t>2μm</w:t>
            </w:r>
          </w:p>
        </w:tc>
        <w:tc>
          <w:tcPr>
            <w:tcW w:w="2693" w:type="dxa"/>
            <w:tcBorders>
              <w:top w:val="nil"/>
              <w:bottom w:val="nil"/>
            </w:tcBorders>
            <w:vAlign w:val="center"/>
          </w:tcPr>
          <w:p w14:paraId="71903B8F" w14:textId="77777777" w:rsidR="00B37DD0" w:rsidRPr="00CB1057" w:rsidRDefault="00B37DD0" w:rsidP="00B37DD0">
            <w:pPr>
              <w:rPr>
                <w:sz w:val="24"/>
                <w:szCs w:val="24"/>
              </w:rPr>
            </w:pPr>
            <w:r w:rsidRPr="00CB1057">
              <w:rPr>
                <w:sz w:val="24"/>
                <w:szCs w:val="24"/>
              </w:rPr>
              <w:t>This study</w:t>
            </w:r>
          </w:p>
        </w:tc>
      </w:tr>
      <w:tr w:rsidR="00B37DD0" w:rsidRPr="00CB1057" w14:paraId="7EFB1086" w14:textId="77777777" w:rsidTr="32F75032">
        <w:trPr>
          <w:trHeight w:val="284"/>
        </w:trPr>
        <w:tc>
          <w:tcPr>
            <w:tcW w:w="1526" w:type="dxa"/>
            <w:tcBorders>
              <w:top w:val="nil"/>
              <w:bottom w:val="nil"/>
            </w:tcBorders>
            <w:vAlign w:val="center"/>
          </w:tcPr>
          <w:p w14:paraId="3DCA1216" w14:textId="77777777" w:rsidR="00B37DD0" w:rsidRPr="00CB1057" w:rsidRDefault="00B37DD0" w:rsidP="00B37DD0">
            <w:pPr>
              <w:rPr>
                <w:sz w:val="24"/>
                <w:szCs w:val="24"/>
                <w:lang w:eastAsia="en-GB"/>
              </w:rPr>
            </w:pPr>
            <w:r w:rsidRPr="00CB1057">
              <w:rPr>
                <w:sz w:val="24"/>
                <w:szCs w:val="24"/>
                <w:lang w:eastAsia="en-GB"/>
              </w:rPr>
              <w:t>pUDE1011</w:t>
            </w:r>
          </w:p>
        </w:tc>
        <w:tc>
          <w:tcPr>
            <w:tcW w:w="5420" w:type="dxa"/>
            <w:tcBorders>
              <w:top w:val="nil"/>
              <w:bottom w:val="nil"/>
            </w:tcBorders>
            <w:vAlign w:val="center"/>
          </w:tcPr>
          <w:p w14:paraId="0C24A079" w14:textId="2F3C6B06" w:rsidR="00B37DD0" w:rsidRPr="00CB1057" w:rsidRDefault="00B37DD0" w:rsidP="00B37DD0">
            <w:pPr>
              <w:rPr>
                <w:sz w:val="24"/>
                <w:szCs w:val="24"/>
                <w:lang w:eastAsia="en-GB"/>
              </w:rPr>
            </w:pPr>
            <w:proofErr w:type="spellStart"/>
            <w:r w:rsidRPr="00CB1057">
              <w:rPr>
                <w:sz w:val="24"/>
                <w:szCs w:val="24"/>
                <w:lang w:eastAsia="en-GB"/>
              </w:rPr>
              <w:t>AmpR</w:t>
            </w:r>
            <w:proofErr w:type="spellEnd"/>
            <w:r w:rsidRPr="00CB1057">
              <w:rPr>
                <w:sz w:val="24"/>
                <w:szCs w:val="24"/>
                <w:lang w:eastAsia="en-GB"/>
              </w:rPr>
              <w:t xml:space="preserve"> </w:t>
            </w:r>
            <w:r w:rsidR="00207719" w:rsidRPr="00CB1057">
              <w:rPr>
                <w:i/>
                <w:iCs/>
                <w:sz w:val="24"/>
                <w:szCs w:val="24"/>
                <w:lang w:eastAsia="en-GB"/>
              </w:rPr>
              <w:t>LEU2</w:t>
            </w:r>
            <w:r w:rsidRPr="00CB1057">
              <w:rPr>
                <w:sz w:val="24"/>
                <w:szCs w:val="24"/>
                <w:lang w:eastAsia="en-GB"/>
              </w:rPr>
              <w:t xml:space="preserve"> p</w:t>
            </w:r>
            <w:r w:rsidRPr="00CB1057">
              <w:rPr>
                <w:i/>
                <w:sz w:val="24"/>
                <w:szCs w:val="24"/>
                <w:lang w:eastAsia="en-GB"/>
              </w:rPr>
              <w:t>TDH3</w:t>
            </w:r>
            <w:r w:rsidRPr="00CB1057">
              <w:rPr>
                <w:sz w:val="24"/>
                <w:szCs w:val="24"/>
                <w:lang w:eastAsia="en-GB"/>
              </w:rPr>
              <w:t>-</w:t>
            </w:r>
            <w:r w:rsidRPr="00CB1057">
              <w:rPr>
                <w:i/>
                <w:sz w:val="24"/>
                <w:szCs w:val="24"/>
                <w:lang w:eastAsia="en-GB"/>
              </w:rPr>
              <w:t>OpURA9</w:t>
            </w:r>
            <w:r w:rsidRPr="00CB1057">
              <w:rPr>
                <w:sz w:val="24"/>
                <w:szCs w:val="24"/>
                <w:lang w:eastAsia="en-GB"/>
              </w:rPr>
              <w:t>-</w:t>
            </w:r>
            <w:r w:rsidRPr="00CB1057">
              <w:rPr>
                <w:i/>
                <w:sz w:val="24"/>
                <w:szCs w:val="24"/>
                <w:lang w:eastAsia="en-GB"/>
              </w:rPr>
              <w:t>eGFP</w:t>
            </w:r>
            <w:r w:rsidRPr="00CB1057">
              <w:rPr>
                <w:sz w:val="24"/>
                <w:szCs w:val="24"/>
                <w:lang w:eastAsia="en-GB"/>
              </w:rPr>
              <w:t>-t</w:t>
            </w:r>
            <w:r w:rsidRPr="00CB1057">
              <w:rPr>
                <w:i/>
                <w:sz w:val="24"/>
                <w:szCs w:val="24"/>
                <w:lang w:eastAsia="en-GB"/>
              </w:rPr>
              <w:t xml:space="preserve">CYC1 </w:t>
            </w:r>
            <w:r w:rsidRPr="00CB1057">
              <w:rPr>
                <w:sz w:val="24"/>
                <w:szCs w:val="24"/>
              </w:rPr>
              <w:t>2μm</w:t>
            </w:r>
          </w:p>
        </w:tc>
        <w:tc>
          <w:tcPr>
            <w:tcW w:w="2693" w:type="dxa"/>
            <w:tcBorders>
              <w:top w:val="nil"/>
              <w:bottom w:val="nil"/>
            </w:tcBorders>
            <w:vAlign w:val="center"/>
          </w:tcPr>
          <w:p w14:paraId="742D0A8F" w14:textId="77777777" w:rsidR="00B37DD0" w:rsidRPr="00CB1057" w:rsidRDefault="00B37DD0" w:rsidP="00B37DD0">
            <w:pPr>
              <w:rPr>
                <w:sz w:val="24"/>
                <w:szCs w:val="24"/>
              </w:rPr>
            </w:pPr>
            <w:r w:rsidRPr="00CB1057">
              <w:rPr>
                <w:sz w:val="24"/>
                <w:szCs w:val="24"/>
              </w:rPr>
              <w:t>This study</w:t>
            </w:r>
          </w:p>
        </w:tc>
      </w:tr>
      <w:tr w:rsidR="00B37DD0" w:rsidRPr="00CB1057" w14:paraId="1E96D9BD" w14:textId="77777777" w:rsidTr="32F75032">
        <w:trPr>
          <w:trHeight w:val="284"/>
        </w:trPr>
        <w:tc>
          <w:tcPr>
            <w:tcW w:w="1526" w:type="dxa"/>
            <w:tcBorders>
              <w:top w:val="nil"/>
              <w:bottom w:val="single" w:sz="4" w:space="0" w:color="auto"/>
            </w:tcBorders>
            <w:vAlign w:val="center"/>
          </w:tcPr>
          <w:p w14:paraId="00B5D933" w14:textId="77777777" w:rsidR="00B37DD0" w:rsidRPr="00CB1057" w:rsidRDefault="00B37DD0" w:rsidP="00B37DD0">
            <w:pPr>
              <w:rPr>
                <w:sz w:val="24"/>
                <w:szCs w:val="24"/>
                <w:lang w:eastAsia="en-GB"/>
              </w:rPr>
            </w:pPr>
            <w:r w:rsidRPr="00CB1057">
              <w:rPr>
                <w:sz w:val="24"/>
                <w:szCs w:val="24"/>
                <w:lang w:eastAsia="en-GB"/>
              </w:rPr>
              <w:t>pUDE1069</w:t>
            </w:r>
          </w:p>
        </w:tc>
        <w:tc>
          <w:tcPr>
            <w:tcW w:w="5420" w:type="dxa"/>
            <w:tcBorders>
              <w:top w:val="nil"/>
              <w:bottom w:val="single" w:sz="4" w:space="0" w:color="auto"/>
            </w:tcBorders>
            <w:vAlign w:val="center"/>
          </w:tcPr>
          <w:p w14:paraId="5B5A1806" w14:textId="77777777" w:rsidR="00B37DD0" w:rsidRPr="00CB1057" w:rsidRDefault="00B37DD0" w:rsidP="00B37DD0">
            <w:pPr>
              <w:rPr>
                <w:sz w:val="24"/>
                <w:szCs w:val="24"/>
                <w:lang w:eastAsia="en-GB"/>
              </w:rPr>
            </w:pPr>
            <w:proofErr w:type="spellStart"/>
            <w:r w:rsidRPr="00CB1057">
              <w:rPr>
                <w:sz w:val="24"/>
                <w:szCs w:val="24"/>
                <w:lang w:eastAsia="en-GB"/>
              </w:rPr>
              <w:t>AmpR</w:t>
            </w:r>
            <w:proofErr w:type="spellEnd"/>
            <w:r w:rsidRPr="00CB1057">
              <w:rPr>
                <w:sz w:val="24"/>
                <w:szCs w:val="24"/>
                <w:lang w:eastAsia="en-GB"/>
              </w:rPr>
              <w:t xml:space="preserve"> </w:t>
            </w:r>
            <w:r w:rsidRPr="00CB1057">
              <w:rPr>
                <w:i/>
                <w:iCs/>
                <w:sz w:val="24"/>
                <w:szCs w:val="24"/>
                <w:lang w:eastAsia="en-GB"/>
              </w:rPr>
              <w:t>URA3</w:t>
            </w:r>
            <w:r w:rsidRPr="00CB1057">
              <w:rPr>
                <w:sz w:val="24"/>
                <w:szCs w:val="24"/>
                <w:lang w:eastAsia="en-GB"/>
              </w:rPr>
              <w:t xml:space="preserve"> p</w:t>
            </w:r>
            <w:r w:rsidRPr="00CB1057">
              <w:rPr>
                <w:i/>
                <w:sz w:val="24"/>
                <w:szCs w:val="24"/>
                <w:lang w:eastAsia="en-GB"/>
              </w:rPr>
              <w:t>TDH3</w:t>
            </w:r>
            <w:r w:rsidRPr="00CB1057">
              <w:rPr>
                <w:sz w:val="24"/>
                <w:szCs w:val="24"/>
                <w:lang w:eastAsia="en-GB"/>
              </w:rPr>
              <w:t>-</w:t>
            </w:r>
            <w:r w:rsidRPr="00CB1057">
              <w:rPr>
                <w:i/>
                <w:sz w:val="24"/>
                <w:szCs w:val="24"/>
                <w:lang w:eastAsia="en-GB"/>
              </w:rPr>
              <w:t>ScURA1</w:t>
            </w:r>
            <w:r w:rsidRPr="00CB1057">
              <w:rPr>
                <w:sz w:val="24"/>
                <w:szCs w:val="24"/>
                <w:lang w:eastAsia="en-GB"/>
              </w:rPr>
              <w:t>-t</w:t>
            </w:r>
            <w:r w:rsidRPr="00CB1057">
              <w:rPr>
                <w:i/>
                <w:sz w:val="24"/>
                <w:szCs w:val="24"/>
                <w:lang w:eastAsia="en-GB"/>
              </w:rPr>
              <w:t xml:space="preserve">CYC1 </w:t>
            </w:r>
            <w:r w:rsidRPr="00CB1057">
              <w:rPr>
                <w:sz w:val="24"/>
                <w:szCs w:val="24"/>
              </w:rPr>
              <w:t>2μm</w:t>
            </w:r>
          </w:p>
        </w:tc>
        <w:tc>
          <w:tcPr>
            <w:tcW w:w="2693" w:type="dxa"/>
            <w:tcBorders>
              <w:top w:val="nil"/>
              <w:bottom w:val="single" w:sz="4" w:space="0" w:color="auto"/>
            </w:tcBorders>
            <w:vAlign w:val="center"/>
          </w:tcPr>
          <w:p w14:paraId="2A587540" w14:textId="77777777" w:rsidR="00B37DD0" w:rsidRPr="00CB1057" w:rsidRDefault="00B37DD0" w:rsidP="00B37DD0">
            <w:pPr>
              <w:rPr>
                <w:sz w:val="24"/>
                <w:szCs w:val="24"/>
              </w:rPr>
            </w:pPr>
            <w:r w:rsidRPr="00CB1057">
              <w:rPr>
                <w:sz w:val="24"/>
                <w:szCs w:val="24"/>
              </w:rPr>
              <w:t>This study</w:t>
            </w:r>
          </w:p>
        </w:tc>
      </w:tr>
    </w:tbl>
    <w:p w14:paraId="5AA5CBDF" w14:textId="53B3EA27" w:rsidR="00B37DD0" w:rsidRPr="00CB1057" w:rsidRDefault="00B37DD0" w:rsidP="009B1041">
      <w:pPr>
        <w:rPr>
          <w:sz w:val="24"/>
          <w:szCs w:val="24"/>
        </w:rPr>
      </w:pPr>
    </w:p>
    <w:p w14:paraId="382ABC7A" w14:textId="77777777" w:rsidR="00B37DD0" w:rsidRPr="00CB1057" w:rsidRDefault="00B37DD0">
      <w:pPr>
        <w:spacing w:after="160" w:line="259" w:lineRule="auto"/>
        <w:jc w:val="left"/>
        <w:rPr>
          <w:sz w:val="24"/>
          <w:szCs w:val="24"/>
        </w:rPr>
      </w:pPr>
      <w:r w:rsidRPr="00CB1057">
        <w:rPr>
          <w:sz w:val="24"/>
          <w:szCs w:val="24"/>
        </w:rPr>
        <w:br w:type="page"/>
      </w:r>
    </w:p>
    <w:p w14:paraId="180B0A16" w14:textId="37999E56" w:rsidR="00B37DD0" w:rsidRPr="00CB1057" w:rsidRDefault="00B37DD0" w:rsidP="00B37DD0">
      <w:pPr>
        <w:pStyle w:val="Heading1"/>
        <w:rPr>
          <w:color w:val="auto"/>
          <w:szCs w:val="24"/>
          <w:lang w:val="nl-NL"/>
        </w:rPr>
      </w:pPr>
      <w:proofErr w:type="spellStart"/>
      <w:r w:rsidRPr="00CB1057">
        <w:rPr>
          <w:color w:val="auto"/>
          <w:szCs w:val="24"/>
          <w:lang w:val="nl-NL"/>
        </w:rPr>
        <w:lastRenderedPageBreak/>
        <w:t>References</w:t>
      </w:r>
      <w:proofErr w:type="spellEnd"/>
    </w:p>
    <w:p w14:paraId="1FD50A1B" w14:textId="31F4C730" w:rsidR="000C697B" w:rsidRPr="000C697B" w:rsidRDefault="00B37DD0" w:rsidP="000C697B">
      <w:pPr>
        <w:widowControl w:val="0"/>
        <w:autoSpaceDE w:val="0"/>
        <w:autoSpaceDN w:val="0"/>
        <w:adjustRightInd w:val="0"/>
        <w:rPr>
          <w:rFonts w:cs="Times New Roman"/>
          <w:noProof/>
          <w:sz w:val="24"/>
        </w:rPr>
      </w:pPr>
      <w:r w:rsidRPr="00CB1057">
        <w:rPr>
          <w:sz w:val="24"/>
          <w:szCs w:val="24"/>
        </w:rPr>
        <w:fldChar w:fldCharType="begin" w:fldLock="1"/>
      </w:r>
      <w:r w:rsidRPr="00CB1057">
        <w:rPr>
          <w:sz w:val="24"/>
          <w:szCs w:val="24"/>
        </w:rPr>
        <w:instrText xml:space="preserve">ADDIN Mendeley Bibliography CSL_BIBLIOGRAPHY </w:instrText>
      </w:r>
      <w:r w:rsidRPr="00CB1057">
        <w:rPr>
          <w:sz w:val="24"/>
          <w:szCs w:val="24"/>
        </w:rPr>
        <w:fldChar w:fldCharType="separate"/>
      </w:r>
      <w:r w:rsidR="000C697B" w:rsidRPr="000C697B">
        <w:rPr>
          <w:rFonts w:cs="Times New Roman"/>
          <w:noProof/>
          <w:sz w:val="24"/>
        </w:rPr>
        <w:t xml:space="preserve">1. Sousa FM, Refojo PN, Pereira MM. Investigating the amino acid sequences of membrane bound dihydroorotate:quinone oxidoreductases (DHOQOs): Structural and functional implications. Biochim Biophys Acta - Bioenerg. 2021;1862:148321. </w:t>
      </w:r>
    </w:p>
    <w:p w14:paraId="4AF17EA8" w14:textId="77777777" w:rsidR="000C697B" w:rsidRPr="000C697B" w:rsidRDefault="000C697B" w:rsidP="000C697B">
      <w:pPr>
        <w:widowControl w:val="0"/>
        <w:autoSpaceDE w:val="0"/>
        <w:autoSpaceDN w:val="0"/>
        <w:adjustRightInd w:val="0"/>
        <w:rPr>
          <w:rFonts w:cs="Times New Roman"/>
          <w:noProof/>
          <w:sz w:val="24"/>
        </w:rPr>
      </w:pPr>
      <w:r w:rsidRPr="000C697B">
        <w:rPr>
          <w:rFonts w:cs="Times New Roman"/>
          <w:noProof/>
          <w:sz w:val="24"/>
        </w:rPr>
        <w:t xml:space="preserve">2. Schafer FQ, Buettner GR. Redox state and redox environment in biology. In: Forman HJ, Fukuto J, Torres M, editors. Signal transduction by reactive oxygen and nitrogen species: pathways and chemical principles. Dordrecht: Springer Netherlands; 2003. p. 1–14. </w:t>
      </w:r>
    </w:p>
    <w:p w14:paraId="2D94CC7F" w14:textId="77777777" w:rsidR="000C697B" w:rsidRPr="000C697B" w:rsidRDefault="000C697B" w:rsidP="000C697B">
      <w:pPr>
        <w:widowControl w:val="0"/>
        <w:autoSpaceDE w:val="0"/>
        <w:autoSpaceDN w:val="0"/>
        <w:adjustRightInd w:val="0"/>
        <w:rPr>
          <w:rFonts w:cs="Times New Roman"/>
          <w:noProof/>
          <w:sz w:val="24"/>
        </w:rPr>
      </w:pPr>
      <w:r w:rsidRPr="000C697B">
        <w:rPr>
          <w:rFonts w:cs="Times New Roman"/>
          <w:noProof/>
          <w:sz w:val="24"/>
        </w:rPr>
        <w:t xml:space="preserve">3. Horton P, Park KJ, Obayashi T, Fujita N, Harada H, Adams-Collier CJ, Nakai K. WoLF PSORT: Protein localization predictor. Nucleic Acids Res. 2007;35:585–7. </w:t>
      </w:r>
    </w:p>
    <w:p w14:paraId="4075F955" w14:textId="77777777" w:rsidR="000C697B" w:rsidRPr="00205A27" w:rsidRDefault="000C697B" w:rsidP="000C697B">
      <w:pPr>
        <w:widowControl w:val="0"/>
        <w:autoSpaceDE w:val="0"/>
        <w:autoSpaceDN w:val="0"/>
        <w:adjustRightInd w:val="0"/>
        <w:rPr>
          <w:rFonts w:cs="Times New Roman"/>
          <w:noProof/>
          <w:sz w:val="24"/>
          <w:lang w:val="nl-NL"/>
        </w:rPr>
      </w:pPr>
      <w:r w:rsidRPr="000C697B">
        <w:rPr>
          <w:rFonts w:cs="Times New Roman"/>
          <w:noProof/>
          <w:sz w:val="24"/>
        </w:rPr>
        <w:t xml:space="preserve">4. Entian KD, Kötter P. Yeast genetic strain and plasmid collections. In: Stansfield, I. , and Stark MJR, editor. Methods in microbiology: Yeast gene analysis. </w:t>
      </w:r>
      <w:r w:rsidRPr="00205A27">
        <w:rPr>
          <w:rFonts w:cs="Times New Roman"/>
          <w:noProof/>
          <w:sz w:val="24"/>
          <w:lang w:val="nl-NL"/>
        </w:rPr>
        <w:t xml:space="preserve">Amsterdam: Academic Press; 2007. p. 629–66. </w:t>
      </w:r>
    </w:p>
    <w:p w14:paraId="08EAF984" w14:textId="77777777" w:rsidR="000C697B" w:rsidRPr="000C697B" w:rsidRDefault="000C697B" w:rsidP="000C697B">
      <w:pPr>
        <w:widowControl w:val="0"/>
        <w:autoSpaceDE w:val="0"/>
        <w:autoSpaceDN w:val="0"/>
        <w:adjustRightInd w:val="0"/>
        <w:rPr>
          <w:rFonts w:cs="Times New Roman"/>
          <w:noProof/>
          <w:sz w:val="24"/>
        </w:rPr>
      </w:pPr>
      <w:r w:rsidRPr="00205A27">
        <w:rPr>
          <w:rFonts w:cs="Times New Roman"/>
          <w:noProof/>
          <w:sz w:val="24"/>
          <w:lang w:val="nl-NL"/>
        </w:rPr>
        <w:t xml:space="preserve">5. Mans R, van Rossum HM, Wijsman M, Backx A, Kuijpers NGA, van den Broek M, Daran-Lapujade P, Pronk JT, van Maris AJA, Daran J-MG. </w:t>
      </w:r>
      <w:r w:rsidRPr="000C697B">
        <w:rPr>
          <w:rFonts w:cs="Times New Roman"/>
          <w:noProof/>
          <w:sz w:val="24"/>
        </w:rPr>
        <w:t xml:space="preserve">CRISPR/Cas9: a molecular Swiss army knife for simultaneous introduction of multiple genetic modifications in </w:t>
      </w:r>
      <w:r w:rsidRPr="000C697B">
        <w:rPr>
          <w:rFonts w:cs="Times New Roman"/>
          <w:i/>
          <w:iCs/>
          <w:noProof/>
          <w:sz w:val="24"/>
        </w:rPr>
        <w:t>Saccharomyces cerevisiae</w:t>
      </w:r>
      <w:r w:rsidRPr="000C697B">
        <w:rPr>
          <w:rFonts w:cs="Times New Roman"/>
          <w:noProof/>
          <w:sz w:val="24"/>
        </w:rPr>
        <w:t xml:space="preserve">. FEMS Yeast Res. 2015;15:fov004. </w:t>
      </w:r>
    </w:p>
    <w:p w14:paraId="3972E2F1" w14:textId="77777777" w:rsidR="000C697B" w:rsidRPr="000C697B" w:rsidRDefault="000C697B" w:rsidP="000C697B">
      <w:pPr>
        <w:widowControl w:val="0"/>
        <w:autoSpaceDE w:val="0"/>
        <w:autoSpaceDN w:val="0"/>
        <w:adjustRightInd w:val="0"/>
        <w:rPr>
          <w:rFonts w:cs="Times New Roman"/>
          <w:noProof/>
          <w:sz w:val="24"/>
        </w:rPr>
      </w:pPr>
      <w:r w:rsidRPr="000C697B">
        <w:rPr>
          <w:rFonts w:cs="Times New Roman"/>
          <w:noProof/>
          <w:sz w:val="24"/>
        </w:rPr>
        <w:t xml:space="preserve">6. Bouwknegt J, Wiersma SJ, Ortiz-Merino RA, Doornnebal ESR, Buitenhuis P, Giera M, Muller C, Pronk JT. A squalene-hopene cyclase in </w:t>
      </w:r>
      <w:r w:rsidRPr="000C697B">
        <w:rPr>
          <w:rFonts w:cs="Times New Roman"/>
          <w:i/>
          <w:iCs/>
          <w:noProof/>
          <w:sz w:val="24"/>
        </w:rPr>
        <w:t>Schizosaccharomyces japonicus</w:t>
      </w:r>
      <w:r w:rsidRPr="000C697B">
        <w:rPr>
          <w:rFonts w:cs="Times New Roman"/>
          <w:noProof/>
          <w:sz w:val="24"/>
        </w:rPr>
        <w:t xml:space="preserve"> represents a eukaryotic adaptation to sterol‐independent anaerobic growth. BioRXiv [preprint]. 2021; </w:t>
      </w:r>
    </w:p>
    <w:p w14:paraId="077914EA" w14:textId="77777777" w:rsidR="000C697B" w:rsidRPr="000C697B" w:rsidRDefault="000C697B" w:rsidP="000C697B">
      <w:pPr>
        <w:widowControl w:val="0"/>
        <w:autoSpaceDE w:val="0"/>
        <w:autoSpaceDN w:val="0"/>
        <w:adjustRightInd w:val="0"/>
        <w:rPr>
          <w:rFonts w:cs="Times New Roman"/>
          <w:noProof/>
          <w:sz w:val="24"/>
        </w:rPr>
      </w:pPr>
      <w:r w:rsidRPr="000C697B">
        <w:rPr>
          <w:rFonts w:cs="Times New Roman"/>
          <w:noProof/>
          <w:sz w:val="24"/>
        </w:rPr>
        <w:t xml:space="preserve">7. Perez-Samper G, Cerulus B, Jariani A, Vermeersch L, Simancas NB, Bisschops MMM, van den Brink J, Solis-Escalante D, Gallone B, De Maeyer D, van Bael E, Wenseleers T, Michiels J, Marchal K, Daran-Lapujade P, Verstrepen KJ. The crabtree effect shapes the </w:t>
      </w:r>
      <w:r w:rsidRPr="000C697B">
        <w:rPr>
          <w:rFonts w:cs="Times New Roman"/>
          <w:i/>
          <w:iCs/>
          <w:noProof/>
          <w:sz w:val="24"/>
        </w:rPr>
        <w:t>Saccharomyces cerevisiae</w:t>
      </w:r>
      <w:r w:rsidRPr="000C697B">
        <w:rPr>
          <w:rFonts w:cs="Times New Roman"/>
          <w:noProof/>
          <w:sz w:val="24"/>
        </w:rPr>
        <w:t xml:space="preserve"> lag phase during the switch between different carbon sources. MBio. 2018;9:1–18. </w:t>
      </w:r>
    </w:p>
    <w:p w14:paraId="4B2414EC" w14:textId="77777777" w:rsidR="000C697B" w:rsidRPr="000C697B" w:rsidRDefault="000C697B" w:rsidP="000C697B">
      <w:pPr>
        <w:widowControl w:val="0"/>
        <w:autoSpaceDE w:val="0"/>
        <w:autoSpaceDN w:val="0"/>
        <w:adjustRightInd w:val="0"/>
        <w:rPr>
          <w:rFonts w:cs="Times New Roman"/>
          <w:noProof/>
          <w:sz w:val="24"/>
        </w:rPr>
      </w:pPr>
      <w:r w:rsidRPr="000C697B">
        <w:rPr>
          <w:rFonts w:cs="Times New Roman"/>
          <w:noProof/>
          <w:sz w:val="24"/>
        </w:rPr>
        <w:lastRenderedPageBreak/>
        <w:t xml:space="preserve">8. Lee ME, DeLoache WC, Cervantes B, Dueber JE. A highly characterized yeast toolkit for modular, multipart assembly. ACS Synth Biol. 2015;4:975–86. </w:t>
      </w:r>
    </w:p>
    <w:p w14:paraId="42437940" w14:textId="77777777" w:rsidR="000C697B" w:rsidRPr="00205A27" w:rsidRDefault="000C697B" w:rsidP="000C697B">
      <w:pPr>
        <w:widowControl w:val="0"/>
        <w:autoSpaceDE w:val="0"/>
        <w:autoSpaceDN w:val="0"/>
        <w:adjustRightInd w:val="0"/>
        <w:rPr>
          <w:rFonts w:cs="Times New Roman"/>
          <w:noProof/>
          <w:sz w:val="24"/>
          <w:lang w:val="nl-NL"/>
        </w:rPr>
      </w:pPr>
      <w:r w:rsidRPr="000C697B">
        <w:rPr>
          <w:rFonts w:cs="Times New Roman"/>
          <w:noProof/>
          <w:sz w:val="24"/>
        </w:rPr>
        <w:t xml:space="preserve">9. Romagnoli G, Knijnenburg TA, Litti G, Louis EJ, Pronk JT, Daran J-M. Deletion of the </w:t>
      </w:r>
      <w:r w:rsidRPr="000C697B">
        <w:rPr>
          <w:rFonts w:cs="Times New Roman"/>
          <w:i/>
          <w:iCs/>
          <w:noProof/>
          <w:sz w:val="24"/>
        </w:rPr>
        <w:t>Saccharomyces cerevisiae ARO8</w:t>
      </w:r>
      <w:r w:rsidRPr="000C697B">
        <w:rPr>
          <w:rFonts w:cs="Times New Roman"/>
          <w:noProof/>
          <w:sz w:val="24"/>
        </w:rPr>
        <w:t xml:space="preserve"> gene, encoding an aromatic amino acid transaminase, enhancesphenylethanol production from glucose. </w:t>
      </w:r>
      <w:r w:rsidRPr="00205A27">
        <w:rPr>
          <w:rFonts w:cs="Times New Roman"/>
          <w:noProof/>
          <w:sz w:val="24"/>
          <w:lang w:val="nl-NL"/>
        </w:rPr>
        <w:t xml:space="preserve">Yeast. 2015;32:29–45. </w:t>
      </w:r>
    </w:p>
    <w:p w14:paraId="318F6C16" w14:textId="77777777" w:rsidR="000C697B" w:rsidRPr="000C697B" w:rsidRDefault="000C697B" w:rsidP="000C697B">
      <w:pPr>
        <w:widowControl w:val="0"/>
        <w:autoSpaceDE w:val="0"/>
        <w:autoSpaceDN w:val="0"/>
        <w:adjustRightInd w:val="0"/>
        <w:rPr>
          <w:noProof/>
          <w:sz w:val="24"/>
        </w:rPr>
      </w:pPr>
      <w:r w:rsidRPr="00205A27">
        <w:rPr>
          <w:rFonts w:cs="Times New Roman"/>
          <w:noProof/>
          <w:sz w:val="24"/>
          <w:lang w:val="nl-NL"/>
        </w:rPr>
        <w:t xml:space="preserve">10. de Kok S, Yilmaz D, Suir E, Pronk JT, Daran JM, van Maris AJA. </w:t>
      </w:r>
      <w:r w:rsidRPr="000C697B">
        <w:rPr>
          <w:rFonts w:cs="Times New Roman"/>
          <w:noProof/>
          <w:sz w:val="24"/>
        </w:rPr>
        <w:t xml:space="preserve">Increasing free-energy (ATP) conservation in maltose-grown Saccharomyces cerevisiae by expression of a heterologous maltose phosphorylase. Metab Eng. 2011;13:518–26. </w:t>
      </w:r>
    </w:p>
    <w:p w14:paraId="35A69BCD" w14:textId="663247AE" w:rsidR="00B37DD0" w:rsidRPr="00CB1057" w:rsidRDefault="00B37DD0" w:rsidP="000C697B">
      <w:pPr>
        <w:widowControl w:val="0"/>
        <w:autoSpaceDE w:val="0"/>
        <w:autoSpaceDN w:val="0"/>
        <w:adjustRightInd w:val="0"/>
        <w:rPr>
          <w:sz w:val="24"/>
          <w:szCs w:val="24"/>
        </w:rPr>
      </w:pPr>
      <w:r w:rsidRPr="00CB1057">
        <w:rPr>
          <w:sz w:val="24"/>
          <w:szCs w:val="24"/>
        </w:rPr>
        <w:fldChar w:fldCharType="end"/>
      </w:r>
    </w:p>
    <w:sectPr w:rsidR="00B37DD0" w:rsidRPr="00CB1057" w:rsidSect="00B37DD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mbay Devanagari">
    <w:altName w:val="Cambay Devanagari"/>
    <w:panose1 w:val="00000500000000000000"/>
    <w:charset w:val="4D"/>
    <w:family w:val="auto"/>
    <w:pitch w:val="variable"/>
    <w:sig w:usb0="00008007" w:usb1="00000000" w:usb2="00000000" w:usb3="00000000" w:csb0="00000093" w:csb1="00000000"/>
  </w:font>
  <w:font w:name="Tamil Sangam MN">
    <w:altName w:val="﷽﷽﷽﷽﷽﷽﷽﷽ngam MN"/>
    <w:panose1 w:val="00000500000000000000"/>
    <w:charset w:val="00"/>
    <w:family w:val="auto"/>
    <w:pitch w:val="variable"/>
    <w:sig w:usb0="00108003" w:usb1="02000004" w:usb2="00000000" w:usb3="00000000" w:csb0="00000001" w:csb1="00000000"/>
  </w:font>
  <w:font w:name="CaeciliaLTStd-Italic">
    <w:panose1 w:val="020B0604020202020204"/>
    <w:charset w:val="00"/>
    <w:family w:val="roman"/>
    <w:notTrueType/>
    <w:pitch w:val="default"/>
    <w:sig w:usb0="00000003" w:usb1="00000000" w:usb2="00000000" w:usb3="00000000" w:csb0="00000001" w:csb1="00000000"/>
  </w:font>
  <w:font w:name="CaeciliaLTStd-Roman">
    <w:panose1 w:val="020B0604020202020204"/>
    <w:charset w:val="00"/>
    <w:family w:val="auto"/>
    <w:notTrueType/>
    <w:pitch w:val="default"/>
    <w:sig w:usb0="00000003" w:usb1="00000000" w:usb2="00000000" w:usb3="00000000" w:csb0="00000001" w:csb1="00000000"/>
  </w:font>
  <w:font w:name="RMTMI">
    <w:altName w:val="Times New Roman"/>
    <w:panose1 w:val="020B0604020202020204"/>
    <w:charset w:val="A1"/>
    <w:family w:val="auto"/>
    <w:notTrueType/>
    <w:pitch w:val="default"/>
    <w:sig w:usb0="00000081" w:usb1="00000000" w:usb2="00000000" w:usb3="00000000" w:csb0="00000008"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0524EE0"/>
    <w:multiLevelType w:val="hybridMultilevel"/>
    <w:tmpl w:val="B46C412C"/>
    <w:lvl w:ilvl="0" w:tplc="17B02CD8">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3F1080A"/>
    <w:multiLevelType w:val="hybridMultilevel"/>
    <w:tmpl w:val="A97EEEF0"/>
    <w:lvl w:ilvl="0" w:tplc="5E92625A">
      <w:start w:val="20"/>
      <w:numFmt w:val="bullet"/>
      <w:lvlText w:val="-"/>
      <w:lvlJc w:val="left"/>
      <w:pPr>
        <w:ind w:left="720" w:hanging="360"/>
      </w:pPr>
      <w:rPr>
        <w:rFonts w:ascii="Cambria" w:eastAsiaTheme="minorHAnsi" w:hAnsi="Cambri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4FB2"/>
    <w:rsid w:val="00003E37"/>
    <w:rsid w:val="0002737E"/>
    <w:rsid w:val="000303C6"/>
    <w:rsid w:val="00031B5F"/>
    <w:rsid w:val="00033122"/>
    <w:rsid w:val="00057368"/>
    <w:rsid w:val="00063D03"/>
    <w:rsid w:val="000861C9"/>
    <w:rsid w:val="000C0F94"/>
    <w:rsid w:val="000C697B"/>
    <w:rsid w:val="000C75F4"/>
    <w:rsid w:val="000D0346"/>
    <w:rsid w:val="000F1F94"/>
    <w:rsid w:val="000F245E"/>
    <w:rsid w:val="00104692"/>
    <w:rsid w:val="00117007"/>
    <w:rsid w:val="001362D7"/>
    <w:rsid w:val="00140147"/>
    <w:rsid w:val="00154063"/>
    <w:rsid w:val="00156CE6"/>
    <w:rsid w:val="00175BA0"/>
    <w:rsid w:val="001B3B41"/>
    <w:rsid w:val="001F4EE5"/>
    <w:rsid w:val="001F4FB2"/>
    <w:rsid w:val="001F7F33"/>
    <w:rsid w:val="00205A27"/>
    <w:rsid w:val="00207719"/>
    <w:rsid w:val="002334AE"/>
    <w:rsid w:val="00237C96"/>
    <w:rsid w:val="002B20F5"/>
    <w:rsid w:val="002C5BCB"/>
    <w:rsid w:val="002F4D53"/>
    <w:rsid w:val="00327DDC"/>
    <w:rsid w:val="00334780"/>
    <w:rsid w:val="0034749B"/>
    <w:rsid w:val="0036107D"/>
    <w:rsid w:val="003A2DB2"/>
    <w:rsid w:val="003A3EF8"/>
    <w:rsid w:val="003D24DA"/>
    <w:rsid w:val="003E1E39"/>
    <w:rsid w:val="00405640"/>
    <w:rsid w:val="004221A1"/>
    <w:rsid w:val="00433CFE"/>
    <w:rsid w:val="00442FA2"/>
    <w:rsid w:val="0046558C"/>
    <w:rsid w:val="004A42D2"/>
    <w:rsid w:val="004C0742"/>
    <w:rsid w:val="004C7441"/>
    <w:rsid w:val="004E139F"/>
    <w:rsid w:val="004F0F53"/>
    <w:rsid w:val="004F3945"/>
    <w:rsid w:val="00524CB7"/>
    <w:rsid w:val="00556F7A"/>
    <w:rsid w:val="005624C2"/>
    <w:rsid w:val="00564140"/>
    <w:rsid w:val="00594887"/>
    <w:rsid w:val="005A4B43"/>
    <w:rsid w:val="005C4201"/>
    <w:rsid w:val="005D1B88"/>
    <w:rsid w:val="00651EB7"/>
    <w:rsid w:val="00655398"/>
    <w:rsid w:val="00660322"/>
    <w:rsid w:val="006B25A8"/>
    <w:rsid w:val="006C296D"/>
    <w:rsid w:val="006C59FF"/>
    <w:rsid w:val="007338C9"/>
    <w:rsid w:val="007A3C11"/>
    <w:rsid w:val="007C062D"/>
    <w:rsid w:val="00813783"/>
    <w:rsid w:val="0082601E"/>
    <w:rsid w:val="008458E9"/>
    <w:rsid w:val="00860B74"/>
    <w:rsid w:val="00861EB3"/>
    <w:rsid w:val="00881A91"/>
    <w:rsid w:val="008A27A7"/>
    <w:rsid w:val="008C4CB8"/>
    <w:rsid w:val="008D2C71"/>
    <w:rsid w:val="008D38A7"/>
    <w:rsid w:val="008D471F"/>
    <w:rsid w:val="008E16CD"/>
    <w:rsid w:val="008F3ABC"/>
    <w:rsid w:val="00911118"/>
    <w:rsid w:val="00924E9D"/>
    <w:rsid w:val="0095227A"/>
    <w:rsid w:val="009B1041"/>
    <w:rsid w:val="009D55CC"/>
    <w:rsid w:val="00A02285"/>
    <w:rsid w:val="00A02CC2"/>
    <w:rsid w:val="00A05953"/>
    <w:rsid w:val="00A10831"/>
    <w:rsid w:val="00A23109"/>
    <w:rsid w:val="00A24656"/>
    <w:rsid w:val="00A34ECA"/>
    <w:rsid w:val="00A35CA6"/>
    <w:rsid w:val="00A46967"/>
    <w:rsid w:val="00A75BD5"/>
    <w:rsid w:val="00A76230"/>
    <w:rsid w:val="00AC5042"/>
    <w:rsid w:val="00AD4030"/>
    <w:rsid w:val="00AD73DE"/>
    <w:rsid w:val="00B04AF5"/>
    <w:rsid w:val="00B37DD0"/>
    <w:rsid w:val="00B415F9"/>
    <w:rsid w:val="00B619EC"/>
    <w:rsid w:val="00B85E8E"/>
    <w:rsid w:val="00BB788D"/>
    <w:rsid w:val="00BD4433"/>
    <w:rsid w:val="00BD4967"/>
    <w:rsid w:val="00C2422D"/>
    <w:rsid w:val="00C246F2"/>
    <w:rsid w:val="00C8034E"/>
    <w:rsid w:val="00CB1057"/>
    <w:rsid w:val="00CB63A3"/>
    <w:rsid w:val="00CD70FC"/>
    <w:rsid w:val="00D078D1"/>
    <w:rsid w:val="00D42906"/>
    <w:rsid w:val="00D42958"/>
    <w:rsid w:val="00D86E39"/>
    <w:rsid w:val="00DC4F3C"/>
    <w:rsid w:val="00DC6CE0"/>
    <w:rsid w:val="00DD6FD1"/>
    <w:rsid w:val="00DF47A3"/>
    <w:rsid w:val="00E24E73"/>
    <w:rsid w:val="00E26735"/>
    <w:rsid w:val="00E502A0"/>
    <w:rsid w:val="00E67E1A"/>
    <w:rsid w:val="00E70172"/>
    <w:rsid w:val="00EA7333"/>
    <w:rsid w:val="00EB01F6"/>
    <w:rsid w:val="00EB1880"/>
    <w:rsid w:val="00EF33EF"/>
    <w:rsid w:val="00F0048B"/>
    <w:rsid w:val="00F0407B"/>
    <w:rsid w:val="00F07AB8"/>
    <w:rsid w:val="00F168E6"/>
    <w:rsid w:val="00F451EA"/>
    <w:rsid w:val="00F57D59"/>
    <w:rsid w:val="00FC448C"/>
    <w:rsid w:val="00FE412A"/>
    <w:rsid w:val="00FF30F9"/>
    <w:rsid w:val="00FF501B"/>
    <w:rsid w:val="2CEBEF76"/>
    <w:rsid w:val="32F7503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F599BE"/>
  <w15:chartTrackingRefBased/>
  <w15:docId w15:val="{21892CEE-06C5-4B98-9752-3FA255A919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D2C71"/>
    <w:pPr>
      <w:spacing w:after="0" w:line="480" w:lineRule="auto"/>
      <w:jc w:val="both"/>
    </w:pPr>
    <w:rPr>
      <w:rFonts w:ascii="Cambria" w:hAnsi="Cambria"/>
    </w:rPr>
  </w:style>
  <w:style w:type="paragraph" w:styleId="Heading1">
    <w:name w:val="heading 1"/>
    <w:basedOn w:val="Normal"/>
    <w:next w:val="Normal"/>
    <w:link w:val="Heading1Char"/>
    <w:uiPriority w:val="9"/>
    <w:qFormat/>
    <w:rsid w:val="009B1041"/>
    <w:pPr>
      <w:keepNext/>
      <w:keepLines/>
      <w:spacing w:before="240"/>
      <w:outlineLvl w:val="0"/>
    </w:pPr>
    <w:rPr>
      <w:rFonts w:eastAsiaTheme="majorEastAsia" w:cstheme="majorBidi"/>
      <w:b/>
      <w:color w:val="000000" w:themeColor="text1"/>
      <w:sz w:val="24"/>
      <w:szCs w:val="32"/>
    </w:rPr>
  </w:style>
  <w:style w:type="paragraph" w:styleId="Heading2">
    <w:name w:val="heading 2"/>
    <w:basedOn w:val="Normal"/>
    <w:next w:val="Normal"/>
    <w:link w:val="Heading2Char"/>
    <w:uiPriority w:val="9"/>
    <w:unhideWhenUsed/>
    <w:qFormat/>
    <w:rsid w:val="009B1041"/>
    <w:pPr>
      <w:keepNext/>
      <w:keepLines/>
      <w:outlineLvl w:val="1"/>
    </w:pPr>
    <w:rPr>
      <w:rFonts w:eastAsiaTheme="majorEastAsia" w:cstheme="majorBidi"/>
      <w:b/>
      <w:sz w:val="24"/>
      <w:szCs w:val="26"/>
    </w:rPr>
  </w:style>
  <w:style w:type="paragraph" w:styleId="Heading3">
    <w:name w:val="heading 3"/>
    <w:basedOn w:val="Normal"/>
    <w:next w:val="Normal"/>
    <w:link w:val="Heading3Char"/>
    <w:uiPriority w:val="9"/>
    <w:unhideWhenUsed/>
    <w:qFormat/>
    <w:rsid w:val="009B1041"/>
    <w:pPr>
      <w:keepNext/>
      <w:keepLines/>
      <w:spacing w:before="40"/>
      <w:outlineLvl w:val="2"/>
    </w:pPr>
    <w:rPr>
      <w:rFonts w:eastAsiaTheme="majorEastAsia" w:cstheme="majorBidi"/>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B1041"/>
    <w:rPr>
      <w:rFonts w:ascii="Cambria" w:eastAsiaTheme="majorEastAsia" w:hAnsi="Cambria" w:cstheme="majorBidi"/>
      <w:b/>
      <w:sz w:val="24"/>
      <w:szCs w:val="26"/>
    </w:rPr>
  </w:style>
  <w:style w:type="table" w:styleId="TableGrid">
    <w:name w:val="Table Grid"/>
    <w:basedOn w:val="TableNormal"/>
    <w:uiPriority w:val="39"/>
    <w:rsid w:val="008D2C71"/>
    <w:pPr>
      <w:spacing w:after="0" w:line="240" w:lineRule="auto"/>
    </w:pPr>
    <w:rPr>
      <w:rFonts w:eastAsia="SimSun"/>
      <w:lang w:val="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8D2C71"/>
  </w:style>
  <w:style w:type="paragraph" w:styleId="BalloonText">
    <w:name w:val="Balloon Text"/>
    <w:basedOn w:val="Normal"/>
    <w:link w:val="BalloonTextChar"/>
    <w:uiPriority w:val="99"/>
    <w:semiHidden/>
    <w:unhideWhenUsed/>
    <w:rsid w:val="008D2C71"/>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D2C71"/>
    <w:rPr>
      <w:rFonts w:ascii="Segoe UI" w:hAnsi="Segoe UI" w:cs="Segoe UI"/>
      <w:sz w:val="18"/>
      <w:szCs w:val="18"/>
    </w:rPr>
  </w:style>
  <w:style w:type="character" w:styleId="CommentReference">
    <w:name w:val="annotation reference"/>
    <w:basedOn w:val="DefaultParagraphFont"/>
    <w:uiPriority w:val="99"/>
    <w:semiHidden/>
    <w:unhideWhenUsed/>
    <w:rsid w:val="00564140"/>
    <w:rPr>
      <w:sz w:val="16"/>
      <w:szCs w:val="16"/>
    </w:rPr>
  </w:style>
  <w:style w:type="paragraph" w:styleId="CommentText">
    <w:name w:val="annotation text"/>
    <w:basedOn w:val="Normal"/>
    <w:link w:val="CommentTextChar"/>
    <w:uiPriority w:val="99"/>
    <w:unhideWhenUsed/>
    <w:rsid w:val="00564140"/>
    <w:pPr>
      <w:spacing w:line="240" w:lineRule="auto"/>
    </w:pPr>
    <w:rPr>
      <w:sz w:val="20"/>
      <w:szCs w:val="20"/>
    </w:rPr>
  </w:style>
  <w:style w:type="character" w:customStyle="1" w:styleId="CommentTextChar">
    <w:name w:val="Comment Text Char"/>
    <w:basedOn w:val="DefaultParagraphFont"/>
    <w:link w:val="CommentText"/>
    <w:uiPriority w:val="99"/>
    <w:rsid w:val="00564140"/>
    <w:rPr>
      <w:rFonts w:ascii="Cambria" w:hAnsi="Cambria"/>
      <w:sz w:val="20"/>
      <w:szCs w:val="20"/>
    </w:rPr>
  </w:style>
  <w:style w:type="character" w:styleId="Hyperlink">
    <w:name w:val="Hyperlink"/>
    <w:basedOn w:val="DefaultParagraphFont"/>
    <w:uiPriority w:val="99"/>
    <w:unhideWhenUsed/>
    <w:rsid w:val="009B1041"/>
    <w:rPr>
      <w:color w:val="0563C1" w:themeColor="hyperlink"/>
      <w:u w:val="single"/>
    </w:rPr>
  </w:style>
  <w:style w:type="character" w:customStyle="1" w:styleId="Heading1Char">
    <w:name w:val="Heading 1 Char"/>
    <w:basedOn w:val="DefaultParagraphFont"/>
    <w:link w:val="Heading1"/>
    <w:uiPriority w:val="9"/>
    <w:rsid w:val="009B1041"/>
    <w:rPr>
      <w:rFonts w:ascii="Cambria" w:eastAsiaTheme="majorEastAsia" w:hAnsi="Cambria" w:cstheme="majorBidi"/>
      <w:b/>
      <w:color w:val="000000" w:themeColor="text1"/>
      <w:sz w:val="24"/>
      <w:szCs w:val="32"/>
    </w:rPr>
  </w:style>
  <w:style w:type="character" w:customStyle="1" w:styleId="Heading3Char">
    <w:name w:val="Heading 3 Char"/>
    <w:basedOn w:val="DefaultParagraphFont"/>
    <w:link w:val="Heading3"/>
    <w:uiPriority w:val="9"/>
    <w:rsid w:val="009B1041"/>
    <w:rPr>
      <w:rFonts w:ascii="Cambria" w:eastAsiaTheme="majorEastAsia" w:hAnsi="Cambria" w:cstheme="majorBidi"/>
      <w:b/>
      <w:sz w:val="24"/>
      <w:szCs w:val="24"/>
    </w:rPr>
  </w:style>
  <w:style w:type="paragraph" w:customStyle="1" w:styleId="SMSubheading">
    <w:name w:val="SM Subheading"/>
    <w:basedOn w:val="Normal"/>
    <w:qFormat/>
    <w:rsid w:val="004C7441"/>
    <w:pPr>
      <w:spacing w:line="360" w:lineRule="auto"/>
    </w:pPr>
    <w:rPr>
      <w:rFonts w:ascii="Arial" w:eastAsia="Times New Roman" w:hAnsi="Arial" w:cs="Times New Roman"/>
      <w:sz w:val="20"/>
      <w:szCs w:val="20"/>
      <w:u w:val="words"/>
      <w:lang w:val="en-US"/>
    </w:rPr>
  </w:style>
  <w:style w:type="paragraph" w:styleId="ListParagraph">
    <w:name w:val="List Paragraph"/>
    <w:basedOn w:val="Normal"/>
    <w:uiPriority w:val="34"/>
    <w:qFormat/>
    <w:rsid w:val="00655398"/>
    <w:pPr>
      <w:ind w:left="720"/>
      <w:contextualSpacing/>
    </w:pPr>
  </w:style>
  <w:style w:type="paragraph" w:styleId="CommentSubject">
    <w:name w:val="annotation subject"/>
    <w:basedOn w:val="CommentText"/>
    <w:next w:val="CommentText"/>
    <w:link w:val="CommentSubjectChar"/>
    <w:uiPriority w:val="99"/>
    <w:semiHidden/>
    <w:unhideWhenUsed/>
    <w:rsid w:val="00556F7A"/>
    <w:rPr>
      <w:b/>
      <w:bCs/>
    </w:rPr>
  </w:style>
  <w:style w:type="character" w:customStyle="1" w:styleId="CommentSubjectChar">
    <w:name w:val="Comment Subject Char"/>
    <w:basedOn w:val="CommentTextChar"/>
    <w:link w:val="CommentSubject"/>
    <w:uiPriority w:val="99"/>
    <w:semiHidden/>
    <w:rsid w:val="00556F7A"/>
    <w:rPr>
      <w:rFonts w:ascii="Cambria" w:hAnsi="Cambria"/>
      <w:b/>
      <w:bCs/>
      <w:sz w:val="20"/>
      <w:szCs w:val="20"/>
    </w:rPr>
  </w:style>
  <w:style w:type="paragraph" w:styleId="Revision">
    <w:name w:val="Revision"/>
    <w:hidden/>
    <w:uiPriority w:val="99"/>
    <w:semiHidden/>
    <w:rsid w:val="00405640"/>
    <w:pPr>
      <w:spacing w:after="0" w:line="240" w:lineRule="auto"/>
    </w:pPr>
    <w:rPr>
      <w:rFonts w:ascii="Cambria" w:hAnsi="Cambr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319225">
      <w:bodyDiv w:val="1"/>
      <w:marLeft w:val="0"/>
      <w:marRight w:val="0"/>
      <w:marTop w:val="0"/>
      <w:marBottom w:val="0"/>
      <w:divBdr>
        <w:top w:val="none" w:sz="0" w:space="0" w:color="auto"/>
        <w:left w:val="none" w:sz="0" w:space="0" w:color="auto"/>
        <w:bottom w:val="none" w:sz="0" w:space="0" w:color="auto"/>
        <w:right w:val="none" w:sz="0" w:space="0" w:color="auto"/>
      </w:divBdr>
    </w:div>
    <w:div w:id="80220360">
      <w:bodyDiv w:val="1"/>
      <w:marLeft w:val="0"/>
      <w:marRight w:val="0"/>
      <w:marTop w:val="0"/>
      <w:marBottom w:val="0"/>
      <w:divBdr>
        <w:top w:val="none" w:sz="0" w:space="0" w:color="auto"/>
        <w:left w:val="none" w:sz="0" w:space="0" w:color="auto"/>
        <w:bottom w:val="none" w:sz="0" w:space="0" w:color="auto"/>
        <w:right w:val="none" w:sz="0" w:space="0" w:color="auto"/>
      </w:divBdr>
    </w:div>
    <w:div w:id="481314640">
      <w:bodyDiv w:val="1"/>
      <w:marLeft w:val="0"/>
      <w:marRight w:val="0"/>
      <w:marTop w:val="0"/>
      <w:marBottom w:val="0"/>
      <w:divBdr>
        <w:top w:val="none" w:sz="0" w:space="0" w:color="auto"/>
        <w:left w:val="none" w:sz="0" w:space="0" w:color="auto"/>
        <w:bottom w:val="none" w:sz="0" w:space="0" w:color="auto"/>
        <w:right w:val="none" w:sz="0" w:space="0" w:color="auto"/>
      </w:divBdr>
    </w:div>
    <w:div w:id="1226719917">
      <w:bodyDiv w:val="1"/>
      <w:marLeft w:val="0"/>
      <w:marRight w:val="0"/>
      <w:marTop w:val="0"/>
      <w:marBottom w:val="0"/>
      <w:divBdr>
        <w:top w:val="none" w:sz="0" w:space="0" w:color="auto"/>
        <w:left w:val="none" w:sz="0" w:space="0" w:color="auto"/>
        <w:bottom w:val="none" w:sz="0" w:space="0" w:color="auto"/>
        <w:right w:val="none" w:sz="0" w:space="0" w:color="auto"/>
      </w:divBdr>
    </w:div>
    <w:div w:id="1498763904">
      <w:bodyDiv w:val="1"/>
      <w:marLeft w:val="0"/>
      <w:marRight w:val="0"/>
      <w:marTop w:val="0"/>
      <w:marBottom w:val="0"/>
      <w:divBdr>
        <w:top w:val="none" w:sz="0" w:space="0" w:color="auto"/>
        <w:left w:val="none" w:sz="0" w:space="0" w:color="auto"/>
        <w:bottom w:val="none" w:sz="0" w:space="0" w:color="auto"/>
        <w:right w:val="none" w:sz="0" w:space="0" w:color="auto"/>
      </w:divBdr>
    </w:div>
    <w:div w:id="1591893699">
      <w:bodyDiv w:val="1"/>
      <w:marLeft w:val="0"/>
      <w:marRight w:val="0"/>
      <w:marTop w:val="0"/>
      <w:marBottom w:val="0"/>
      <w:divBdr>
        <w:top w:val="none" w:sz="0" w:space="0" w:color="auto"/>
        <w:left w:val="none" w:sz="0" w:space="0" w:color="auto"/>
        <w:bottom w:val="none" w:sz="0" w:space="0" w:color="auto"/>
        <w:right w:val="none" w:sz="0" w:space="0" w:color="auto"/>
      </w:divBdr>
    </w:div>
    <w:div w:id="1623733864">
      <w:bodyDiv w:val="1"/>
      <w:marLeft w:val="0"/>
      <w:marRight w:val="0"/>
      <w:marTop w:val="0"/>
      <w:marBottom w:val="0"/>
      <w:divBdr>
        <w:top w:val="none" w:sz="0" w:space="0" w:color="auto"/>
        <w:left w:val="none" w:sz="0" w:space="0" w:color="auto"/>
        <w:bottom w:val="none" w:sz="0" w:space="0" w:color="auto"/>
        <w:right w:val="none" w:sz="0" w:space="0" w:color="auto"/>
      </w:divBdr>
    </w:div>
    <w:div w:id="1652179114">
      <w:bodyDiv w:val="1"/>
      <w:marLeft w:val="0"/>
      <w:marRight w:val="0"/>
      <w:marTop w:val="0"/>
      <w:marBottom w:val="0"/>
      <w:divBdr>
        <w:top w:val="none" w:sz="0" w:space="0" w:color="auto"/>
        <w:left w:val="none" w:sz="0" w:space="0" w:color="auto"/>
        <w:bottom w:val="none" w:sz="0" w:space="0" w:color="auto"/>
        <w:right w:val="none" w:sz="0" w:space="0" w:color="auto"/>
      </w:divBdr>
      <w:divsChild>
        <w:div w:id="1016008022">
          <w:marLeft w:val="0"/>
          <w:marRight w:val="0"/>
          <w:marTop w:val="0"/>
          <w:marBottom w:val="0"/>
          <w:divBdr>
            <w:top w:val="none" w:sz="0" w:space="0" w:color="auto"/>
            <w:left w:val="none" w:sz="0" w:space="0" w:color="auto"/>
            <w:bottom w:val="none" w:sz="0" w:space="0" w:color="auto"/>
            <w:right w:val="none" w:sz="0" w:space="0" w:color="auto"/>
          </w:divBdr>
        </w:div>
        <w:div w:id="456409421">
          <w:marLeft w:val="0"/>
          <w:marRight w:val="0"/>
          <w:marTop w:val="0"/>
          <w:marBottom w:val="0"/>
          <w:divBdr>
            <w:top w:val="none" w:sz="0" w:space="0" w:color="auto"/>
            <w:left w:val="none" w:sz="0" w:space="0" w:color="auto"/>
            <w:bottom w:val="none" w:sz="0" w:space="0" w:color="auto"/>
            <w:right w:val="none" w:sz="0" w:space="0" w:color="auto"/>
          </w:divBdr>
        </w:div>
        <w:div w:id="1148936779">
          <w:marLeft w:val="0"/>
          <w:marRight w:val="0"/>
          <w:marTop w:val="0"/>
          <w:marBottom w:val="0"/>
          <w:divBdr>
            <w:top w:val="none" w:sz="0" w:space="0" w:color="auto"/>
            <w:left w:val="none" w:sz="0" w:space="0" w:color="auto"/>
            <w:bottom w:val="none" w:sz="0" w:space="0" w:color="auto"/>
            <w:right w:val="none" w:sz="0" w:space="0" w:color="auto"/>
          </w:divBdr>
        </w:div>
        <w:div w:id="54549725">
          <w:marLeft w:val="0"/>
          <w:marRight w:val="0"/>
          <w:marTop w:val="0"/>
          <w:marBottom w:val="0"/>
          <w:divBdr>
            <w:top w:val="none" w:sz="0" w:space="0" w:color="auto"/>
            <w:left w:val="none" w:sz="0" w:space="0" w:color="auto"/>
            <w:bottom w:val="none" w:sz="0" w:space="0" w:color="auto"/>
            <w:right w:val="none" w:sz="0" w:space="0" w:color="auto"/>
          </w:divBdr>
        </w:div>
        <w:div w:id="489954496">
          <w:marLeft w:val="0"/>
          <w:marRight w:val="0"/>
          <w:marTop w:val="0"/>
          <w:marBottom w:val="0"/>
          <w:divBdr>
            <w:top w:val="none" w:sz="0" w:space="0" w:color="auto"/>
            <w:left w:val="none" w:sz="0" w:space="0" w:color="auto"/>
            <w:bottom w:val="none" w:sz="0" w:space="0" w:color="auto"/>
            <w:right w:val="none" w:sz="0" w:space="0" w:color="auto"/>
          </w:divBdr>
        </w:div>
        <w:div w:id="78988802">
          <w:marLeft w:val="0"/>
          <w:marRight w:val="0"/>
          <w:marTop w:val="0"/>
          <w:marBottom w:val="0"/>
          <w:divBdr>
            <w:top w:val="none" w:sz="0" w:space="0" w:color="auto"/>
            <w:left w:val="none" w:sz="0" w:space="0" w:color="auto"/>
            <w:bottom w:val="none" w:sz="0" w:space="0" w:color="auto"/>
            <w:right w:val="none" w:sz="0" w:space="0" w:color="auto"/>
          </w:divBdr>
        </w:div>
      </w:divsChild>
    </w:div>
    <w:div w:id="1792238226">
      <w:bodyDiv w:val="1"/>
      <w:marLeft w:val="0"/>
      <w:marRight w:val="0"/>
      <w:marTop w:val="0"/>
      <w:marBottom w:val="0"/>
      <w:divBdr>
        <w:top w:val="none" w:sz="0" w:space="0" w:color="auto"/>
        <w:left w:val="none" w:sz="0" w:space="0" w:color="auto"/>
        <w:bottom w:val="none" w:sz="0" w:space="0" w:color="auto"/>
        <w:right w:val="none" w:sz="0" w:space="0" w:color="auto"/>
      </w:divBdr>
    </w:div>
    <w:div w:id="1884369139">
      <w:bodyDiv w:val="1"/>
      <w:marLeft w:val="0"/>
      <w:marRight w:val="0"/>
      <w:marTop w:val="0"/>
      <w:marBottom w:val="0"/>
      <w:divBdr>
        <w:top w:val="none" w:sz="0" w:space="0" w:color="auto"/>
        <w:left w:val="none" w:sz="0" w:space="0" w:color="auto"/>
        <w:bottom w:val="none" w:sz="0" w:space="0" w:color="auto"/>
        <w:right w:val="none" w:sz="0" w:space="0" w:color="auto"/>
      </w:divBdr>
    </w:div>
    <w:div w:id="20815586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www.ncbi.nlm.nih.gov/protein/ORX87251.1?report=genbank&amp;log$=prottop&amp;blast_rank=2&amp;RID=D8RSVF8V016" TargetMode="External"/><Relationship Id="rId18" Type="http://schemas.openxmlformats.org/officeDocument/2006/relationships/hyperlink" Target="https://www.ncbi.nlm.nih.gov/protein/XP_002171497.1?report=genbank&amp;log$=prottop&amp;blast_rank=1&amp;RID=D8SDB52201R" TargetMode="External"/><Relationship Id="rId3" Type="http://schemas.openxmlformats.org/officeDocument/2006/relationships/styles" Target="styles.xml"/><Relationship Id="rId21" Type="http://schemas.openxmlformats.org/officeDocument/2006/relationships/hyperlink" Target="https://www.ncbi.nlm.nih.gov/protein/XP_041138004.1?report=genbank&amp;log$=prottop&amp;blast_rank=3&amp;RID=FNAW9ECT013" TargetMode="External"/><Relationship Id="rId7" Type="http://schemas.openxmlformats.org/officeDocument/2006/relationships/image" Target="media/image1.tiff"/><Relationship Id="rId12" Type="http://schemas.openxmlformats.org/officeDocument/2006/relationships/hyperlink" Target="https://www.ncbi.nlm.nih.gov/protein/ORX80473.1?report=genbank&amp;log$=prottop&amp;blast_rank=1&amp;RID=D8RSVF8V016" TargetMode="External"/><Relationship Id="rId17" Type="http://schemas.openxmlformats.org/officeDocument/2006/relationships/hyperlink" Target="https://www.ncbi.nlm.nih.gov/protein/ORY34386.1?report=genbank&amp;log$=prottop&amp;blast_rank=2&amp;RID=D8S7PE0K01R" TargetMode="External"/><Relationship Id="rId2" Type="http://schemas.openxmlformats.org/officeDocument/2006/relationships/numbering" Target="numbering.xml"/><Relationship Id="rId16" Type="http://schemas.openxmlformats.org/officeDocument/2006/relationships/hyperlink" Target="https://www.ncbi.nlm.nih.gov/protein/ORY20775.1?report=genbank&amp;log$=prottop&amp;blast_rank=1&amp;RID=D8S7PE0K01R" TargetMode="External"/><Relationship Id="rId20" Type="http://schemas.openxmlformats.org/officeDocument/2006/relationships/hyperlink" Target="https://www.ncbi.nlm.nih.gov/protein/VUG19043.1?report=genbank&amp;log$=prottop&amp;blast_rank=2&amp;RID=FNAW9ECT013" TargetMode="External"/><Relationship Id="rId1" Type="http://schemas.openxmlformats.org/officeDocument/2006/relationships/customXml" Target="../customXml/item1.xml"/><Relationship Id="rId6" Type="http://schemas.openxmlformats.org/officeDocument/2006/relationships/hyperlink" Target="mailto:j.t.pronk@tudelft.nl" TargetMode="External"/><Relationship Id="rId11" Type="http://schemas.openxmlformats.org/officeDocument/2006/relationships/image" Target="media/image5.jpeg"/><Relationship Id="rId5" Type="http://schemas.openxmlformats.org/officeDocument/2006/relationships/webSettings" Target="webSettings.xml"/><Relationship Id="rId15" Type="http://schemas.openxmlformats.org/officeDocument/2006/relationships/hyperlink" Target="https://www.ncbi.nlm.nih.gov/protein/ORX41846.1?report=genbank&amp;log$=prottop&amp;blast_rank=2&amp;RID=D8S4NZU5013" TargetMode="External"/><Relationship Id="rId23" Type="http://schemas.openxmlformats.org/officeDocument/2006/relationships/theme" Target="theme/theme1.xml"/><Relationship Id="rId10" Type="http://schemas.openxmlformats.org/officeDocument/2006/relationships/image" Target="media/image4.jpeg"/><Relationship Id="rId19" Type="http://schemas.openxmlformats.org/officeDocument/2006/relationships/hyperlink" Target="https://www.ncbi.nlm.nih.gov/protein/KAF6005858.1?report=genbank&amp;log$=prottop&amp;blast_rank=1&amp;RID=D92YFNZH013" TargetMode="External"/><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hyperlink" Target="https://www.ncbi.nlm.nih.gov/protein/ORX59854.1?report=genbank&amp;log$=prottop&amp;blast_rank=1&amp;RID=D8S4NZU5013"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1CEAE2-2157-47D3-987D-559D0BEB3E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30</Pages>
  <Words>12219</Words>
  <Characters>69651</Characters>
  <Application>Microsoft Office Word</Application>
  <DocSecurity>0</DocSecurity>
  <Lines>580</Lines>
  <Paragraphs>163</Paragraphs>
  <ScaleCrop>false</ScaleCrop>
  <HeadingPairs>
    <vt:vector size="2" baseType="variant">
      <vt:variant>
        <vt:lpstr>Title</vt:lpstr>
      </vt:variant>
      <vt:variant>
        <vt:i4>1</vt:i4>
      </vt:variant>
    </vt:vector>
  </HeadingPairs>
  <TitlesOfParts>
    <vt:vector size="1" baseType="lpstr">
      <vt:lpstr/>
    </vt:vector>
  </TitlesOfParts>
  <Company>TU Delft</Company>
  <LinksUpToDate>false</LinksUpToDate>
  <CharactersWithSpaces>81707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Jonna Bouwknegt - TNW</dc:creator>
  <cp:keywords/>
  <dc:description/>
  <cp:lastModifiedBy>Jonna Bouwknegt</cp:lastModifiedBy>
  <cp:revision>3</cp:revision>
  <dcterms:created xsi:type="dcterms:W3CDTF">2021-07-28T18:40:00Z</dcterms:created>
  <dcterms:modified xsi:type="dcterms:W3CDTF">2021-07-28T19:17:00Z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7th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 6th edition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http://www.zotero.org/styles/fems-yeast-research</vt:lpwstr>
  </property>
  <property fmtid="{D5CDD505-2E9C-101B-9397-08002B2CF9AE}" pid="11" name="Mendeley Recent Style Name 4_1">
    <vt:lpwstr>FEMS Yeast Research</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http://csl.mendeley.com/styles/485316391/FEMS-JB</vt:lpwstr>
  </property>
  <property fmtid="{D5CDD505-2E9C-101B-9397-08002B2CF9AE}" pid="15" name="Mendeley Recent Style Name 6_1">
    <vt:lpwstr>Oxford University Press SciMed (author-date) - Jonna Bouwknegt</vt:lpwstr>
  </property>
  <property fmtid="{D5CDD505-2E9C-101B-9397-08002B2CF9AE}" pid="16" name="Mendeley Recent Style Id 7_1">
    <vt:lpwstr>https://csl.mendeley.com/styles/485316391/FungalBiologyBiotechnology-JB</vt:lpwstr>
  </property>
  <property fmtid="{D5CDD505-2E9C-101B-9397-08002B2CF9AE}" pid="17" name="Mendeley Recent Style Name 7_1">
    <vt:lpwstr>Springer - Vancouver (brackets) - Jonna Bouwknegt</vt:lpwstr>
  </property>
  <property fmtid="{D5CDD505-2E9C-101B-9397-08002B2CF9AE}" pid="18" name="Mendeley Recent Style Id 8_1">
    <vt:lpwstr>http://csl.mendeley.com/styles/485316391/FungalBiologyBiotechnology-JB</vt:lpwstr>
  </property>
  <property fmtid="{D5CDD505-2E9C-101B-9397-08002B2CF9AE}" pid="19" name="Mendeley Recent Style Name 8_1">
    <vt:lpwstr>Springer - Vancouver (brackets) - Jonna Bouwknegt</vt:lpwstr>
  </property>
  <property fmtid="{D5CDD505-2E9C-101B-9397-08002B2CF9AE}" pid="20" name="Mendeley Recent Style Id 9_1">
    <vt:lpwstr>http://csl.mendeley.com/styles/485316391/ThesisJB</vt:lpwstr>
  </property>
  <property fmtid="{D5CDD505-2E9C-101B-9397-08002B2CF9AE}" pid="21" name="Mendeley Recent Style Name 9_1">
    <vt:lpwstr>Thesis_JB</vt:lpwstr>
  </property>
  <property fmtid="{D5CDD505-2E9C-101B-9397-08002B2CF9AE}" pid="22" name="Mendeley Document_1">
    <vt:lpwstr>True</vt:lpwstr>
  </property>
  <property fmtid="{D5CDD505-2E9C-101B-9397-08002B2CF9AE}" pid="23" name="Mendeley Unique User Id_1">
    <vt:lpwstr>63763217-e71b-3a38-ac9b-3af3c48f3f2f</vt:lpwstr>
  </property>
  <property fmtid="{D5CDD505-2E9C-101B-9397-08002B2CF9AE}" pid="24" name="Mendeley Citation Style_1">
    <vt:lpwstr>https://csl.mendeley.com/styles/485316391/FungalBiologyBiotechnology-JB</vt:lpwstr>
  </property>
</Properties>
</file>