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5EF" w:rsidRPr="001215EF" w:rsidRDefault="001215EF" w:rsidP="001215EF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Neuroinflammatory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cytokine response, neuronal death and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microglial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proliferation in the hippocampus of rats </w:t>
      </w:r>
      <w:r w:rsidRPr="001215EF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during the early period 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after lateral fluid-percussion-induced traumatic injury of the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neocortex</w:t>
      </w:r>
      <w:proofErr w:type="spellEnd"/>
    </w:p>
    <w:p w:rsidR="001215EF" w:rsidRPr="001215EF" w:rsidRDefault="001215EF" w:rsidP="001215EF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Ilia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G. Komoltsev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1,2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Liya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V. Tret’yakova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Stepan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O. Frankevich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Natalia I. Shirobokova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Aleksandra A. Volkova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Alexey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V. Butuzov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Margarita R. Novikova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Alexey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A. Kvichansky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Yulia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V. Moiseeva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Mikhail V. Onufriev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1,2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Alexey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P. Bolshakov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Natalia V. Gulyaeva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1,2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</w:p>
    <w:p w:rsidR="001215EF" w:rsidRPr="00C40477" w:rsidRDefault="001215EF" w:rsidP="001215EF">
      <w:pPr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1 - Institute of Higher Nervous Activity and Neurophysiology, Russian Academy of Sciences, 117485 Moscow, Russia</w:t>
      </w:r>
    </w:p>
    <w:p w:rsidR="001215EF" w:rsidRPr="001215EF" w:rsidRDefault="001215EF" w:rsidP="001215EF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2- Research and Clinical Center for Neuropsychiatry of Moscow Healthcare Department, 43 </w:t>
      </w:r>
      <w:proofErr w:type="spellStart"/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Donskaya</w:t>
      </w:r>
      <w:proofErr w:type="spellEnd"/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Str., 115419 Moscow, Russia.</w:t>
      </w:r>
    </w:p>
    <w:p w:rsidR="001215EF" w:rsidRPr="001215EF" w:rsidRDefault="001215EF" w:rsidP="001215EF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gramStart"/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e-mail</w:t>
      </w:r>
      <w:proofErr w:type="gramEnd"/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: nata_gul@ihna.ru</w:t>
      </w:r>
    </w:p>
    <w:p w:rsidR="001215EF" w:rsidRDefault="001215EF" w:rsidP="00FF1E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F1E10" w:rsidRPr="00FF1E10" w:rsidRDefault="00FF1E10" w:rsidP="00FF1E1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E69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8E6975" w:rsidRPr="008E697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8E69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 w:rsidRPr="00FF1E10">
        <w:rPr>
          <w:rFonts w:ascii="Times New Roman" w:hAnsi="Times New Roman" w:cs="Times New Roman"/>
          <w:sz w:val="24"/>
          <w:szCs w:val="24"/>
          <w:lang w:val="en-US"/>
        </w:rPr>
        <w:t>Nucleotide sequences of using primers.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111"/>
        <w:gridCol w:w="4501"/>
      </w:tblGrid>
      <w:tr w:rsidR="00FF1E10" w:rsidRPr="0020411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Reverse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Hprt2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CGT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CGT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GAT TAG TGA TGATGA 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CAA GTC TTT CAG TCC TGT CCA TA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Ywhaz</w:t>
            </w:r>
            <w:proofErr w:type="spellEnd"/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TTG AGC AGA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CGG AAG GT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GAA GCA TTG GGG ATC AAG AA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Il1b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TCT GTG ACT CGT GGG ATG AT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CAC TTG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TTG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GCT TAT GTT CTG TC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Il6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GCC ACT GCC TTC CCT ACT TCA 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GAC AGT GCA TCA TCG CTG TTC ATA C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Tnf</w:t>
            </w:r>
            <w:proofErr w:type="spellEnd"/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GTCCAACTCCGGGCTCAGAAT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 CCC CCG ATC CAC TCA G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Cx3cl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ATC ACC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ATC ACC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GAG GAA CAC TTT AAA CCC TCA CAG A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Cx3cr1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GGA CCT CAC CAT GCC TAC CT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 CAA CAG ATT CCC CAC CAG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Ncf1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 CAG CAA AGG ACA GGA CTG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GGG TCA TGG CCA ACA GGT T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Nr3c1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TCC CCC TGG TAG AGA CGA AGT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CTC CCC TGG CCA AGC AAA CTG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Nr3c2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GAC CTT GGA GCG TTC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AAT CTC CAT GTA GTT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GTT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CTC AGT G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Crh</w:t>
            </w:r>
            <w:proofErr w:type="spellEnd"/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TCT GAT CCG CAT GGG TGA AGA ATA 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CCA TGC CCA TTT CAA CTT TCC A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Crhr1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 CAG ACC TGA GAG CCT 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CCA TGC CCA TTT CAA CTT TCC A</w:t>
            </w:r>
          </w:p>
        </w:tc>
      </w:tr>
      <w:tr w:rsidR="00FF1E10" w:rsidRPr="001215E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Crhr2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CGA CCC GGA ATG CCT ACA GAG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CAG GGC CAC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GGA AAC A</w:t>
            </w:r>
          </w:p>
        </w:tc>
      </w:tr>
    </w:tbl>
    <w:p w:rsidR="00FF1E10" w:rsidRDefault="00171C20" w:rsidP="00FF1E10">
      <w:pPr>
        <w:rPr>
          <w:lang w:val="en-US"/>
        </w:rPr>
      </w:pPr>
      <w:r w:rsidRPr="00FA0924">
        <w:rPr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1" name="Рисунок 13" descr="C:\Users\A\Downloads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C:\Users\A\Downloads\Fig.S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7B5" w:rsidRPr="0093103D" w:rsidRDefault="005F07B5" w:rsidP="005C638F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Nissl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staining of neurons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in</w:t>
      </w:r>
      <w:r w:rsidR="00FD680E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hippocampus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day 3 after TBI.</w:t>
      </w:r>
      <w:proofErr w:type="gramEnd"/>
      <w:r w:rsidR="00CD2B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The n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umber of neurons in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CA3 subfield of the </w:t>
      </w:r>
      <w:proofErr w:type="spellStart"/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>psilateral</w:t>
      </w:r>
      <w:proofErr w:type="spellEnd"/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orsal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>and ventral h</w:t>
      </w:r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ippocampus </w:t>
      </w:r>
      <w:r w:rsidR="00637BF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637BF1" w:rsidRPr="00CD2B62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6541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637BF1" w:rsidRPr="00CD2B62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, respectively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decreased in rats after </w:t>
      </w:r>
      <w:r w:rsidR="009D7E0B">
        <w:rPr>
          <w:rFonts w:ascii="Times New Roman" w:hAnsi="Times New Roman" w:cs="Times New Roman"/>
          <w:sz w:val="24"/>
          <w:szCs w:val="24"/>
          <w:lang w:val="en-US"/>
        </w:rPr>
        <w:t xml:space="preserve">TBI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as </w:t>
      </w:r>
      <w:r w:rsidR="009D7E0B">
        <w:rPr>
          <w:rFonts w:ascii="Times New Roman" w:hAnsi="Times New Roman" w:cs="Times New Roman"/>
          <w:sz w:val="24"/>
          <w:szCs w:val="24"/>
          <w:lang w:val="en-US"/>
        </w:rPr>
        <w:t>compared to sham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-operated group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proofErr w:type="gram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637BF1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637BF1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637BF1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637BF1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DG (dentate </w:t>
      </w:r>
      <w:proofErr w:type="spellStart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>gyrus</w:t>
      </w:r>
      <w:proofErr w:type="spellEnd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), CA1, CA3 – </w:t>
      </w:r>
      <w:proofErr w:type="spellStart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>hippocampal</w:t>
      </w:r>
      <w:proofErr w:type="spellEnd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regions.</w:t>
      </w:r>
      <w:proofErr w:type="gramEnd"/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>*</w:t>
      </w:r>
      <w:r w:rsidR="00FD680E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5C377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significant differences between TBI and sham-operated rats, p&lt;0.05, Mann-Whitney U-test</w:t>
      </w:r>
    </w:p>
    <w:p w:rsidR="005F07B5" w:rsidRPr="005F07B5" w:rsidRDefault="005F07B5" w:rsidP="00FF1E10">
      <w:pPr>
        <w:rPr>
          <w:lang w:val="en-GB"/>
        </w:rPr>
      </w:pPr>
    </w:p>
    <w:p w:rsidR="00FF1E10" w:rsidRDefault="00171C20">
      <w:pPr>
        <w:rPr>
          <w:lang w:val="en-US"/>
        </w:rPr>
      </w:pPr>
      <w:r w:rsidRPr="00FA0924">
        <w:rPr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2" name="Рисунок 11" descr="C:\Users\A\Downloads\script_3d_iba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C:\Users\A\Downloads\script_3d_ibastructures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D1E" w:rsidRPr="003A24F1" w:rsidRDefault="00FD3D15" w:rsidP="00E41D1E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471E34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E41D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Iba1 </w:t>
      </w:r>
      <w:proofErr w:type="spellStart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>immunostaining</w:t>
      </w:r>
      <w:proofErr w:type="spellEnd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of </w:t>
      </w:r>
      <w:proofErr w:type="spellStart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>microglial</w:t>
      </w:r>
      <w:proofErr w:type="spellEnd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cells in regions of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hippocampus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1D1E">
        <w:rPr>
          <w:rFonts w:ascii="Times New Roman" w:hAnsi="Times New Roman" w:cs="Times New Roman"/>
          <w:sz w:val="24"/>
          <w:szCs w:val="24"/>
          <w:lang w:val="en-US"/>
        </w:rPr>
        <w:t>day 3 after TBI.</w:t>
      </w:r>
      <w:r w:rsidR="00953E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93826">
        <w:rPr>
          <w:rFonts w:ascii="Times New Roman" w:hAnsi="Times New Roman" w:cs="Times New Roman"/>
          <w:sz w:val="24"/>
          <w:szCs w:val="24"/>
          <w:lang w:val="en-GB"/>
        </w:rPr>
        <w:t xml:space="preserve">No changes in </w:t>
      </w:r>
      <w:r w:rsidR="005C638F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293826">
        <w:rPr>
          <w:rFonts w:ascii="Times New Roman" w:hAnsi="Times New Roman" w:cs="Times New Roman"/>
          <w:sz w:val="24"/>
          <w:szCs w:val="24"/>
          <w:lang w:val="en-GB"/>
        </w:rPr>
        <w:t>n</w:t>
      </w:r>
      <w:proofErr w:type="spellStart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>umber</w:t>
      </w:r>
      <w:proofErr w:type="spellEnd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>microglial</w:t>
      </w:r>
      <w:proofErr w:type="spellEnd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cells in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293826">
        <w:rPr>
          <w:rFonts w:ascii="Times New Roman" w:hAnsi="Times New Roman" w:cs="Times New Roman"/>
          <w:sz w:val="24"/>
          <w:szCs w:val="24"/>
          <w:lang w:val="en-US"/>
        </w:rPr>
        <w:t>hippocampal</w:t>
      </w:r>
      <w:proofErr w:type="spellEnd"/>
      <w:r w:rsidR="00293826">
        <w:rPr>
          <w:rFonts w:ascii="Times New Roman" w:hAnsi="Times New Roman" w:cs="Times New Roman"/>
          <w:sz w:val="24"/>
          <w:szCs w:val="24"/>
          <w:lang w:val="en-US"/>
        </w:rPr>
        <w:t xml:space="preserve"> regions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were revealed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after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TBI </w:t>
      </w:r>
      <w:r w:rsidR="000F5599">
        <w:rPr>
          <w:rFonts w:ascii="Times New Roman" w:hAnsi="Times New Roman" w:cs="Times New Roman"/>
          <w:sz w:val="24"/>
          <w:szCs w:val="24"/>
          <w:lang w:val="en-US"/>
        </w:rPr>
        <w:t xml:space="preserve">as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>compar</w:t>
      </w:r>
      <w:r w:rsidR="00D148E4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to sham</w:t>
      </w:r>
      <w:r w:rsidR="000F559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D2B62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proofErr w:type="gram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CD2B62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DG (dentate </w:t>
      </w:r>
      <w:proofErr w:type="spellStart"/>
      <w:r w:rsidR="008E59DA">
        <w:rPr>
          <w:rFonts w:ascii="Times New Roman" w:eastAsia="Times New Roman" w:hAnsi="Times New Roman" w:cs="Times New Roman"/>
          <w:sz w:val="24"/>
          <w:szCs w:val="24"/>
          <w:lang w:val="en-GB"/>
        </w:rPr>
        <w:t>gyrus</w:t>
      </w:r>
      <w:proofErr w:type="spellEnd"/>
      <w:r w:rsidR="008E59DA">
        <w:rPr>
          <w:rFonts w:ascii="Times New Roman" w:eastAsia="Times New Roman" w:hAnsi="Times New Roman" w:cs="Times New Roman"/>
          <w:sz w:val="24"/>
          <w:szCs w:val="24"/>
          <w:lang w:val="en-GB"/>
        </w:rPr>
        <w:t>),</w:t>
      </w:r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CA1, CA3 – </w:t>
      </w:r>
      <w:proofErr w:type="spellStart"/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>hippocampal</w:t>
      </w:r>
      <w:proofErr w:type="spellEnd"/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regions</w:t>
      </w:r>
    </w:p>
    <w:p w:rsidR="00FD3D15" w:rsidRPr="00E41D1E" w:rsidRDefault="00FD3D15">
      <w:pPr>
        <w:rPr>
          <w:lang w:val="en-GB"/>
        </w:rPr>
      </w:pPr>
    </w:p>
    <w:p w:rsidR="00E56A0C" w:rsidRDefault="00171C20">
      <w:pPr>
        <w:rPr>
          <w:lang w:val="en-US"/>
        </w:rPr>
      </w:pPr>
      <w:r w:rsidRPr="00FA0924">
        <w:rPr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3" name="Рисунок 1" descr="C:\Users\kindd\Dropbox\Мой ПК (LAPTOP-65MHBLCD)\Desktop\Аспирантура\TBI\script Cx3cl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kindd\Dropbox\Мой ПК (LAPTOP-65MHBLCD)\Desktop\Аспирантура\TBI\script Cx3cl1structures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296" w:rsidRPr="000A77F1" w:rsidRDefault="002B2F3E" w:rsidP="000F559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471E34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3D4296"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0F5599">
        <w:rPr>
          <w:rFonts w:ascii="Times New Roman" w:hAnsi="Times New Roman" w:cs="Times New Roman"/>
          <w:sz w:val="24"/>
          <w:szCs w:val="24"/>
          <w:lang w:val="en-US"/>
        </w:rPr>
        <w:t>The time course</w:t>
      </w:r>
      <w:r w:rsidR="000A77F1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0A77F1" w:rsidRPr="005A06F1">
        <w:rPr>
          <w:rFonts w:ascii="Times New Roman" w:hAnsi="Times New Roman" w:cs="Times New Roman"/>
          <w:sz w:val="24"/>
          <w:szCs w:val="24"/>
          <w:lang w:val="en-GB"/>
        </w:rPr>
        <w:t>Cx3cl1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 mRNA exp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>ression in different regions of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hippocampus in early period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after lateral fluid percussion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TBI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(1-14 days)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E3057">
        <w:rPr>
          <w:rFonts w:ascii="Times New Roman" w:hAnsi="Times New Roman" w:cs="Times New Roman"/>
          <w:sz w:val="24"/>
          <w:szCs w:val="24"/>
          <w:lang w:val="en-GB"/>
        </w:rPr>
        <w:t xml:space="preserve">TBI did not induce changes in </w:t>
      </w:r>
      <w:r w:rsidR="009E3057" w:rsidRPr="005A06F1">
        <w:rPr>
          <w:rFonts w:ascii="Times New Roman" w:hAnsi="Times New Roman" w:cs="Times New Roman"/>
          <w:sz w:val="24"/>
          <w:szCs w:val="24"/>
          <w:lang w:val="en-GB"/>
        </w:rPr>
        <w:t>Cx3cl1</w:t>
      </w:r>
      <w:r w:rsidR="009E305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expression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hippocampus. I</w:t>
      </w:r>
      <w:r w:rsidR="009E3057">
        <w:rPr>
          <w:rFonts w:ascii="Times New Roman" w:hAnsi="Times New Roman" w:cs="Times New Roman"/>
          <w:sz w:val="24"/>
          <w:szCs w:val="24"/>
          <w:lang w:val="en-GB"/>
        </w:rPr>
        <w:t xml:space="preserve">n sham-operated animals, </w:t>
      </w:r>
      <w:r w:rsidR="009E3057" w:rsidRPr="005A06F1">
        <w:rPr>
          <w:rFonts w:ascii="Times New Roman" w:hAnsi="Times New Roman" w:cs="Times New Roman"/>
          <w:sz w:val="24"/>
          <w:szCs w:val="24"/>
          <w:lang w:val="en-GB"/>
        </w:rPr>
        <w:t>Cx3cl1</w:t>
      </w:r>
      <w:r w:rsidR="009E305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9E3057">
        <w:rPr>
          <w:rFonts w:ascii="Times New Roman" w:hAnsi="Times New Roman" w:cs="Times New Roman"/>
          <w:sz w:val="24"/>
          <w:szCs w:val="24"/>
          <w:lang w:val="en-GB"/>
        </w:rPr>
        <w:t xml:space="preserve">expression decreased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day 1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0F5599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days 1, 3 and 7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0F5599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), and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days 1 and 3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0F5599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  <w:proofErr w:type="gramStart"/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proofErr w:type="gram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CD2B62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* - p&lt;0.05, Mann-Whitney U-test, TBI rats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compared to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ham-operated rats.</w:t>
      </w:r>
      <w:proofErr w:type="gramEnd"/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ham-operated rats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compared to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>ntact rats</w:t>
      </w:r>
    </w:p>
    <w:p w:rsidR="00942E8B" w:rsidRDefault="00171C20">
      <w:pPr>
        <w:rPr>
          <w:lang w:val="en-US"/>
        </w:rPr>
      </w:pPr>
      <w:r w:rsidRPr="00FA0924">
        <w:rPr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4" name="Рисунок 2" descr="C:\Users\kindd\Dropbox\Мой ПК (LAPTOP-65MHBLCD)\Desktop\Аспирантура\TBI\script Cx3cr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kindd\Dropbox\Мой ПК (LAPTOP-65MHBLCD)\Desktop\Аспирантура\TBI\script Cx3cr1structures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Default="00A55B5B" w:rsidP="008C5D31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471E34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CD158C">
        <w:rPr>
          <w:rFonts w:ascii="Times New Roman" w:hAnsi="Times New Roman" w:cs="Times New Roman"/>
          <w:sz w:val="24"/>
          <w:szCs w:val="24"/>
          <w:lang w:val="en-US"/>
        </w:rPr>
        <w:t xml:space="preserve">The time course </w:t>
      </w:r>
      <w:r w:rsidR="000A77F1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0A77F1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</w:t>
      </w:r>
      <w:r w:rsidR="00CD158C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hippocampus in early period after lateral fluid percussion </w:t>
      </w:r>
      <w:r w:rsidR="00CD158C">
        <w:rPr>
          <w:rFonts w:ascii="Times New Roman" w:hAnsi="Times New Roman" w:cs="Times New Roman"/>
          <w:sz w:val="24"/>
          <w:szCs w:val="24"/>
          <w:lang w:val="en-GB"/>
        </w:rPr>
        <w:t>TBI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(1-14 days)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TBI induced an increase in </w:t>
      </w:r>
      <w:r w:rsidR="005747CC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5747C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expression in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and ventral hippocampus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up to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7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with a p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ea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k of expression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on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day 3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and further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decline to the level of sham-operated animals on day 14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). In the </w:t>
      </w:r>
      <w:proofErr w:type="spellStart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hemisphere,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both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dorsal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ventral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hippocamp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us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responded by a small increase in </w:t>
      </w:r>
      <w:r w:rsidR="005747CC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5747C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1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Note that in sham-operated animals, a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dec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rease in the expression </w:t>
      </w:r>
      <w:r w:rsidR="00503780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503780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5037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CD158C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CD158C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CD158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="00CD158C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CD158C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) at</w:t>
      </w:r>
      <w:r w:rsidR="00503780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</w:t>
      </w:r>
      <w:proofErr w:type="gramStart"/>
      <w:r w:rsidR="00503780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proofErr w:type="gramEnd"/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in 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8C5D31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days 1 and 3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was observed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as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compared to intact animals.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proofErr w:type="gram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CD2B62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0A77F1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>ed rats compared to Intact rats</w:t>
      </w:r>
    </w:p>
    <w:p w:rsidR="00CD158C" w:rsidRPr="002B2F3E" w:rsidRDefault="00CD158C" w:rsidP="00CD158C">
      <w:pPr>
        <w:rPr>
          <w:rFonts w:ascii="Times New Roman" w:hAnsi="Times New Roman" w:cs="Times New Roman"/>
          <w:b/>
          <w:lang w:val="en-US"/>
        </w:rPr>
      </w:pPr>
    </w:p>
    <w:p w:rsidR="003E591E" w:rsidRDefault="00171C20">
      <w:pPr>
        <w:rPr>
          <w:lang w:val="en-US"/>
        </w:rPr>
      </w:pPr>
      <w:r w:rsidRPr="00FA0924">
        <w:rPr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5" name="Рисунок 4" descr="C:\Users\kindd\Dropbox\Мой ПК (LAPTOP-65MHBLCD)\Desktop\Аспирантура\TBI\script Ncf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kindd\Dropbox\Мой ПК (LAPTOP-65MHBLCD)\Desktop\Аспирантура\TBI\script Ncf1structures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3B7" w:rsidRPr="002B2F3E" w:rsidRDefault="00A55B5B" w:rsidP="003A7965">
      <w:pPr>
        <w:rPr>
          <w:rFonts w:ascii="Times New Roman" w:hAnsi="Times New Roman" w:cs="Times New Roman"/>
          <w:b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471E34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8C5D31">
        <w:rPr>
          <w:rFonts w:ascii="Times New Roman" w:hAnsi="Times New Roman" w:cs="Times New Roman"/>
          <w:sz w:val="24"/>
          <w:szCs w:val="24"/>
          <w:lang w:val="en-US"/>
        </w:rPr>
        <w:t xml:space="preserve">The time course </w:t>
      </w:r>
      <w:r w:rsidR="006F63B7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6F63B7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mRNA exp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>ression in different regions of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hippocampus in early period after lateral fluid percussion 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>TBI (1-14 days)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C0CB3">
        <w:rPr>
          <w:rFonts w:ascii="Times New Roman" w:hAnsi="Times New Roman" w:cs="Times New Roman"/>
          <w:sz w:val="24"/>
          <w:szCs w:val="24"/>
          <w:lang w:val="en-GB"/>
        </w:rPr>
        <w:t>TBI induced an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increase in </w:t>
      </w:r>
      <w:r w:rsidR="00B87F46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expression in</w:t>
      </w:r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B87F46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hemisphere 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followed by a 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decline to the level of sham-operated animals on day 14. 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the </w:t>
      </w:r>
      <w:proofErr w:type="spellStart"/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hemisphere, only 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dorsal hippocampus responded by a small increase in </w:t>
      </w:r>
      <w:r w:rsidR="00B87F46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7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) whereas, in the ventral hippocampus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no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changes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were observed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). </w:t>
      </w:r>
      <w:r w:rsidR="00B87F46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Note that in sham-operated animals, we also observed a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dec</w:t>
      </w:r>
      <w:r w:rsidR="00B87F46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rease in the expression </w:t>
      </w:r>
      <w:r w:rsidR="00B87F46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B87F46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87F46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in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F20C48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(d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 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day 1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as 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compared to intact animals.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3C2A3C" w:rsidRPr="00CD2B6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proofErr w:type="gram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CD2B6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Sham-operated rats compared to Intact rats</w:t>
      </w:r>
    </w:p>
    <w:p w:rsidR="00A55B5B" w:rsidRPr="002B2F3E" w:rsidRDefault="00A55B5B" w:rsidP="00A55B5B">
      <w:pPr>
        <w:rPr>
          <w:rFonts w:ascii="Times New Roman" w:hAnsi="Times New Roman" w:cs="Times New Roman"/>
          <w:b/>
          <w:lang w:val="en-US"/>
        </w:rPr>
      </w:pPr>
    </w:p>
    <w:p w:rsidR="003E591E" w:rsidRDefault="00171C20">
      <w:pPr>
        <w:rPr>
          <w:lang w:val="en-US"/>
        </w:rPr>
      </w:pPr>
      <w:r w:rsidRPr="00FA0924">
        <w:rPr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6" name="Рисунок 2" descr="C:\Users\kindd\Dropbox\Мой ПК (LAPTOP-65MHBLCD)\Desktop\Аспирантура\TBI\script blood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kindd\Dropbox\Мой ПК (LAPTOP-65MHBLCD)\Desktop\Аспирантура\TBI\script blood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0C7" w:rsidRDefault="00F640C7" w:rsidP="003A7965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S6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Changes in blood conc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entrations of </w:t>
      </w:r>
      <w:proofErr w:type="spellStart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corticosterone</w:t>
      </w:r>
      <w:proofErr w:type="spellEnd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, IL-1b, IL-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6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TNFa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early period after lateral fluid percussion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TBI (1-14 days)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TBI induced an increase of </w:t>
      </w:r>
      <w:proofErr w:type="spellStart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corticosterone</w:t>
      </w:r>
      <w:proofErr w:type="spellEnd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concentration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blood serum 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at day 3. No changes were observed in blood concentrations of IL-1b (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), IL-6 (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or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TNFa</w:t>
      </w:r>
      <w:proofErr w:type="spellEnd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3C2A3C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proofErr w:type="gramEnd"/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7C3CA2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IL-1b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8E59DA" w:rsidRP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7C3CA2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IL-6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7C3CA2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TNFa</w:t>
      </w:r>
      <w:proofErr w:type="spellEnd"/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* - p&lt;0.05, Mann-Whitney U-test, TBI rats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compared to Sham-operated rats</w:t>
      </w:r>
    </w:p>
    <w:p w:rsidR="003A7965" w:rsidRDefault="003A7965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3A7965" w:rsidRDefault="003A7965">
      <w:pPr>
        <w:rPr>
          <w:lang w:val="en-US"/>
        </w:rPr>
      </w:pPr>
    </w:p>
    <w:p w:rsidR="003E591E" w:rsidRDefault="00171C20">
      <w:pPr>
        <w:rPr>
          <w:b/>
          <w:lang w:val="en-US"/>
        </w:rPr>
      </w:pPr>
      <w:r w:rsidRPr="0020411F">
        <w:rPr>
          <w:b/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7" name="Рисунок 5" descr="C:\Users\kindd\Dropbox\Мой ПК (LAPTOP-65MHBLCD)\Desktop\Аспирантура\TBI\script Crh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Users\kindd\Dropbox\Мой ПК (LAPTOP-65MHBLCD)\Desktop\Аспирантура\TBI\script Crhstructures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3A7965">
      <w:pPr>
        <w:rPr>
          <w:rFonts w:ascii="Times New Roman" w:hAnsi="Times New Roman" w:cs="Times New Roman"/>
          <w:b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003533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>The time course</w:t>
      </w:r>
      <w:r w:rsidR="006F63B7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="006F63B7" w:rsidRPr="005A06F1">
        <w:rPr>
          <w:rFonts w:ascii="Times New Roman" w:hAnsi="Times New Roman" w:cs="Times New Roman"/>
          <w:sz w:val="24"/>
          <w:szCs w:val="24"/>
          <w:lang w:val="en-GB"/>
        </w:rPr>
        <w:t>Crh</w:t>
      </w:r>
      <w:proofErr w:type="spell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The decrease in </w:t>
      </w:r>
      <w:proofErr w:type="spellStart"/>
      <w:r w:rsidR="005A06F1">
        <w:rPr>
          <w:rFonts w:ascii="Times New Roman" w:hAnsi="Times New Roman" w:cs="Times New Roman"/>
          <w:sz w:val="24"/>
          <w:szCs w:val="24"/>
          <w:lang w:val="en-GB"/>
        </w:rPr>
        <w:t>Crh</w:t>
      </w:r>
      <w:proofErr w:type="spellEnd"/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expression was observed in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615C30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615C30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615C30" w:rsidRPr="007C3CA2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615C30" w:rsidRPr="007C3CA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on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days 1 and 3 after craniotomy in sham-operated animals. </w:t>
      </w:r>
      <w:proofErr w:type="gramStart"/>
      <w:r w:rsidR="003C2A3C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proofErr w:type="gram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615C30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615C30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615C30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615C30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Sham-operated rats compared to Intact rats</w:t>
      </w:r>
    </w:p>
    <w:p w:rsidR="003E591E" w:rsidRDefault="003E591E">
      <w:pPr>
        <w:rPr>
          <w:b/>
          <w:lang w:val="en-US"/>
        </w:rPr>
      </w:pPr>
    </w:p>
    <w:p w:rsidR="003E591E" w:rsidRDefault="00171C20">
      <w:pPr>
        <w:rPr>
          <w:b/>
          <w:lang w:val="en-US"/>
        </w:rPr>
      </w:pPr>
      <w:r w:rsidRPr="0020411F">
        <w:rPr>
          <w:b/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8" name="Рисунок 6" descr="C:\Users\kindd\Dropbox\Мой ПК (LAPTOP-65MHBLCD)\Desktop\Аспирантура\TBI\script Crhr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kindd\Dropbox\Мой ПК (LAPTOP-65MHBLCD)\Desktop\Аспирантура\TBI\script Crhr1structures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3D4E14">
      <w:pPr>
        <w:rPr>
          <w:rFonts w:ascii="Times New Roman" w:hAnsi="Times New Roman" w:cs="Times New Roman"/>
          <w:b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003533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5A06F1">
        <w:rPr>
          <w:rFonts w:ascii="Times New Roman" w:hAnsi="Times New Roman" w:cs="Times New Roman"/>
          <w:sz w:val="24"/>
          <w:szCs w:val="24"/>
          <w:lang w:val="en-GB"/>
        </w:rPr>
        <w:t>Crhr1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>mRNA expr</w:t>
      </w:r>
      <w:r w:rsidR="00641B98">
        <w:rPr>
          <w:rFonts w:ascii="Times New Roman" w:hAnsi="Times New Roman" w:cs="Times New Roman"/>
          <w:sz w:val="24"/>
          <w:szCs w:val="24"/>
          <w:lang w:val="en-GB"/>
        </w:rPr>
        <w:t xml:space="preserve">ession in different regions of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TBI induced an increase in Crhr1 expression in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 3 after injury. In sham-operated animals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the decrease in Crhr1 expression was found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 1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hippocampus 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days 1 and 3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),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days 1, 3 and 7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  <w:proofErr w:type="gramStart"/>
      <w:r w:rsidR="003C2A3C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proofErr w:type="gram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242A78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242A78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242A78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242A78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Sham-operated rats compared to Intact rats</w:t>
      </w:r>
    </w:p>
    <w:p w:rsidR="003A7965" w:rsidRDefault="003A7965" w:rsidP="003A7965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A7965" w:rsidRDefault="003A7965" w:rsidP="003A7965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89587D" w:rsidRDefault="0089587D">
      <w:pPr>
        <w:rPr>
          <w:b/>
          <w:lang w:val="en-US"/>
        </w:rPr>
      </w:pPr>
    </w:p>
    <w:p w:rsidR="0089587D" w:rsidRDefault="00171C20">
      <w:pPr>
        <w:rPr>
          <w:b/>
          <w:lang w:val="en-US"/>
        </w:rPr>
      </w:pPr>
      <w:r w:rsidRPr="0020411F">
        <w:rPr>
          <w:b/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9" name="Рисунок 7" descr="C:\Users\kindd\Dropbox\Мой ПК (LAPTOP-65MHBLCD)\Desktop\Аспирантура\TBI\script Crhr2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kindd\Dropbox\Мой ПК (LAPTOP-65MHBLCD)\Desktop\Аспирантура\TBI\script Crhr2structures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3D4E14">
      <w:pPr>
        <w:rPr>
          <w:rFonts w:ascii="Times New Roman" w:hAnsi="Times New Roman" w:cs="Times New Roman"/>
          <w:b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003533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AF1B59">
        <w:rPr>
          <w:rFonts w:ascii="Times New Roman" w:hAnsi="Times New Roman" w:cs="Times New Roman"/>
          <w:sz w:val="24"/>
          <w:szCs w:val="24"/>
          <w:lang w:val="en-GB"/>
        </w:rPr>
        <w:t>Crhr2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In sham-operated animals the decrease of Crhr2 expression was shown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day 1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gramStart"/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>),</w:t>
      </w:r>
      <w:proofErr w:type="gramEnd"/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day 7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) after craniotomy. </w:t>
      </w:r>
      <w:proofErr w:type="gramStart"/>
      <w:r w:rsidR="003C2A3C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proofErr w:type="gram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242A78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Sham-operated rats compared to Intact rats</w:t>
      </w:r>
    </w:p>
    <w:p w:rsidR="006012F7" w:rsidRDefault="006012F7">
      <w:pPr>
        <w:rPr>
          <w:b/>
          <w:lang w:val="en-US"/>
        </w:rPr>
      </w:pPr>
    </w:p>
    <w:p w:rsidR="006012F7" w:rsidRDefault="00171C20">
      <w:pPr>
        <w:rPr>
          <w:b/>
          <w:lang w:val="en-US"/>
        </w:rPr>
      </w:pPr>
      <w:r w:rsidRPr="0020411F">
        <w:rPr>
          <w:b/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10" name="Рисунок 8" descr="C:\Users\kindd\Dropbox\Мой ПК (LAPTOP-65MHBLCD)\Desktop\Аспирантура\TBI\script Nr3c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C:\Users\kindd\Dropbox\Мой ПК (LAPTOP-65MHBLCD)\Desktop\Аспирантура\TBI\script Nr3c1structures.tif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3D4E14">
      <w:pPr>
        <w:rPr>
          <w:rFonts w:ascii="Times New Roman" w:hAnsi="Times New Roman" w:cs="Times New Roman"/>
          <w:b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003533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="003A796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AF1B59">
        <w:rPr>
          <w:rFonts w:ascii="Times New Roman" w:hAnsi="Times New Roman" w:cs="Times New Roman"/>
          <w:sz w:val="24"/>
          <w:szCs w:val="24"/>
          <w:lang w:val="en-GB"/>
        </w:rPr>
        <w:t>Nr3c1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The increase in Nr3c1 expression was observed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 day 3 after TBI. In sham-operated animals the decrease in Nr3c1 expression was found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all </w:t>
      </w:r>
      <w:proofErr w:type="spellStart"/>
      <w:r w:rsidR="00664ECF">
        <w:rPr>
          <w:rFonts w:ascii="Times New Roman" w:hAnsi="Times New Roman" w:cs="Times New Roman"/>
          <w:sz w:val="24"/>
          <w:szCs w:val="24"/>
          <w:lang w:val="en-GB"/>
        </w:rPr>
        <w:t>hippocampal</w:t>
      </w:r>
      <w:proofErr w:type="spellEnd"/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 region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s studied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>t</w:t>
      </w:r>
      <w:proofErr w:type="spellEnd"/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 day 1 after craniotomy.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3C2A3C" w:rsidRPr="004F137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proofErr w:type="gram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242A78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Sham-operated rats compared to Intact rats</w:t>
      </w:r>
    </w:p>
    <w:p w:rsidR="003D4E14" w:rsidRDefault="003D4E14">
      <w:pPr>
        <w:rPr>
          <w:b/>
          <w:lang w:val="en-US"/>
        </w:rPr>
      </w:pPr>
    </w:p>
    <w:p w:rsidR="006012F7" w:rsidRPr="00351657" w:rsidRDefault="00171C20">
      <w:pPr>
        <w:rPr>
          <w:b/>
        </w:rPr>
      </w:pPr>
      <w:r w:rsidRPr="0020411F">
        <w:rPr>
          <w:b/>
          <w:noProof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11" name="Рисунок 9" descr="C:\Users\kindd\Dropbox\Мой ПК (LAPTOP-65MHBLCD)\Desktop\Аспирантура\TBI\script Nr3c2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:\Users\kindd\Dropbox\Мой ПК (LAPTOP-65MHBLCD)\Desktop\Аспирантура\TBI\script Nr3c2structures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054" w:rsidRPr="002B2F3E" w:rsidRDefault="00A55B5B" w:rsidP="003A7965">
      <w:pPr>
        <w:rPr>
          <w:rFonts w:ascii="Times New Roman" w:hAnsi="Times New Roman" w:cs="Times New Roman"/>
          <w:b/>
          <w:lang w:val="en-US"/>
        </w:rPr>
      </w:pPr>
      <w:proofErr w:type="gramStart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471E34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003533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AF1B59">
        <w:rPr>
          <w:rFonts w:ascii="Times New Roman" w:hAnsi="Times New Roman" w:cs="Times New Roman"/>
          <w:sz w:val="24"/>
          <w:szCs w:val="24"/>
          <w:lang w:val="en-GB"/>
        </w:rPr>
        <w:t>Nr3c2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mRNA exp</w:t>
      </w:r>
      <w:r w:rsidR="0060396E">
        <w:rPr>
          <w:rFonts w:ascii="Times New Roman" w:hAnsi="Times New Roman" w:cs="Times New Roman"/>
          <w:sz w:val="24"/>
          <w:szCs w:val="24"/>
          <w:lang w:val="en-GB"/>
        </w:rPr>
        <w:t>ression in different regions of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90113F">
        <w:rPr>
          <w:rFonts w:ascii="Times New Roman" w:hAnsi="Times New Roman" w:cs="Times New Roman"/>
          <w:sz w:val="24"/>
          <w:szCs w:val="24"/>
          <w:lang w:val="en-GB"/>
        </w:rPr>
        <w:t>No changes were found in Nr3c2 gene expression.</w:t>
      </w:r>
      <w:r w:rsidR="0046105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3C2A3C" w:rsidRPr="004F137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proofErr w:type="gram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(CDH); </w:t>
      </w:r>
      <w:r w:rsidR="00693614" w:rsidRPr="004F1379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(IDH); </w:t>
      </w:r>
      <w:r w:rsidR="00693614" w:rsidRPr="004F1379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(CVH); </w:t>
      </w:r>
      <w:r w:rsidR="00693614" w:rsidRPr="004F1379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(IVH).</w:t>
      </w:r>
      <w:r w:rsidR="004F137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461054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</w:t>
      </w:r>
      <w:proofErr w:type="gramEnd"/>
      <w:r w:rsidR="00461054">
        <w:rPr>
          <w:rFonts w:ascii="Times New Roman" w:hAnsi="Times New Roman" w:cs="Times New Roman"/>
          <w:sz w:val="24"/>
          <w:szCs w:val="24"/>
          <w:lang w:val="en-GB"/>
        </w:rPr>
        <w:t xml:space="preserve"> # - p&lt;0.05, Mann-Whitney U-test, Sham-operated rats compared to Intact rats</w:t>
      </w:r>
    </w:p>
    <w:p w:rsidR="00A55B5B" w:rsidRPr="002B2F3E" w:rsidRDefault="00A55B5B" w:rsidP="00A55B5B">
      <w:pPr>
        <w:rPr>
          <w:rFonts w:ascii="Times New Roman" w:hAnsi="Times New Roman" w:cs="Times New Roman"/>
          <w:b/>
          <w:lang w:val="en-US"/>
        </w:rPr>
      </w:pPr>
    </w:p>
    <w:p w:rsidR="00E2348A" w:rsidRDefault="00171C20" w:rsidP="00E2348A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20411F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3600" cy="5943600"/>
            <wp:effectExtent l="0" t="0" r="0" b="0"/>
            <wp:docPr id="12" name="Рисунок 4" descr="C:\Users\kindd\Dropbox\Мой ПК (LAPTOP-65MHBLCD)\Desktop\Аспирантура\TBI\script IL-6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kindd\Dropbox\Мой ПК (LAPTOP-65MHBLCD)\Desktop\Аспирантура\TBI\script IL-6structures.tif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E8B" w:rsidRPr="00E2348A" w:rsidRDefault="00E2348A">
      <w:pPr>
        <w:rPr>
          <w:lang w:val="en-US"/>
        </w:rPr>
      </w:pPr>
      <w:proofErr w:type="gramStart"/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S12</w:t>
      </w: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IL-</w:t>
      </w:r>
      <w:r w:rsidR="003A7965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6 concentration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in different regions of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increase of IL-6 concentration was shown only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3D4E1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3D4E1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14 after TBI. </w:t>
      </w:r>
      <w:proofErr w:type="gramStart"/>
      <w:r w:rsidR="003C2A3C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bookmarkStart w:id="0" w:name="_GoBack"/>
      <w:bookmarkEnd w:id="0"/>
      <w:proofErr w:type="gram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4F1379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</w:t>
      </w:r>
    </w:p>
    <w:sectPr w:rsidR="00942E8B" w:rsidRPr="00E2348A" w:rsidSect="00E94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6B38"/>
    <w:rsid w:val="00003533"/>
    <w:rsid w:val="00077238"/>
    <w:rsid w:val="000A77F1"/>
    <w:rsid w:val="000C58C9"/>
    <w:rsid w:val="000D4D2D"/>
    <w:rsid w:val="000E05BB"/>
    <w:rsid w:val="000F5599"/>
    <w:rsid w:val="001215EF"/>
    <w:rsid w:val="00156B38"/>
    <w:rsid w:val="00171C20"/>
    <w:rsid w:val="001D519C"/>
    <w:rsid w:val="001E30BD"/>
    <w:rsid w:val="0020411F"/>
    <w:rsid w:val="00242A78"/>
    <w:rsid w:val="00293826"/>
    <w:rsid w:val="002A645D"/>
    <w:rsid w:val="002B2F3E"/>
    <w:rsid w:val="003370D5"/>
    <w:rsid w:val="003504E0"/>
    <w:rsid w:val="00351657"/>
    <w:rsid w:val="003A24F1"/>
    <w:rsid w:val="003A7965"/>
    <w:rsid w:val="003C2A3C"/>
    <w:rsid w:val="003D4296"/>
    <w:rsid w:val="003D4E14"/>
    <w:rsid w:val="003E591E"/>
    <w:rsid w:val="00461054"/>
    <w:rsid w:val="00471E34"/>
    <w:rsid w:val="004F1379"/>
    <w:rsid w:val="00503780"/>
    <w:rsid w:val="00536E7D"/>
    <w:rsid w:val="005747CC"/>
    <w:rsid w:val="00590542"/>
    <w:rsid w:val="005A06F1"/>
    <w:rsid w:val="005C3773"/>
    <w:rsid w:val="005C638F"/>
    <w:rsid w:val="005D3F3F"/>
    <w:rsid w:val="005F07B5"/>
    <w:rsid w:val="006012F7"/>
    <w:rsid w:val="0060396E"/>
    <w:rsid w:val="00615C30"/>
    <w:rsid w:val="00637BF1"/>
    <w:rsid w:val="00641B98"/>
    <w:rsid w:val="00664ECF"/>
    <w:rsid w:val="00690179"/>
    <w:rsid w:val="00693614"/>
    <w:rsid w:val="006F63B7"/>
    <w:rsid w:val="007A4054"/>
    <w:rsid w:val="007C3CA2"/>
    <w:rsid w:val="008667E1"/>
    <w:rsid w:val="0089587D"/>
    <w:rsid w:val="008C5D31"/>
    <w:rsid w:val="008E59DA"/>
    <w:rsid w:val="008E6975"/>
    <w:rsid w:val="008F2B08"/>
    <w:rsid w:val="0090113F"/>
    <w:rsid w:val="00942E8B"/>
    <w:rsid w:val="00953EAB"/>
    <w:rsid w:val="009611ED"/>
    <w:rsid w:val="009B1E2D"/>
    <w:rsid w:val="009C0CB3"/>
    <w:rsid w:val="009D7E0B"/>
    <w:rsid w:val="009E3057"/>
    <w:rsid w:val="009F1239"/>
    <w:rsid w:val="00A55B5B"/>
    <w:rsid w:val="00A7526F"/>
    <w:rsid w:val="00AF1B59"/>
    <w:rsid w:val="00B329DE"/>
    <w:rsid w:val="00B52616"/>
    <w:rsid w:val="00B87F46"/>
    <w:rsid w:val="00BF025F"/>
    <w:rsid w:val="00C40F1E"/>
    <w:rsid w:val="00CC015A"/>
    <w:rsid w:val="00CD158C"/>
    <w:rsid w:val="00CD2B62"/>
    <w:rsid w:val="00D148E4"/>
    <w:rsid w:val="00D27075"/>
    <w:rsid w:val="00D60192"/>
    <w:rsid w:val="00D70CB1"/>
    <w:rsid w:val="00DB48C8"/>
    <w:rsid w:val="00DB5AEF"/>
    <w:rsid w:val="00E2348A"/>
    <w:rsid w:val="00E41D1E"/>
    <w:rsid w:val="00E56541"/>
    <w:rsid w:val="00E56A0C"/>
    <w:rsid w:val="00E94008"/>
    <w:rsid w:val="00ED194A"/>
    <w:rsid w:val="00ED7B80"/>
    <w:rsid w:val="00F20C48"/>
    <w:rsid w:val="00F640C7"/>
    <w:rsid w:val="00F77CB4"/>
    <w:rsid w:val="00FB2A3C"/>
    <w:rsid w:val="00FD3D15"/>
    <w:rsid w:val="00FD42B7"/>
    <w:rsid w:val="00FD680E"/>
    <w:rsid w:val="00FF1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48A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2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2E8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FF1E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5C3773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C3773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C3773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C3773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C3773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96BE0-1B4C-4E6E-BECA-57C65CFCD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1517</Words>
  <Characters>8653</Characters>
  <Application>Microsoft Office Word</Application>
  <DocSecurity>0</DocSecurity>
  <Lines>72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kindd</cp:lastModifiedBy>
  <cp:revision>7</cp:revision>
  <dcterms:created xsi:type="dcterms:W3CDTF">2021-07-21T14:31:00Z</dcterms:created>
  <dcterms:modified xsi:type="dcterms:W3CDTF">2021-07-27T19:33:00Z</dcterms:modified>
</cp:coreProperties>
</file>