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FBB6F2" w14:textId="20379ADA" w:rsidR="00F208E3" w:rsidRDefault="00F208E3" w:rsidP="00F208E3">
      <w:pPr>
        <w:rPr>
          <w:rFonts w:ascii="Arial" w:hAnsi="Arial" w:cs="Arial"/>
          <w:sz w:val="22"/>
          <w:szCs w:val="22"/>
          <w:lang w:val="en-US"/>
        </w:rPr>
      </w:pPr>
    </w:p>
    <w:tbl>
      <w:tblPr>
        <w:tblStyle w:val="Listentabelle2"/>
        <w:tblW w:w="5000" w:type="pct"/>
        <w:tblLayout w:type="fixed"/>
        <w:tblLook w:val="04A0" w:firstRow="1" w:lastRow="0" w:firstColumn="1" w:lastColumn="0" w:noHBand="0" w:noVBand="1"/>
      </w:tblPr>
      <w:tblGrid>
        <w:gridCol w:w="1143"/>
        <w:gridCol w:w="1643"/>
        <w:gridCol w:w="1643"/>
        <w:gridCol w:w="2834"/>
        <w:gridCol w:w="1777"/>
        <w:gridCol w:w="2126"/>
        <w:gridCol w:w="1651"/>
        <w:gridCol w:w="1469"/>
      </w:tblGrid>
      <w:tr w:rsidR="00F208E3" w14:paraId="356C757C" w14:textId="77777777" w:rsidTr="00716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43A63FF3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Patient</w:t>
            </w:r>
          </w:p>
        </w:tc>
        <w:tc>
          <w:tcPr>
            <w:tcW w:w="575" w:type="pct"/>
          </w:tcPr>
          <w:p w14:paraId="5BF0258B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majority vote 60 min p.i.</w:t>
            </w:r>
          </w:p>
        </w:tc>
        <w:tc>
          <w:tcPr>
            <w:tcW w:w="575" w:type="pct"/>
          </w:tcPr>
          <w:p w14:paraId="26DD1E4A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majority vote 90 min p.i.</w:t>
            </w:r>
          </w:p>
        </w:tc>
        <w:tc>
          <w:tcPr>
            <w:tcW w:w="992" w:type="pct"/>
          </w:tcPr>
          <w:p w14:paraId="0BDFB9BA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Histology (cardiac/extracardiac)</w:t>
            </w:r>
          </w:p>
        </w:tc>
        <w:tc>
          <w:tcPr>
            <w:tcW w:w="622" w:type="pct"/>
          </w:tcPr>
          <w:p w14:paraId="20E4DAEE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Major criteria</w:t>
            </w:r>
          </w:p>
        </w:tc>
        <w:tc>
          <w:tcPr>
            <w:tcW w:w="744" w:type="pct"/>
          </w:tcPr>
          <w:p w14:paraId="06AFA572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Minor criteria</w:t>
            </w:r>
          </w:p>
        </w:tc>
        <w:tc>
          <w:tcPr>
            <w:tcW w:w="578" w:type="pct"/>
          </w:tcPr>
          <w:p w14:paraId="1B6AB6BF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Diagnosis according to JCS with systemic involvement </w:t>
            </w:r>
          </w:p>
        </w:tc>
        <w:tc>
          <w:tcPr>
            <w:tcW w:w="514" w:type="pct"/>
          </w:tcPr>
          <w:p w14:paraId="67F176EE" w14:textId="77777777" w:rsidR="00F208E3" w:rsidRDefault="00F208E3" w:rsidP="007162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Correct diagnosis (60 min/90 min)</w:t>
            </w:r>
          </w:p>
        </w:tc>
      </w:tr>
      <w:tr w:rsidR="007328AF" w14:paraId="18E73D39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1CE3D48A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575" w:type="pct"/>
          </w:tcPr>
          <w:p w14:paraId="6B5D785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7BDE830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2254E90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Extracardiac: positive (lymph)</w:t>
            </w:r>
          </w:p>
        </w:tc>
        <w:tc>
          <w:tcPr>
            <w:tcW w:w="622" w:type="pct"/>
          </w:tcPr>
          <w:p w14:paraId="2E7C6A6A" w14:textId="77777777" w:rsidR="00F208E3" w:rsidRDefault="00F208E3" w:rsidP="007162D6">
            <w:pPr>
              <w:pStyle w:val="Listenabsatz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</w:tcPr>
          <w:p w14:paraId="760B392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Abnormal ECG </w:t>
            </w:r>
          </w:p>
        </w:tc>
        <w:tc>
          <w:tcPr>
            <w:tcW w:w="578" w:type="pct"/>
          </w:tcPr>
          <w:p w14:paraId="279D56E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14" w:type="pct"/>
          </w:tcPr>
          <w:p w14:paraId="5A1CAB5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5028D36C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7A2461C9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575" w:type="pct"/>
          </w:tcPr>
          <w:p w14:paraId="60C8510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7FDA7BC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7BCC28A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Extracardiac (muscle): positive</w:t>
            </w:r>
          </w:p>
          <w:p w14:paraId="6240B66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Cardiac: negative (ATTR-Amyloidosis)</w:t>
            </w:r>
          </w:p>
        </w:tc>
        <w:tc>
          <w:tcPr>
            <w:tcW w:w="622" w:type="pct"/>
          </w:tcPr>
          <w:p w14:paraId="67A38E79" w14:textId="77777777" w:rsidR="00F208E3" w:rsidRDefault="00F208E3" w:rsidP="007162D6">
            <w:pPr>
              <w:pStyle w:val="Listenabsatz"/>
              <w:numPr>
                <w:ilvl w:val="0"/>
                <w:numId w:val="1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44" w:type="pct"/>
          </w:tcPr>
          <w:p w14:paraId="089DA31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sIL2R+</w:t>
            </w:r>
          </w:p>
        </w:tc>
        <w:tc>
          <w:tcPr>
            <w:tcW w:w="578" w:type="pct"/>
          </w:tcPr>
          <w:p w14:paraId="228712E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14" w:type="pct"/>
          </w:tcPr>
          <w:p w14:paraId="32ED2EC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391130CF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4943C07C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10</w:t>
            </w:r>
          </w:p>
        </w:tc>
        <w:tc>
          <w:tcPr>
            <w:tcW w:w="575" w:type="pct"/>
          </w:tcPr>
          <w:p w14:paraId="473C1E4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686168D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7C00206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Extracardiac: positive (opht)</w:t>
            </w:r>
          </w:p>
        </w:tc>
        <w:tc>
          <w:tcPr>
            <w:tcW w:w="622" w:type="pct"/>
          </w:tcPr>
          <w:p w14:paraId="2BE6F10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55B9274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</w:tcPr>
          <w:p w14:paraId="3B23CBAB" w14:textId="5C8B2F62" w:rsidR="00F208E3" w:rsidRPr="009B404B" w:rsidRDefault="009B404B" w:rsidP="009B40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B404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78" w:type="pct"/>
          </w:tcPr>
          <w:p w14:paraId="67493DE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14" w:type="pct"/>
          </w:tcPr>
          <w:p w14:paraId="7FD8BE8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71434DA4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638A35DC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15</w:t>
            </w:r>
          </w:p>
        </w:tc>
        <w:tc>
          <w:tcPr>
            <w:tcW w:w="575" w:type="pct"/>
          </w:tcPr>
          <w:p w14:paraId="48412FC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07D2027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1EB552A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Extracardiac: positive (lymph)</w:t>
            </w:r>
          </w:p>
        </w:tc>
        <w:tc>
          <w:tcPr>
            <w:tcW w:w="622" w:type="pct"/>
          </w:tcPr>
          <w:p w14:paraId="2D312FE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AVB</w:t>
            </w:r>
          </w:p>
        </w:tc>
        <w:tc>
          <w:tcPr>
            <w:tcW w:w="744" w:type="pct"/>
          </w:tcPr>
          <w:p w14:paraId="5306A8B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78" w:type="pct"/>
          </w:tcPr>
          <w:p w14:paraId="4182AC5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14" w:type="pct"/>
          </w:tcPr>
          <w:p w14:paraId="4D19C91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7167BF82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3E067CD2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20</w:t>
            </w:r>
          </w:p>
        </w:tc>
        <w:tc>
          <w:tcPr>
            <w:tcW w:w="575" w:type="pct"/>
          </w:tcPr>
          <w:p w14:paraId="19EF620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75" w:type="pct"/>
          </w:tcPr>
          <w:p w14:paraId="0F9062F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992" w:type="pct"/>
          </w:tcPr>
          <w:p w14:paraId="3130541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Cardiac: negative</w:t>
            </w:r>
          </w:p>
          <w:p w14:paraId="261724C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Extracardiac: positive (lymph)</w:t>
            </w:r>
          </w:p>
        </w:tc>
        <w:tc>
          <w:tcPr>
            <w:tcW w:w="622" w:type="pct"/>
          </w:tcPr>
          <w:p w14:paraId="60EB2DD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  <w:p w14:paraId="3949ECB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FDG</w:t>
            </w:r>
          </w:p>
          <w:p w14:paraId="640A118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LV contractile dysfunction</w:t>
            </w:r>
          </w:p>
          <w:p w14:paraId="714E351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</w:tcPr>
          <w:p w14:paraId="60587CA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78" w:type="pct"/>
          </w:tcPr>
          <w:p w14:paraId="3DB36B9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14" w:type="pct"/>
          </w:tcPr>
          <w:p w14:paraId="27332D9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673CD868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342AC208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27</w:t>
            </w:r>
          </w:p>
        </w:tc>
        <w:tc>
          <w:tcPr>
            <w:tcW w:w="575" w:type="pct"/>
          </w:tcPr>
          <w:p w14:paraId="676284A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75" w:type="pct"/>
          </w:tcPr>
          <w:p w14:paraId="4987A2A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992" w:type="pct"/>
          </w:tcPr>
          <w:p w14:paraId="7378C6E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Positive: extracardiac (lymph)</w:t>
            </w:r>
          </w:p>
        </w:tc>
        <w:tc>
          <w:tcPr>
            <w:tcW w:w="622" w:type="pct"/>
          </w:tcPr>
          <w:p w14:paraId="7B734FA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FDG</w:t>
            </w:r>
          </w:p>
          <w:p w14:paraId="11C39B4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</w:tc>
        <w:tc>
          <w:tcPr>
            <w:tcW w:w="744" w:type="pct"/>
          </w:tcPr>
          <w:p w14:paraId="1829A68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Abnormal ECG</w:t>
            </w:r>
          </w:p>
        </w:tc>
        <w:tc>
          <w:tcPr>
            <w:tcW w:w="578" w:type="pct"/>
          </w:tcPr>
          <w:p w14:paraId="10E63C7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14" w:type="pct"/>
          </w:tcPr>
          <w:p w14:paraId="6BA9AC1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59139041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244701FF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29</w:t>
            </w:r>
          </w:p>
        </w:tc>
        <w:tc>
          <w:tcPr>
            <w:tcW w:w="575" w:type="pct"/>
          </w:tcPr>
          <w:p w14:paraId="532462E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35F3653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557F411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Extracardiac: positive (lymph)</w:t>
            </w:r>
          </w:p>
        </w:tc>
        <w:tc>
          <w:tcPr>
            <w:tcW w:w="622" w:type="pct"/>
          </w:tcPr>
          <w:p w14:paraId="0DF0826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LV contractile dysfunction</w:t>
            </w:r>
          </w:p>
        </w:tc>
        <w:tc>
          <w:tcPr>
            <w:tcW w:w="744" w:type="pct"/>
          </w:tcPr>
          <w:p w14:paraId="5EC72645" w14:textId="77777777" w:rsidR="00F208E3" w:rsidRDefault="00F208E3" w:rsidP="009B40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78" w:type="pct"/>
          </w:tcPr>
          <w:p w14:paraId="19140D2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14" w:type="pct"/>
          </w:tcPr>
          <w:p w14:paraId="3149036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53D1BA3A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5E91FCA8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30</w:t>
            </w:r>
          </w:p>
        </w:tc>
        <w:tc>
          <w:tcPr>
            <w:tcW w:w="575" w:type="pct"/>
          </w:tcPr>
          <w:p w14:paraId="21969A3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75" w:type="pct"/>
          </w:tcPr>
          <w:p w14:paraId="29A6FA0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992" w:type="pct"/>
          </w:tcPr>
          <w:p w14:paraId="05D20A4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Positive: extracardiac (pul) </w:t>
            </w:r>
          </w:p>
        </w:tc>
        <w:tc>
          <w:tcPr>
            <w:tcW w:w="622" w:type="pct"/>
          </w:tcPr>
          <w:p w14:paraId="65E005D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FDG</w:t>
            </w:r>
          </w:p>
          <w:p w14:paraId="5E4C61E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AVB</w:t>
            </w:r>
          </w:p>
          <w:p w14:paraId="33554E4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</w:tc>
        <w:tc>
          <w:tcPr>
            <w:tcW w:w="744" w:type="pct"/>
          </w:tcPr>
          <w:p w14:paraId="6AA91F28" w14:textId="77777777" w:rsidR="00F208E3" w:rsidRDefault="00F208E3" w:rsidP="009B40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78" w:type="pct"/>
          </w:tcPr>
          <w:p w14:paraId="751D3D2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14" w:type="pct"/>
          </w:tcPr>
          <w:p w14:paraId="7DC042D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7C9F9997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2FE227DA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37</w:t>
            </w:r>
          </w:p>
        </w:tc>
        <w:tc>
          <w:tcPr>
            <w:tcW w:w="575" w:type="pct"/>
          </w:tcPr>
          <w:p w14:paraId="121F957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60B4A8D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0DBE91C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Positive: extracardiac (lymph)</w:t>
            </w:r>
          </w:p>
        </w:tc>
        <w:tc>
          <w:tcPr>
            <w:tcW w:w="622" w:type="pct"/>
          </w:tcPr>
          <w:p w14:paraId="62EA7BC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LGE</w:t>
            </w:r>
          </w:p>
        </w:tc>
        <w:tc>
          <w:tcPr>
            <w:tcW w:w="744" w:type="pct"/>
          </w:tcPr>
          <w:p w14:paraId="589BFD0D" w14:textId="6873A4AA" w:rsidR="00F208E3" w:rsidRPr="009B404B" w:rsidRDefault="009B404B" w:rsidP="009B40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B404B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78" w:type="pct"/>
          </w:tcPr>
          <w:p w14:paraId="7347C18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14" w:type="pct"/>
          </w:tcPr>
          <w:p w14:paraId="22D9124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082588C0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11D4279A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38</w:t>
            </w:r>
          </w:p>
        </w:tc>
        <w:tc>
          <w:tcPr>
            <w:tcW w:w="575" w:type="pct"/>
          </w:tcPr>
          <w:p w14:paraId="12FFE83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7E7CFC7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1BEF5E8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Positiv: extracardiac (lymph, pul)</w:t>
            </w:r>
          </w:p>
        </w:tc>
        <w:tc>
          <w:tcPr>
            <w:tcW w:w="622" w:type="pct"/>
          </w:tcPr>
          <w:p w14:paraId="490ABC3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AVB</w:t>
            </w:r>
          </w:p>
          <w:p w14:paraId="3BE3228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LV contractile dysfunction</w:t>
            </w:r>
          </w:p>
        </w:tc>
        <w:tc>
          <w:tcPr>
            <w:tcW w:w="744" w:type="pct"/>
          </w:tcPr>
          <w:p w14:paraId="13B1919B" w14:textId="77777777" w:rsidR="00F208E3" w:rsidRDefault="00F208E3" w:rsidP="009B40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78" w:type="pct"/>
          </w:tcPr>
          <w:p w14:paraId="1E2BAFF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14" w:type="pct"/>
          </w:tcPr>
          <w:p w14:paraId="0D0B5E1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2082C714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22FBF2E9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49</w:t>
            </w:r>
          </w:p>
        </w:tc>
        <w:tc>
          <w:tcPr>
            <w:tcW w:w="575" w:type="pct"/>
          </w:tcPr>
          <w:p w14:paraId="36A2A139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180FD39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3235E196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Extracardiac: renal</w:t>
            </w:r>
          </w:p>
          <w:p w14:paraId="581C102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Cardiac: negative</w:t>
            </w:r>
          </w:p>
        </w:tc>
        <w:tc>
          <w:tcPr>
            <w:tcW w:w="622" w:type="pct"/>
          </w:tcPr>
          <w:p w14:paraId="47A3BD9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6FAE4B5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LV contractile dysfunction</w:t>
            </w:r>
          </w:p>
        </w:tc>
        <w:tc>
          <w:tcPr>
            <w:tcW w:w="744" w:type="pct"/>
          </w:tcPr>
          <w:p w14:paraId="0C8DF70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-</w:t>
            </w:r>
          </w:p>
        </w:tc>
        <w:tc>
          <w:tcPr>
            <w:tcW w:w="578" w:type="pct"/>
          </w:tcPr>
          <w:p w14:paraId="3D4A323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514" w:type="pct"/>
          </w:tcPr>
          <w:p w14:paraId="62743E3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Yes/Yes</w:t>
            </w:r>
          </w:p>
        </w:tc>
      </w:tr>
      <w:tr w:rsidR="00F208E3" w14:paraId="7CD93968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541C059C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50</w:t>
            </w:r>
          </w:p>
        </w:tc>
        <w:tc>
          <w:tcPr>
            <w:tcW w:w="575" w:type="pct"/>
          </w:tcPr>
          <w:p w14:paraId="5210061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75" w:type="pct"/>
          </w:tcPr>
          <w:p w14:paraId="4BC77B9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992" w:type="pct"/>
          </w:tcPr>
          <w:p w14:paraId="3EDC859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Extracardiac: positive (lymph)</w:t>
            </w:r>
          </w:p>
        </w:tc>
        <w:tc>
          <w:tcPr>
            <w:tcW w:w="622" w:type="pct"/>
          </w:tcPr>
          <w:p w14:paraId="2CFE3E9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30B2D71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57F2000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FDG</w:t>
            </w:r>
          </w:p>
        </w:tc>
        <w:tc>
          <w:tcPr>
            <w:tcW w:w="744" w:type="pct"/>
          </w:tcPr>
          <w:p w14:paraId="79F78CE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abnormal ECG</w:t>
            </w:r>
          </w:p>
        </w:tc>
        <w:tc>
          <w:tcPr>
            <w:tcW w:w="578" w:type="pct"/>
          </w:tcPr>
          <w:p w14:paraId="28E5E9B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Positive</w:t>
            </w:r>
          </w:p>
        </w:tc>
        <w:tc>
          <w:tcPr>
            <w:tcW w:w="514" w:type="pct"/>
          </w:tcPr>
          <w:p w14:paraId="1742E85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Yes/Yes</w:t>
            </w:r>
          </w:p>
        </w:tc>
      </w:tr>
      <w:tr w:rsidR="007328AF" w14:paraId="5C47C964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347C5420" w14:textId="77777777" w:rsidR="00F208E3" w:rsidRDefault="00F208E3" w:rsidP="007162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51</w:t>
            </w:r>
          </w:p>
        </w:tc>
        <w:tc>
          <w:tcPr>
            <w:tcW w:w="575" w:type="pct"/>
          </w:tcPr>
          <w:p w14:paraId="20B4278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3A5CCF4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1588352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Extracardiac: positive (ren)</w:t>
            </w:r>
          </w:p>
        </w:tc>
        <w:tc>
          <w:tcPr>
            <w:tcW w:w="622" w:type="pct"/>
          </w:tcPr>
          <w:p w14:paraId="256BDDA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  <w:p w14:paraId="36232A4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</w:t>
            </w:r>
          </w:p>
        </w:tc>
        <w:tc>
          <w:tcPr>
            <w:tcW w:w="744" w:type="pct"/>
          </w:tcPr>
          <w:p w14:paraId="7E18F09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sIL2R+ </w:t>
            </w:r>
          </w:p>
        </w:tc>
        <w:tc>
          <w:tcPr>
            <w:tcW w:w="578" w:type="pct"/>
          </w:tcPr>
          <w:p w14:paraId="1DD340DA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514" w:type="pct"/>
          </w:tcPr>
          <w:p w14:paraId="4C6BBD3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01769BD4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4905E150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52</w:t>
            </w:r>
          </w:p>
        </w:tc>
        <w:tc>
          <w:tcPr>
            <w:tcW w:w="575" w:type="pct"/>
          </w:tcPr>
          <w:p w14:paraId="01A187B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75" w:type="pct"/>
          </w:tcPr>
          <w:p w14:paraId="2CDF4BA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992" w:type="pct"/>
          </w:tcPr>
          <w:p w14:paraId="0D66CC1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Extracardiac: positive (pul)</w:t>
            </w:r>
          </w:p>
          <w:p w14:paraId="3BAF919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Cardiac: positive </w:t>
            </w:r>
          </w:p>
        </w:tc>
        <w:tc>
          <w:tcPr>
            <w:tcW w:w="622" w:type="pct"/>
          </w:tcPr>
          <w:p w14:paraId="59701A4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AVB</w:t>
            </w:r>
          </w:p>
          <w:p w14:paraId="3CAD6A4A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63D377D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FDG</w:t>
            </w:r>
          </w:p>
        </w:tc>
        <w:tc>
          <w:tcPr>
            <w:tcW w:w="744" w:type="pct"/>
          </w:tcPr>
          <w:p w14:paraId="42A86C1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78" w:type="pct"/>
          </w:tcPr>
          <w:p w14:paraId="524755B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14" w:type="pct"/>
          </w:tcPr>
          <w:p w14:paraId="15AF4F0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2693BA8B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3E44CBEA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57</w:t>
            </w:r>
          </w:p>
        </w:tc>
        <w:tc>
          <w:tcPr>
            <w:tcW w:w="575" w:type="pct"/>
          </w:tcPr>
          <w:p w14:paraId="704F96D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75" w:type="pct"/>
          </w:tcPr>
          <w:p w14:paraId="3859A7D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992" w:type="pct"/>
          </w:tcPr>
          <w:p w14:paraId="6287D95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Extracardiac: positive (lymph)</w:t>
            </w:r>
          </w:p>
        </w:tc>
        <w:tc>
          <w:tcPr>
            <w:tcW w:w="622" w:type="pct"/>
          </w:tcPr>
          <w:p w14:paraId="10A8AA7B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AVB</w:t>
            </w:r>
          </w:p>
          <w:p w14:paraId="31A0F10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  <w:p w14:paraId="064C345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FDG</w:t>
            </w:r>
          </w:p>
          <w:p w14:paraId="34801B4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31A29B4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44" w:type="pct"/>
          </w:tcPr>
          <w:p w14:paraId="462BC6A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ECG abnormalities</w:t>
            </w:r>
          </w:p>
        </w:tc>
        <w:tc>
          <w:tcPr>
            <w:tcW w:w="578" w:type="pct"/>
          </w:tcPr>
          <w:p w14:paraId="18703EDF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14" w:type="pct"/>
          </w:tcPr>
          <w:p w14:paraId="2528BAD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078566F2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0C683F70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58</w:t>
            </w:r>
          </w:p>
        </w:tc>
        <w:tc>
          <w:tcPr>
            <w:tcW w:w="575" w:type="pct"/>
          </w:tcPr>
          <w:p w14:paraId="1656767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575" w:type="pct"/>
          </w:tcPr>
          <w:p w14:paraId="0E0B97B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992" w:type="pct"/>
          </w:tcPr>
          <w:p w14:paraId="6DC7EAD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Extracardiac: positive (pul)</w:t>
            </w:r>
          </w:p>
        </w:tc>
        <w:tc>
          <w:tcPr>
            <w:tcW w:w="622" w:type="pct"/>
          </w:tcPr>
          <w:p w14:paraId="2989567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  <w:p w14:paraId="14C789D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FDG</w:t>
            </w:r>
          </w:p>
          <w:p w14:paraId="45FF0EA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wall abnormalities</w:t>
            </w:r>
          </w:p>
        </w:tc>
        <w:tc>
          <w:tcPr>
            <w:tcW w:w="744" w:type="pct"/>
          </w:tcPr>
          <w:p w14:paraId="64E24D4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78" w:type="pct"/>
          </w:tcPr>
          <w:p w14:paraId="58BB552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14" w:type="pct"/>
          </w:tcPr>
          <w:p w14:paraId="25BE105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7328AF" w14:paraId="6A067225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23CB1221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63</w:t>
            </w:r>
          </w:p>
        </w:tc>
        <w:tc>
          <w:tcPr>
            <w:tcW w:w="575" w:type="pct"/>
          </w:tcPr>
          <w:p w14:paraId="40834904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0794EDC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Negative </w:t>
            </w:r>
          </w:p>
        </w:tc>
        <w:tc>
          <w:tcPr>
            <w:tcW w:w="992" w:type="pct"/>
          </w:tcPr>
          <w:p w14:paraId="7773B905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Extracardiac: positive (lymph)</w:t>
            </w:r>
          </w:p>
        </w:tc>
        <w:tc>
          <w:tcPr>
            <w:tcW w:w="622" w:type="pct"/>
          </w:tcPr>
          <w:p w14:paraId="2D8DF61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4" w:type="pct"/>
          </w:tcPr>
          <w:p w14:paraId="3A25D0C1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Abnormal ECG</w:t>
            </w:r>
          </w:p>
        </w:tc>
        <w:tc>
          <w:tcPr>
            <w:tcW w:w="578" w:type="pct"/>
          </w:tcPr>
          <w:p w14:paraId="57C6492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</w:t>
            </w:r>
          </w:p>
        </w:tc>
        <w:tc>
          <w:tcPr>
            <w:tcW w:w="514" w:type="pct"/>
          </w:tcPr>
          <w:p w14:paraId="6CF0B96D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F208E3" w14:paraId="1FE884E7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1455F6D8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65</w:t>
            </w:r>
          </w:p>
        </w:tc>
        <w:tc>
          <w:tcPr>
            <w:tcW w:w="575" w:type="pct"/>
          </w:tcPr>
          <w:p w14:paraId="40EB8A8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75" w:type="pct"/>
          </w:tcPr>
          <w:p w14:paraId="272EDAAD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992" w:type="pct"/>
          </w:tcPr>
          <w:p w14:paraId="4B87F311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Extracardiac: positive (pul)</w:t>
            </w:r>
          </w:p>
          <w:p w14:paraId="3984B34F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Cardiac: inconclusive</w:t>
            </w:r>
          </w:p>
        </w:tc>
        <w:tc>
          <w:tcPr>
            <w:tcW w:w="622" w:type="pct"/>
          </w:tcPr>
          <w:p w14:paraId="32DFB94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AVB</w:t>
            </w:r>
          </w:p>
          <w:p w14:paraId="4BD317D4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FDG</w:t>
            </w:r>
          </w:p>
          <w:p w14:paraId="7C460DB5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LGE</w:t>
            </w:r>
          </w:p>
          <w:p w14:paraId="2688D5F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LV contractile dysfunction</w:t>
            </w:r>
          </w:p>
        </w:tc>
        <w:tc>
          <w:tcPr>
            <w:tcW w:w="744" w:type="pct"/>
          </w:tcPr>
          <w:p w14:paraId="6A8505E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sIL2R+</w:t>
            </w:r>
          </w:p>
          <w:p w14:paraId="0C411A7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abnormal ECG</w:t>
            </w:r>
          </w:p>
          <w:p w14:paraId="38A1C22B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LAP</w:t>
            </w:r>
          </w:p>
        </w:tc>
        <w:tc>
          <w:tcPr>
            <w:tcW w:w="578" w:type="pct"/>
          </w:tcPr>
          <w:p w14:paraId="30A2AB29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514" w:type="pct"/>
          </w:tcPr>
          <w:p w14:paraId="6B8D1EE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  <w:tr w:rsidR="007328AF" w14:paraId="4AC86B71" w14:textId="77777777" w:rsidTr="00716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363F4FE2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69</w:t>
            </w:r>
          </w:p>
        </w:tc>
        <w:tc>
          <w:tcPr>
            <w:tcW w:w="575" w:type="pct"/>
          </w:tcPr>
          <w:p w14:paraId="35E87342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575" w:type="pct"/>
          </w:tcPr>
          <w:p w14:paraId="319A82DE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 suppression</w:t>
            </w:r>
          </w:p>
        </w:tc>
        <w:tc>
          <w:tcPr>
            <w:tcW w:w="992" w:type="pct"/>
          </w:tcPr>
          <w:p w14:paraId="0F9B5AF7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Extracardiac: positiv (pul)</w:t>
            </w:r>
          </w:p>
          <w:p w14:paraId="55FD60D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Cardiac: negative</w:t>
            </w:r>
          </w:p>
        </w:tc>
        <w:tc>
          <w:tcPr>
            <w:tcW w:w="622" w:type="pct"/>
          </w:tcPr>
          <w:p w14:paraId="7477F668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FDG</w:t>
            </w:r>
          </w:p>
        </w:tc>
        <w:tc>
          <w:tcPr>
            <w:tcW w:w="744" w:type="pct"/>
          </w:tcPr>
          <w:p w14:paraId="3934F4BC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LAP</w:t>
            </w:r>
          </w:p>
        </w:tc>
        <w:tc>
          <w:tcPr>
            <w:tcW w:w="578" w:type="pct"/>
          </w:tcPr>
          <w:p w14:paraId="3F9D9B00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14" w:type="pct"/>
          </w:tcPr>
          <w:p w14:paraId="1C502C83" w14:textId="77777777" w:rsidR="00F208E3" w:rsidRDefault="00F208E3" w:rsidP="007162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-/-</w:t>
            </w:r>
          </w:p>
        </w:tc>
      </w:tr>
      <w:tr w:rsidR="00F208E3" w14:paraId="25D852E1" w14:textId="77777777" w:rsidTr="00716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0" w:type="pct"/>
          </w:tcPr>
          <w:p w14:paraId="05CE9D54" w14:textId="77777777" w:rsidR="00F208E3" w:rsidRDefault="00F208E3" w:rsidP="007162D6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 w:val="0"/>
                <w:sz w:val="20"/>
                <w:szCs w:val="20"/>
              </w:rPr>
              <w:t>71</w:t>
            </w:r>
          </w:p>
        </w:tc>
        <w:tc>
          <w:tcPr>
            <w:tcW w:w="575" w:type="pct"/>
          </w:tcPr>
          <w:p w14:paraId="627659BC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75" w:type="pct"/>
          </w:tcPr>
          <w:p w14:paraId="715D604E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992" w:type="pct"/>
          </w:tcPr>
          <w:p w14:paraId="26447677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Extraxardiac: positive (pul, lymph)</w:t>
            </w:r>
          </w:p>
          <w:p w14:paraId="2B817CE3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Cardiac: negative</w:t>
            </w:r>
          </w:p>
        </w:tc>
        <w:tc>
          <w:tcPr>
            <w:tcW w:w="622" w:type="pct"/>
          </w:tcPr>
          <w:p w14:paraId="21A0D926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AVB</w:t>
            </w:r>
          </w:p>
        </w:tc>
        <w:tc>
          <w:tcPr>
            <w:tcW w:w="744" w:type="pct"/>
          </w:tcPr>
          <w:p w14:paraId="32B741A0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78" w:type="pct"/>
          </w:tcPr>
          <w:p w14:paraId="3B5D6128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Negative</w:t>
            </w:r>
          </w:p>
        </w:tc>
        <w:tc>
          <w:tcPr>
            <w:tcW w:w="514" w:type="pct"/>
          </w:tcPr>
          <w:p w14:paraId="086500B2" w14:textId="77777777" w:rsidR="00F208E3" w:rsidRDefault="00F208E3" w:rsidP="007162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Yes/Yes</w:t>
            </w:r>
          </w:p>
        </w:tc>
      </w:tr>
    </w:tbl>
    <w:p w14:paraId="76F04DA3" w14:textId="77777777" w:rsidR="00F208E3" w:rsidRDefault="00F208E3" w:rsidP="00F208E3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BDF667D" w14:textId="59A47B06" w:rsidR="00F208E3" w:rsidRDefault="00683BCE" w:rsidP="00F208E3">
      <w:p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SUPPLEMENTARY TABLE</w:t>
      </w:r>
      <w:r w:rsidR="00F208E3">
        <w:rPr>
          <w:rFonts w:ascii="Arial" w:hAnsi="Arial" w:cs="Arial"/>
          <w:b/>
          <w:bCs/>
          <w:sz w:val="22"/>
          <w:szCs w:val="22"/>
          <w:lang w:val="en-US"/>
        </w:rPr>
        <w:t xml:space="preserve"> 2.</w:t>
      </w:r>
      <w:r w:rsidR="00F208E3">
        <w:rPr>
          <w:rFonts w:ascii="Arial" w:hAnsi="Arial" w:cs="Arial"/>
          <w:sz w:val="22"/>
          <w:szCs w:val="22"/>
          <w:lang w:val="en-US"/>
        </w:rPr>
        <w:t xml:space="preserve"> Listing of ratings for patients with suspected cardiac manifestations in diagnosed extraCS at 60 and 90 minutes, histopathological results and major/minor JCS-criteria. Additionally, it is shown whether the diagnosis was correctly established at the respective time points. CS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cardiac sarcoidosis</w:t>
      </w:r>
      <w:r w:rsidR="009B404B">
        <w:rPr>
          <w:rFonts w:ascii="Arial" w:hAnsi="Arial" w:cs="Arial"/>
          <w:sz w:val="22"/>
          <w:szCs w:val="22"/>
          <w:lang w:val="en-US"/>
        </w:rPr>
        <w:t xml:space="preserve">; </w:t>
      </w:r>
      <w:r w:rsidR="00F208E3">
        <w:rPr>
          <w:rFonts w:ascii="Arial" w:hAnsi="Arial" w:cs="Arial"/>
          <w:sz w:val="22"/>
          <w:szCs w:val="22"/>
          <w:lang w:val="en-US"/>
        </w:rPr>
        <w:t>JCS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Japanese Circulation Society;</w:t>
      </w:r>
      <w:r w:rsidR="009B404B">
        <w:rPr>
          <w:rFonts w:ascii="Arial" w:hAnsi="Arial" w:cs="Arial"/>
          <w:sz w:val="22"/>
          <w:szCs w:val="22"/>
          <w:lang w:val="en-US"/>
        </w:rPr>
        <w:t xml:space="preserve"> p.i.: </w:t>
      </w:r>
      <w:r w:rsidR="00F208E3">
        <w:rPr>
          <w:rFonts w:ascii="Arial" w:hAnsi="Arial" w:cs="Arial"/>
          <w:sz w:val="22"/>
          <w:szCs w:val="22"/>
          <w:lang w:val="en-US"/>
        </w:rPr>
        <w:t>post injection; FDG</w:t>
      </w:r>
      <w:r w:rsidR="009B404B">
        <w:rPr>
          <w:rFonts w:ascii="Arial" w:hAnsi="Arial" w:cs="Arial"/>
          <w:sz w:val="22"/>
          <w:szCs w:val="22"/>
          <w:lang w:val="en-US"/>
        </w:rPr>
        <w:t>:</w:t>
      </w:r>
      <w:r w:rsidR="00F208E3">
        <w:rPr>
          <w:rFonts w:ascii="Arial" w:hAnsi="Arial" w:cs="Arial"/>
          <w:sz w:val="22"/>
          <w:szCs w:val="22"/>
          <w:lang w:val="en-US"/>
        </w:rPr>
        <w:t xml:space="preserve"> fluorodeoxyglucose; LGE</w:t>
      </w:r>
      <w:r w:rsidR="009B404B">
        <w:rPr>
          <w:rFonts w:ascii="Arial" w:hAnsi="Arial" w:cs="Arial"/>
          <w:sz w:val="22"/>
          <w:szCs w:val="22"/>
          <w:lang w:val="en-US"/>
        </w:rPr>
        <w:t>:</w:t>
      </w:r>
      <w:r w:rsidR="00F208E3">
        <w:rPr>
          <w:rFonts w:ascii="Arial" w:hAnsi="Arial" w:cs="Arial"/>
          <w:sz w:val="22"/>
          <w:szCs w:val="22"/>
          <w:lang w:val="en-US"/>
        </w:rPr>
        <w:t xml:space="preserve"> late gadolinium enhancement; LV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left ventricle; AVB</w:t>
      </w:r>
      <w:r w:rsidR="009B404B">
        <w:rPr>
          <w:rFonts w:ascii="Arial" w:hAnsi="Arial" w:cs="Arial"/>
          <w:sz w:val="22"/>
          <w:szCs w:val="22"/>
          <w:lang w:val="en-US"/>
        </w:rPr>
        <w:t>:</w:t>
      </w:r>
      <w:r w:rsidR="00F208E3">
        <w:rPr>
          <w:rFonts w:ascii="Arial" w:hAnsi="Arial" w:cs="Arial"/>
          <w:sz w:val="22"/>
          <w:szCs w:val="22"/>
          <w:lang w:val="en-US"/>
        </w:rPr>
        <w:t xml:space="preserve"> atrioventricular block; ECG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electrocardiogram; sIL2R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soluble interleukin-2 receptor; lymph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lymphonodal; LAP: </w:t>
      </w:r>
      <w:r w:rsidR="00F208E3">
        <w:rPr>
          <w:rFonts w:ascii="Arial" w:hAnsi="Arial" w:cs="Arial"/>
          <w:sz w:val="22"/>
          <w:szCs w:val="22"/>
          <w:lang w:val="en-US"/>
        </w:rPr>
        <w:t>lymphadenopathy; pul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pulmonary; ren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renal; opht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ophthalmic; extraCS</w:t>
      </w:r>
      <w:r w:rsidR="009B404B">
        <w:rPr>
          <w:rFonts w:ascii="Arial" w:hAnsi="Arial" w:cs="Arial"/>
          <w:sz w:val="22"/>
          <w:szCs w:val="22"/>
          <w:lang w:val="en-US"/>
        </w:rPr>
        <w:t xml:space="preserve">: </w:t>
      </w:r>
      <w:r w:rsidR="00F208E3">
        <w:rPr>
          <w:rFonts w:ascii="Arial" w:hAnsi="Arial" w:cs="Arial"/>
          <w:sz w:val="22"/>
          <w:szCs w:val="22"/>
          <w:lang w:val="en-US"/>
        </w:rPr>
        <w:t>extracardiac sarcoidosis</w:t>
      </w:r>
    </w:p>
    <w:p w14:paraId="3D29CAB3" w14:textId="6874EFAA" w:rsidR="00CB2CA3" w:rsidRPr="00A5301A" w:rsidRDefault="00CB2CA3" w:rsidP="00A5301A">
      <w:pPr>
        <w:rPr>
          <w:rFonts w:ascii="Arial" w:hAnsi="Arial" w:cs="Arial"/>
          <w:sz w:val="22"/>
          <w:szCs w:val="22"/>
          <w:lang w:val="en-US"/>
        </w:rPr>
      </w:pPr>
    </w:p>
    <w:sectPr w:rsidR="00CB2CA3" w:rsidRPr="00A5301A" w:rsidSect="00683BCE">
      <w:footerReference w:type="default" r:id="rId8"/>
      <w:pgSz w:w="16838" w:h="11906" w:orient="landscape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0089B8" w14:textId="77777777" w:rsidR="007C2268" w:rsidRDefault="007C2268">
      <w:r>
        <w:separator/>
      </w:r>
    </w:p>
  </w:endnote>
  <w:endnote w:type="continuationSeparator" w:id="0">
    <w:p w14:paraId="1E2F6F95" w14:textId="77777777" w:rsidR="007C2268" w:rsidRDefault="007C2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82701454"/>
      <w:docPartObj>
        <w:docPartGallery w:val="Page Numbers (Bottom of Page)"/>
        <w:docPartUnique/>
      </w:docPartObj>
    </w:sdtPr>
    <w:sdtContent>
      <w:p w14:paraId="683E2A18" w14:textId="77777777" w:rsidR="00F208E3" w:rsidRDefault="00F208E3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E1CF75" w14:textId="77777777" w:rsidR="00F208E3" w:rsidRDefault="00F208E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564127" w14:textId="77777777" w:rsidR="007C2268" w:rsidRDefault="007C2268">
      <w:r>
        <w:separator/>
      </w:r>
    </w:p>
  </w:footnote>
  <w:footnote w:type="continuationSeparator" w:id="0">
    <w:p w14:paraId="79D26CC1" w14:textId="77777777" w:rsidR="007C2268" w:rsidRDefault="007C22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D3AF8"/>
    <w:multiLevelType w:val="multilevel"/>
    <w:tmpl w:val="D5EC5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533541"/>
    <w:multiLevelType w:val="hybridMultilevel"/>
    <w:tmpl w:val="F902442A"/>
    <w:lvl w:ilvl="0" w:tplc="41DE5DD4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14D5E"/>
    <w:multiLevelType w:val="multilevel"/>
    <w:tmpl w:val="8716F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067702"/>
    <w:multiLevelType w:val="hybridMultilevel"/>
    <w:tmpl w:val="DF9888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07267"/>
    <w:multiLevelType w:val="multilevel"/>
    <w:tmpl w:val="39BAD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0C32007"/>
    <w:multiLevelType w:val="hybridMultilevel"/>
    <w:tmpl w:val="C17894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FA5BBE"/>
    <w:multiLevelType w:val="hybridMultilevel"/>
    <w:tmpl w:val="B5203EE2"/>
    <w:lvl w:ilvl="0" w:tplc="44362D0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635CB"/>
    <w:multiLevelType w:val="hybridMultilevel"/>
    <w:tmpl w:val="E83A81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242A8A"/>
    <w:multiLevelType w:val="hybridMultilevel"/>
    <w:tmpl w:val="F1D059E4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850E95"/>
    <w:multiLevelType w:val="hybridMultilevel"/>
    <w:tmpl w:val="18FC04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4701B6"/>
    <w:multiLevelType w:val="multilevel"/>
    <w:tmpl w:val="A5F8A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C874DA"/>
    <w:multiLevelType w:val="hybridMultilevel"/>
    <w:tmpl w:val="0F241A4C"/>
    <w:lvl w:ilvl="0" w:tplc="11D8FB44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043018"/>
    <w:multiLevelType w:val="hybridMultilevel"/>
    <w:tmpl w:val="B8841F7A"/>
    <w:lvl w:ilvl="0" w:tplc="5314809E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8C64F3"/>
    <w:multiLevelType w:val="hybridMultilevel"/>
    <w:tmpl w:val="9ED86570"/>
    <w:lvl w:ilvl="0" w:tplc="C4B618B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1C3A1D"/>
    <w:multiLevelType w:val="hybridMultilevel"/>
    <w:tmpl w:val="6FE088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871487"/>
    <w:multiLevelType w:val="multilevel"/>
    <w:tmpl w:val="7E980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8175289">
    <w:abstractNumId w:val="11"/>
  </w:num>
  <w:num w:numId="2" w16cid:durableId="709764853">
    <w:abstractNumId w:val="3"/>
  </w:num>
  <w:num w:numId="3" w16cid:durableId="1229460920">
    <w:abstractNumId w:val="8"/>
  </w:num>
  <w:num w:numId="4" w16cid:durableId="273828606">
    <w:abstractNumId w:val="12"/>
  </w:num>
  <w:num w:numId="5" w16cid:durableId="652030443">
    <w:abstractNumId w:val="15"/>
  </w:num>
  <w:num w:numId="6" w16cid:durableId="289166534">
    <w:abstractNumId w:val="9"/>
  </w:num>
  <w:num w:numId="7" w16cid:durableId="1636595444">
    <w:abstractNumId w:val="14"/>
  </w:num>
  <w:num w:numId="8" w16cid:durableId="846868831">
    <w:abstractNumId w:val="7"/>
  </w:num>
  <w:num w:numId="9" w16cid:durableId="1322271363">
    <w:abstractNumId w:val="5"/>
  </w:num>
  <w:num w:numId="10" w16cid:durableId="1740402917">
    <w:abstractNumId w:val="13"/>
  </w:num>
  <w:num w:numId="11" w16cid:durableId="768816784">
    <w:abstractNumId w:val="6"/>
  </w:num>
  <w:num w:numId="12" w16cid:durableId="1459567649">
    <w:abstractNumId w:val="1"/>
  </w:num>
  <w:num w:numId="13" w16cid:durableId="259416204">
    <w:abstractNumId w:val="0"/>
  </w:num>
  <w:num w:numId="14" w16cid:durableId="997535155">
    <w:abstractNumId w:val="4"/>
  </w:num>
  <w:num w:numId="15" w16cid:durableId="1804881241">
    <w:abstractNumId w:val="2"/>
  </w:num>
  <w:num w:numId="16" w16cid:durableId="19707406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9tw0aeerefx1eaafv5tx5c0wt9p9d55sap&quot;&gt;FAPI&lt;record-ids&gt;&lt;item&gt;50&lt;/item&gt;&lt;item&gt;57&lt;/item&gt;&lt;item&gt;59&lt;/item&gt;&lt;item&gt;60&lt;/item&gt;&lt;item&gt;61&lt;/item&gt;&lt;item&gt;64&lt;/item&gt;&lt;item&gt;67&lt;/item&gt;&lt;item&gt;68&lt;/item&gt;&lt;item&gt;69&lt;/item&gt;&lt;item&gt;71&lt;/item&gt;&lt;item&gt;73&lt;/item&gt;&lt;item&gt;74&lt;/item&gt;&lt;item&gt;75&lt;/item&gt;&lt;item&gt;76&lt;/item&gt;&lt;item&gt;77&lt;/item&gt;&lt;item&gt;79&lt;/item&gt;&lt;item&gt;81&lt;/item&gt;&lt;item&gt;83&lt;/item&gt;&lt;item&gt;90&lt;/item&gt;&lt;item&gt;95&lt;/item&gt;&lt;item&gt;99&lt;/item&gt;&lt;item&gt;100&lt;/item&gt;&lt;item&gt;101&lt;/item&gt;&lt;item&gt;103&lt;/item&gt;&lt;item&gt;106&lt;/item&gt;&lt;item&gt;108&lt;/item&gt;&lt;item&gt;110&lt;/item&gt;&lt;item&gt;111&lt;/item&gt;&lt;item&gt;112&lt;/item&gt;&lt;item&gt;113&lt;/item&gt;&lt;item&gt;114&lt;/item&gt;&lt;item&gt;115&lt;/item&gt;&lt;item&gt;116&lt;/item&gt;&lt;/record-ids&gt;&lt;/item&gt;&lt;/Libraries&gt;"/>
  </w:docVars>
  <w:rsids>
    <w:rsidRoot w:val="00A44CBF"/>
    <w:rsid w:val="00015434"/>
    <w:rsid w:val="000229A9"/>
    <w:rsid w:val="00071D1D"/>
    <w:rsid w:val="0009711B"/>
    <w:rsid w:val="000F6988"/>
    <w:rsid w:val="001252F2"/>
    <w:rsid w:val="0013299C"/>
    <w:rsid w:val="00163B98"/>
    <w:rsid w:val="0018618A"/>
    <w:rsid w:val="001A13B2"/>
    <w:rsid w:val="001C77A4"/>
    <w:rsid w:val="001E07D8"/>
    <w:rsid w:val="001F05DE"/>
    <w:rsid w:val="002028F8"/>
    <w:rsid w:val="002171E4"/>
    <w:rsid w:val="002258EE"/>
    <w:rsid w:val="002270BE"/>
    <w:rsid w:val="002652C8"/>
    <w:rsid w:val="00282127"/>
    <w:rsid w:val="00283BA6"/>
    <w:rsid w:val="00314657"/>
    <w:rsid w:val="00316091"/>
    <w:rsid w:val="00333E21"/>
    <w:rsid w:val="003364CC"/>
    <w:rsid w:val="003530DF"/>
    <w:rsid w:val="00370A39"/>
    <w:rsid w:val="0038161B"/>
    <w:rsid w:val="003B64E8"/>
    <w:rsid w:val="003B7803"/>
    <w:rsid w:val="003C6619"/>
    <w:rsid w:val="003F2EC6"/>
    <w:rsid w:val="003F4081"/>
    <w:rsid w:val="00402D2D"/>
    <w:rsid w:val="0045592B"/>
    <w:rsid w:val="004770AA"/>
    <w:rsid w:val="0048618A"/>
    <w:rsid w:val="004867D4"/>
    <w:rsid w:val="004C59BD"/>
    <w:rsid w:val="005032A1"/>
    <w:rsid w:val="0052595B"/>
    <w:rsid w:val="00526875"/>
    <w:rsid w:val="00544A49"/>
    <w:rsid w:val="005570FA"/>
    <w:rsid w:val="005704B3"/>
    <w:rsid w:val="005C266A"/>
    <w:rsid w:val="005D09DD"/>
    <w:rsid w:val="00615E6D"/>
    <w:rsid w:val="00632E1F"/>
    <w:rsid w:val="00633A85"/>
    <w:rsid w:val="006673CF"/>
    <w:rsid w:val="00683BCE"/>
    <w:rsid w:val="00717D46"/>
    <w:rsid w:val="00720A42"/>
    <w:rsid w:val="007328AF"/>
    <w:rsid w:val="0076683D"/>
    <w:rsid w:val="007A4D1F"/>
    <w:rsid w:val="007A5089"/>
    <w:rsid w:val="007C2268"/>
    <w:rsid w:val="007F66FF"/>
    <w:rsid w:val="007F7572"/>
    <w:rsid w:val="00825BAE"/>
    <w:rsid w:val="008553BE"/>
    <w:rsid w:val="0087351A"/>
    <w:rsid w:val="00896682"/>
    <w:rsid w:val="008B5D27"/>
    <w:rsid w:val="008C1E2F"/>
    <w:rsid w:val="008C7D87"/>
    <w:rsid w:val="008D5953"/>
    <w:rsid w:val="008E06BD"/>
    <w:rsid w:val="008F5B87"/>
    <w:rsid w:val="00907DF8"/>
    <w:rsid w:val="00922BAB"/>
    <w:rsid w:val="00925F53"/>
    <w:rsid w:val="00930448"/>
    <w:rsid w:val="009B404B"/>
    <w:rsid w:val="009C5211"/>
    <w:rsid w:val="009F70F5"/>
    <w:rsid w:val="00A13470"/>
    <w:rsid w:val="00A23ADD"/>
    <w:rsid w:val="00A303FB"/>
    <w:rsid w:val="00A44CBF"/>
    <w:rsid w:val="00A5301A"/>
    <w:rsid w:val="00A82383"/>
    <w:rsid w:val="00AD5AB6"/>
    <w:rsid w:val="00AE3FF9"/>
    <w:rsid w:val="00AE5AD3"/>
    <w:rsid w:val="00AE60F5"/>
    <w:rsid w:val="00B6356B"/>
    <w:rsid w:val="00B67D5F"/>
    <w:rsid w:val="00BB13B0"/>
    <w:rsid w:val="00BC5AC9"/>
    <w:rsid w:val="00BD5EAE"/>
    <w:rsid w:val="00C05964"/>
    <w:rsid w:val="00C3331F"/>
    <w:rsid w:val="00C33FE4"/>
    <w:rsid w:val="00C46D95"/>
    <w:rsid w:val="00C945BB"/>
    <w:rsid w:val="00CB2CA3"/>
    <w:rsid w:val="00CB4573"/>
    <w:rsid w:val="00D06B92"/>
    <w:rsid w:val="00D61CF9"/>
    <w:rsid w:val="00D7315A"/>
    <w:rsid w:val="00D77E84"/>
    <w:rsid w:val="00DC7FB4"/>
    <w:rsid w:val="00DE5473"/>
    <w:rsid w:val="00DF53FB"/>
    <w:rsid w:val="00DF6FAB"/>
    <w:rsid w:val="00E01C1D"/>
    <w:rsid w:val="00E03091"/>
    <w:rsid w:val="00E042A0"/>
    <w:rsid w:val="00E14579"/>
    <w:rsid w:val="00E66020"/>
    <w:rsid w:val="00E711EE"/>
    <w:rsid w:val="00E73286"/>
    <w:rsid w:val="00E8063B"/>
    <w:rsid w:val="00E84BCF"/>
    <w:rsid w:val="00E965E2"/>
    <w:rsid w:val="00EB040A"/>
    <w:rsid w:val="00EB7285"/>
    <w:rsid w:val="00EC11B3"/>
    <w:rsid w:val="00EE1E8F"/>
    <w:rsid w:val="00F208E3"/>
    <w:rsid w:val="00F20CF1"/>
    <w:rsid w:val="00F269F5"/>
    <w:rsid w:val="00F7205E"/>
    <w:rsid w:val="00FD7734"/>
    <w:rsid w:val="00FF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A139FE"/>
  <w15:chartTrackingRefBased/>
  <w15:docId w15:val="{585ACFDD-5E2B-2A42-AFD6-55EC11747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Standard"/>
    <w:link w:val="EndNoteBibliographyTitleZchn"/>
    <w:pPr>
      <w:jc w:val="center"/>
    </w:pPr>
    <w:rPr>
      <w:rFonts w:ascii="Aptos" w:hAnsi="Aptos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Pr>
      <w:rFonts w:ascii="Aptos" w:hAnsi="Aptos"/>
      <w:lang w:val="en-US"/>
    </w:rPr>
  </w:style>
  <w:style w:type="paragraph" w:customStyle="1" w:styleId="EndNoteBibliography">
    <w:name w:val="EndNote Bibliography"/>
    <w:basedOn w:val="Standard"/>
    <w:link w:val="EndNoteBibliographyZchn"/>
    <w:rPr>
      <w:rFonts w:ascii="Aptos" w:hAnsi="Aptos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Pr>
      <w:rFonts w:ascii="Aptos" w:hAnsi="Aptos"/>
      <w:lang w:val="en-US"/>
    </w:rPr>
  </w:style>
  <w:style w:type="paragraph" w:styleId="StandardWeb">
    <w:name w:val="Normal (Web)"/>
    <w:basedOn w:val="Standard"/>
    <w:uiPriority w:val="99"/>
    <w:unhideWhenUsed/>
    <w:rPr>
      <w:rFonts w:ascii="Times New Roman" w:hAnsi="Times New Roman" w:cs="Times New Roman"/>
    </w:rPr>
  </w:style>
  <w:style w:type="table" w:styleId="Tabellenraster">
    <w:name w:val="Table Grid"/>
    <w:basedOn w:val="NormaleTabelle"/>
    <w:uiPriority w:val="39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2">
    <w:name w:val="Plain Table 2"/>
    <w:basedOn w:val="NormaleTabelle"/>
    <w:uiPriority w:val="42"/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Absatz-Standardschriftart"/>
    <w:uiPriority w:val="99"/>
    <w:unhideWhenUsed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6607D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berarbeitung">
    <w:name w:val="Revision"/>
    <w:hidden/>
    <w:uiPriority w:val="99"/>
    <w:semiHidden/>
  </w:style>
  <w:style w:type="table" w:styleId="Gitternetztabelle1hell">
    <w:name w:val="Grid Table 1 Light"/>
    <w:basedOn w:val="NormaleTabelle"/>
    <w:uiPriority w:val="4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EinfacheTabelle5">
    <w:name w:val="Plain Table 5"/>
    <w:basedOn w:val="NormaleTabelle"/>
    <w:uiPriority w:val="4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itternetztabelle3">
    <w:name w:val="Grid Table 3"/>
    <w:basedOn w:val="NormaleTabelle"/>
    <w:uiPriority w:val="4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EinfacheTabelle1">
    <w:name w:val="Plain Table 1"/>
    <w:basedOn w:val="NormaleTabelle"/>
    <w:uiPriority w:val="4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entabelle1hell">
    <w:name w:val="List Table 1 Light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">
    <w:name w:val="Grid Table 2"/>
    <w:basedOn w:val="NormaleTabelle"/>
    <w:uiPriority w:val="4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">
    <w:name w:val="List Table 2"/>
    <w:basedOn w:val="NormaleTabelle"/>
    <w:uiPriority w:val="4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mithellemGitternetz">
    <w:name w:val="Grid Table Light"/>
    <w:basedOn w:val="NormaleTabelle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itternetztabelle5dunkel">
    <w:name w:val="Grid Table 5 Dark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7farbig">
    <w:name w:val="Grid Table 7 Colorful"/>
    <w:basedOn w:val="NormaleTabelle"/>
    <w:uiPriority w:val="5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character" w:styleId="Zeilennummer">
    <w:name w:val="line number"/>
    <w:basedOn w:val="Absatz-Standardschriftart"/>
    <w:uiPriority w:val="99"/>
    <w:semiHidden/>
    <w:unhideWhenUsed/>
  </w:style>
  <w:style w:type="character" w:customStyle="1" w:styleId="katex">
    <w:name w:val="katex"/>
    <w:basedOn w:val="Absatz-Standardschriftart"/>
  </w:style>
  <w:style w:type="paragraph" w:customStyle="1" w:styleId="xmsonormal">
    <w:name w:val="x_msonormal"/>
    <w:basedOn w:val="Standar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8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0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8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93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83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332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006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9864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759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1478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4456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8847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0845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8813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2728335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96608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325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014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2612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700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785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3150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27652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64914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30761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630993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508460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686239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928779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8171121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7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5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39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2304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81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75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7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96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70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0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90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55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6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94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8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61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08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3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3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51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7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2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4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79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91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65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1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6311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84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432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843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32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057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2417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8441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5641779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97548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330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4870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341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9577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73340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73878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5722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2587727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60728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759854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6098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84687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3104878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433608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1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0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B7719-EC56-4FCC-86D3-466B91FC7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424</Words>
  <Characters>2646</Characters>
  <Application>Microsoft Office Word</Application>
  <DocSecurity>0</DocSecurity>
  <Lines>101</Lines>
  <Paragraphs>66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44</cp:revision>
  <dcterms:created xsi:type="dcterms:W3CDTF">2025-03-23T12:47:00Z</dcterms:created>
  <dcterms:modified xsi:type="dcterms:W3CDTF">2025-04-23T19:17:00Z</dcterms:modified>
</cp:coreProperties>
</file>