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640" w:type="dxa"/>
        <w:tblLook w:val="04A0" w:firstRow="1" w:lastRow="0" w:firstColumn="1" w:lastColumn="0" w:noHBand="0" w:noVBand="1"/>
      </w:tblPr>
      <w:tblGrid>
        <w:gridCol w:w="2379"/>
        <w:gridCol w:w="1566"/>
        <w:gridCol w:w="259"/>
        <w:gridCol w:w="1367"/>
        <w:gridCol w:w="2929"/>
        <w:gridCol w:w="1140"/>
      </w:tblGrid>
      <w:tr w:rsidR="00AB7B25" w:rsidRPr="00AB7B25" w14:paraId="7AE2AA62" w14:textId="77777777"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319BBC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bookmarkStart w:id="0" w:name="_Hlk205847017"/>
            <w:r w:rsidRPr="00AB7B25">
              <w:rPr>
                <w:b/>
                <w:bCs/>
                <w:lang w:val="en-US"/>
              </w:rPr>
              <w:t>Drug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9305609" w14:textId="77777777" w:rsidR="00AB7B25" w:rsidRPr="00AB7B25" w:rsidRDefault="00AB7B25" w:rsidP="00AB7B25">
            <w:pPr>
              <w:spacing w:after="160" w:line="278" w:lineRule="auto"/>
              <w:rPr>
                <w:b/>
                <w:lang w:val="es-CO"/>
              </w:rPr>
            </w:pPr>
            <w:r w:rsidRPr="00AB7B25">
              <w:rPr>
                <w:b/>
                <w:lang w:val="es-CO"/>
              </w:rPr>
              <w:t xml:space="preserve">Chemical </w:t>
            </w:r>
          </w:p>
          <w:p w14:paraId="5E616FD5" w14:textId="77777777" w:rsidR="00AB7B25" w:rsidRPr="00AB7B25" w:rsidRDefault="00AB7B25" w:rsidP="00AB7B25">
            <w:pPr>
              <w:spacing w:after="160" w:line="278" w:lineRule="auto"/>
              <w:rPr>
                <w:b/>
                <w:lang w:val="es-CO"/>
              </w:rPr>
            </w:pPr>
            <w:r w:rsidRPr="00AB7B25">
              <w:rPr>
                <w:b/>
                <w:lang w:val="es-CO"/>
              </w:rPr>
              <w:t>Estructure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0C330A" w14:textId="77777777" w:rsidR="00AB7B25" w:rsidRPr="00AB7B25" w:rsidRDefault="00AB7B25" w:rsidP="00AB7B25">
            <w:pPr>
              <w:spacing w:after="160" w:line="278" w:lineRule="auto"/>
              <w:rPr>
                <w:b/>
                <w:lang w:val="es-CO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0EFFB7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proofErr w:type="spellStart"/>
            <w:r w:rsidRPr="00AB7B25">
              <w:rPr>
                <w:b/>
                <w:lang w:val="es-CO"/>
              </w:rPr>
              <w:t>PubChem</w:t>
            </w:r>
            <w:proofErr w:type="spellEnd"/>
            <w:r w:rsidRPr="00AB7B25">
              <w:rPr>
                <w:b/>
                <w:lang w:val="es-CO"/>
              </w:rPr>
              <w:t xml:space="preserve"> CID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74FDB4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Mechanism of Action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359D5C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Ref.</w:t>
            </w:r>
          </w:p>
        </w:tc>
      </w:tr>
      <w:tr w:rsidR="00AB7B25" w:rsidRPr="00AB7B25" w14:paraId="320F5BBB" w14:textId="77777777"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4AF7B3E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 xml:space="preserve">Antimalarial:               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17ED4A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FF6FBB6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234810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906A93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555E4C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</w:tr>
      <w:tr w:rsidR="00AB7B25" w:rsidRPr="00AB7B25" w14:paraId="029945BF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3EF1C6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Artemisinin (AM)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DEE6E" w14:textId="52C2B45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lang w:val="en-US"/>
              </w:rPr>
              <w:drawing>
                <wp:inline distT="0" distB="0" distL="0" distR="0" wp14:anchorId="3FE204EF" wp14:editId="111E4ED3">
                  <wp:extent cx="647700" cy="596900"/>
                  <wp:effectExtent l="0" t="0" r="0" b="0"/>
                  <wp:docPr id="37490441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59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E40BFF6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111D93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68827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88F1C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Cell cycle arrest</w:t>
            </w:r>
          </w:p>
          <w:p w14:paraId="5986DEA4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Apoptosis through ROS-dependent and independent mechanisms</w:t>
            </w:r>
          </w:p>
          <w:p w14:paraId="26181FA2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Lysosomal disruption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824C77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  <w:p w14:paraId="4FBC3710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sdt>
              <w:sdtPr>
                <w:rPr>
                  <w:bCs/>
                  <w:lang w:val="en-US"/>
                </w:rPr>
                <w:tag w:val="MENDELEY_CITATION_v3_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"/>
                <w:id w:val="-1026859510"/>
                <w:placeholder>
                  <w:docPart w:val="C204387F51C44792868986225C4F0FFA"/>
                </w:placeholder>
              </w:sdtPr>
              <w:sdtContent>
                <w:r w:rsidRPr="00AB7B25">
                  <w:rPr>
                    <w:bCs/>
                    <w:lang w:val="en-US"/>
                  </w:rPr>
                  <w:t>[33]</w:t>
                </w:r>
              </w:sdtContent>
            </w:sdt>
          </w:p>
        </w:tc>
      </w:tr>
      <w:tr w:rsidR="00AB7B25" w:rsidRPr="00AB7B25" w14:paraId="7424C5FF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155733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Chloroquine (CQ)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F1CD1" w14:textId="20D2F53C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lang w:val="en-US"/>
              </w:rPr>
              <w:drawing>
                <wp:inline distT="0" distB="0" distL="0" distR="0" wp14:anchorId="5CE40D5A" wp14:editId="23FC4AEC">
                  <wp:extent cx="641350" cy="361950"/>
                  <wp:effectExtent l="0" t="0" r="6350" b="0"/>
                  <wp:docPr id="1163480238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3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CC14DE0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D55CF3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 xml:space="preserve">2719  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A5B9033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 xml:space="preserve">Lysosomal disruption </w:t>
            </w:r>
          </w:p>
          <w:p w14:paraId="15B7B7AA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vertAlign w:val="subscript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0DC502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sdt>
              <w:sdtPr>
                <w:rPr>
                  <w:bCs/>
                  <w:lang w:val="en-US"/>
                </w:rPr>
                <w:tag w:val="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"/>
                <w:id w:val="-1513529209"/>
                <w:placeholder>
                  <w:docPart w:val="C204387F51C44792868986225C4F0FFA"/>
                </w:placeholder>
              </w:sdtPr>
              <w:sdtContent>
                <w:r w:rsidRPr="00AB7B25">
                  <w:rPr>
                    <w:bCs/>
                    <w:lang w:val="en-US"/>
                  </w:rPr>
                  <w:t>[22,34]</w:t>
                </w:r>
              </w:sdtContent>
            </w:sdt>
          </w:p>
          <w:p w14:paraId="5F4BA5CE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</w:tr>
      <w:tr w:rsidR="00AB7B25" w:rsidRPr="00AB7B25" w14:paraId="5196A1AD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CCB2A2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Primaquine (PQ)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DD960" w14:textId="652C1C91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lang w:val="en-US"/>
              </w:rPr>
              <w:drawing>
                <wp:inline distT="0" distB="0" distL="0" distR="0" wp14:anchorId="33E12F4E" wp14:editId="36F4B763">
                  <wp:extent cx="546100" cy="342900"/>
                  <wp:effectExtent l="0" t="0" r="6350" b="0"/>
                  <wp:docPr id="371585283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3B920A1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25716B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4908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7CE0CC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ROS-dependent mechanism</w:t>
            </w:r>
          </w:p>
          <w:p w14:paraId="0CC8E487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NF-kB inhibition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F3D09C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sdt>
              <w:sdtPr>
                <w:rPr>
                  <w:bCs/>
                  <w:lang w:val="en-US"/>
                </w:rPr>
                <w:tag w:val="MENDELEY_CITATION_v3_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"/>
                <w:id w:val="-1142262902"/>
                <w:placeholder>
                  <w:docPart w:val="C204387F51C44792868986225C4F0FFA"/>
                </w:placeholder>
              </w:sdtPr>
              <w:sdtContent>
                <w:r w:rsidRPr="00AB7B25">
                  <w:rPr>
                    <w:bCs/>
                    <w:lang w:val="en-US"/>
                  </w:rPr>
                  <w:t>[23]</w:t>
                </w:r>
              </w:sdtContent>
            </w:sdt>
          </w:p>
        </w:tc>
      </w:tr>
      <w:tr w:rsidR="00AB7B25" w:rsidRPr="00AB7B25" w14:paraId="5F8470FE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C53BBF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Mefloquine (MQ)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91D652" w14:textId="61613164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lang w:val="en-US"/>
              </w:rPr>
              <w:drawing>
                <wp:inline distT="0" distB="0" distL="0" distR="0" wp14:anchorId="60E0959B" wp14:editId="1EE8BB2B">
                  <wp:extent cx="584200" cy="584200"/>
                  <wp:effectExtent l="0" t="0" r="0" b="6350"/>
                  <wp:docPr id="1988272913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4D7C9A7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5FD88C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4046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9033445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 xml:space="preserve">Lysosomal disruption </w:t>
            </w:r>
          </w:p>
          <w:p w14:paraId="3AF92ADC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E1411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sdt>
              <w:sdtPr>
                <w:rPr>
                  <w:bCs/>
                  <w:lang w:val="en-US"/>
                </w:rPr>
                <w:tag w:val="MENDELEY_CITATION_v3_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"/>
                <w:id w:val="-1961409761"/>
                <w:placeholder>
                  <w:docPart w:val="C204387F51C44792868986225C4F0FFA"/>
                </w:placeholder>
              </w:sdtPr>
              <w:sdtContent>
                <w:r w:rsidRPr="00AB7B25">
                  <w:rPr>
                    <w:bCs/>
                    <w:lang w:val="en-US"/>
                  </w:rPr>
                  <w:t>[24]</w:t>
                </w:r>
              </w:sdtContent>
            </w:sdt>
          </w:p>
        </w:tc>
      </w:tr>
      <w:tr w:rsidR="00AB7B25" w:rsidRPr="00AB7B25" w14:paraId="24B05141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EFAF8A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Anthelmintic: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42E3738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C09435F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6A8028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2C366E9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4FAD18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</w:tr>
      <w:tr w:rsidR="00AB7B25" w:rsidRPr="00AB7B25" w14:paraId="2445DED7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29F4DF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Ivermectin (IM)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A3C2B7" w14:textId="0E43251F" w:rsidR="00AB7B25" w:rsidRPr="00AB7B25" w:rsidRDefault="00AB7B25" w:rsidP="00AB7B25">
            <w:pPr>
              <w:spacing w:after="160" w:line="278" w:lineRule="auto"/>
              <w:rPr>
                <w:b/>
                <w:lang w:val="es-CO"/>
              </w:rPr>
            </w:pPr>
            <w:r w:rsidRPr="00AB7B25">
              <w:rPr>
                <w:b/>
                <w:lang w:val="es-CO"/>
              </w:rPr>
              <w:drawing>
                <wp:inline distT="0" distB="0" distL="0" distR="0" wp14:anchorId="22D84615" wp14:editId="1AD591B2">
                  <wp:extent cx="730250" cy="514350"/>
                  <wp:effectExtent l="0" t="0" r="0" b="0"/>
                  <wp:docPr id="1542750203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02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C71A6B2" w14:textId="77777777" w:rsidR="00AB7B25" w:rsidRPr="00AB7B25" w:rsidRDefault="00AB7B25" w:rsidP="00AB7B25">
            <w:pPr>
              <w:spacing w:after="160" w:line="278" w:lineRule="auto"/>
              <w:rPr>
                <w:b/>
                <w:lang w:val="es-CO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14C7B1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lang w:val="es-CO"/>
              </w:rPr>
              <w:t>6321424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3DA0A6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Disruption of the mitochondrial functions</w:t>
            </w:r>
          </w:p>
          <w:p w14:paraId="0648E7DC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 xml:space="preserve">Oxidative stress </w:t>
            </w:r>
          </w:p>
          <w:p w14:paraId="35F39799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 xml:space="preserve">Chloride-dependent membrane hyperpolarization </w:t>
            </w:r>
          </w:p>
          <w:p w14:paraId="5D0B96A8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Cs/>
                <w:lang w:val="en-US"/>
              </w:rPr>
              <w:t>Cell death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F8F36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sdt>
              <w:sdtPr>
                <w:rPr>
                  <w:bCs/>
                  <w:lang w:val="en-US"/>
                </w:rPr>
                <w:tag w:val="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"/>
                <w:id w:val="2035614408"/>
                <w:placeholder>
                  <w:docPart w:val="C204387F51C44792868986225C4F0FFA"/>
                </w:placeholder>
              </w:sdtPr>
              <w:sdtContent>
                <w:r w:rsidRPr="00AB7B25">
                  <w:rPr>
                    <w:bCs/>
                    <w:lang w:val="en-US"/>
                  </w:rPr>
                  <w:t>[25,26]</w:t>
                </w:r>
              </w:sdtContent>
            </w:sdt>
          </w:p>
        </w:tc>
      </w:tr>
      <w:tr w:rsidR="00AB7B25" w:rsidRPr="00AB7B25" w14:paraId="2B37D72C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8297E1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 xml:space="preserve">Moxidectin (MD)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0947F0" w14:textId="5068F2E1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lang w:val="en-US"/>
              </w:rPr>
              <w:drawing>
                <wp:inline distT="0" distB="0" distL="0" distR="0" wp14:anchorId="5E05673F" wp14:editId="3D1E59D4">
                  <wp:extent cx="596900" cy="596900"/>
                  <wp:effectExtent l="0" t="0" r="0" b="0"/>
                  <wp:docPr id="40326925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59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7199AAD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4FCC8B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9832912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66C757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 xml:space="preserve">Increase intracellular chloride Mitochondrial outer membrane permeabilization (MOMP) </w:t>
            </w:r>
          </w:p>
          <w:p w14:paraId="5DFA1C16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Cs/>
                <w:lang w:val="en-US"/>
              </w:rPr>
              <w:t>Autophagy arrest</w:t>
            </w:r>
            <w:r w:rsidRPr="00AB7B25">
              <w:rPr>
                <w:b/>
                <w:bCs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145CC5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s-CO"/>
              </w:rPr>
            </w:pPr>
            <w:sdt>
              <w:sdtPr>
                <w:rPr>
                  <w:bCs/>
                  <w:lang w:val="es-CO"/>
                </w:rPr>
                <w:tag w:val="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"/>
                <w:id w:val="-442312459"/>
                <w:placeholder>
                  <w:docPart w:val="C204387F51C44792868986225C4F0FFA"/>
                </w:placeholder>
              </w:sdtPr>
              <w:sdtContent>
                <w:r w:rsidRPr="00AB7B25">
                  <w:rPr>
                    <w:bCs/>
                    <w:lang w:val="es-CO"/>
                  </w:rPr>
                  <w:t>[19,35]</w:t>
                </w:r>
              </w:sdtContent>
            </w:sdt>
          </w:p>
        </w:tc>
      </w:tr>
      <w:tr w:rsidR="00AB7B25" w:rsidRPr="00AB7B25" w14:paraId="01E601DE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467227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Antibiotics: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195FA5D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1B2A477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D5C4B89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8CAAC98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4C3DA7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</w:tr>
      <w:tr w:rsidR="00AB7B25" w:rsidRPr="00AB7B25" w14:paraId="6192DBD2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E25F16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lastRenderedPageBreak/>
              <w:t>Doxorubicin (DR)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66CD19" w14:textId="75C1BEA8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lang w:val="en-US"/>
              </w:rPr>
              <w:drawing>
                <wp:inline distT="0" distB="0" distL="0" distR="0" wp14:anchorId="1056D101" wp14:editId="44CFDF99">
                  <wp:extent cx="831850" cy="641350"/>
                  <wp:effectExtent l="0" t="0" r="6350" b="6350"/>
                  <wp:docPr id="67601448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D71D76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92087E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31703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5C8E55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Apoptosis through ROS-dependent mechanism</w:t>
            </w:r>
          </w:p>
          <w:p w14:paraId="35CD3470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 xml:space="preserve">DNA Alkylating agent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17359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s-CO"/>
              </w:rPr>
            </w:pPr>
            <w:sdt>
              <w:sdtPr>
                <w:rPr>
                  <w:bCs/>
                  <w:lang w:val="es-CO"/>
                </w:rPr>
                <w:tag w:val="MENDELEY_CITATION_v3_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"/>
                <w:id w:val="201059227"/>
                <w:placeholder>
                  <w:docPart w:val="C204387F51C44792868986225C4F0FFA"/>
                </w:placeholder>
              </w:sdtPr>
              <w:sdtContent>
                <w:r w:rsidRPr="00AB7B25">
                  <w:rPr>
                    <w:bCs/>
                    <w:lang w:val="es-CO"/>
                  </w:rPr>
                  <w:t>[31]</w:t>
                </w:r>
              </w:sdtContent>
            </w:sdt>
            <w:r w:rsidRPr="00AB7B25">
              <w:rPr>
                <w:b/>
                <w:bCs/>
                <w:lang w:val="es-CO"/>
              </w:rPr>
              <w:t xml:space="preserve"> </w:t>
            </w:r>
          </w:p>
        </w:tc>
      </w:tr>
      <w:tr w:rsidR="00AB7B25" w:rsidRPr="00AB7B25" w14:paraId="5537CB49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07F3DC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Minocycline (MC)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32053" w14:textId="0B3FB0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lang w:val="en-US"/>
              </w:rPr>
              <w:drawing>
                <wp:inline distT="0" distB="0" distL="0" distR="0" wp14:anchorId="6D9CC32A" wp14:editId="059BEAA3">
                  <wp:extent cx="857250" cy="450850"/>
                  <wp:effectExtent l="0" t="0" r="0" b="6350"/>
                  <wp:docPr id="2049773399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49C1574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EFBC04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 xml:space="preserve">68858974  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0C93C3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Cs/>
                <w:lang w:val="en-US"/>
              </w:rPr>
              <w:t>Apoptosis through ROS-dependent mechanism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8D5D0F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s-CO"/>
              </w:rPr>
            </w:pPr>
            <w:sdt>
              <w:sdtPr>
                <w:rPr>
                  <w:bCs/>
                  <w:lang w:val="es-CO"/>
                </w:rPr>
                <w:tag w:val="MENDELEY_CITATION_v3_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"/>
                <w:id w:val="1083115840"/>
                <w:placeholder>
                  <w:docPart w:val="C204387F51C44792868986225C4F0FFA"/>
                </w:placeholder>
              </w:sdtPr>
              <w:sdtContent>
                <w:r w:rsidRPr="00AB7B25">
                  <w:rPr>
                    <w:bCs/>
                    <w:lang w:val="es-CO"/>
                  </w:rPr>
                  <w:t>[32]</w:t>
                </w:r>
              </w:sdtContent>
            </w:sdt>
          </w:p>
        </w:tc>
      </w:tr>
      <w:tr w:rsidR="00AB7B25" w:rsidRPr="00AB7B25" w14:paraId="118E3416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7E8A42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Chelator &amp; Prooxidant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98ADE8C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F8848CC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5D8CD5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1F08F3D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B3D20E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</w:tr>
      <w:tr w:rsidR="00AB7B25" w:rsidRPr="00AB7B25" w14:paraId="01AE9AED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70F108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TPEN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DB8CDB" w14:textId="3C6E34F4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lang w:val="en-US"/>
              </w:rPr>
              <w:drawing>
                <wp:inline distT="0" distB="0" distL="0" distR="0" wp14:anchorId="31F81E1E" wp14:editId="0D34C4CA">
                  <wp:extent cx="755650" cy="520700"/>
                  <wp:effectExtent l="0" t="0" r="6350" b="0"/>
                  <wp:docPr id="1189977647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650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BB79C4E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F421A4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5519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BB9174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Cs/>
                <w:lang w:val="en-US"/>
              </w:rPr>
              <w:t>Apoptosis through ROS-dependent mechanism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sdt>
            <w:sdtPr>
              <w:rPr>
                <w:bCs/>
                <w:lang w:val="es-CO"/>
              </w:rPr>
              <w:tag w:val="MENDELEY_CITATION_v3_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"/>
              <w:id w:val="-1513678324"/>
              <w:placeholder>
                <w:docPart w:val="C204387F51C44792868986225C4F0FFA"/>
              </w:placeholder>
            </w:sdtPr>
            <w:sdtContent>
              <w:p w14:paraId="3BC7F92A" w14:textId="77777777" w:rsidR="00AB7B25" w:rsidRPr="00AB7B25" w:rsidRDefault="00AB7B25" w:rsidP="00AB7B25">
                <w:pPr>
                  <w:spacing w:after="160" w:line="278" w:lineRule="auto"/>
                  <w:rPr>
                    <w:b/>
                    <w:bCs/>
                    <w:lang w:val="es-CO"/>
                  </w:rPr>
                </w:pPr>
                <w:r w:rsidRPr="00AB7B25">
                  <w:rPr>
                    <w:bCs/>
                    <w:lang w:val="es-CO"/>
                  </w:rPr>
                  <w:t>[36]</w:t>
                </w:r>
              </w:p>
            </w:sdtContent>
          </w:sdt>
        </w:tc>
      </w:tr>
      <w:tr w:rsidR="00AB7B25" w:rsidRPr="00AB7B25" w14:paraId="18DF3CE5" w14:textId="77777777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7A2155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>Metalloid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5D8C4D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DC4F53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3DBE577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5FED68E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79D4A2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</w:tr>
      <w:tr w:rsidR="00AB7B25" w:rsidRPr="00AB7B25" w14:paraId="41442041" w14:textId="77777777"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2FE25A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  <w:r w:rsidRPr="00AB7B25">
              <w:rPr>
                <w:bCs/>
                <w:lang w:val="en-US"/>
              </w:rPr>
              <w:t>As</w:t>
            </w:r>
            <w:r w:rsidRPr="00AB7B25">
              <w:rPr>
                <w:bCs/>
                <w:vertAlign w:val="subscript"/>
                <w:lang w:val="en-US"/>
              </w:rPr>
              <w:t>2</w:t>
            </w:r>
            <w:r w:rsidRPr="00AB7B25">
              <w:rPr>
                <w:bCs/>
                <w:lang w:val="en-US"/>
              </w:rPr>
              <w:t>O</w:t>
            </w:r>
            <w:r w:rsidRPr="00AB7B25">
              <w:rPr>
                <w:bCs/>
                <w:vertAlign w:val="subscript"/>
                <w:lang w:val="en-US"/>
              </w:rPr>
              <w:t>3</w:t>
            </w:r>
          </w:p>
          <w:p w14:paraId="130B6346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</w:p>
          <w:p w14:paraId="36EC4055" w14:textId="77777777" w:rsidR="00AB7B25" w:rsidRPr="00AB7B25" w:rsidRDefault="00AB7B25" w:rsidP="00AB7B25">
            <w:pPr>
              <w:spacing w:after="160" w:line="278" w:lineRule="auto"/>
              <w:rPr>
                <w:bCs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6CD6CC" w14:textId="03A9F62D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lang w:val="en-US"/>
              </w:rPr>
              <w:drawing>
                <wp:inline distT="0" distB="0" distL="0" distR="0" wp14:anchorId="16A8221E" wp14:editId="7B944F0F">
                  <wp:extent cx="717550" cy="425450"/>
                  <wp:effectExtent l="0" t="0" r="6350" b="0"/>
                  <wp:docPr id="821981512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550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790264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5D653B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/>
                <w:bCs/>
                <w:lang w:val="en-US"/>
              </w:rPr>
              <w:t xml:space="preserve">14888 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017D66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  <w:r w:rsidRPr="00AB7B25">
              <w:rPr>
                <w:bCs/>
                <w:lang w:val="en-US"/>
              </w:rPr>
              <w:t>Apoptosis through ROS-dependent mechanism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347A49" w14:textId="77777777" w:rsidR="00AB7B25" w:rsidRPr="00AB7B25" w:rsidRDefault="00AB7B25" w:rsidP="00AB7B25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</w:tr>
      <w:bookmarkEnd w:id="0"/>
    </w:tbl>
    <w:p w14:paraId="6D96405E" w14:textId="77777777" w:rsidR="00AB7B25" w:rsidRPr="00AB7B25" w:rsidRDefault="00AB7B25" w:rsidP="00AB7B25">
      <w:pPr>
        <w:rPr>
          <w:bCs/>
          <w:lang w:val="en-US"/>
        </w:rPr>
      </w:pPr>
    </w:p>
    <w:p w14:paraId="38303F6C" w14:textId="77777777" w:rsidR="00AB7B25" w:rsidRPr="00AB7B25" w:rsidRDefault="00AB7B25" w:rsidP="00AB7B25">
      <w:pPr>
        <w:rPr>
          <w:b/>
          <w:bCs/>
          <w:lang w:val="en-US"/>
        </w:rPr>
      </w:pPr>
      <w:r w:rsidRPr="00AB7B25">
        <w:rPr>
          <w:b/>
          <w:bCs/>
          <w:lang w:val="en-US"/>
        </w:rPr>
        <w:t xml:space="preserve">Table 1. </w:t>
      </w:r>
      <w:r w:rsidRPr="00AB7B25">
        <w:rPr>
          <w:bCs/>
          <w:lang w:val="en-US"/>
        </w:rPr>
        <w:t xml:space="preserve">Drug name, Chemical structure, PubChem compound identification number, and mechanism of action of selected antimalarial, </w:t>
      </w:r>
      <w:r w:rsidRPr="00AB7B25">
        <w:rPr>
          <w:lang w:val="en-US"/>
        </w:rPr>
        <w:t>anthelmintic</w:t>
      </w:r>
      <w:r w:rsidRPr="00AB7B25">
        <w:rPr>
          <w:bCs/>
          <w:lang w:val="en-US"/>
        </w:rPr>
        <w:t>, and antibiotic drugs effective against leukemia cells.</w:t>
      </w:r>
    </w:p>
    <w:p w14:paraId="34C3D10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B25"/>
    <w:rsid w:val="006A63EC"/>
    <w:rsid w:val="00767E38"/>
    <w:rsid w:val="00866F7D"/>
    <w:rsid w:val="00AB7B25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7005A"/>
  <w15:chartTrackingRefBased/>
  <w15:docId w15:val="{0CFE529E-B337-4B10-B669-D218175A6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7B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B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B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B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B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B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B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B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B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B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B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B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B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B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B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B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B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B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B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7B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B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7B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B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7B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B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7B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B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B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B2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B7B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glossaryDocument" Target="glossary/document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204387F51C44792868986225C4F0F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294483-F7DC-4F51-AE51-9AD726A342BF}"/>
      </w:docPartPr>
      <w:docPartBody>
        <w:p w:rsidR="00000000" w:rsidRDefault="007B77A3" w:rsidP="007B77A3">
          <w:pPr>
            <w:pStyle w:val="C204387F51C44792868986225C4F0FFA"/>
          </w:pPr>
          <w:r>
            <w:rPr>
              <w:rStyle w:val="PlaceholderText"/>
            </w:rPr>
            <w:t>Haz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7A3"/>
    <w:rsid w:val="006A63EC"/>
    <w:rsid w:val="007000B4"/>
    <w:rsid w:val="007B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B77A3"/>
  </w:style>
  <w:style w:type="paragraph" w:customStyle="1" w:styleId="CF61DE4FAD9247429DB2112F54B5C569">
    <w:name w:val="CF61DE4FAD9247429DB2112F54B5C569"/>
    <w:rsid w:val="007B77A3"/>
  </w:style>
  <w:style w:type="paragraph" w:customStyle="1" w:styleId="C204387F51C44792868986225C4F0FFA">
    <w:name w:val="C204387F51C44792868986225C4F0FFA"/>
    <w:rsid w:val="007B77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2025-11-20T07:26:00Z</dcterms:created>
  <dcterms:modified xsi:type="dcterms:W3CDTF">2025-11-20T07:26:00Z</dcterms:modified>
</cp:coreProperties>
</file>