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50AA" w14:textId="36D1CF21" w:rsidR="00641EA7" w:rsidRPr="00B803B9" w:rsidRDefault="00641EA7" w:rsidP="00CA4BF4">
      <w:pPr>
        <w:spacing w:line="360" w:lineRule="auto"/>
        <w:jc w:val="both"/>
        <w:rPr>
          <w:b/>
          <w:bCs/>
        </w:rPr>
      </w:pPr>
      <w:bookmarkStart w:id="0" w:name="_Toc502357302"/>
      <w:r>
        <w:rPr>
          <w:noProof/>
          <w:sz w:val="20"/>
          <w:szCs w:val="20"/>
          <w:lang w:eastAsia="fr-FR"/>
        </w:rPr>
        <w:drawing>
          <wp:anchor distT="0" distB="0" distL="114300" distR="114300" simplePos="0" relativeHeight="251659264" behindDoc="1" locked="0" layoutInCell="1" allowOverlap="1" wp14:anchorId="467B1F5E" wp14:editId="7C6F433E">
            <wp:simplePos x="0" y="0"/>
            <wp:positionH relativeFrom="column">
              <wp:posOffset>4923155</wp:posOffset>
            </wp:positionH>
            <wp:positionV relativeFrom="paragraph">
              <wp:posOffset>-588645</wp:posOffset>
            </wp:positionV>
            <wp:extent cx="1324610" cy="1309495"/>
            <wp:effectExtent l="0" t="0" r="0" b="0"/>
            <wp:wrapNone/>
            <wp:docPr id="1" name="Image 1" descr="fcr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crm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4610" cy="13094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B803B9">
        <w:rPr>
          <w:b/>
          <w:bCs/>
        </w:rPr>
        <w:t>Fondation Congolaise pour la Recherche Médicale</w:t>
      </w:r>
    </w:p>
    <w:p w14:paraId="201F7D26" w14:textId="77777777" w:rsidR="00641EA7" w:rsidRPr="00B803B9" w:rsidRDefault="00641EA7" w:rsidP="00641EA7">
      <w:pPr>
        <w:jc w:val="both"/>
        <w:rPr>
          <w:b/>
          <w:bCs/>
        </w:rPr>
      </w:pPr>
      <w:r w:rsidRPr="00B803B9">
        <w:rPr>
          <w:b/>
          <w:bCs/>
        </w:rPr>
        <w:t>Cité OMS/AFRO, Villa D6</w:t>
      </w:r>
    </w:p>
    <w:p w14:paraId="7310EA27" w14:textId="77777777" w:rsidR="00641EA7" w:rsidRPr="00B803B9" w:rsidRDefault="00641EA7" w:rsidP="00641EA7">
      <w:pPr>
        <w:jc w:val="both"/>
        <w:rPr>
          <w:b/>
          <w:bCs/>
        </w:rPr>
      </w:pPr>
      <w:r w:rsidRPr="00B803B9">
        <w:rPr>
          <w:b/>
          <w:bCs/>
        </w:rPr>
        <w:t>Brazzaville, Congo</w:t>
      </w:r>
    </w:p>
    <w:p w14:paraId="6AF3C1B7" w14:textId="77777777" w:rsidR="00641EA7" w:rsidRPr="004100ED" w:rsidRDefault="00641EA7" w:rsidP="00641EA7">
      <w:pPr>
        <w:spacing w:line="360" w:lineRule="auto"/>
        <w:jc w:val="both"/>
      </w:pPr>
    </w:p>
    <w:p w14:paraId="245B8AE2" w14:textId="20E7057A" w:rsidR="00641EA7" w:rsidRPr="004100ED" w:rsidRDefault="00641EA7" w:rsidP="00641EA7">
      <w:pPr>
        <w:spacing w:line="360" w:lineRule="auto"/>
        <w:ind w:left="360"/>
        <w:jc w:val="both"/>
        <w:rPr>
          <w:b/>
        </w:rPr>
      </w:pPr>
      <w:r w:rsidRPr="004100ED">
        <w:rPr>
          <w:b/>
        </w:rPr>
        <w:t xml:space="preserve">           INFORMATION </w:t>
      </w:r>
      <w:r w:rsidR="003A2068">
        <w:rPr>
          <w:b/>
        </w:rPr>
        <w:t>NOTE</w:t>
      </w:r>
      <w:r w:rsidRPr="004100ED">
        <w:rPr>
          <w:b/>
        </w:rPr>
        <w:t xml:space="preserve"> </w:t>
      </w:r>
    </w:p>
    <w:p w14:paraId="2684561F" w14:textId="77777777" w:rsidR="00CA4BF4" w:rsidRDefault="00CA4BF4" w:rsidP="00CA4BF4">
      <w:pPr>
        <w:spacing w:line="360" w:lineRule="auto"/>
        <w:jc w:val="both"/>
        <w:rPr>
          <w:b/>
        </w:rPr>
      </w:pPr>
      <w:r w:rsidRPr="004100ED">
        <w:rPr>
          <w:b/>
          <w:u w:val="single"/>
        </w:rPr>
        <w:t>T</w:t>
      </w:r>
      <w:r>
        <w:rPr>
          <w:b/>
          <w:u w:val="single"/>
        </w:rPr>
        <w:t>itle</w:t>
      </w:r>
      <w:r w:rsidRPr="004100ED">
        <w:rPr>
          <w:b/>
          <w:u w:val="single"/>
        </w:rPr>
        <w:t xml:space="preserve"> </w:t>
      </w:r>
      <w:r>
        <w:rPr>
          <w:b/>
          <w:u w:val="single"/>
        </w:rPr>
        <w:t>of the</w:t>
      </w:r>
      <w:r w:rsidRPr="004100ED">
        <w:rPr>
          <w:b/>
          <w:u w:val="single"/>
        </w:rPr>
        <w:t xml:space="preserve"> protocol</w:t>
      </w:r>
      <w:r w:rsidRPr="004100ED">
        <w:rPr>
          <w:b/>
        </w:rPr>
        <w:t xml:space="preserve"> : </w:t>
      </w:r>
      <w:r w:rsidRPr="00685597">
        <w:rPr>
          <w:bCs/>
        </w:rPr>
        <w:t>Characterization of the resistance profile of HIV strains to antiretrovirals in infected Congolese children, adolescents and young adults on treatment</w:t>
      </w:r>
      <w:r>
        <w:rPr>
          <w:bCs/>
        </w:rPr>
        <w:t>.</w:t>
      </w:r>
    </w:p>
    <w:p w14:paraId="3DE8BBD4" w14:textId="77777777" w:rsidR="00CA4BF4" w:rsidRPr="004100ED" w:rsidRDefault="00CA4BF4" w:rsidP="00CA4BF4">
      <w:pPr>
        <w:spacing w:line="360" w:lineRule="auto"/>
        <w:jc w:val="both"/>
      </w:pPr>
    </w:p>
    <w:p w14:paraId="7C85599A" w14:textId="55B26365" w:rsidR="001C5615" w:rsidRDefault="00CA4BF4" w:rsidP="00641EA7">
      <w:pPr>
        <w:spacing w:before="100" w:beforeAutospacing="1" w:after="100" w:afterAutospacing="1" w:line="360" w:lineRule="auto"/>
        <w:contextualSpacing/>
        <w:jc w:val="both"/>
        <w:rPr>
          <w:b/>
        </w:rPr>
      </w:pPr>
      <w:r w:rsidRPr="00CA4BF4">
        <w:rPr>
          <w:b/>
        </w:rPr>
        <w:t>Each participant or his/her legal guardian (in the case of a minor) must receive a copy of this information sheet.</w:t>
      </w:r>
    </w:p>
    <w:p w14:paraId="774A3E03" w14:textId="77777777" w:rsidR="00CA4BF4" w:rsidRDefault="00CA4BF4" w:rsidP="00641EA7">
      <w:pPr>
        <w:spacing w:before="100" w:beforeAutospacing="1" w:after="100" w:afterAutospacing="1" w:line="360" w:lineRule="auto"/>
        <w:contextualSpacing/>
        <w:jc w:val="both"/>
        <w:rPr>
          <w:rFonts w:eastAsia="Times New Roman"/>
          <w:b/>
          <w:lang w:eastAsia="en-US"/>
        </w:rPr>
      </w:pPr>
    </w:p>
    <w:p w14:paraId="22CB58E4" w14:textId="27202590" w:rsidR="00641EA7" w:rsidRPr="004100ED" w:rsidRDefault="0050763F" w:rsidP="00641EA7">
      <w:pPr>
        <w:spacing w:before="100" w:beforeAutospacing="1" w:after="100" w:afterAutospacing="1" w:line="360" w:lineRule="auto"/>
        <w:contextualSpacing/>
        <w:jc w:val="both"/>
        <w:rPr>
          <w:rFonts w:eastAsia="Times New Roman"/>
          <w:lang w:eastAsia="en-US"/>
        </w:rPr>
      </w:pPr>
      <w:r>
        <w:rPr>
          <w:rFonts w:eastAsia="Times New Roman"/>
          <w:b/>
          <w:lang w:eastAsia="en-US"/>
        </w:rPr>
        <w:t>S</w:t>
      </w:r>
      <w:r w:rsidR="00CA4BF4">
        <w:rPr>
          <w:rFonts w:eastAsia="Times New Roman"/>
          <w:b/>
          <w:lang w:eastAsia="en-US"/>
        </w:rPr>
        <w:t>tudy</w:t>
      </w:r>
      <w:r>
        <w:rPr>
          <w:rFonts w:eastAsia="Times New Roman"/>
          <w:b/>
          <w:lang w:eastAsia="en-US"/>
        </w:rPr>
        <w:t xml:space="preserve"> overview</w:t>
      </w:r>
      <w:r w:rsidR="00641EA7" w:rsidRPr="004100ED">
        <w:rPr>
          <w:rFonts w:eastAsia="Times New Roman"/>
          <w:b/>
          <w:lang w:eastAsia="en-US"/>
        </w:rPr>
        <w:t>:</w:t>
      </w:r>
    </w:p>
    <w:p w14:paraId="4F244C70" w14:textId="44DCC039" w:rsidR="00CA4BF4" w:rsidRDefault="00CA4BF4" w:rsidP="00CA4BF4">
      <w:pPr>
        <w:spacing w:line="360" w:lineRule="auto"/>
        <w:jc w:val="both"/>
      </w:pPr>
      <w:r>
        <w:t>The human immunodeficiency virus (HIV) infection is responsible for the Acquired Immunodeficiency Syndrome (AIDS) disease, which affects many people in our country. The HIV is a type of virus that can cause a disease called AIDS. HIV infection affects the immune system, i.e. the body's natural defenses against disease. This disease affects many people in our country. If left untreated, it can lead to serious complications. Even worldwide, HIV/AIDS remains a major public health problem. However, antiretroviral treatments (ART) are becoming more and more powerful, making it possible to believe that an HIV-positive young adult who starts treatment quickly can live to 80 or more. These treatments often result in an undetectable viral load, even if the virus is still not eradicated from the body. But the virus stops multiplying in the HIV-positive person's body, and symptoms also disappear. This reduces the risk of HIV transmission. But when treatment is not properly followed, resistance to certain drugs - i.e. changes in the genes - can occur. And this can mean that these drugs are no longer effective against the virus. That</w:t>
      </w:r>
      <w:r w:rsidR="00403A23">
        <w:t xml:space="preserve"> i</w:t>
      </w:r>
      <w:r>
        <w:t>s why it</w:t>
      </w:r>
      <w:r w:rsidR="00403A23">
        <w:t xml:space="preserve"> i</w:t>
      </w:r>
      <w:r>
        <w:t>s essential that treatment is tailored to each individual patient, with tests to detect this. It is therefore very important to test for virus resistance, and thus optimize the treatment regimen on an individual basis. But in our country, studies are not very advanced. Some countries have already been able to considerably improve the treatment of their patients by testing for HIV drug resistance. That's why we</w:t>
      </w:r>
      <w:r w:rsidR="00403A23">
        <w:t xml:space="preserve"> a</w:t>
      </w:r>
      <w:r>
        <w:t xml:space="preserve">re proposing to </w:t>
      </w:r>
      <w:r w:rsidR="00403A23">
        <w:t>conduct</w:t>
      </w:r>
      <w:r>
        <w:t xml:space="preserve"> this study, with the aim of </w:t>
      </w:r>
      <w:r w:rsidR="00403A23">
        <w:t>having</w:t>
      </w:r>
      <w:r>
        <w:t xml:space="preserve"> a better understanding of the</w:t>
      </w:r>
      <w:r w:rsidR="00403A23">
        <w:t xml:space="preserve"> current</w:t>
      </w:r>
      <w:r>
        <w:t xml:space="preserve"> situation of HIV resistance in our country, and improving care in terms of treatment. We need to include HIV-positive patients on treatment in our study. For parents of children aged between </w:t>
      </w:r>
      <w:r w:rsidR="0050763F">
        <w:t>3</w:t>
      </w:r>
      <w:r>
        <w:t xml:space="preserve"> and 17, we will need your consent to include your children. </w:t>
      </w:r>
    </w:p>
    <w:p w14:paraId="0BDB272E" w14:textId="77D669E1" w:rsidR="00CA4BF4" w:rsidRDefault="00CA4BF4" w:rsidP="00CA4BF4">
      <w:pPr>
        <w:spacing w:line="360" w:lineRule="auto"/>
        <w:jc w:val="both"/>
      </w:pPr>
    </w:p>
    <w:p w14:paraId="72FFDC90" w14:textId="77777777" w:rsidR="00641EA7" w:rsidRPr="004100ED" w:rsidRDefault="0050763F" w:rsidP="00641EA7">
      <w:pPr>
        <w:spacing w:line="360" w:lineRule="auto"/>
        <w:jc w:val="both"/>
      </w:pPr>
      <w:r>
        <w:lastRenderedPageBreak/>
        <w:t>Aims</w:t>
      </w:r>
      <w:r w:rsidR="00641EA7" w:rsidRPr="004100ED">
        <w:t xml:space="preserve"> : </w:t>
      </w:r>
    </w:p>
    <w:p w14:paraId="717AD145" w14:textId="622D7380" w:rsidR="00641EA7" w:rsidRPr="00D04012" w:rsidRDefault="00641EA7" w:rsidP="00641EA7">
      <w:pPr>
        <w:numPr>
          <w:ilvl w:val="0"/>
          <w:numId w:val="2"/>
        </w:numPr>
        <w:spacing w:after="200" w:line="276" w:lineRule="auto"/>
        <w:jc w:val="both"/>
        <w:rPr>
          <w:color w:val="000000"/>
        </w:rPr>
      </w:pPr>
      <w:r w:rsidRPr="00D04012">
        <w:rPr>
          <w:color w:val="000000"/>
        </w:rPr>
        <w:t>D</w:t>
      </w:r>
      <w:r w:rsidR="0050763F" w:rsidRPr="00D04012">
        <w:rPr>
          <w:color w:val="000000"/>
        </w:rPr>
        <w:t>e</w:t>
      </w:r>
      <w:r w:rsidRPr="00D04012">
        <w:rPr>
          <w:color w:val="000000"/>
        </w:rPr>
        <w:t>termine</w:t>
      </w:r>
      <w:r w:rsidR="0050763F" w:rsidRPr="00D04012">
        <w:rPr>
          <w:color w:val="000000"/>
        </w:rPr>
        <w:t xml:space="preserve"> the viral load</w:t>
      </w:r>
      <w:r w:rsidRPr="00D04012">
        <w:rPr>
          <w:color w:val="000000"/>
        </w:rPr>
        <w:t xml:space="preserve"> </w:t>
      </w:r>
      <w:r w:rsidR="0050763F" w:rsidRPr="00D04012">
        <w:rPr>
          <w:rFonts w:eastAsia="Times New Roman" w:hint="eastAsia"/>
          <w:lang w:eastAsia="en-US"/>
        </w:rPr>
        <w:t>in children, adolescents and adults on antiretroviral therapy;</w:t>
      </w:r>
    </w:p>
    <w:p w14:paraId="0FBB41CD" w14:textId="7EC4FF8C" w:rsidR="00641EA7" w:rsidRPr="00D04012" w:rsidRDefault="0050763F" w:rsidP="00641EA7">
      <w:pPr>
        <w:numPr>
          <w:ilvl w:val="0"/>
          <w:numId w:val="2"/>
        </w:numPr>
        <w:spacing w:after="200" w:line="276" w:lineRule="auto"/>
        <w:jc w:val="both"/>
        <w:rPr>
          <w:color w:val="000000"/>
        </w:rPr>
      </w:pPr>
      <w:r w:rsidRPr="00D04012">
        <w:rPr>
          <w:color w:val="000000"/>
        </w:rPr>
        <w:t>Characterize the HIV</w:t>
      </w:r>
      <w:r w:rsidRPr="00D04012">
        <w:rPr>
          <w:rFonts w:eastAsia="Times New Roman" w:hint="eastAsia"/>
          <w:lang w:eastAsia="en-US"/>
        </w:rPr>
        <w:t xml:space="preserve"> resistance in biological samples from children, adolescents and adults</w:t>
      </w:r>
      <w:r w:rsidR="00641EA7" w:rsidRPr="00D04012">
        <w:rPr>
          <w:color w:val="000000"/>
        </w:rPr>
        <w:t>;</w:t>
      </w:r>
    </w:p>
    <w:p w14:paraId="02B13167" w14:textId="36BCB80E" w:rsidR="00641EA7" w:rsidRPr="00D04012" w:rsidRDefault="00D04012" w:rsidP="0050763F">
      <w:pPr>
        <w:numPr>
          <w:ilvl w:val="0"/>
          <w:numId w:val="2"/>
        </w:numPr>
        <w:spacing w:after="200" w:line="276" w:lineRule="auto"/>
        <w:jc w:val="both"/>
        <w:rPr>
          <w:rFonts w:eastAsia="Times New Roman"/>
          <w:lang w:eastAsia="en-US"/>
        </w:rPr>
      </w:pPr>
      <w:r w:rsidRPr="00D04012">
        <w:rPr>
          <w:rFonts w:eastAsia="Times New Roman"/>
          <w:lang w:eastAsia="en-US"/>
        </w:rPr>
        <w:t>Assess the risk factors associated with antiretroviral resistance in the study population</w:t>
      </w:r>
    </w:p>
    <w:p w14:paraId="62C0F609" w14:textId="1B42C6A4" w:rsidR="00641EA7" w:rsidRPr="004100ED" w:rsidRDefault="00D04012" w:rsidP="00641EA7">
      <w:pPr>
        <w:spacing w:before="100" w:beforeAutospacing="1" w:after="100" w:afterAutospacing="1" w:line="360" w:lineRule="auto"/>
        <w:contextualSpacing/>
        <w:jc w:val="both"/>
        <w:rPr>
          <w:rFonts w:eastAsia="Times New Roman"/>
          <w:lang w:eastAsia="en-US"/>
        </w:rPr>
      </w:pPr>
      <w:r w:rsidRPr="00D04012">
        <w:rPr>
          <w:rFonts w:eastAsia="Times New Roman"/>
          <w:b/>
          <w:lang w:eastAsia="en-US"/>
        </w:rPr>
        <w:t>PA</w:t>
      </w:r>
      <w:r>
        <w:rPr>
          <w:rFonts w:eastAsia="Times New Roman"/>
          <w:b/>
          <w:lang w:eastAsia="en-US"/>
        </w:rPr>
        <w:t>RTICIPANT</w:t>
      </w:r>
      <w:r w:rsidRPr="00D04012">
        <w:rPr>
          <w:rFonts w:eastAsia="Times New Roman"/>
          <w:b/>
          <w:lang w:eastAsia="en-US"/>
        </w:rPr>
        <w:t xml:space="preserve"> BENEFITS </w:t>
      </w:r>
      <w:r w:rsidR="00641EA7" w:rsidRPr="004100ED">
        <w:rPr>
          <w:rFonts w:eastAsia="Times New Roman"/>
          <w:b/>
          <w:lang w:eastAsia="en-US"/>
        </w:rPr>
        <w:t>:</w:t>
      </w:r>
    </w:p>
    <w:p w14:paraId="1FABAB43" w14:textId="6F9844ED" w:rsidR="00641EA7" w:rsidRPr="00D04012" w:rsidRDefault="00D04012" w:rsidP="00641EA7">
      <w:pPr>
        <w:numPr>
          <w:ilvl w:val="0"/>
          <w:numId w:val="1"/>
        </w:numPr>
        <w:spacing w:before="100" w:beforeAutospacing="1" w:after="100" w:afterAutospacing="1" w:line="360" w:lineRule="auto"/>
        <w:contextualSpacing/>
        <w:jc w:val="both"/>
        <w:rPr>
          <w:rFonts w:eastAsia="Times New Roman"/>
          <w:lang w:eastAsia="en-US"/>
        </w:rPr>
      </w:pPr>
      <w:r w:rsidRPr="00D04012">
        <w:rPr>
          <w:rFonts w:eastAsia="Times New Roman"/>
          <w:lang w:eastAsia="en-US"/>
        </w:rPr>
        <w:t>Testing for HIV resistance mutations in relation to treatments administered to optimize treatment</w:t>
      </w:r>
      <w:r w:rsidR="00641EA7" w:rsidRPr="00D04012">
        <w:rPr>
          <w:rFonts w:eastAsia="Times New Roman"/>
          <w:lang w:eastAsia="en-US"/>
        </w:rPr>
        <w:t>;</w:t>
      </w:r>
    </w:p>
    <w:p w14:paraId="06FFFC00" w14:textId="09CE76B4" w:rsidR="00641EA7" w:rsidRPr="00D04012" w:rsidRDefault="00D04012" w:rsidP="00641EA7">
      <w:pPr>
        <w:numPr>
          <w:ilvl w:val="0"/>
          <w:numId w:val="1"/>
        </w:numPr>
        <w:spacing w:before="100" w:beforeAutospacing="1" w:after="100" w:afterAutospacing="1" w:line="360" w:lineRule="auto"/>
        <w:contextualSpacing/>
        <w:jc w:val="both"/>
        <w:rPr>
          <w:rFonts w:eastAsia="Times New Roman"/>
          <w:lang w:eastAsia="en-US"/>
        </w:rPr>
      </w:pPr>
      <w:r w:rsidRPr="00D04012">
        <w:rPr>
          <w:rFonts w:eastAsia="Times New Roman"/>
          <w:lang w:eastAsia="en-US"/>
        </w:rPr>
        <w:t>Be informed of results</w:t>
      </w:r>
      <w:r w:rsidR="00641EA7" w:rsidRPr="00D04012">
        <w:rPr>
          <w:rFonts w:eastAsia="Times New Roman"/>
          <w:lang w:eastAsia="en-US"/>
        </w:rPr>
        <w:t xml:space="preserve">. </w:t>
      </w:r>
    </w:p>
    <w:p w14:paraId="08BC7CC7" w14:textId="77777777" w:rsidR="00D04012" w:rsidRPr="00D04012" w:rsidRDefault="00D04012" w:rsidP="00D04012">
      <w:pPr>
        <w:spacing w:before="100" w:beforeAutospacing="1" w:after="100" w:afterAutospacing="1" w:line="360" w:lineRule="auto"/>
        <w:ind w:left="720"/>
        <w:contextualSpacing/>
        <w:jc w:val="both"/>
        <w:rPr>
          <w:rFonts w:eastAsia="Times New Roman"/>
          <w:lang w:eastAsia="en-US"/>
        </w:rPr>
      </w:pPr>
    </w:p>
    <w:p w14:paraId="25734459" w14:textId="1038747D" w:rsidR="00641EA7" w:rsidRPr="004100ED" w:rsidRDefault="00641EA7" w:rsidP="00641EA7">
      <w:pPr>
        <w:spacing w:before="100" w:beforeAutospacing="1" w:after="100" w:afterAutospacing="1" w:line="360" w:lineRule="auto"/>
        <w:contextualSpacing/>
        <w:jc w:val="both"/>
        <w:rPr>
          <w:rFonts w:eastAsia="Times New Roman"/>
          <w:b/>
          <w:bCs/>
          <w:lang w:eastAsia="en-US"/>
        </w:rPr>
      </w:pPr>
      <w:r w:rsidRPr="004100ED">
        <w:rPr>
          <w:rFonts w:eastAsia="Times New Roman"/>
          <w:b/>
          <w:bCs/>
          <w:lang w:eastAsia="en-US"/>
        </w:rPr>
        <w:t>CON</w:t>
      </w:r>
      <w:r w:rsidR="00D04012">
        <w:rPr>
          <w:rFonts w:eastAsia="Times New Roman"/>
          <w:b/>
          <w:bCs/>
          <w:lang w:eastAsia="en-US"/>
        </w:rPr>
        <w:t>S</w:t>
      </w:r>
      <w:r w:rsidRPr="004100ED">
        <w:rPr>
          <w:rFonts w:eastAsia="Times New Roman"/>
          <w:b/>
          <w:bCs/>
          <w:lang w:eastAsia="en-US"/>
        </w:rPr>
        <w:t>TRAINTS :</w:t>
      </w:r>
    </w:p>
    <w:p w14:paraId="74C16803" w14:textId="302FA98B" w:rsidR="00D04012" w:rsidRDefault="00D04012" w:rsidP="00641EA7">
      <w:pPr>
        <w:spacing w:before="100" w:beforeAutospacing="1" w:after="100" w:afterAutospacing="1" w:line="360" w:lineRule="auto"/>
        <w:contextualSpacing/>
        <w:jc w:val="both"/>
        <w:rPr>
          <w:rFonts w:eastAsia="Times New Roman"/>
          <w:lang w:eastAsia="en-US"/>
        </w:rPr>
      </w:pPr>
      <w:r w:rsidRPr="00D04012">
        <w:rPr>
          <w:rFonts w:eastAsia="Times New Roman"/>
          <w:lang w:eastAsia="en-US"/>
        </w:rPr>
        <w:t>- Agree to take blood samples (at the request of the attending physician to diagnose resistance mutations)</w:t>
      </w:r>
    </w:p>
    <w:p w14:paraId="343FD9A9" w14:textId="77777777" w:rsidR="00D04012" w:rsidRPr="004100ED" w:rsidRDefault="00D04012" w:rsidP="00641EA7">
      <w:pPr>
        <w:spacing w:before="100" w:beforeAutospacing="1" w:after="100" w:afterAutospacing="1" w:line="360" w:lineRule="auto"/>
        <w:contextualSpacing/>
        <w:jc w:val="both"/>
        <w:rPr>
          <w:rFonts w:eastAsia="Times New Roman"/>
          <w:lang w:eastAsia="en-US"/>
        </w:rPr>
      </w:pPr>
    </w:p>
    <w:p w14:paraId="584D4066" w14:textId="77777777" w:rsidR="00D04012" w:rsidRDefault="00D04012" w:rsidP="00641EA7">
      <w:pPr>
        <w:spacing w:before="100" w:beforeAutospacing="1" w:after="100" w:afterAutospacing="1" w:line="360" w:lineRule="auto"/>
        <w:contextualSpacing/>
        <w:jc w:val="both"/>
        <w:rPr>
          <w:rFonts w:eastAsia="Times New Roman"/>
          <w:b/>
          <w:lang w:eastAsia="en-US"/>
        </w:rPr>
      </w:pPr>
      <w:r w:rsidRPr="00D04012">
        <w:rPr>
          <w:rFonts w:eastAsia="Times New Roman"/>
          <w:b/>
          <w:lang w:eastAsia="en-US"/>
        </w:rPr>
        <w:t>CONFIDENTIALITY AND INDIVIDUAL RIGHTS</w:t>
      </w:r>
    </w:p>
    <w:p w14:paraId="5D0BE648" w14:textId="21E1C4EF" w:rsidR="00641EA7" w:rsidRPr="00143DF5" w:rsidRDefault="00D04012" w:rsidP="00641EA7">
      <w:pPr>
        <w:spacing w:before="100" w:beforeAutospacing="1" w:after="100" w:afterAutospacing="1" w:line="360" w:lineRule="auto"/>
        <w:contextualSpacing/>
        <w:jc w:val="both"/>
        <w:rPr>
          <w:rFonts w:eastAsia="Times New Roman"/>
          <w:lang w:eastAsia="en-US"/>
        </w:rPr>
      </w:pPr>
      <w:r>
        <w:rPr>
          <w:rFonts w:eastAsia="Times New Roman"/>
          <w:lang w:eastAsia="en-US"/>
        </w:rPr>
        <w:t>All</w:t>
      </w:r>
      <w:r w:rsidRPr="00D04012">
        <w:rPr>
          <w:rFonts w:eastAsia="Times New Roman"/>
          <w:lang w:eastAsia="en-US"/>
        </w:rPr>
        <w:t xml:space="preserve"> observations, results and prescriptions</w:t>
      </w:r>
      <w:r>
        <w:rPr>
          <w:rFonts w:eastAsia="Times New Roman"/>
          <w:lang w:eastAsia="en-US"/>
        </w:rPr>
        <w:t xml:space="preserve"> provide by the physician,</w:t>
      </w:r>
      <w:r w:rsidRPr="00D04012">
        <w:rPr>
          <w:rFonts w:eastAsia="Times New Roman"/>
          <w:lang w:eastAsia="en-US"/>
        </w:rPr>
        <w:t xml:space="preserve"> are subject to medical confidentiality and will not be disclosed to third parties. Participation in the project is voluntary. However, contrary to our wishes, the person may decide at any time to withdraw from the study without giving any reason. The person to be included in our study has the right to ask any questions related to the project that would merit answers from members of the research team. We will </w:t>
      </w:r>
      <w:r>
        <w:rPr>
          <w:rFonts w:eastAsia="Times New Roman"/>
          <w:lang w:eastAsia="en-US"/>
        </w:rPr>
        <w:t>kindly request</w:t>
      </w:r>
      <w:r w:rsidRPr="00D04012">
        <w:rPr>
          <w:rFonts w:eastAsia="Times New Roman"/>
          <w:lang w:eastAsia="en-US"/>
        </w:rPr>
        <w:t xml:space="preserve"> the persons to be included to agree to the publication of the results, while respecting their anonymity and rights relating to private property.</w:t>
      </w:r>
    </w:p>
    <w:p w14:paraId="2C8E4DDF" w14:textId="77777777" w:rsidR="00641EA7" w:rsidRPr="004100ED" w:rsidRDefault="00641EA7" w:rsidP="00641EA7">
      <w:pPr>
        <w:spacing w:before="100" w:beforeAutospacing="1" w:after="100" w:afterAutospacing="1" w:line="360" w:lineRule="auto"/>
        <w:contextualSpacing/>
        <w:jc w:val="both"/>
        <w:rPr>
          <w:rFonts w:eastAsia="Times New Roman"/>
          <w:b/>
          <w:lang w:eastAsia="en-US"/>
        </w:rPr>
      </w:pPr>
    </w:p>
    <w:p w14:paraId="6A4E2532" w14:textId="0250EF8F" w:rsidR="00641EA7" w:rsidRPr="004100ED" w:rsidRDefault="00143DF5" w:rsidP="00641EA7">
      <w:pPr>
        <w:spacing w:before="100" w:beforeAutospacing="1" w:after="100" w:afterAutospacing="1" w:line="360" w:lineRule="auto"/>
        <w:contextualSpacing/>
        <w:jc w:val="both"/>
        <w:rPr>
          <w:rFonts w:eastAsia="Times New Roman"/>
          <w:b/>
          <w:lang w:eastAsia="en-US"/>
        </w:rPr>
      </w:pPr>
      <w:r>
        <w:rPr>
          <w:rFonts w:eastAsia="Times New Roman"/>
          <w:b/>
          <w:lang w:eastAsia="en-US"/>
        </w:rPr>
        <w:t>S</w:t>
      </w:r>
      <w:r w:rsidR="00641EA7" w:rsidRPr="004100ED">
        <w:rPr>
          <w:rFonts w:eastAsia="Times New Roman"/>
          <w:b/>
          <w:lang w:eastAsia="en-US"/>
        </w:rPr>
        <w:t>T</w:t>
      </w:r>
      <w:r>
        <w:rPr>
          <w:rFonts w:eastAsia="Times New Roman"/>
          <w:b/>
          <w:lang w:eastAsia="en-US"/>
        </w:rPr>
        <w:t>E</w:t>
      </w:r>
      <w:r w:rsidR="00641EA7" w:rsidRPr="004100ED">
        <w:rPr>
          <w:rFonts w:eastAsia="Times New Roman"/>
          <w:b/>
          <w:lang w:eastAsia="en-US"/>
        </w:rPr>
        <w:t>PS :</w:t>
      </w:r>
    </w:p>
    <w:p w14:paraId="52F5F06A" w14:textId="0BABB927" w:rsidR="00641EA7" w:rsidRPr="004100ED" w:rsidRDefault="00641EA7" w:rsidP="00641EA7">
      <w:pPr>
        <w:spacing w:before="100" w:beforeAutospacing="1" w:after="100" w:afterAutospacing="1" w:line="360" w:lineRule="auto"/>
        <w:contextualSpacing/>
        <w:jc w:val="both"/>
        <w:rPr>
          <w:rFonts w:eastAsia="Times New Roman"/>
          <w:b/>
          <w:lang w:eastAsia="en-US"/>
        </w:rPr>
      </w:pPr>
      <w:r w:rsidRPr="004100ED">
        <w:rPr>
          <w:rFonts w:eastAsia="Times New Roman"/>
          <w:b/>
          <w:lang w:eastAsia="en-US"/>
        </w:rPr>
        <w:t xml:space="preserve">- </w:t>
      </w:r>
      <w:r w:rsidR="00143DF5" w:rsidRPr="004100ED">
        <w:rPr>
          <w:rFonts w:eastAsia="Times New Roman"/>
          <w:b/>
          <w:lang w:eastAsia="en-US"/>
        </w:rPr>
        <w:t xml:space="preserve">MEDICALE </w:t>
      </w:r>
      <w:r w:rsidRPr="004100ED">
        <w:rPr>
          <w:rFonts w:eastAsia="Times New Roman"/>
          <w:b/>
          <w:lang w:eastAsia="en-US"/>
        </w:rPr>
        <w:t xml:space="preserve">CONSULTATION </w:t>
      </w:r>
      <w:r w:rsidR="00143DF5">
        <w:rPr>
          <w:rFonts w:eastAsia="Times New Roman"/>
          <w:b/>
          <w:lang w:eastAsia="en-US"/>
        </w:rPr>
        <w:t xml:space="preserve">FOR </w:t>
      </w:r>
      <w:r w:rsidRPr="004100ED">
        <w:rPr>
          <w:rFonts w:eastAsia="Times New Roman"/>
          <w:b/>
          <w:lang w:eastAsia="en-US"/>
        </w:rPr>
        <w:t>INCLUSION</w:t>
      </w:r>
    </w:p>
    <w:p w14:paraId="4014F903" w14:textId="47671C86" w:rsidR="00641EA7" w:rsidRPr="004100ED" w:rsidRDefault="00143DF5" w:rsidP="00641EA7">
      <w:pPr>
        <w:spacing w:before="100" w:beforeAutospacing="1" w:after="100" w:afterAutospacing="1" w:line="360" w:lineRule="auto"/>
        <w:contextualSpacing/>
        <w:jc w:val="both"/>
        <w:rPr>
          <w:rFonts w:eastAsia="Times New Roman"/>
          <w:lang w:eastAsia="en-US"/>
        </w:rPr>
      </w:pPr>
      <w:r>
        <w:rPr>
          <w:rFonts w:eastAsia="Times New Roman"/>
          <w:lang w:eastAsia="en-US"/>
        </w:rPr>
        <w:t xml:space="preserve">Before your inclusion in the study, your healthtaker at the centre </w:t>
      </w:r>
      <w:r w:rsidR="00641EA7">
        <w:rPr>
          <w:rFonts w:eastAsia="Times New Roman"/>
          <w:lang w:eastAsia="en-US"/>
        </w:rPr>
        <w:t>Association AVENIR POSITIF</w:t>
      </w:r>
      <w:r w:rsidR="00641EA7" w:rsidRPr="004100ED">
        <w:rPr>
          <w:rFonts w:eastAsia="Times New Roman"/>
          <w:lang w:eastAsia="en-US"/>
        </w:rPr>
        <w:t xml:space="preserve"> </w:t>
      </w:r>
      <w:r>
        <w:rPr>
          <w:rFonts w:eastAsia="Times New Roman"/>
          <w:lang w:eastAsia="en-US"/>
        </w:rPr>
        <w:t>will take your identity</w:t>
      </w:r>
      <w:r w:rsidR="00641EA7" w:rsidRPr="004100ED">
        <w:rPr>
          <w:rFonts w:eastAsia="Times New Roman"/>
          <w:lang w:eastAsia="en-US"/>
        </w:rPr>
        <w:t xml:space="preserve">, </w:t>
      </w:r>
      <w:r>
        <w:rPr>
          <w:rFonts w:eastAsia="Times New Roman"/>
          <w:lang w:eastAsia="en-US"/>
        </w:rPr>
        <w:t>he will ask you abou your previous history on the disease</w:t>
      </w:r>
      <w:r w:rsidR="00641EA7" w:rsidRPr="004100ED">
        <w:rPr>
          <w:rFonts w:eastAsia="Times New Roman"/>
          <w:lang w:eastAsia="en-US"/>
        </w:rPr>
        <w:t>.</w:t>
      </w:r>
      <w:r w:rsidR="001E471D">
        <w:rPr>
          <w:rFonts w:eastAsia="Times New Roman"/>
          <w:lang w:eastAsia="en-US"/>
        </w:rPr>
        <w:t xml:space="preserve"> He will examine you and provide you with </w:t>
      </w:r>
      <w:r w:rsidR="00E12CEF">
        <w:rPr>
          <w:rFonts w:eastAsia="Times New Roman"/>
          <w:lang w:eastAsia="en-US"/>
        </w:rPr>
        <w:t>your current health state.</w:t>
      </w:r>
      <w:r w:rsidR="00641EA7" w:rsidRPr="004100ED">
        <w:rPr>
          <w:rFonts w:eastAsia="Times New Roman"/>
          <w:lang w:eastAsia="en-US"/>
        </w:rPr>
        <w:t xml:space="preserve"> </w:t>
      </w:r>
    </w:p>
    <w:p w14:paraId="7FA1AE25" w14:textId="687D9971" w:rsidR="00641EA7" w:rsidRPr="004100ED" w:rsidRDefault="00E12CEF" w:rsidP="00641EA7">
      <w:pPr>
        <w:spacing w:before="100" w:beforeAutospacing="1" w:after="100" w:afterAutospacing="1" w:line="360" w:lineRule="auto"/>
        <w:contextualSpacing/>
        <w:jc w:val="both"/>
        <w:rPr>
          <w:rFonts w:eastAsia="Times New Roman"/>
          <w:lang w:eastAsia="en-US"/>
        </w:rPr>
      </w:pPr>
      <w:r>
        <w:rPr>
          <w:rFonts w:eastAsia="Times New Roman"/>
          <w:lang w:eastAsia="en-US"/>
        </w:rPr>
        <w:t>These information will be included in your health folder and you will be informed about all.</w:t>
      </w:r>
    </w:p>
    <w:p w14:paraId="78A2BB46" w14:textId="77777777" w:rsidR="00641EA7" w:rsidRPr="004100ED" w:rsidRDefault="00641EA7" w:rsidP="00641EA7">
      <w:pPr>
        <w:spacing w:before="100" w:beforeAutospacing="1" w:after="100" w:afterAutospacing="1" w:line="360" w:lineRule="auto"/>
        <w:contextualSpacing/>
        <w:jc w:val="both"/>
        <w:rPr>
          <w:rFonts w:eastAsia="Times New Roman"/>
          <w:b/>
          <w:lang w:eastAsia="en-US"/>
        </w:rPr>
      </w:pPr>
    </w:p>
    <w:p w14:paraId="15F753C2" w14:textId="77777777" w:rsidR="00641EA7" w:rsidRPr="004100ED" w:rsidRDefault="00641EA7" w:rsidP="00641EA7">
      <w:pPr>
        <w:spacing w:before="100" w:beforeAutospacing="1" w:after="100" w:afterAutospacing="1" w:line="360" w:lineRule="auto"/>
        <w:contextualSpacing/>
        <w:jc w:val="both"/>
        <w:rPr>
          <w:rFonts w:eastAsia="Times New Roman"/>
          <w:lang w:eastAsia="en-US"/>
        </w:rPr>
      </w:pPr>
      <w:r w:rsidRPr="004100ED">
        <w:rPr>
          <w:rFonts w:eastAsia="Times New Roman"/>
          <w:b/>
          <w:lang w:eastAsia="en-US"/>
        </w:rPr>
        <w:t>- LES EXAMENS BIOLOGIQUES </w:t>
      </w:r>
    </w:p>
    <w:p w14:paraId="4C54FF89" w14:textId="6BADD55E" w:rsidR="00641EA7" w:rsidRPr="004100ED" w:rsidRDefault="00E12CEF" w:rsidP="00641EA7">
      <w:pPr>
        <w:spacing w:before="100" w:beforeAutospacing="1" w:after="100" w:afterAutospacing="1" w:line="360" w:lineRule="auto"/>
        <w:contextualSpacing/>
        <w:jc w:val="both"/>
        <w:rPr>
          <w:rFonts w:eastAsia="Times New Roman"/>
          <w:lang w:eastAsia="en-US"/>
        </w:rPr>
      </w:pPr>
      <w:r>
        <w:rPr>
          <w:rFonts w:eastAsia="Times New Roman"/>
          <w:lang w:eastAsia="en-US"/>
        </w:rPr>
        <w:lastRenderedPageBreak/>
        <w:t xml:space="preserve">After the consultation with the physician, the trained technician will proceed by collecting a venus blood sample. A vollume of 2 or 5 mL will be collected in the EDTA tube which will serve for molecular analysis. </w:t>
      </w:r>
    </w:p>
    <w:p w14:paraId="73DBFE3D" w14:textId="21FDD800" w:rsidR="00641EA7" w:rsidRPr="004100ED" w:rsidRDefault="00CA114F" w:rsidP="00641EA7">
      <w:pPr>
        <w:spacing w:before="100" w:beforeAutospacing="1" w:after="100" w:afterAutospacing="1" w:line="360" w:lineRule="auto"/>
        <w:contextualSpacing/>
        <w:jc w:val="both"/>
        <w:rPr>
          <w:rFonts w:eastAsia="Times New Roman"/>
          <w:lang w:eastAsia="en-US"/>
        </w:rPr>
      </w:pPr>
      <w:r>
        <w:rPr>
          <w:rFonts w:eastAsia="Times New Roman"/>
          <w:lang w:eastAsia="en-US"/>
        </w:rPr>
        <w:t xml:space="preserve">The viral load </w:t>
      </w:r>
      <w:r w:rsidR="000C5E6E">
        <w:rPr>
          <w:rFonts w:eastAsia="Times New Roman"/>
          <w:lang w:eastAsia="en-US"/>
        </w:rPr>
        <w:t>will be measured, the resistance of the virus against anti-retroviral drugs will be characterized along the genetic materiel of the virus and epidemiological risk factors will be assessed.</w:t>
      </w:r>
    </w:p>
    <w:p w14:paraId="6A9DE585" w14:textId="2A03F11E" w:rsidR="00F66147" w:rsidRDefault="00F66147" w:rsidP="00A72D09">
      <w:pPr>
        <w:autoSpaceDE w:val="0"/>
        <w:autoSpaceDN w:val="0"/>
        <w:adjustRightInd w:val="0"/>
      </w:pPr>
    </w:p>
    <w:sectPr w:rsidR="00F66147" w:rsidSect="00C975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4067" w14:textId="77777777" w:rsidR="005F5262" w:rsidRDefault="005F5262" w:rsidP="00EE0455">
      <w:r>
        <w:separator/>
      </w:r>
    </w:p>
  </w:endnote>
  <w:endnote w:type="continuationSeparator" w:id="0">
    <w:p w14:paraId="1C3F3F9F" w14:textId="77777777" w:rsidR="005F5262" w:rsidRDefault="005F5262" w:rsidP="00EE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22914"/>
      <w:docPartObj>
        <w:docPartGallery w:val="Page Numbers (Bottom of Page)"/>
        <w:docPartUnique/>
      </w:docPartObj>
    </w:sdtPr>
    <w:sdtContent>
      <w:p w14:paraId="06FAA1E5" w14:textId="77777777" w:rsidR="00EE0455" w:rsidRDefault="00EE0455">
        <w:pPr>
          <w:pStyle w:val="Pieddepage"/>
          <w:jc w:val="right"/>
        </w:pPr>
        <w:r>
          <w:fldChar w:fldCharType="begin"/>
        </w:r>
        <w:r>
          <w:instrText>PAGE   \* MERGEFORMAT</w:instrText>
        </w:r>
        <w:r>
          <w:fldChar w:fldCharType="separate"/>
        </w:r>
        <w:r w:rsidR="00FC0BD2">
          <w:rPr>
            <w:noProof/>
          </w:rPr>
          <w:t>2</w:t>
        </w:r>
        <w:r>
          <w:fldChar w:fldCharType="end"/>
        </w:r>
      </w:p>
    </w:sdtContent>
  </w:sdt>
  <w:p w14:paraId="58218650" w14:textId="77777777" w:rsidR="00EE0455" w:rsidRDefault="00EE04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C4EE" w14:textId="77777777" w:rsidR="005F5262" w:rsidRDefault="005F5262" w:rsidP="00EE0455">
      <w:r>
        <w:separator/>
      </w:r>
    </w:p>
  </w:footnote>
  <w:footnote w:type="continuationSeparator" w:id="0">
    <w:p w14:paraId="42DC72ED" w14:textId="77777777" w:rsidR="005F5262" w:rsidRDefault="005F5262" w:rsidP="00EE0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B7C"/>
    <w:multiLevelType w:val="hybridMultilevel"/>
    <w:tmpl w:val="482E9D9E"/>
    <w:lvl w:ilvl="0" w:tplc="963E31D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483D3E"/>
    <w:multiLevelType w:val="hybridMultilevel"/>
    <w:tmpl w:val="7E3411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7660509">
    <w:abstractNumId w:val="0"/>
  </w:num>
  <w:num w:numId="2" w16cid:durableId="136852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A7"/>
    <w:rsid w:val="00005B5B"/>
    <w:rsid w:val="00087115"/>
    <w:rsid w:val="000A2D3D"/>
    <w:rsid w:val="000C5E6E"/>
    <w:rsid w:val="00121B8D"/>
    <w:rsid w:val="001354EC"/>
    <w:rsid w:val="00143DF5"/>
    <w:rsid w:val="001C5615"/>
    <w:rsid w:val="001E471D"/>
    <w:rsid w:val="00225BC0"/>
    <w:rsid w:val="00314019"/>
    <w:rsid w:val="00326555"/>
    <w:rsid w:val="003A2068"/>
    <w:rsid w:val="003A5A78"/>
    <w:rsid w:val="00403A23"/>
    <w:rsid w:val="004223F8"/>
    <w:rsid w:val="0043552C"/>
    <w:rsid w:val="004403DB"/>
    <w:rsid w:val="0045033F"/>
    <w:rsid w:val="0049182A"/>
    <w:rsid w:val="004D06A7"/>
    <w:rsid w:val="0050763F"/>
    <w:rsid w:val="005F5262"/>
    <w:rsid w:val="0063206F"/>
    <w:rsid w:val="00641EA7"/>
    <w:rsid w:val="0070225C"/>
    <w:rsid w:val="007C423C"/>
    <w:rsid w:val="007E2C71"/>
    <w:rsid w:val="00833C16"/>
    <w:rsid w:val="009A1E9A"/>
    <w:rsid w:val="009A5DE5"/>
    <w:rsid w:val="00A72D09"/>
    <w:rsid w:val="00B706FD"/>
    <w:rsid w:val="00B9072A"/>
    <w:rsid w:val="00B90B54"/>
    <w:rsid w:val="00CA114F"/>
    <w:rsid w:val="00CA3930"/>
    <w:rsid w:val="00CA4BF4"/>
    <w:rsid w:val="00D04012"/>
    <w:rsid w:val="00D12978"/>
    <w:rsid w:val="00DE05B1"/>
    <w:rsid w:val="00E12CEF"/>
    <w:rsid w:val="00E428DF"/>
    <w:rsid w:val="00EC44EC"/>
    <w:rsid w:val="00EE0455"/>
    <w:rsid w:val="00F66147"/>
    <w:rsid w:val="00FA5CC2"/>
    <w:rsid w:val="00FC0BD2"/>
    <w:rsid w:val="00FF4D3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212E"/>
  <w15:chartTrackingRefBased/>
  <w15:docId w15:val="{67ECC774-B04A-4626-85C1-01EB5AD3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A7"/>
    <w:pPr>
      <w:spacing w:after="0" w:line="240" w:lineRule="auto"/>
    </w:pPr>
    <w:rPr>
      <w:rFonts w:ascii="Times New Roman" w:eastAsia="SimSun" w:hAnsi="Times New Roman" w:cs="Times New Roman"/>
      <w:sz w:val="24"/>
      <w:szCs w:val="24"/>
      <w:lang w:eastAsia="zh-CN"/>
    </w:rPr>
  </w:style>
  <w:style w:type="paragraph" w:styleId="Titre2">
    <w:name w:val="heading 2"/>
    <w:basedOn w:val="Normal"/>
    <w:next w:val="Normal"/>
    <w:link w:val="Titre2Car"/>
    <w:uiPriority w:val="9"/>
    <w:qFormat/>
    <w:rsid w:val="00641EA7"/>
    <w:pPr>
      <w:keepNext/>
      <w:spacing w:before="240" w:after="60"/>
      <w:outlineLvl w:val="1"/>
    </w:pPr>
    <w:rPr>
      <w:rFonts w:ascii="Arial" w:hAnsi="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41EA7"/>
    <w:rPr>
      <w:rFonts w:ascii="Arial" w:eastAsia="SimSun" w:hAnsi="Arial" w:cs="Times New Roman"/>
      <w:b/>
      <w:bCs/>
      <w:i/>
      <w:iCs/>
      <w:sz w:val="28"/>
      <w:szCs w:val="28"/>
      <w:lang w:eastAsia="zh-CN"/>
    </w:rPr>
  </w:style>
  <w:style w:type="character" w:styleId="Lienhypertexte">
    <w:name w:val="Hyperlink"/>
    <w:semiHidden/>
    <w:rsid w:val="00A72D09"/>
    <w:rPr>
      <w:color w:val="0000FF"/>
      <w:u w:val="single"/>
    </w:rPr>
  </w:style>
  <w:style w:type="paragraph" w:styleId="Pieddepage">
    <w:name w:val="footer"/>
    <w:basedOn w:val="Normal"/>
    <w:link w:val="PieddepageCar"/>
    <w:uiPriority w:val="99"/>
    <w:unhideWhenUsed/>
    <w:rsid w:val="00A72D09"/>
    <w:pPr>
      <w:tabs>
        <w:tab w:val="center" w:pos="4536"/>
        <w:tab w:val="right" w:pos="9072"/>
      </w:tabs>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A72D09"/>
    <w:rPr>
      <w:rFonts w:ascii="Calibri" w:eastAsia="Calibri" w:hAnsi="Calibri" w:cs="Times New Roman"/>
    </w:rPr>
  </w:style>
  <w:style w:type="character" w:customStyle="1" w:styleId="un">
    <w:name w:val="u_n"/>
    <w:basedOn w:val="Policepardfaut"/>
    <w:rsid w:val="00A72D09"/>
  </w:style>
  <w:style w:type="paragraph" w:styleId="En-tte">
    <w:name w:val="header"/>
    <w:basedOn w:val="Normal"/>
    <w:link w:val="En-tteCar"/>
    <w:uiPriority w:val="99"/>
    <w:unhideWhenUsed/>
    <w:rsid w:val="00EE0455"/>
    <w:pPr>
      <w:tabs>
        <w:tab w:val="center" w:pos="4536"/>
        <w:tab w:val="right" w:pos="9072"/>
      </w:tabs>
    </w:pPr>
  </w:style>
  <w:style w:type="character" w:customStyle="1" w:styleId="En-tteCar">
    <w:name w:val="En-tête Car"/>
    <w:basedOn w:val="Policepardfaut"/>
    <w:link w:val="En-tte"/>
    <w:uiPriority w:val="99"/>
    <w:rsid w:val="00EE0455"/>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678</Words>
  <Characters>3734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Chastel</cp:lastModifiedBy>
  <cp:revision>5</cp:revision>
  <dcterms:created xsi:type="dcterms:W3CDTF">2025-09-20T12:08:00Z</dcterms:created>
  <dcterms:modified xsi:type="dcterms:W3CDTF">2025-09-20T12:33:00Z</dcterms:modified>
</cp:coreProperties>
</file>