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7C595" w14:textId="77777777" w:rsidR="002E1204" w:rsidRPr="007B2EC6" w:rsidRDefault="002E1204" w:rsidP="002E1204">
      <w:pPr>
        <w:spacing w:after="0" w:line="360" w:lineRule="auto"/>
        <w:jc w:val="center"/>
        <w:rPr>
          <w:rFonts w:ascii="Times New Roman" w:eastAsia="Times New Roman" w:hAnsi="Times New Roman" w:cs="Times New Roman"/>
          <w:sz w:val="24"/>
          <w:szCs w:val="24"/>
        </w:rPr>
      </w:pPr>
      <w:r w:rsidRPr="007B2EC6">
        <w:rPr>
          <w:rFonts w:ascii="Times New Roman" w:eastAsia="Times New Roman" w:hAnsi="Times New Roman" w:cs="Times New Roman"/>
          <w:sz w:val="24"/>
          <w:szCs w:val="24"/>
        </w:rPr>
        <w:t>Additional Material to</w:t>
      </w:r>
    </w:p>
    <w:p w14:paraId="5263A56B" w14:textId="77777777" w:rsidR="002E1204" w:rsidRPr="007B2EC6" w:rsidRDefault="002E1204" w:rsidP="002E1204">
      <w:pPr>
        <w:spacing w:after="0" w:line="360" w:lineRule="auto"/>
        <w:jc w:val="center"/>
        <w:rPr>
          <w:rFonts w:ascii="Times New Roman" w:eastAsia="Times New Roman" w:hAnsi="Times New Roman" w:cs="Times New Roman"/>
          <w:i/>
          <w:sz w:val="24"/>
          <w:szCs w:val="24"/>
        </w:rPr>
      </w:pPr>
      <w:r w:rsidRPr="007B2EC6">
        <w:rPr>
          <w:rFonts w:ascii="Times New Roman" w:eastAsia="Times New Roman" w:hAnsi="Times New Roman" w:cs="Times New Roman"/>
          <w:i/>
          <w:sz w:val="24"/>
          <w:szCs w:val="24"/>
        </w:rPr>
        <w:t xml:space="preserve">Self-Stigma but not Mental Health Literacy Predicts Attitudes toward Professional Help-Seeking in an Indonesian Community Sample </w:t>
      </w:r>
    </w:p>
    <w:p w14:paraId="53CDCDDD" w14:textId="77777777" w:rsidR="002E1204" w:rsidRPr="00E81ACC" w:rsidRDefault="002E1204" w:rsidP="002E1204">
      <w:pPr>
        <w:spacing w:after="0" w:line="360" w:lineRule="auto"/>
        <w:jc w:val="center"/>
        <w:rPr>
          <w:rFonts w:ascii="Times New Roman" w:hAnsi="Times New Roman" w:cs="Times New Roman"/>
          <w:bCs/>
          <w:sz w:val="24"/>
          <w:szCs w:val="24"/>
        </w:rPr>
      </w:pPr>
      <w:r w:rsidRPr="007B2EC6">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w:t>
      </w:r>
      <w:r w:rsidRPr="00E81ACC">
        <w:rPr>
          <w:rFonts w:ascii="Times New Roman" w:hAnsi="Times New Roman" w:cs="Times New Roman"/>
          <w:bCs/>
          <w:sz w:val="24"/>
          <w:szCs w:val="24"/>
        </w:rPr>
        <w:t>Nurul Hartini et al.</w:t>
      </w:r>
    </w:p>
    <w:p w14:paraId="195F88E1" w14:textId="77777777" w:rsidR="002E1204" w:rsidRPr="002B6F00" w:rsidRDefault="002E1204" w:rsidP="002E1204">
      <w:pPr>
        <w:rPr>
          <w:rFonts w:ascii="Times New Roman" w:hAnsi="Times New Roman" w:cs="Times New Roman"/>
          <w:bCs/>
          <w:sz w:val="24"/>
          <w:szCs w:val="24"/>
        </w:rPr>
      </w:pPr>
    </w:p>
    <w:p w14:paraId="4ED2C48F" w14:textId="384AC181" w:rsidR="006D48FD" w:rsidRPr="002E1204" w:rsidRDefault="002E1204" w:rsidP="002E1204">
      <w:pPr>
        <w:rPr>
          <w:rFonts w:ascii="Times New Roman" w:eastAsia="Times New Roman" w:hAnsi="Times New Roman" w:cs="Times New Roman"/>
          <w:sz w:val="24"/>
          <w:szCs w:val="24"/>
        </w:rPr>
      </w:pPr>
      <w:r w:rsidRPr="002E1204">
        <w:rPr>
          <w:rFonts w:ascii="Times New Roman" w:hAnsi="Times New Roman" w:cs="Times New Roman"/>
          <w:b/>
          <w:bCs/>
          <w:sz w:val="24"/>
          <w:szCs w:val="24"/>
        </w:rPr>
        <w:t>Additional file 1</w:t>
      </w:r>
      <w:r w:rsidRPr="002E1204">
        <w:rPr>
          <w:rFonts w:ascii="Times New Roman" w:hAnsi="Times New Roman" w:cs="Times New Roman"/>
          <w:bCs/>
          <w:sz w:val="24"/>
          <w:szCs w:val="24"/>
        </w:rPr>
        <w:t xml:space="preserve">: </w:t>
      </w:r>
      <w:r w:rsidR="006D48FD" w:rsidRPr="002E1204">
        <w:rPr>
          <w:rFonts w:ascii="Times New Roman" w:hAnsi="Times New Roman" w:cs="Times New Roman"/>
          <w:sz w:val="24"/>
          <w:szCs w:val="24"/>
        </w:rPr>
        <w:t>Vignettes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393"/>
      </w:tblGrid>
      <w:tr w:rsidR="002E1204" w:rsidRPr="002E1204" w14:paraId="3FCD2EEB" w14:textId="77777777" w:rsidTr="0044440F">
        <w:tc>
          <w:tcPr>
            <w:tcW w:w="9350" w:type="dxa"/>
            <w:gridSpan w:val="2"/>
          </w:tcPr>
          <w:p w14:paraId="7DB264AD" w14:textId="56777279" w:rsidR="002E1204" w:rsidRPr="002E1204" w:rsidRDefault="002E1204" w:rsidP="002E1204">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sidRPr="002E1204">
              <w:rPr>
                <w:rFonts w:ascii="Times New Roman" w:eastAsia="Times New Roman" w:hAnsi="Times New Roman" w:cs="Times New Roman"/>
                <w:b/>
                <w:color w:val="000000"/>
                <w:sz w:val="24"/>
                <w:szCs w:val="24"/>
              </w:rPr>
              <w:t>Depression vignette</w:t>
            </w:r>
          </w:p>
        </w:tc>
      </w:tr>
      <w:tr w:rsidR="006D48FD" w:rsidRPr="002E1204" w14:paraId="16829081" w14:textId="77777777" w:rsidTr="002E1204">
        <w:tc>
          <w:tcPr>
            <w:tcW w:w="4957" w:type="dxa"/>
          </w:tcPr>
          <w:p w14:paraId="48C8B580" w14:textId="77777777" w:rsidR="006D48FD" w:rsidRPr="002E1204" w:rsidRDefault="006D48FD" w:rsidP="002E1204">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1204">
              <w:rPr>
                <w:rFonts w:ascii="Times New Roman" w:eastAsia="Times New Roman" w:hAnsi="Times New Roman" w:cs="Times New Roman"/>
                <w:color w:val="000000"/>
                <w:sz w:val="24"/>
                <w:szCs w:val="24"/>
              </w:rPr>
              <w:t>Indonesian version</w:t>
            </w:r>
          </w:p>
        </w:tc>
        <w:tc>
          <w:tcPr>
            <w:tcW w:w="4393" w:type="dxa"/>
          </w:tcPr>
          <w:p w14:paraId="56E7D27B" w14:textId="77777777" w:rsidR="006D48FD" w:rsidRPr="002E1204" w:rsidRDefault="006D48FD" w:rsidP="002E1204">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1204">
              <w:rPr>
                <w:rFonts w:ascii="Times New Roman" w:eastAsia="Times New Roman" w:hAnsi="Times New Roman" w:cs="Times New Roman"/>
                <w:color w:val="000000"/>
                <w:sz w:val="24"/>
                <w:szCs w:val="24"/>
              </w:rPr>
              <w:t>English translation</w:t>
            </w:r>
          </w:p>
        </w:tc>
      </w:tr>
      <w:tr w:rsidR="006D48FD" w:rsidRPr="002E1204" w14:paraId="7C9852BD" w14:textId="77777777" w:rsidTr="002E1204">
        <w:tc>
          <w:tcPr>
            <w:tcW w:w="4957" w:type="dxa"/>
          </w:tcPr>
          <w:p w14:paraId="29EE53D8" w14:textId="77777777" w:rsidR="006D48FD" w:rsidRPr="002E1204" w:rsidRDefault="006D48FD" w:rsidP="002E120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de-DE"/>
              </w:rPr>
            </w:pPr>
            <w:r w:rsidRPr="002E1204">
              <w:rPr>
                <w:rFonts w:ascii="Times New Roman" w:eastAsia="Times New Roman" w:hAnsi="Times New Roman" w:cs="Times New Roman"/>
                <w:color w:val="000000"/>
                <w:sz w:val="24"/>
                <w:szCs w:val="24"/>
              </w:rPr>
              <w:t xml:space="preserve">“Dewi adalah remaja berusia 17 tahun. </w:t>
            </w:r>
            <w:r w:rsidRPr="002E1204">
              <w:rPr>
                <w:rFonts w:ascii="Times New Roman" w:eastAsia="Times New Roman" w:hAnsi="Times New Roman" w:cs="Times New Roman"/>
                <w:color w:val="000000"/>
                <w:sz w:val="24"/>
                <w:szCs w:val="24"/>
                <w:lang w:val="de-DE"/>
              </w:rPr>
              <w:t>Dalam beberapa minggu belakangan, ia merasa begitu sedih dan tertekan, tidak seperti biasanya. Meskipun sepulang sekolah ia merasa sangat lelah, hampir setiap malam ia mengalami susah tidur. Dewi juga merasa kehilangan nafsu makannya, sehingga berat badannya turun drastis. Ketika mengerjakan tugasnya, ia merasa kesulitan untuk berkonsentrasi dan sulit mengambil keputusan. Kegiatan-kegiatan rutin yang biasa ia lakukan setiap hari sekarang terasa begitu berat untuk dilakukan. Hal ini juga menjadi perhatian guru, orang tua dan teman-temannya yang mulai mengkhawatirkan kondisi Dewi.”</w:t>
            </w:r>
          </w:p>
        </w:tc>
        <w:tc>
          <w:tcPr>
            <w:tcW w:w="4393" w:type="dxa"/>
          </w:tcPr>
          <w:p w14:paraId="37135B0A" w14:textId="1EE45C2F" w:rsidR="006D48FD" w:rsidRPr="002E1204" w:rsidRDefault="006D48FD" w:rsidP="002E120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1204">
              <w:rPr>
                <w:rFonts w:ascii="Times New Roman" w:eastAsia="Times New Roman" w:hAnsi="Times New Roman" w:cs="Times New Roman"/>
                <w:color w:val="000000"/>
                <w:sz w:val="24"/>
                <w:szCs w:val="24"/>
              </w:rPr>
              <w:t>“Dewi is a 17-year-old teenager. In the past few weeks, she has been feeling very sad and depressed, unlike usual. Although she feels exhausted after school, almost every night</w:t>
            </w:r>
            <w:sdt>
              <w:sdtPr>
                <w:rPr>
                  <w:rFonts w:ascii="Times New Roman" w:hAnsi="Times New Roman" w:cs="Times New Roman"/>
                  <w:sz w:val="24"/>
                  <w:szCs w:val="24"/>
                </w:rPr>
                <w:tag w:val="goog_rdk_207"/>
                <w:id w:val="-780572137"/>
                <w:showingPlcHdr/>
              </w:sdtPr>
              <w:sdtEndPr/>
              <w:sdtContent>
                <w:r w:rsidRPr="002E1204">
                  <w:rPr>
                    <w:rFonts w:ascii="Times New Roman" w:hAnsi="Times New Roman" w:cs="Times New Roman"/>
                    <w:sz w:val="24"/>
                    <w:szCs w:val="24"/>
                  </w:rPr>
                  <w:t xml:space="preserve">     </w:t>
                </w:r>
              </w:sdtContent>
            </w:sdt>
            <w:r w:rsidRPr="002E1204">
              <w:rPr>
                <w:rFonts w:ascii="Times New Roman" w:eastAsia="Times New Roman" w:hAnsi="Times New Roman" w:cs="Times New Roman"/>
                <w:color w:val="000000"/>
                <w:sz w:val="24"/>
                <w:szCs w:val="24"/>
              </w:rPr>
              <w:t xml:space="preserve"> she has </w:t>
            </w:r>
            <w:sdt>
              <w:sdtPr>
                <w:rPr>
                  <w:rFonts w:ascii="Times New Roman" w:hAnsi="Times New Roman" w:cs="Times New Roman"/>
                  <w:sz w:val="24"/>
                  <w:szCs w:val="24"/>
                </w:rPr>
                <w:tag w:val="goog_rdk_208"/>
                <w:id w:val="1276294567"/>
              </w:sdtPr>
              <w:sdtEndPr/>
              <w:sdtContent>
                <w:r w:rsidRPr="002E1204">
                  <w:rPr>
                    <w:rFonts w:ascii="Times New Roman" w:eastAsia="Times New Roman" w:hAnsi="Times New Roman" w:cs="Times New Roman"/>
                    <w:color w:val="000000"/>
                    <w:sz w:val="24"/>
                    <w:szCs w:val="24"/>
                  </w:rPr>
                  <w:t>trouble</w:t>
                </w:r>
              </w:sdtContent>
            </w:sdt>
            <w:r w:rsidRPr="002E1204">
              <w:rPr>
                <w:rFonts w:ascii="Times New Roman" w:eastAsia="Times New Roman" w:hAnsi="Times New Roman" w:cs="Times New Roman"/>
                <w:color w:val="000000"/>
                <w:sz w:val="24"/>
                <w:szCs w:val="24"/>
              </w:rPr>
              <w:t xml:space="preserve"> falling asleep. Dewi has also lost her appetite, so her weight has been drastically decreasing. When she does her assignments, she has difficulty concentrating and making decisions. Her daily routines have become very difficult to follow. These changes have come to the attention of her teacher, parents, and friends</w:t>
            </w:r>
            <w:sdt>
              <w:sdtPr>
                <w:rPr>
                  <w:rFonts w:ascii="Times New Roman" w:hAnsi="Times New Roman" w:cs="Times New Roman"/>
                  <w:sz w:val="24"/>
                  <w:szCs w:val="24"/>
                </w:rPr>
                <w:tag w:val="goog_rdk_210"/>
                <w:id w:val="625045871"/>
              </w:sdtPr>
              <w:sdtEndPr/>
              <w:sdtContent>
                <w:r w:rsidRPr="002E1204">
                  <w:rPr>
                    <w:rFonts w:ascii="Times New Roman" w:hAnsi="Times New Roman" w:cs="Times New Roman"/>
                    <w:sz w:val="24"/>
                    <w:szCs w:val="24"/>
                  </w:rPr>
                  <w:t xml:space="preserve">, who </w:t>
                </w:r>
                <w:r w:rsidRPr="002E1204">
                  <w:rPr>
                    <w:rFonts w:ascii="Times New Roman" w:eastAsia="Times New Roman" w:hAnsi="Times New Roman" w:cs="Times New Roman"/>
                    <w:color w:val="000000"/>
                    <w:sz w:val="24"/>
                    <w:szCs w:val="24"/>
                  </w:rPr>
                  <w:t>have</w:t>
                </w:r>
              </w:sdtContent>
            </w:sdt>
            <w:r w:rsidRPr="002E1204">
              <w:rPr>
                <w:rFonts w:ascii="Times New Roman" w:eastAsia="Times New Roman" w:hAnsi="Times New Roman" w:cs="Times New Roman"/>
                <w:color w:val="000000"/>
                <w:sz w:val="24"/>
                <w:szCs w:val="24"/>
              </w:rPr>
              <w:t xml:space="preserve"> started to feel concerned with Dewi’s condition.”</w:t>
            </w:r>
          </w:p>
        </w:tc>
      </w:tr>
      <w:tr w:rsidR="002E1204" w:rsidRPr="002E1204" w14:paraId="43F26921" w14:textId="77777777" w:rsidTr="00412427">
        <w:tc>
          <w:tcPr>
            <w:tcW w:w="9350" w:type="dxa"/>
            <w:gridSpan w:val="2"/>
          </w:tcPr>
          <w:p w14:paraId="6B735E38" w14:textId="18784CB7" w:rsidR="002E1204" w:rsidRPr="002E1204" w:rsidRDefault="002E1204" w:rsidP="002E1204">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sidRPr="002E1204">
              <w:rPr>
                <w:rFonts w:ascii="Times New Roman" w:eastAsia="Times New Roman" w:hAnsi="Times New Roman" w:cs="Times New Roman"/>
                <w:b/>
                <w:color w:val="000000"/>
                <w:sz w:val="24"/>
                <w:szCs w:val="24"/>
              </w:rPr>
              <w:t>Schizohrenia vignette</w:t>
            </w:r>
          </w:p>
        </w:tc>
      </w:tr>
      <w:tr w:rsidR="006D48FD" w:rsidRPr="002E1204" w14:paraId="48DA280C" w14:textId="77777777" w:rsidTr="002E1204">
        <w:tc>
          <w:tcPr>
            <w:tcW w:w="4957" w:type="dxa"/>
          </w:tcPr>
          <w:p w14:paraId="620DF33C" w14:textId="77777777" w:rsidR="006D48FD" w:rsidRPr="002E1204" w:rsidRDefault="006D48FD" w:rsidP="002E1204">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1204">
              <w:rPr>
                <w:rFonts w:ascii="Times New Roman" w:eastAsia="Times New Roman" w:hAnsi="Times New Roman" w:cs="Times New Roman"/>
                <w:color w:val="000000"/>
                <w:sz w:val="24"/>
                <w:szCs w:val="24"/>
              </w:rPr>
              <w:t>Indonesian version</w:t>
            </w:r>
          </w:p>
        </w:tc>
        <w:tc>
          <w:tcPr>
            <w:tcW w:w="4393" w:type="dxa"/>
          </w:tcPr>
          <w:p w14:paraId="4C392F58" w14:textId="77777777" w:rsidR="006D48FD" w:rsidRPr="002E1204" w:rsidRDefault="006D48FD" w:rsidP="002E1204">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E1204">
              <w:rPr>
                <w:rFonts w:ascii="Times New Roman" w:eastAsia="Times New Roman" w:hAnsi="Times New Roman" w:cs="Times New Roman"/>
                <w:color w:val="000000"/>
                <w:sz w:val="24"/>
                <w:szCs w:val="24"/>
              </w:rPr>
              <w:t>English translation</w:t>
            </w:r>
          </w:p>
        </w:tc>
      </w:tr>
      <w:tr w:rsidR="006D48FD" w:rsidRPr="002E1204" w14:paraId="0A458223" w14:textId="77777777" w:rsidTr="002E1204">
        <w:tc>
          <w:tcPr>
            <w:tcW w:w="4957" w:type="dxa"/>
          </w:tcPr>
          <w:p w14:paraId="743F2F78" w14:textId="77777777" w:rsidR="006D48FD" w:rsidRPr="002E1204" w:rsidRDefault="006D48FD" w:rsidP="002E120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1204">
              <w:rPr>
                <w:rFonts w:ascii="Times New Roman" w:eastAsia="Times New Roman" w:hAnsi="Times New Roman" w:cs="Times New Roman"/>
                <w:color w:val="000000"/>
                <w:sz w:val="24"/>
                <w:szCs w:val="24"/>
              </w:rPr>
              <w:t xml:space="preserve">“Joko adalah pemuda yang berusia 21 tahun dan tinggal di rumah orang tuanya. Sejak lulus SMA, ia bekerja serabutan, namun saat ini hari-harinya banyak dihabiskan dengan menganggur. Sejak 6 bulan terakhir, ia tidak lagi mau bertemu dengan teman-temannya dan mulai mengunci diri di dalam kamar. Ia juga menolak makan bersama orang tuanya dan menolak untuk mandi. Orang tuanya juga sering mendengar Joko mengetuk-ngetuk dinding dan berjalan mondar-mandir di dalam kamarnya ketika malam hari. Meskipun orang tuanya tidak melihat ada orang lain di kamar Joko, mereka sering mendengar Joko berbicara dan berteriak seolah-olah ada orang lain </w:t>
            </w:r>
            <w:r w:rsidRPr="002E1204">
              <w:rPr>
                <w:rFonts w:ascii="Times New Roman" w:eastAsia="Times New Roman" w:hAnsi="Times New Roman" w:cs="Times New Roman"/>
                <w:color w:val="000000"/>
                <w:sz w:val="24"/>
                <w:szCs w:val="24"/>
              </w:rPr>
              <w:lastRenderedPageBreak/>
              <w:t>di kamarnya. Ketika orang tuanya menyuruh Joko untuk keluar rumah dan segera mencari pekerjaan, Joko menolak dengan alasan ia sedang di mata-matai oleh seseorang. Orang tuanya sangat yakin bahwa Joko tidak kecanduan obat-obatan terlarang, karena ia nyaris tidak pernah keluar rumah ataupun terlihat berinteraksi dengan orang lain.”</w:t>
            </w:r>
          </w:p>
        </w:tc>
        <w:tc>
          <w:tcPr>
            <w:tcW w:w="4393" w:type="dxa"/>
          </w:tcPr>
          <w:p w14:paraId="370D0A00" w14:textId="17C6E878" w:rsidR="006D48FD" w:rsidRPr="002E1204" w:rsidRDefault="006D48FD" w:rsidP="002E120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E1204">
              <w:rPr>
                <w:rFonts w:ascii="Times New Roman" w:eastAsia="Times New Roman" w:hAnsi="Times New Roman" w:cs="Times New Roman"/>
                <w:color w:val="000000"/>
                <w:sz w:val="24"/>
                <w:szCs w:val="24"/>
              </w:rPr>
              <w:lastRenderedPageBreak/>
              <w:t xml:space="preserve">“Joko is a 21-year-old </w:t>
            </w:r>
            <w:sdt>
              <w:sdtPr>
                <w:rPr>
                  <w:rFonts w:ascii="Times New Roman" w:hAnsi="Times New Roman" w:cs="Times New Roman"/>
                  <w:sz w:val="24"/>
                  <w:szCs w:val="24"/>
                </w:rPr>
                <w:tag w:val="goog_rdk_211"/>
                <w:id w:val="-143210203"/>
              </w:sdtPr>
              <w:sdtEndPr/>
              <w:sdtContent>
                <w:r w:rsidRPr="002E1204">
                  <w:rPr>
                    <w:rFonts w:ascii="Times New Roman" w:eastAsia="Times New Roman" w:hAnsi="Times New Roman" w:cs="Times New Roman"/>
                    <w:color w:val="000000"/>
                    <w:sz w:val="24"/>
                    <w:szCs w:val="24"/>
                  </w:rPr>
                  <w:t>man living</w:t>
                </w:r>
              </w:sdtContent>
            </w:sdt>
            <w:r w:rsidRPr="002E1204">
              <w:rPr>
                <w:rFonts w:ascii="Times New Roman" w:eastAsia="Times New Roman" w:hAnsi="Times New Roman" w:cs="Times New Roman"/>
                <w:color w:val="000000"/>
                <w:sz w:val="24"/>
                <w:szCs w:val="24"/>
              </w:rPr>
              <w:t xml:space="preserve"> in his parents’ house. After graduating high school, he took a few odd jobs, but now his days are mostly spent without any work. </w:t>
            </w:r>
            <w:sdt>
              <w:sdtPr>
                <w:rPr>
                  <w:rFonts w:ascii="Times New Roman" w:hAnsi="Times New Roman" w:cs="Times New Roman"/>
                  <w:sz w:val="24"/>
                  <w:szCs w:val="24"/>
                </w:rPr>
                <w:tag w:val="goog_rdk_213"/>
                <w:id w:val="-222749847"/>
              </w:sdtPr>
              <w:sdtEndPr/>
              <w:sdtContent>
                <w:r w:rsidRPr="002E1204">
                  <w:rPr>
                    <w:rFonts w:ascii="Times New Roman" w:eastAsia="Times New Roman" w:hAnsi="Times New Roman" w:cs="Times New Roman"/>
                    <w:color w:val="000000"/>
                    <w:sz w:val="24"/>
                    <w:szCs w:val="24"/>
                  </w:rPr>
                  <w:t>For</w:t>
                </w:r>
              </w:sdtContent>
            </w:sdt>
            <w:r w:rsidR="002E1204" w:rsidRPr="002E1204">
              <w:rPr>
                <w:rFonts w:ascii="Times New Roman" w:hAnsi="Times New Roman" w:cs="Times New Roman"/>
                <w:sz w:val="24"/>
                <w:szCs w:val="24"/>
              </w:rPr>
              <w:t xml:space="preserve"> </w:t>
            </w:r>
            <w:r w:rsidRPr="002E1204">
              <w:rPr>
                <w:rFonts w:ascii="Times New Roman" w:eastAsia="Times New Roman" w:hAnsi="Times New Roman" w:cs="Times New Roman"/>
                <w:color w:val="000000"/>
                <w:sz w:val="24"/>
                <w:szCs w:val="24"/>
              </w:rPr>
              <w:t xml:space="preserve">six months, he </w:t>
            </w:r>
            <w:sdt>
              <w:sdtPr>
                <w:rPr>
                  <w:rFonts w:ascii="Times New Roman" w:hAnsi="Times New Roman" w:cs="Times New Roman"/>
                  <w:sz w:val="24"/>
                  <w:szCs w:val="24"/>
                </w:rPr>
                <w:tag w:val="goog_rdk_216"/>
                <w:id w:val="1569226763"/>
              </w:sdtPr>
              <w:sdtEndPr/>
              <w:sdtContent>
                <w:r w:rsidRPr="002E1204">
                  <w:rPr>
                    <w:rFonts w:ascii="Times New Roman" w:eastAsia="Times New Roman" w:hAnsi="Times New Roman" w:cs="Times New Roman"/>
                    <w:color w:val="000000"/>
                    <w:sz w:val="24"/>
                    <w:szCs w:val="24"/>
                  </w:rPr>
                  <w:t>has refused</w:t>
                </w:r>
              </w:sdtContent>
            </w:sdt>
            <w:r w:rsidR="002E1204" w:rsidRPr="002E1204">
              <w:rPr>
                <w:rFonts w:ascii="Times New Roman" w:hAnsi="Times New Roman" w:cs="Times New Roman"/>
                <w:sz w:val="24"/>
                <w:szCs w:val="24"/>
              </w:rPr>
              <w:t xml:space="preserve"> </w:t>
            </w:r>
            <w:r w:rsidRPr="002E1204">
              <w:rPr>
                <w:rFonts w:ascii="Times New Roman" w:eastAsia="Times New Roman" w:hAnsi="Times New Roman" w:cs="Times New Roman"/>
                <w:color w:val="000000"/>
                <w:sz w:val="24"/>
                <w:szCs w:val="24"/>
              </w:rPr>
              <w:t xml:space="preserve">to meet his friends and </w:t>
            </w:r>
            <w:sdt>
              <w:sdtPr>
                <w:rPr>
                  <w:rFonts w:ascii="Times New Roman" w:hAnsi="Times New Roman" w:cs="Times New Roman"/>
                  <w:sz w:val="24"/>
                  <w:szCs w:val="24"/>
                </w:rPr>
                <w:tag w:val="goog_rdk_218"/>
                <w:id w:val="715628319"/>
              </w:sdtPr>
              <w:sdtEndPr/>
              <w:sdtContent>
                <w:r w:rsidRPr="002E1204">
                  <w:rPr>
                    <w:rFonts w:ascii="Times New Roman" w:eastAsia="Times New Roman" w:hAnsi="Times New Roman" w:cs="Times New Roman"/>
                    <w:color w:val="000000"/>
                    <w:sz w:val="24"/>
                    <w:szCs w:val="24"/>
                  </w:rPr>
                  <w:t>isolated</w:t>
                </w:r>
              </w:sdtContent>
            </w:sdt>
            <w:r w:rsidRPr="002E1204">
              <w:rPr>
                <w:rFonts w:ascii="Times New Roman" w:eastAsia="Times New Roman" w:hAnsi="Times New Roman" w:cs="Times New Roman"/>
                <w:color w:val="000000"/>
                <w:sz w:val="24"/>
                <w:szCs w:val="24"/>
              </w:rPr>
              <w:t xml:space="preserve"> himself in his room. He also refuses to eat with his parents </w:t>
            </w:r>
            <w:sdt>
              <w:sdtPr>
                <w:rPr>
                  <w:rFonts w:ascii="Times New Roman" w:hAnsi="Times New Roman" w:cs="Times New Roman"/>
                  <w:sz w:val="24"/>
                  <w:szCs w:val="24"/>
                </w:rPr>
                <w:tag w:val="goog_rdk_220"/>
                <w:id w:val="470030330"/>
              </w:sdtPr>
              <w:sdtEndPr/>
              <w:sdtContent>
                <w:r w:rsidRPr="002E1204">
                  <w:rPr>
                    <w:rFonts w:ascii="Times New Roman" w:eastAsia="Times New Roman" w:hAnsi="Times New Roman" w:cs="Times New Roman"/>
                    <w:color w:val="000000"/>
                    <w:sz w:val="24"/>
                    <w:szCs w:val="24"/>
                  </w:rPr>
                  <w:t>or</w:t>
                </w:r>
              </w:sdtContent>
            </w:sdt>
            <w:r w:rsidRPr="002E1204">
              <w:rPr>
                <w:rFonts w:ascii="Times New Roman" w:eastAsia="Times New Roman" w:hAnsi="Times New Roman" w:cs="Times New Roman"/>
                <w:color w:val="000000"/>
                <w:sz w:val="24"/>
                <w:szCs w:val="24"/>
              </w:rPr>
              <w:t xml:space="preserve"> take a bath. His parents often hear him banging on the wall and walking back and forth in his room at night. Although his parents do not see anyone in his room, they often hear Joko talking and yelling as if someone is in his room. When his parents ask him to go out and find a job soon, Joko refuses and says </w:t>
            </w:r>
            <w:sdt>
              <w:sdtPr>
                <w:rPr>
                  <w:rFonts w:ascii="Times New Roman" w:hAnsi="Times New Roman" w:cs="Times New Roman"/>
                  <w:sz w:val="24"/>
                  <w:szCs w:val="24"/>
                </w:rPr>
                <w:tag w:val="goog_rdk_222"/>
                <w:id w:val="-1259677221"/>
                <w:showingPlcHdr/>
              </w:sdtPr>
              <w:sdtEndPr/>
              <w:sdtContent>
                <w:r w:rsidRPr="002E1204">
                  <w:rPr>
                    <w:rFonts w:ascii="Times New Roman" w:hAnsi="Times New Roman" w:cs="Times New Roman"/>
                    <w:sz w:val="24"/>
                    <w:szCs w:val="24"/>
                  </w:rPr>
                  <w:t xml:space="preserve">     </w:t>
                </w:r>
              </w:sdtContent>
            </w:sdt>
            <w:r w:rsidRPr="002E1204">
              <w:rPr>
                <w:rFonts w:ascii="Times New Roman" w:hAnsi="Times New Roman" w:cs="Times New Roman"/>
                <w:sz w:val="24"/>
                <w:szCs w:val="24"/>
              </w:rPr>
              <w:t xml:space="preserve">someone is </w:t>
            </w:r>
            <w:r w:rsidRPr="002E1204">
              <w:rPr>
                <w:rFonts w:ascii="Times New Roman" w:eastAsia="Times New Roman" w:hAnsi="Times New Roman" w:cs="Times New Roman"/>
                <w:color w:val="000000"/>
                <w:sz w:val="24"/>
                <w:szCs w:val="24"/>
              </w:rPr>
              <w:t>spying on him. His parents are convinced that Joko is addicted to drugs, because he almost never leaves the house or interacts with other people.”</w:t>
            </w:r>
          </w:p>
        </w:tc>
      </w:tr>
    </w:tbl>
    <w:p w14:paraId="279E2DEA" w14:textId="77777777" w:rsidR="006D48FD" w:rsidRPr="00DC24B7" w:rsidRDefault="006D48FD" w:rsidP="006D48FD">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sdt>
      <w:sdtPr>
        <w:tag w:val="goog_rdk_225"/>
        <w:id w:val="-1506749323"/>
      </w:sdtPr>
      <w:sdtEndPr/>
      <w:sdtContent>
        <w:p w14:paraId="7A54427F" w14:textId="77777777" w:rsidR="006D48FD" w:rsidRPr="00DC24B7" w:rsidRDefault="003F769B" w:rsidP="006D48FD">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sdt>
            <w:sdtPr>
              <w:tag w:val="goog_rdk_224"/>
              <w:id w:val="230125572"/>
            </w:sdtPr>
            <w:sdtEndPr/>
            <w:sdtContent/>
          </w:sdt>
        </w:p>
      </w:sdtContent>
    </w:sdt>
    <w:p w14:paraId="0D87EFD6" w14:textId="77777777" w:rsidR="006D48FD" w:rsidRPr="00DC24B7" w:rsidRDefault="006D48FD" w:rsidP="006D48FD">
      <w:pPr>
        <w:rPr>
          <w:rFonts w:ascii="Times New Roman" w:eastAsia="Times New Roman" w:hAnsi="Times New Roman" w:cs="Times New Roman"/>
          <w:b/>
          <w:sz w:val="24"/>
          <w:szCs w:val="24"/>
        </w:rPr>
      </w:pPr>
      <w:r w:rsidRPr="00DC24B7">
        <w:rPr>
          <w:rFonts w:ascii="Times New Roman" w:eastAsia="Times New Roman" w:hAnsi="Times New Roman" w:cs="Times New Roman"/>
          <w:b/>
          <w:sz w:val="24"/>
          <w:szCs w:val="24"/>
        </w:rPr>
        <w:br w:type="page"/>
      </w:r>
    </w:p>
    <w:p w14:paraId="33089539" w14:textId="77777777" w:rsidR="006D48FD" w:rsidRPr="00DC24B7" w:rsidRDefault="006D48FD" w:rsidP="006D48FD">
      <w:pPr>
        <w:pStyle w:val="Heading2"/>
      </w:pPr>
      <w:r w:rsidRPr="00DC24B7">
        <w:t>Appendix 2: Measures</w:t>
      </w:r>
    </w:p>
    <w:p w14:paraId="6B517330" w14:textId="77777777" w:rsidR="006D48FD" w:rsidRPr="00DC24B7" w:rsidRDefault="006D48FD" w:rsidP="006D48FD">
      <w:pPr>
        <w:pStyle w:val="Heading3"/>
      </w:pPr>
      <w:r w:rsidRPr="00B6142E">
        <w:rPr>
          <w:rFonts w:ascii="Times New Roman" w:hAnsi="Times New Roman" w:cs="Times New Roman"/>
          <w:b/>
          <w:bCs/>
          <w:iCs/>
          <w:sz w:val="24"/>
          <w:szCs w:val="24"/>
        </w:rPr>
        <w:t>Appendix 2a.</w:t>
      </w:r>
      <w:r w:rsidRPr="00DC24B7">
        <w:rPr>
          <w:i/>
        </w:rPr>
        <w:t xml:space="preserve"> </w:t>
      </w:r>
      <w:r w:rsidRPr="00DC24B7">
        <w:t>Indonesian version of SSOSH</w:t>
      </w:r>
    </w:p>
    <w:p w14:paraId="2EBCDD38" w14:textId="230F317D" w:rsidR="006D48FD" w:rsidRDefault="006D48FD" w:rsidP="006D48FD">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DC24B7">
        <w:rPr>
          <w:rFonts w:ascii="Times New Roman" w:eastAsia="Times New Roman" w:hAnsi="Times New Roman" w:cs="Times New Roman"/>
          <w:color w:val="000000"/>
          <w:sz w:val="24"/>
          <w:szCs w:val="24"/>
        </w:rPr>
        <w:t>Saya merasa menjadi orang yang lemah jika pergi ke ahli terapi untuk mendapatkan bantuan psikologis.</w:t>
      </w:r>
    </w:p>
    <w:p w14:paraId="18EA5B95" w14:textId="34ECAF4A" w:rsidR="00420CA3" w:rsidRPr="00420CA3" w:rsidRDefault="00420CA3" w:rsidP="00420CA3">
      <w:pPr>
        <w:pBdr>
          <w:top w:val="nil"/>
          <w:left w:val="nil"/>
          <w:bottom w:val="nil"/>
          <w:right w:val="nil"/>
          <w:between w:val="nil"/>
        </w:pBdr>
        <w:spacing w:after="0" w:line="276" w:lineRule="auto"/>
        <w:ind w:left="720"/>
        <w:rPr>
          <w:rFonts w:ascii="Times New Roman" w:eastAsia="Times New Roman" w:hAnsi="Times New Roman" w:cs="Times New Roman"/>
          <w:i/>
          <w:color w:val="000000"/>
          <w:sz w:val="24"/>
          <w:szCs w:val="24"/>
        </w:rPr>
      </w:pPr>
      <w:r w:rsidRPr="00420CA3">
        <w:rPr>
          <w:rFonts w:ascii="Times New Roman" w:eastAsia="Times New Roman" w:hAnsi="Times New Roman" w:cs="Times New Roman"/>
          <w:i/>
          <w:color w:val="000000"/>
          <w:sz w:val="24"/>
          <w:szCs w:val="24"/>
        </w:rPr>
        <w:t>(I would feel inadequate if I went to a therapist for psychological help.)</w:t>
      </w:r>
    </w:p>
    <w:p w14:paraId="1E7F6CA9" w14:textId="3813CE45" w:rsidR="006D48FD" w:rsidRDefault="006D48FD" w:rsidP="006D48FD">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DC24B7">
        <w:rPr>
          <w:rFonts w:ascii="Times New Roman" w:eastAsia="Times New Roman" w:hAnsi="Times New Roman" w:cs="Times New Roman"/>
          <w:color w:val="000000"/>
          <w:sz w:val="24"/>
          <w:szCs w:val="24"/>
        </w:rPr>
        <w:t>Kepercayaan diri saya TIDAK akan menurun jika saya mencari bantuan profesional. *</w:t>
      </w:r>
    </w:p>
    <w:p w14:paraId="6ADD0E52" w14:textId="322B137D" w:rsidR="00420CA3" w:rsidRPr="00420CA3" w:rsidRDefault="00420CA3" w:rsidP="00420CA3">
      <w:pPr>
        <w:pBdr>
          <w:top w:val="nil"/>
          <w:left w:val="nil"/>
          <w:bottom w:val="nil"/>
          <w:right w:val="nil"/>
          <w:between w:val="nil"/>
        </w:pBdr>
        <w:spacing w:after="0" w:line="276" w:lineRule="auto"/>
        <w:ind w:left="720"/>
        <w:rPr>
          <w:rFonts w:ascii="Times New Roman" w:eastAsia="Times New Roman" w:hAnsi="Times New Roman" w:cs="Times New Roman"/>
          <w:i/>
          <w:color w:val="000000"/>
          <w:sz w:val="24"/>
          <w:szCs w:val="24"/>
        </w:rPr>
      </w:pPr>
      <w:r w:rsidRPr="00420CA3">
        <w:rPr>
          <w:rFonts w:ascii="Times New Roman" w:eastAsia="Times New Roman" w:hAnsi="Times New Roman" w:cs="Times New Roman"/>
          <w:i/>
          <w:color w:val="000000"/>
          <w:sz w:val="24"/>
          <w:szCs w:val="24"/>
        </w:rPr>
        <w:t>(My self-confidence would NOT go down if I sought professional help.)</w:t>
      </w:r>
    </w:p>
    <w:p w14:paraId="19785588" w14:textId="1D20B265" w:rsidR="006D48FD" w:rsidRDefault="006D48FD" w:rsidP="006D48FD">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DC24B7">
        <w:rPr>
          <w:rFonts w:ascii="Times New Roman" w:eastAsia="Times New Roman" w:hAnsi="Times New Roman" w:cs="Times New Roman"/>
          <w:color w:val="000000"/>
          <w:sz w:val="24"/>
          <w:szCs w:val="24"/>
        </w:rPr>
        <w:t>Mencari bantuan psikologis akan membuat saya merasa kurang pintar.</w:t>
      </w:r>
    </w:p>
    <w:p w14:paraId="0A687DEC" w14:textId="5730FFF7" w:rsidR="00420CA3" w:rsidRPr="00111319" w:rsidRDefault="00111319" w:rsidP="00420CA3">
      <w:pPr>
        <w:pBdr>
          <w:top w:val="nil"/>
          <w:left w:val="nil"/>
          <w:bottom w:val="nil"/>
          <w:right w:val="nil"/>
          <w:between w:val="nil"/>
        </w:pBdr>
        <w:spacing w:after="0" w:line="276" w:lineRule="auto"/>
        <w:ind w:left="720"/>
        <w:rPr>
          <w:rFonts w:ascii="Times New Roman" w:eastAsia="Times New Roman" w:hAnsi="Times New Roman" w:cs="Times New Roman"/>
          <w:i/>
          <w:color w:val="000000"/>
          <w:sz w:val="24"/>
          <w:szCs w:val="24"/>
        </w:rPr>
      </w:pPr>
      <w:r w:rsidRPr="00111319">
        <w:rPr>
          <w:rFonts w:ascii="Times New Roman" w:eastAsia="Times New Roman" w:hAnsi="Times New Roman" w:cs="Times New Roman"/>
          <w:i/>
          <w:color w:val="000000"/>
          <w:sz w:val="24"/>
          <w:szCs w:val="24"/>
        </w:rPr>
        <w:t>(Seeking psychological help would make me feel less intelligent.)</w:t>
      </w:r>
    </w:p>
    <w:p w14:paraId="3875F67B" w14:textId="4755E0DD" w:rsidR="006D48FD" w:rsidRDefault="006D48FD" w:rsidP="006D48FD">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DC24B7">
        <w:rPr>
          <w:rFonts w:ascii="Times New Roman" w:eastAsia="Times New Roman" w:hAnsi="Times New Roman" w:cs="Times New Roman"/>
          <w:color w:val="000000"/>
          <w:sz w:val="24"/>
          <w:szCs w:val="24"/>
        </w:rPr>
        <w:t>Harga diri saya akan meningkat jika saya berkonsultasi dengan seorang ahli terapi. *</w:t>
      </w:r>
    </w:p>
    <w:p w14:paraId="44A05E6B" w14:textId="3F684B38" w:rsidR="00111319" w:rsidRPr="00111319" w:rsidRDefault="00111319" w:rsidP="00111319">
      <w:pPr>
        <w:pBdr>
          <w:top w:val="nil"/>
          <w:left w:val="nil"/>
          <w:bottom w:val="nil"/>
          <w:right w:val="nil"/>
          <w:between w:val="nil"/>
        </w:pBdr>
        <w:spacing w:after="0" w:line="276" w:lineRule="auto"/>
        <w:ind w:left="720"/>
        <w:rPr>
          <w:rFonts w:ascii="Times New Roman" w:eastAsia="Times New Roman" w:hAnsi="Times New Roman" w:cs="Times New Roman"/>
          <w:i/>
          <w:color w:val="000000"/>
          <w:sz w:val="24"/>
          <w:szCs w:val="24"/>
        </w:rPr>
      </w:pPr>
      <w:r w:rsidRPr="00111319">
        <w:rPr>
          <w:rFonts w:ascii="Times New Roman" w:eastAsia="Times New Roman" w:hAnsi="Times New Roman" w:cs="Times New Roman"/>
          <w:i/>
          <w:color w:val="000000"/>
          <w:sz w:val="24"/>
          <w:szCs w:val="24"/>
        </w:rPr>
        <w:t>(My self-esteem would increase if I talked to a therapist.)</w:t>
      </w:r>
    </w:p>
    <w:p w14:paraId="207DAFBE" w14:textId="79581BE0" w:rsidR="006D48FD" w:rsidRDefault="006D48FD" w:rsidP="006D48FD">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DC24B7">
        <w:rPr>
          <w:rFonts w:ascii="Times New Roman" w:eastAsia="Times New Roman" w:hAnsi="Times New Roman" w:cs="Times New Roman"/>
          <w:color w:val="000000"/>
          <w:sz w:val="24"/>
          <w:szCs w:val="24"/>
        </w:rPr>
        <w:t>Pandangan saya terhadap diri sendiri tidak akan berubah hanya karena saya memutuskan untuk menemui seorang ahli terapi. *</w:t>
      </w:r>
    </w:p>
    <w:p w14:paraId="44324F58" w14:textId="0A2B7998" w:rsidR="00F25FFF" w:rsidRPr="00F25FFF" w:rsidRDefault="00F25FFF" w:rsidP="00F25FFF">
      <w:pPr>
        <w:pBdr>
          <w:top w:val="nil"/>
          <w:left w:val="nil"/>
          <w:bottom w:val="nil"/>
          <w:right w:val="nil"/>
          <w:between w:val="nil"/>
        </w:pBdr>
        <w:spacing w:after="0" w:line="276" w:lineRule="auto"/>
        <w:ind w:left="720"/>
        <w:rPr>
          <w:rFonts w:ascii="Times New Roman" w:eastAsia="Times New Roman" w:hAnsi="Times New Roman" w:cs="Times New Roman"/>
          <w:i/>
          <w:color w:val="000000"/>
          <w:sz w:val="24"/>
          <w:szCs w:val="24"/>
        </w:rPr>
      </w:pPr>
      <w:r w:rsidRPr="00F25FFF">
        <w:rPr>
          <w:rFonts w:ascii="Times New Roman" w:eastAsia="Times New Roman" w:hAnsi="Times New Roman" w:cs="Times New Roman"/>
          <w:i/>
          <w:color w:val="000000"/>
          <w:sz w:val="24"/>
          <w:szCs w:val="24"/>
        </w:rPr>
        <w:t>(My view of myself would not change just because I made the choice to see a therapist.)</w:t>
      </w:r>
    </w:p>
    <w:p w14:paraId="10CBC473" w14:textId="16B4E74C" w:rsidR="006D48FD" w:rsidRDefault="006D48FD" w:rsidP="006D48FD">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de-DE"/>
        </w:rPr>
      </w:pPr>
      <w:r w:rsidRPr="002E1204">
        <w:rPr>
          <w:rFonts w:ascii="Times New Roman" w:eastAsia="Times New Roman" w:hAnsi="Times New Roman" w:cs="Times New Roman"/>
          <w:color w:val="000000"/>
          <w:sz w:val="24"/>
          <w:szCs w:val="24"/>
          <w:lang w:val="de-DE"/>
        </w:rPr>
        <w:t>Meminta bantuan dari seorang ahli terapi akan membuat saya merasa rendah diri.</w:t>
      </w:r>
    </w:p>
    <w:p w14:paraId="351A150B" w14:textId="3C9DBF1D" w:rsidR="00F25FFF" w:rsidRPr="00F25FFF" w:rsidRDefault="00F25FFF" w:rsidP="00F25FFF">
      <w:pPr>
        <w:pBdr>
          <w:top w:val="nil"/>
          <w:left w:val="nil"/>
          <w:bottom w:val="nil"/>
          <w:right w:val="nil"/>
          <w:between w:val="nil"/>
        </w:pBdr>
        <w:spacing w:after="0" w:line="276" w:lineRule="auto"/>
        <w:ind w:left="720"/>
        <w:rPr>
          <w:rFonts w:ascii="Times New Roman" w:eastAsia="Times New Roman" w:hAnsi="Times New Roman" w:cs="Times New Roman"/>
          <w:i/>
          <w:color w:val="000000"/>
          <w:sz w:val="24"/>
          <w:szCs w:val="24"/>
          <w:lang w:val="de-DE"/>
        </w:rPr>
      </w:pPr>
      <w:r w:rsidRPr="00F25FFF">
        <w:rPr>
          <w:rFonts w:ascii="Times New Roman" w:eastAsia="Times New Roman" w:hAnsi="Times New Roman" w:cs="Times New Roman"/>
          <w:i/>
          <w:color w:val="000000"/>
          <w:sz w:val="24"/>
          <w:szCs w:val="24"/>
        </w:rPr>
        <w:t>(It would make me feel inferior to ask a therapist for help.)</w:t>
      </w:r>
    </w:p>
    <w:p w14:paraId="743C1AA2" w14:textId="0917FE6B" w:rsidR="006D48FD" w:rsidRDefault="006D48FD" w:rsidP="006D48FD">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DC24B7">
        <w:rPr>
          <w:rFonts w:ascii="Times New Roman" w:eastAsia="Times New Roman" w:hAnsi="Times New Roman" w:cs="Times New Roman"/>
          <w:color w:val="000000"/>
          <w:sz w:val="24"/>
          <w:szCs w:val="24"/>
        </w:rPr>
        <w:t>Saya akan merasa baik-baik saja tentang diri saya jika saya memutuskan untuk mencari bantuan profesional. *</w:t>
      </w:r>
    </w:p>
    <w:p w14:paraId="7887FFCC" w14:textId="5929D145" w:rsidR="00F25FFF" w:rsidRPr="00F25FFF" w:rsidRDefault="00F25FFF" w:rsidP="00F25FFF">
      <w:pPr>
        <w:pBdr>
          <w:top w:val="nil"/>
          <w:left w:val="nil"/>
          <w:bottom w:val="nil"/>
          <w:right w:val="nil"/>
          <w:between w:val="nil"/>
        </w:pBdr>
        <w:spacing w:after="0" w:line="276" w:lineRule="auto"/>
        <w:ind w:left="720"/>
        <w:rPr>
          <w:rFonts w:ascii="Times New Roman" w:eastAsia="Times New Roman" w:hAnsi="Times New Roman" w:cs="Times New Roman"/>
          <w:i/>
          <w:color w:val="000000"/>
          <w:sz w:val="24"/>
          <w:szCs w:val="24"/>
        </w:rPr>
      </w:pPr>
      <w:r w:rsidRPr="00F25FFF">
        <w:rPr>
          <w:rFonts w:ascii="Times New Roman" w:eastAsia="Times New Roman" w:hAnsi="Times New Roman" w:cs="Times New Roman"/>
          <w:i/>
          <w:color w:val="000000"/>
          <w:sz w:val="24"/>
          <w:szCs w:val="24"/>
        </w:rPr>
        <w:t>(If I went to a therapist, I would feel okay about myself.)</w:t>
      </w:r>
    </w:p>
    <w:p w14:paraId="40D6B528" w14:textId="35ACEA22" w:rsidR="006D48FD" w:rsidRDefault="006D48FD" w:rsidP="006D48FD">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DC24B7">
        <w:rPr>
          <w:rFonts w:ascii="Times New Roman" w:eastAsia="Times New Roman" w:hAnsi="Times New Roman" w:cs="Times New Roman"/>
          <w:color w:val="000000"/>
          <w:sz w:val="24"/>
          <w:szCs w:val="24"/>
        </w:rPr>
        <w:t>Jika saya pergi ke ahli terapi, saya akan merasa kurang puas dengan diri saya sendiri.</w:t>
      </w:r>
    </w:p>
    <w:p w14:paraId="459EE86D" w14:textId="3EB46163" w:rsidR="00F25FFF" w:rsidRPr="00F25FFF" w:rsidRDefault="00F25FFF" w:rsidP="00F25FFF">
      <w:pPr>
        <w:pBdr>
          <w:top w:val="nil"/>
          <w:left w:val="nil"/>
          <w:bottom w:val="nil"/>
          <w:right w:val="nil"/>
          <w:between w:val="nil"/>
        </w:pBdr>
        <w:spacing w:after="0" w:line="276" w:lineRule="auto"/>
        <w:ind w:left="720"/>
        <w:rPr>
          <w:rFonts w:ascii="Times New Roman" w:eastAsia="Times New Roman" w:hAnsi="Times New Roman" w:cs="Times New Roman"/>
          <w:i/>
          <w:color w:val="000000"/>
          <w:sz w:val="24"/>
          <w:szCs w:val="24"/>
        </w:rPr>
      </w:pPr>
      <w:r w:rsidRPr="00F25FFF">
        <w:rPr>
          <w:rFonts w:ascii="Times New Roman" w:eastAsia="Times New Roman" w:hAnsi="Times New Roman" w:cs="Times New Roman"/>
          <w:i/>
          <w:color w:val="000000"/>
          <w:sz w:val="24"/>
          <w:szCs w:val="24"/>
        </w:rPr>
        <w:t>(If I went to a therapist, I would feel less satisfied with myself.)</w:t>
      </w:r>
    </w:p>
    <w:p w14:paraId="07F0A690" w14:textId="5706E5C8" w:rsidR="006D48FD" w:rsidRDefault="006D48FD" w:rsidP="006D48FD">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DC24B7">
        <w:rPr>
          <w:rFonts w:ascii="Times New Roman" w:eastAsia="Times New Roman" w:hAnsi="Times New Roman" w:cs="Times New Roman"/>
          <w:color w:val="000000"/>
          <w:sz w:val="24"/>
          <w:szCs w:val="24"/>
        </w:rPr>
        <w:t>Kepercayaan diri saya akan tetap sama jika saya mencari bantuan untuk masalah yang tidak bisa saya selesaikan. *</w:t>
      </w:r>
    </w:p>
    <w:p w14:paraId="3EAA12EE" w14:textId="61237B3F" w:rsidR="00F25FFF" w:rsidRPr="00F25FFF" w:rsidRDefault="00F25FFF" w:rsidP="00F25FFF">
      <w:pPr>
        <w:pBdr>
          <w:top w:val="nil"/>
          <w:left w:val="nil"/>
          <w:bottom w:val="nil"/>
          <w:right w:val="nil"/>
          <w:between w:val="nil"/>
        </w:pBdr>
        <w:spacing w:after="0" w:line="276" w:lineRule="auto"/>
        <w:ind w:left="720"/>
        <w:rPr>
          <w:rFonts w:ascii="Times New Roman" w:eastAsia="Times New Roman" w:hAnsi="Times New Roman" w:cs="Times New Roman"/>
          <w:i/>
          <w:color w:val="000000"/>
          <w:sz w:val="24"/>
          <w:szCs w:val="24"/>
        </w:rPr>
      </w:pPr>
      <w:r w:rsidRPr="00F25FFF">
        <w:rPr>
          <w:rFonts w:ascii="Times New Roman" w:eastAsia="Times New Roman" w:hAnsi="Times New Roman" w:cs="Times New Roman"/>
          <w:i/>
          <w:color w:val="000000"/>
          <w:sz w:val="24"/>
          <w:szCs w:val="24"/>
        </w:rPr>
        <w:t>(My self-confidence would remain the same if I sought help for a problem I could not solve.)</w:t>
      </w:r>
    </w:p>
    <w:p w14:paraId="36328C6C" w14:textId="10771BCB" w:rsidR="006D48FD" w:rsidRDefault="006D48FD" w:rsidP="006D48FD">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DC24B7">
        <w:rPr>
          <w:rFonts w:ascii="Times New Roman" w:eastAsia="Times New Roman" w:hAnsi="Times New Roman" w:cs="Times New Roman"/>
          <w:color w:val="000000"/>
          <w:sz w:val="24"/>
          <w:szCs w:val="24"/>
        </w:rPr>
        <w:t>Saya akan merasa lebih buruk tentang diri saya jika saya tidak bisa menyelesaikan masalah saya sendiri.</w:t>
      </w:r>
    </w:p>
    <w:p w14:paraId="4471F7AA" w14:textId="4F036B78" w:rsidR="00F25FFF" w:rsidRPr="00F25FFF" w:rsidRDefault="00F25FFF" w:rsidP="00F25FFF">
      <w:pPr>
        <w:pBdr>
          <w:top w:val="nil"/>
          <w:left w:val="nil"/>
          <w:bottom w:val="nil"/>
          <w:right w:val="nil"/>
          <w:between w:val="nil"/>
        </w:pBdr>
        <w:spacing w:after="0" w:line="276" w:lineRule="auto"/>
        <w:ind w:left="720"/>
        <w:rPr>
          <w:rFonts w:ascii="Times New Roman" w:eastAsia="Times New Roman" w:hAnsi="Times New Roman" w:cs="Times New Roman"/>
          <w:i/>
          <w:color w:val="000000"/>
          <w:sz w:val="24"/>
          <w:szCs w:val="24"/>
        </w:rPr>
      </w:pPr>
      <w:r w:rsidRPr="00F25FFF">
        <w:rPr>
          <w:rFonts w:ascii="Times New Roman" w:eastAsia="Times New Roman" w:hAnsi="Times New Roman" w:cs="Times New Roman"/>
          <w:i/>
          <w:color w:val="000000"/>
          <w:sz w:val="24"/>
          <w:szCs w:val="24"/>
        </w:rPr>
        <w:t>(I would feel worse about myself if I could not solve my own problems.)</w:t>
      </w:r>
    </w:p>
    <w:p w14:paraId="4C41E838" w14:textId="77777777" w:rsidR="006D48FD" w:rsidRPr="00DC24B7" w:rsidRDefault="006D48FD" w:rsidP="006D48FD">
      <w:pPr>
        <w:spacing w:after="0" w:line="276" w:lineRule="auto"/>
        <w:rPr>
          <w:rFonts w:ascii="Times New Roman" w:eastAsia="Times New Roman" w:hAnsi="Times New Roman" w:cs="Times New Roman"/>
          <w:sz w:val="24"/>
          <w:szCs w:val="24"/>
        </w:rPr>
      </w:pPr>
      <w:r w:rsidRPr="00DC24B7">
        <w:rPr>
          <w:rFonts w:ascii="Times New Roman" w:eastAsia="Times New Roman" w:hAnsi="Times New Roman" w:cs="Times New Roman"/>
          <w:sz w:val="24"/>
          <w:szCs w:val="24"/>
        </w:rPr>
        <w:t>Note: * Scores are reversed.</w:t>
      </w:r>
    </w:p>
    <w:p w14:paraId="17769625" w14:textId="77777777" w:rsidR="006D48FD" w:rsidRPr="00DC24B7" w:rsidRDefault="006D48FD" w:rsidP="006D48FD">
      <w:pPr>
        <w:spacing w:after="0" w:line="276" w:lineRule="auto"/>
        <w:rPr>
          <w:rFonts w:ascii="Times New Roman" w:eastAsia="Times New Roman" w:hAnsi="Times New Roman" w:cs="Times New Roman"/>
          <w:sz w:val="24"/>
          <w:szCs w:val="24"/>
        </w:rPr>
      </w:pPr>
    </w:p>
    <w:p w14:paraId="3B6ACF33" w14:textId="77777777" w:rsidR="006D48FD" w:rsidRPr="00DC24B7" w:rsidRDefault="006D48FD" w:rsidP="006D48FD">
      <w:pPr>
        <w:pStyle w:val="Heading3"/>
      </w:pPr>
      <w:r w:rsidRPr="00B6142E">
        <w:rPr>
          <w:rFonts w:ascii="Times New Roman" w:eastAsia="Calibri" w:hAnsi="Times New Roman" w:cs="Times New Roman"/>
          <w:b/>
          <w:bCs/>
          <w:iCs/>
          <w:sz w:val="24"/>
          <w:szCs w:val="24"/>
        </w:rPr>
        <w:t>Appendix 2b.</w:t>
      </w:r>
      <w:r w:rsidRPr="00DC24B7">
        <w:t xml:space="preserve"> Indonesian version of ATSPPH-SF.</w:t>
      </w:r>
    </w:p>
    <w:p w14:paraId="0B9BB57E" w14:textId="4C567216" w:rsidR="006D48FD" w:rsidRDefault="006D48FD" w:rsidP="006D48FD">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DC24B7">
        <w:rPr>
          <w:rFonts w:ascii="Times New Roman" w:eastAsia="Times New Roman" w:hAnsi="Times New Roman" w:cs="Times New Roman"/>
          <w:color w:val="000000"/>
          <w:sz w:val="24"/>
          <w:szCs w:val="24"/>
        </w:rPr>
        <w:t>Jika saya pikir saya punya permasalahan mental, pikiran pertama saya adalah mendapatkan perhatian profesional.</w:t>
      </w:r>
    </w:p>
    <w:p w14:paraId="2B638E1C" w14:textId="227B4A63" w:rsidR="00A5437D" w:rsidRPr="00A5437D" w:rsidRDefault="00A5437D" w:rsidP="00A5437D">
      <w:pPr>
        <w:pBdr>
          <w:top w:val="nil"/>
          <w:left w:val="nil"/>
          <w:bottom w:val="nil"/>
          <w:right w:val="nil"/>
          <w:between w:val="nil"/>
        </w:pBdr>
        <w:spacing w:after="0" w:line="276" w:lineRule="auto"/>
        <w:ind w:left="720"/>
        <w:rPr>
          <w:rFonts w:ascii="Times New Roman" w:eastAsia="Times New Roman" w:hAnsi="Times New Roman" w:cs="Times New Roman"/>
          <w:i/>
          <w:color w:val="000000"/>
          <w:sz w:val="24"/>
          <w:szCs w:val="24"/>
        </w:rPr>
      </w:pPr>
      <w:r w:rsidRPr="00A5437D">
        <w:rPr>
          <w:rFonts w:ascii="Times New Roman" w:eastAsia="Times New Roman" w:hAnsi="Times New Roman" w:cs="Times New Roman"/>
          <w:i/>
          <w:color w:val="000000"/>
          <w:sz w:val="24"/>
          <w:szCs w:val="24"/>
        </w:rPr>
        <w:t>(If I believed I was having a mental breakdown, my first inclination would be to get professional attention.)</w:t>
      </w:r>
    </w:p>
    <w:p w14:paraId="6F8E4DB4" w14:textId="5B5C0345" w:rsidR="006D48FD" w:rsidRDefault="006D48FD" w:rsidP="006D48FD">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DC24B7">
        <w:rPr>
          <w:rFonts w:ascii="Times New Roman" w:eastAsia="Times New Roman" w:hAnsi="Times New Roman" w:cs="Times New Roman"/>
          <w:color w:val="000000"/>
          <w:sz w:val="24"/>
          <w:szCs w:val="24"/>
        </w:rPr>
        <w:t>Bagi saya, berkonsultasi dengan seorang psikolog tentang permasalahan saya sepertinya adalah cara yang buruk untuk menyelesaikan masalah emosional. *</w:t>
      </w:r>
    </w:p>
    <w:p w14:paraId="73F655B0" w14:textId="34888AB5" w:rsidR="00A5437D" w:rsidRPr="00F258FF" w:rsidRDefault="00F258FF" w:rsidP="00A5437D">
      <w:pPr>
        <w:pBdr>
          <w:top w:val="nil"/>
          <w:left w:val="nil"/>
          <w:bottom w:val="nil"/>
          <w:right w:val="nil"/>
          <w:between w:val="nil"/>
        </w:pBdr>
        <w:spacing w:after="0" w:line="276" w:lineRule="auto"/>
        <w:ind w:left="720"/>
        <w:rPr>
          <w:rFonts w:ascii="Times New Roman" w:eastAsia="Times New Roman" w:hAnsi="Times New Roman" w:cs="Times New Roman"/>
          <w:i/>
          <w:color w:val="000000"/>
          <w:sz w:val="24"/>
          <w:szCs w:val="24"/>
        </w:rPr>
      </w:pPr>
      <w:r w:rsidRPr="00F258FF">
        <w:rPr>
          <w:rFonts w:ascii="Times New Roman" w:eastAsia="Times New Roman" w:hAnsi="Times New Roman" w:cs="Times New Roman"/>
          <w:i/>
          <w:color w:val="000000"/>
          <w:sz w:val="24"/>
          <w:szCs w:val="24"/>
        </w:rPr>
        <w:t>(The idea of talking about problems with a psychologist strikes me as a poor way to get rid of emotional conflicts.)</w:t>
      </w:r>
    </w:p>
    <w:p w14:paraId="4147F5AA" w14:textId="6BFFF904" w:rsidR="006D48FD" w:rsidRDefault="006D48FD" w:rsidP="006D48FD">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DC24B7">
        <w:rPr>
          <w:rFonts w:ascii="Times New Roman" w:eastAsia="Times New Roman" w:hAnsi="Times New Roman" w:cs="Times New Roman"/>
          <w:color w:val="000000"/>
          <w:sz w:val="24"/>
          <w:szCs w:val="24"/>
        </w:rPr>
        <w:t>Jika saya mengalami permasalahan emosional yang serius, saya yakin terapi psikologis akan membantu.</w:t>
      </w:r>
    </w:p>
    <w:p w14:paraId="560100B8" w14:textId="710B729B" w:rsidR="00F258FF" w:rsidRPr="00F258FF" w:rsidRDefault="00F258FF" w:rsidP="00F258FF">
      <w:pPr>
        <w:pBdr>
          <w:top w:val="nil"/>
          <w:left w:val="nil"/>
          <w:bottom w:val="nil"/>
          <w:right w:val="nil"/>
          <w:between w:val="nil"/>
        </w:pBdr>
        <w:spacing w:after="0" w:line="276" w:lineRule="auto"/>
        <w:ind w:left="720"/>
        <w:rPr>
          <w:rFonts w:ascii="Times New Roman" w:eastAsia="Times New Roman" w:hAnsi="Times New Roman" w:cs="Times New Roman"/>
          <w:i/>
          <w:color w:val="000000"/>
          <w:sz w:val="24"/>
          <w:szCs w:val="24"/>
        </w:rPr>
      </w:pPr>
      <w:r w:rsidRPr="00F258FF">
        <w:rPr>
          <w:rFonts w:ascii="Times New Roman" w:eastAsia="Times New Roman" w:hAnsi="Times New Roman" w:cs="Times New Roman"/>
          <w:i/>
          <w:color w:val="000000"/>
          <w:sz w:val="24"/>
          <w:szCs w:val="24"/>
        </w:rPr>
        <w:t>(If I were experiencing a serious emotional crisis at this point in my life, I would be confident that I could find relief in psychotherapy.)</w:t>
      </w:r>
    </w:p>
    <w:p w14:paraId="00A85D98" w14:textId="1848E727" w:rsidR="006D48FD" w:rsidRDefault="006D48FD" w:rsidP="006D48FD">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DC24B7">
        <w:rPr>
          <w:rFonts w:ascii="Times New Roman" w:eastAsia="Times New Roman" w:hAnsi="Times New Roman" w:cs="Times New Roman"/>
          <w:color w:val="000000"/>
          <w:sz w:val="24"/>
          <w:szCs w:val="24"/>
        </w:rPr>
        <w:t>Saya kagum dengan orang-orang yang mau menyelesaikan masalah dan ketakutan mereka tanpa mencari bantuan profesional. *</w:t>
      </w:r>
    </w:p>
    <w:p w14:paraId="3FD88D7F" w14:textId="0B1FE859" w:rsidR="00F258FF" w:rsidRPr="00F258FF" w:rsidRDefault="00F258FF" w:rsidP="00F258FF">
      <w:pPr>
        <w:pBdr>
          <w:top w:val="nil"/>
          <w:left w:val="nil"/>
          <w:bottom w:val="nil"/>
          <w:right w:val="nil"/>
          <w:between w:val="nil"/>
        </w:pBdr>
        <w:spacing w:after="0" w:line="276" w:lineRule="auto"/>
        <w:ind w:left="720"/>
        <w:rPr>
          <w:rFonts w:ascii="Times New Roman" w:eastAsia="Times New Roman" w:hAnsi="Times New Roman" w:cs="Times New Roman"/>
          <w:i/>
          <w:color w:val="000000"/>
          <w:sz w:val="24"/>
          <w:szCs w:val="24"/>
        </w:rPr>
      </w:pPr>
      <w:r w:rsidRPr="00F258FF">
        <w:rPr>
          <w:rFonts w:ascii="Times New Roman" w:eastAsia="Times New Roman" w:hAnsi="Times New Roman" w:cs="Times New Roman"/>
          <w:i/>
          <w:color w:val="000000"/>
          <w:sz w:val="24"/>
          <w:szCs w:val="24"/>
        </w:rPr>
        <w:t>(There is something admirable in the attitude of a person who is willing to cope with his or her conflicts and fears without resorting to professional help.)</w:t>
      </w:r>
    </w:p>
    <w:p w14:paraId="561B33BC" w14:textId="344EF83C" w:rsidR="006D48FD" w:rsidRDefault="006D48FD" w:rsidP="006D48FD">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DC24B7">
        <w:rPr>
          <w:rFonts w:ascii="Times New Roman" w:eastAsia="Times New Roman" w:hAnsi="Times New Roman" w:cs="Times New Roman"/>
          <w:color w:val="000000"/>
          <w:sz w:val="24"/>
          <w:szCs w:val="24"/>
        </w:rPr>
        <w:t>Jika saya merasa cemas atau sedih dalam waktu yang lama, saya ingin mendapatkan bantuan psikologis.</w:t>
      </w:r>
    </w:p>
    <w:p w14:paraId="5495D58F" w14:textId="10EAA04B" w:rsidR="00F258FF" w:rsidRPr="00F258FF" w:rsidRDefault="00F258FF" w:rsidP="00F258FF">
      <w:pPr>
        <w:pBdr>
          <w:top w:val="nil"/>
          <w:left w:val="nil"/>
          <w:bottom w:val="nil"/>
          <w:right w:val="nil"/>
          <w:between w:val="nil"/>
        </w:pBdr>
        <w:spacing w:after="0" w:line="276" w:lineRule="auto"/>
        <w:ind w:left="720"/>
        <w:rPr>
          <w:rFonts w:ascii="Times New Roman" w:eastAsia="Times New Roman" w:hAnsi="Times New Roman" w:cs="Times New Roman"/>
          <w:i/>
          <w:color w:val="000000"/>
          <w:sz w:val="24"/>
          <w:szCs w:val="24"/>
        </w:rPr>
      </w:pPr>
      <w:r w:rsidRPr="00F258FF">
        <w:rPr>
          <w:rFonts w:ascii="Times New Roman" w:eastAsia="Times New Roman" w:hAnsi="Times New Roman" w:cs="Times New Roman"/>
          <w:i/>
          <w:color w:val="000000"/>
          <w:sz w:val="24"/>
          <w:szCs w:val="24"/>
        </w:rPr>
        <w:t>(If I were troubled by severe emotional difficulties, I would be inclined to seek professional help.)</w:t>
      </w:r>
    </w:p>
    <w:p w14:paraId="6C9C90E2" w14:textId="64982F6C" w:rsidR="006D48FD" w:rsidRDefault="006D48FD" w:rsidP="006D48FD">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DC24B7">
        <w:rPr>
          <w:rFonts w:ascii="Times New Roman" w:eastAsia="Times New Roman" w:hAnsi="Times New Roman" w:cs="Times New Roman"/>
          <w:color w:val="000000"/>
          <w:sz w:val="24"/>
          <w:szCs w:val="24"/>
        </w:rPr>
        <w:t>Saya mungkin ingin menjalani konseling psikologis suatu hari nanti.</w:t>
      </w:r>
    </w:p>
    <w:p w14:paraId="3D603E64" w14:textId="44FA93C7" w:rsidR="00F258FF" w:rsidRPr="00F258FF" w:rsidRDefault="00F258FF" w:rsidP="00F258FF">
      <w:pPr>
        <w:pBdr>
          <w:top w:val="nil"/>
          <w:left w:val="nil"/>
          <w:bottom w:val="nil"/>
          <w:right w:val="nil"/>
          <w:between w:val="nil"/>
        </w:pBdr>
        <w:spacing w:after="0" w:line="276" w:lineRule="auto"/>
        <w:ind w:left="720"/>
        <w:rPr>
          <w:rFonts w:ascii="Times New Roman" w:eastAsia="Times New Roman" w:hAnsi="Times New Roman" w:cs="Times New Roman"/>
          <w:i/>
          <w:color w:val="000000"/>
          <w:sz w:val="24"/>
          <w:szCs w:val="24"/>
        </w:rPr>
      </w:pPr>
      <w:r w:rsidRPr="00F258FF">
        <w:rPr>
          <w:rFonts w:ascii="Times New Roman" w:eastAsia="Times New Roman" w:hAnsi="Times New Roman" w:cs="Times New Roman"/>
          <w:i/>
          <w:color w:val="000000"/>
          <w:sz w:val="24"/>
          <w:szCs w:val="24"/>
        </w:rPr>
        <w:t>(I might want to have psychological counseling in the future.)</w:t>
      </w:r>
    </w:p>
    <w:p w14:paraId="4D6F0E62" w14:textId="25DA1472" w:rsidR="006D48FD" w:rsidRDefault="006D48FD" w:rsidP="006D48FD">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DC24B7">
        <w:rPr>
          <w:rFonts w:ascii="Times New Roman" w:eastAsia="Times New Roman" w:hAnsi="Times New Roman" w:cs="Times New Roman"/>
          <w:color w:val="000000"/>
          <w:sz w:val="24"/>
          <w:szCs w:val="24"/>
        </w:rPr>
        <w:t>Seseorang dengan masalah emosional tidak mungkin menyelesaikannya sendiri, dia lebih mungkin menyelesaikannya dengan bantuan profesional.</w:t>
      </w:r>
    </w:p>
    <w:p w14:paraId="3A4F1668" w14:textId="79FC4023" w:rsidR="00F258FF" w:rsidRPr="00F258FF" w:rsidRDefault="00F258FF" w:rsidP="00F258FF">
      <w:pPr>
        <w:pBdr>
          <w:top w:val="nil"/>
          <w:left w:val="nil"/>
          <w:bottom w:val="nil"/>
          <w:right w:val="nil"/>
          <w:between w:val="nil"/>
        </w:pBdr>
        <w:spacing w:after="0" w:line="276" w:lineRule="auto"/>
        <w:ind w:left="720"/>
        <w:rPr>
          <w:rFonts w:ascii="Times New Roman" w:eastAsia="Times New Roman" w:hAnsi="Times New Roman" w:cs="Times New Roman"/>
          <w:i/>
          <w:color w:val="000000"/>
          <w:sz w:val="24"/>
          <w:szCs w:val="24"/>
        </w:rPr>
      </w:pPr>
      <w:r w:rsidRPr="00F258FF">
        <w:rPr>
          <w:rFonts w:ascii="Times New Roman" w:eastAsia="Times New Roman" w:hAnsi="Times New Roman" w:cs="Times New Roman"/>
          <w:i/>
          <w:color w:val="000000"/>
          <w:sz w:val="24"/>
          <w:szCs w:val="24"/>
        </w:rPr>
        <w:t>(A person with an emotional problem is not likely to solve it alone; he or she is more likely to solve it with professional help.)</w:t>
      </w:r>
    </w:p>
    <w:p w14:paraId="3887AF2D" w14:textId="34EB0CE8" w:rsidR="006D48FD" w:rsidRDefault="006D48FD" w:rsidP="006D48FD">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DC24B7">
        <w:rPr>
          <w:rFonts w:ascii="Times New Roman" w:eastAsia="Times New Roman" w:hAnsi="Times New Roman" w:cs="Times New Roman"/>
          <w:color w:val="000000"/>
          <w:sz w:val="24"/>
          <w:szCs w:val="24"/>
        </w:rPr>
        <w:t>Mempertimbangkan waktu dan uang yang dibutuhkan, saya tidak yakin terapi psikologis akan bermanfaat bagi orang seperti saya. *</w:t>
      </w:r>
    </w:p>
    <w:p w14:paraId="385AE4B1" w14:textId="25D97CD5" w:rsidR="00F373EE" w:rsidRPr="00F373EE" w:rsidRDefault="00F373EE" w:rsidP="00F373EE">
      <w:pPr>
        <w:pBdr>
          <w:top w:val="nil"/>
          <w:left w:val="nil"/>
          <w:bottom w:val="nil"/>
          <w:right w:val="nil"/>
          <w:between w:val="nil"/>
        </w:pBdr>
        <w:spacing w:after="0" w:line="276" w:lineRule="auto"/>
        <w:ind w:left="720"/>
        <w:rPr>
          <w:rFonts w:ascii="Times New Roman" w:eastAsia="Times New Roman" w:hAnsi="Times New Roman" w:cs="Times New Roman"/>
          <w:i/>
          <w:color w:val="000000"/>
          <w:sz w:val="24"/>
          <w:szCs w:val="24"/>
        </w:rPr>
      </w:pPr>
      <w:r w:rsidRPr="00F373EE">
        <w:rPr>
          <w:rFonts w:ascii="Times New Roman" w:eastAsia="Times New Roman" w:hAnsi="Times New Roman" w:cs="Times New Roman"/>
          <w:i/>
          <w:color w:val="000000"/>
          <w:sz w:val="24"/>
          <w:szCs w:val="24"/>
        </w:rPr>
        <w:t>(Considering the time and expense involved in psychotherapy, it would have doubtful value for a person like me.)</w:t>
      </w:r>
    </w:p>
    <w:p w14:paraId="48582890" w14:textId="6BB44536" w:rsidR="006D48FD" w:rsidRDefault="006D48FD" w:rsidP="006D48FD">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DC24B7">
        <w:rPr>
          <w:rFonts w:ascii="Times New Roman" w:eastAsia="Times New Roman" w:hAnsi="Times New Roman" w:cs="Times New Roman"/>
          <w:color w:val="000000"/>
          <w:sz w:val="24"/>
          <w:szCs w:val="24"/>
        </w:rPr>
        <w:t>Orang-orang seharusnya menyelesaikan masalah mereka sendiri; sehingga menjalani konseling psikologis menjadi pilihan terakhir mereka. *</w:t>
      </w:r>
    </w:p>
    <w:p w14:paraId="7DD021B3" w14:textId="4D47A877" w:rsidR="00F373EE" w:rsidRPr="00F373EE" w:rsidRDefault="00F373EE" w:rsidP="00F373EE">
      <w:pPr>
        <w:pBdr>
          <w:top w:val="nil"/>
          <w:left w:val="nil"/>
          <w:bottom w:val="nil"/>
          <w:right w:val="nil"/>
          <w:between w:val="nil"/>
        </w:pBdr>
        <w:spacing w:after="0" w:line="276" w:lineRule="auto"/>
        <w:ind w:left="720"/>
        <w:rPr>
          <w:rFonts w:ascii="Times New Roman" w:eastAsia="Times New Roman" w:hAnsi="Times New Roman" w:cs="Times New Roman"/>
          <w:i/>
          <w:color w:val="000000"/>
          <w:sz w:val="24"/>
          <w:szCs w:val="24"/>
        </w:rPr>
      </w:pPr>
      <w:r w:rsidRPr="00F373EE">
        <w:rPr>
          <w:rFonts w:ascii="Times New Roman" w:eastAsia="Times New Roman" w:hAnsi="Times New Roman" w:cs="Times New Roman"/>
          <w:i/>
          <w:color w:val="000000"/>
          <w:sz w:val="24"/>
          <w:szCs w:val="24"/>
        </w:rPr>
        <w:t>(A person should work out his or her own problems; getting psychological counseling would be a last resort.)</w:t>
      </w:r>
    </w:p>
    <w:p w14:paraId="791906A2" w14:textId="6E380DB1" w:rsidR="006D48FD" w:rsidRDefault="006D48FD" w:rsidP="006D48FD">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DC24B7">
        <w:rPr>
          <w:rFonts w:ascii="Times New Roman" w:eastAsia="Times New Roman" w:hAnsi="Times New Roman" w:cs="Times New Roman"/>
          <w:color w:val="000000"/>
          <w:sz w:val="24"/>
          <w:szCs w:val="24"/>
        </w:rPr>
        <w:t>Masalah pribadi dan emosional, seperti banyak hal dalam hidup, cenderung akan selesai dengan sendirinya. *</w:t>
      </w:r>
    </w:p>
    <w:p w14:paraId="77724040" w14:textId="277E3684" w:rsidR="00F373EE" w:rsidRPr="00F373EE" w:rsidRDefault="00F373EE" w:rsidP="00F373EE">
      <w:pPr>
        <w:pBdr>
          <w:top w:val="nil"/>
          <w:left w:val="nil"/>
          <w:bottom w:val="nil"/>
          <w:right w:val="nil"/>
          <w:between w:val="nil"/>
        </w:pBdr>
        <w:spacing w:after="0" w:line="276" w:lineRule="auto"/>
        <w:ind w:left="720"/>
        <w:rPr>
          <w:rFonts w:ascii="Times New Roman" w:eastAsia="Times New Roman" w:hAnsi="Times New Roman" w:cs="Times New Roman"/>
          <w:i/>
          <w:color w:val="000000"/>
          <w:sz w:val="24"/>
          <w:szCs w:val="24"/>
        </w:rPr>
      </w:pPr>
      <w:r w:rsidRPr="00F373EE">
        <w:rPr>
          <w:rFonts w:ascii="Times New Roman" w:eastAsia="Times New Roman" w:hAnsi="Times New Roman" w:cs="Times New Roman"/>
          <w:i/>
          <w:color w:val="000000"/>
          <w:sz w:val="24"/>
          <w:szCs w:val="24"/>
        </w:rPr>
        <w:t>(Personal and emotional troubles, like many things, tend to work out by themselves.)</w:t>
      </w:r>
    </w:p>
    <w:p w14:paraId="50206B63" w14:textId="77777777" w:rsidR="006D48FD" w:rsidRPr="00DC24B7" w:rsidRDefault="006D48FD" w:rsidP="006D48FD">
      <w:pPr>
        <w:spacing w:after="0" w:line="276" w:lineRule="auto"/>
        <w:rPr>
          <w:rFonts w:ascii="Times New Roman" w:eastAsia="Times New Roman" w:hAnsi="Times New Roman" w:cs="Times New Roman"/>
          <w:sz w:val="24"/>
          <w:szCs w:val="24"/>
        </w:rPr>
      </w:pPr>
      <w:r w:rsidRPr="00DC24B7">
        <w:rPr>
          <w:rFonts w:ascii="Times New Roman" w:eastAsia="Times New Roman" w:hAnsi="Times New Roman" w:cs="Times New Roman"/>
          <w:sz w:val="24"/>
          <w:szCs w:val="24"/>
        </w:rPr>
        <w:t>Note: * Scores are reversed.</w:t>
      </w:r>
    </w:p>
    <w:p w14:paraId="06C49C98" w14:textId="77777777" w:rsidR="006D48FD" w:rsidRPr="00DC24B7" w:rsidRDefault="006D48FD" w:rsidP="006D48FD">
      <w:pPr>
        <w:pStyle w:val="Heading2"/>
      </w:pPr>
      <w:r w:rsidRPr="00DC24B7">
        <w:t>Appendix 3: Descriptive Statistics after Outlier Exclusion</w:t>
      </w:r>
    </w:p>
    <w:p w14:paraId="3FB82EB6" w14:textId="77777777" w:rsidR="006D48FD" w:rsidRPr="00DC24B7" w:rsidRDefault="006D48FD" w:rsidP="006D48FD">
      <w:pPr>
        <w:spacing w:after="0" w:line="276" w:lineRule="auto"/>
        <w:jc w:val="center"/>
        <w:rPr>
          <w:rFonts w:ascii="Times New Roman" w:eastAsia="Times New Roman" w:hAnsi="Times New Roman" w:cs="Times New Roman"/>
          <w:sz w:val="20"/>
          <w:szCs w:val="20"/>
        </w:rPr>
      </w:pPr>
    </w:p>
    <w:p w14:paraId="17E4DE80" w14:textId="77777777" w:rsidR="006D48FD" w:rsidRPr="00DC24B7" w:rsidRDefault="006D48FD" w:rsidP="006D48FD">
      <w:pPr>
        <w:pStyle w:val="Paragraph"/>
      </w:pPr>
      <w:r w:rsidRPr="00DC24B7">
        <w:t xml:space="preserve">Table A3. </w:t>
      </w:r>
      <w:sdt>
        <w:sdtPr>
          <w:tag w:val="goog_rdk_226"/>
          <w:id w:val="-392345408"/>
        </w:sdtPr>
        <w:sdtEndPr/>
        <w:sdtContent/>
      </w:sdt>
      <w:r w:rsidRPr="00DC24B7">
        <w:t>Descriptive statistics after excluding outliers</w:t>
      </w:r>
      <w:sdt>
        <w:sdtPr>
          <w:tag w:val="goog_rdk_228"/>
          <w:id w:val="-601944724"/>
        </w:sdtPr>
        <w:sdtEndPr/>
        <w:sdtContent>
          <w:r w:rsidRPr="00DC24B7">
            <w:t xml:space="preserve"> (N = 887)</w:t>
          </w:r>
        </w:sdtContent>
      </w:sdt>
    </w:p>
    <w:tbl>
      <w:tblPr>
        <w:tblW w:w="8222"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268"/>
        <w:gridCol w:w="842"/>
        <w:gridCol w:w="859"/>
        <w:gridCol w:w="709"/>
        <w:gridCol w:w="627"/>
        <w:gridCol w:w="1499"/>
        <w:gridCol w:w="1418"/>
      </w:tblGrid>
      <w:tr w:rsidR="006D48FD" w:rsidRPr="00DC24B7" w14:paraId="123756BE" w14:textId="77777777" w:rsidTr="001C5491">
        <w:trPr>
          <w:trHeight w:val="264"/>
          <w:jc w:val="center"/>
        </w:trPr>
        <w:tc>
          <w:tcPr>
            <w:tcW w:w="2268" w:type="dxa"/>
            <w:vMerge w:val="restart"/>
            <w:vAlign w:val="center"/>
          </w:tcPr>
          <w:p w14:paraId="42389AEF" w14:textId="77777777" w:rsidR="006D48FD" w:rsidRPr="00DC24B7" w:rsidRDefault="006D48FD" w:rsidP="001C5491">
            <w:pPr>
              <w:jc w:val="center"/>
              <w:rPr>
                <w:rFonts w:ascii="Times New Roman" w:eastAsia="Times New Roman" w:hAnsi="Times New Roman" w:cs="Times New Roman"/>
                <w:b/>
                <w:sz w:val="20"/>
                <w:szCs w:val="20"/>
              </w:rPr>
            </w:pPr>
            <w:r w:rsidRPr="00DC24B7">
              <w:rPr>
                <w:rFonts w:ascii="Times New Roman" w:eastAsia="Times New Roman" w:hAnsi="Times New Roman" w:cs="Times New Roman"/>
                <w:b/>
                <w:sz w:val="20"/>
                <w:szCs w:val="20"/>
              </w:rPr>
              <w:t>Variables</w:t>
            </w:r>
          </w:p>
        </w:tc>
        <w:tc>
          <w:tcPr>
            <w:tcW w:w="842" w:type="dxa"/>
            <w:vMerge w:val="restart"/>
            <w:vAlign w:val="center"/>
          </w:tcPr>
          <w:p w14:paraId="109C92C7" w14:textId="77777777" w:rsidR="006D48FD" w:rsidRPr="00DC24B7" w:rsidRDefault="006D48FD" w:rsidP="001C5491">
            <w:pPr>
              <w:jc w:val="center"/>
              <w:rPr>
                <w:rFonts w:ascii="Times New Roman" w:eastAsia="Times New Roman" w:hAnsi="Times New Roman" w:cs="Times New Roman"/>
                <w:b/>
                <w:sz w:val="20"/>
                <w:szCs w:val="20"/>
              </w:rPr>
            </w:pPr>
            <w:r w:rsidRPr="00DC24B7">
              <w:rPr>
                <w:rFonts w:ascii="Times New Roman" w:eastAsia="Times New Roman" w:hAnsi="Times New Roman" w:cs="Times New Roman"/>
                <w:b/>
                <w:sz w:val="20"/>
                <w:szCs w:val="20"/>
              </w:rPr>
              <w:t>n</w:t>
            </w:r>
            <w:sdt>
              <w:sdtPr>
                <w:tag w:val="goog_rdk_229"/>
                <w:id w:val="1841582679"/>
              </w:sdtPr>
              <w:sdtEndPr/>
              <w:sdtContent>
                <w:r w:rsidRPr="00DC24B7">
                  <w:rPr>
                    <w:rFonts w:ascii="Times New Roman" w:eastAsia="Times New Roman" w:hAnsi="Times New Roman" w:cs="Times New Roman"/>
                    <w:b/>
                    <w:sz w:val="20"/>
                    <w:szCs w:val="20"/>
                  </w:rPr>
                  <w:t xml:space="preserve"> (%)</w:t>
                </w:r>
              </w:sdtContent>
            </w:sdt>
          </w:p>
        </w:tc>
        <w:tc>
          <w:tcPr>
            <w:tcW w:w="859" w:type="dxa"/>
            <w:vMerge w:val="restart"/>
            <w:vAlign w:val="center"/>
          </w:tcPr>
          <w:p w14:paraId="61B78880" w14:textId="77777777" w:rsidR="006D48FD" w:rsidRPr="00DC24B7" w:rsidRDefault="006D48FD" w:rsidP="001C5491">
            <w:pPr>
              <w:jc w:val="center"/>
              <w:rPr>
                <w:rFonts w:ascii="Times New Roman" w:eastAsia="Times New Roman" w:hAnsi="Times New Roman" w:cs="Times New Roman"/>
                <w:b/>
                <w:sz w:val="20"/>
                <w:szCs w:val="20"/>
              </w:rPr>
            </w:pPr>
            <w:r w:rsidRPr="00DC24B7">
              <w:rPr>
                <w:rFonts w:ascii="Times New Roman" w:eastAsia="Times New Roman" w:hAnsi="Times New Roman" w:cs="Times New Roman"/>
                <w:b/>
                <w:sz w:val="20"/>
                <w:szCs w:val="20"/>
              </w:rPr>
              <w:t>Range</w:t>
            </w:r>
          </w:p>
        </w:tc>
        <w:tc>
          <w:tcPr>
            <w:tcW w:w="709" w:type="dxa"/>
            <w:vMerge w:val="restart"/>
            <w:vAlign w:val="center"/>
          </w:tcPr>
          <w:p w14:paraId="58FC76C8" w14:textId="77777777" w:rsidR="006D48FD" w:rsidRPr="00DC24B7" w:rsidRDefault="003F769B" w:rsidP="001C5491">
            <w:pPr>
              <w:jc w:val="center"/>
              <w:rPr>
                <w:rFonts w:ascii="Cambria Math" w:eastAsia="Cambria Math" w:hAnsi="Cambria Math" w:cs="Cambria Math"/>
                <w:sz w:val="20"/>
                <w:szCs w:val="20"/>
              </w:rPr>
            </w:pPr>
            <m:oMathPara>
              <m:oMath>
                <m:bar>
                  <m:barPr>
                    <m:ctrlPr>
                      <w:rPr>
                        <w:rFonts w:ascii="Cambria Math" w:eastAsia="Cambria Math" w:hAnsi="Cambria Math" w:cs="Cambria Math"/>
                        <w:sz w:val="20"/>
                        <w:szCs w:val="20"/>
                      </w:rPr>
                    </m:ctrlPr>
                  </m:barPr>
                  <m:e>
                    <m:r>
                      <w:rPr>
                        <w:rFonts w:ascii="Cambria Math" w:eastAsia="Cambria Math" w:hAnsi="Cambria Math" w:cs="Cambria Math"/>
                        <w:sz w:val="20"/>
                        <w:szCs w:val="20"/>
                      </w:rPr>
                      <m:t>x</m:t>
                    </m:r>
                  </m:e>
                </m:bar>
              </m:oMath>
            </m:oMathPara>
          </w:p>
        </w:tc>
        <w:tc>
          <w:tcPr>
            <w:tcW w:w="627" w:type="dxa"/>
            <w:vMerge w:val="restart"/>
            <w:vAlign w:val="center"/>
          </w:tcPr>
          <w:p w14:paraId="6865C027" w14:textId="77777777" w:rsidR="006D48FD" w:rsidRPr="00DC24B7" w:rsidRDefault="006D48FD" w:rsidP="001C5491">
            <w:pPr>
              <w:jc w:val="center"/>
              <w:rPr>
                <w:rFonts w:ascii="Times New Roman" w:eastAsia="Times New Roman" w:hAnsi="Times New Roman" w:cs="Times New Roman"/>
                <w:b/>
                <w:sz w:val="20"/>
                <w:szCs w:val="20"/>
              </w:rPr>
            </w:pPr>
            <w:r w:rsidRPr="00DC24B7">
              <w:rPr>
                <w:rFonts w:ascii="Times New Roman" w:eastAsia="Times New Roman" w:hAnsi="Times New Roman" w:cs="Times New Roman"/>
                <w:b/>
                <w:sz w:val="20"/>
                <w:szCs w:val="20"/>
              </w:rPr>
              <w:t>SD</w:t>
            </w:r>
          </w:p>
        </w:tc>
        <w:tc>
          <w:tcPr>
            <w:tcW w:w="2917" w:type="dxa"/>
            <w:gridSpan w:val="2"/>
          </w:tcPr>
          <w:p w14:paraId="22898EC8" w14:textId="77777777" w:rsidR="006D48FD" w:rsidRPr="00DC24B7" w:rsidRDefault="006D48FD" w:rsidP="001C5491">
            <w:pPr>
              <w:jc w:val="center"/>
              <w:rPr>
                <w:rFonts w:ascii="Times New Roman" w:eastAsia="Times New Roman" w:hAnsi="Times New Roman" w:cs="Times New Roman"/>
                <w:b/>
                <w:sz w:val="20"/>
                <w:szCs w:val="20"/>
                <w:vertAlign w:val="superscript"/>
              </w:rPr>
            </w:pPr>
            <w:r w:rsidRPr="00DC24B7">
              <w:rPr>
                <w:rFonts w:ascii="Times New Roman" w:eastAsia="Times New Roman" w:hAnsi="Times New Roman" w:cs="Times New Roman"/>
                <w:b/>
                <w:sz w:val="20"/>
                <w:szCs w:val="20"/>
              </w:rPr>
              <w:t xml:space="preserve">Group Difference </w:t>
            </w:r>
            <w:r w:rsidRPr="00DC24B7">
              <w:rPr>
                <w:rFonts w:ascii="Times New Roman" w:eastAsia="Times New Roman" w:hAnsi="Times New Roman" w:cs="Times New Roman"/>
                <w:b/>
                <w:sz w:val="20"/>
                <w:szCs w:val="20"/>
                <w:vertAlign w:val="superscript"/>
              </w:rPr>
              <w:t>a</w:t>
            </w:r>
          </w:p>
        </w:tc>
      </w:tr>
      <w:tr w:rsidR="006D48FD" w:rsidRPr="00DC24B7" w14:paraId="08A5E2A6" w14:textId="77777777" w:rsidTr="001C5491">
        <w:trPr>
          <w:trHeight w:val="264"/>
          <w:jc w:val="center"/>
        </w:trPr>
        <w:tc>
          <w:tcPr>
            <w:tcW w:w="2268" w:type="dxa"/>
            <w:vMerge/>
            <w:vAlign w:val="center"/>
          </w:tcPr>
          <w:p w14:paraId="70076075" w14:textId="77777777" w:rsidR="006D48FD" w:rsidRPr="00DC24B7" w:rsidRDefault="006D48FD" w:rsidP="001C5491">
            <w:pPr>
              <w:widowControl w:val="0"/>
              <w:pBdr>
                <w:top w:val="nil"/>
                <w:left w:val="nil"/>
                <w:bottom w:val="nil"/>
                <w:right w:val="nil"/>
                <w:between w:val="nil"/>
              </w:pBdr>
              <w:spacing w:line="276" w:lineRule="auto"/>
              <w:rPr>
                <w:rFonts w:ascii="Times New Roman" w:eastAsia="Times New Roman" w:hAnsi="Times New Roman" w:cs="Times New Roman"/>
                <w:b/>
                <w:sz w:val="20"/>
                <w:szCs w:val="20"/>
                <w:vertAlign w:val="superscript"/>
              </w:rPr>
            </w:pPr>
          </w:p>
        </w:tc>
        <w:tc>
          <w:tcPr>
            <w:tcW w:w="842" w:type="dxa"/>
            <w:vMerge/>
            <w:vAlign w:val="center"/>
          </w:tcPr>
          <w:p w14:paraId="660C5380" w14:textId="77777777" w:rsidR="006D48FD" w:rsidRPr="00DC24B7" w:rsidRDefault="006D48FD" w:rsidP="001C5491">
            <w:pPr>
              <w:widowControl w:val="0"/>
              <w:pBdr>
                <w:top w:val="nil"/>
                <w:left w:val="nil"/>
                <w:bottom w:val="nil"/>
                <w:right w:val="nil"/>
                <w:between w:val="nil"/>
              </w:pBdr>
              <w:spacing w:line="276" w:lineRule="auto"/>
              <w:rPr>
                <w:rFonts w:ascii="Times New Roman" w:eastAsia="Times New Roman" w:hAnsi="Times New Roman" w:cs="Times New Roman"/>
                <w:b/>
                <w:sz w:val="20"/>
                <w:szCs w:val="20"/>
                <w:vertAlign w:val="superscript"/>
              </w:rPr>
            </w:pPr>
          </w:p>
        </w:tc>
        <w:tc>
          <w:tcPr>
            <w:tcW w:w="859" w:type="dxa"/>
            <w:vMerge/>
            <w:vAlign w:val="center"/>
          </w:tcPr>
          <w:p w14:paraId="01EC3E07" w14:textId="77777777" w:rsidR="006D48FD" w:rsidRPr="00DC24B7" w:rsidRDefault="006D48FD" w:rsidP="001C5491">
            <w:pPr>
              <w:widowControl w:val="0"/>
              <w:pBdr>
                <w:top w:val="nil"/>
                <w:left w:val="nil"/>
                <w:bottom w:val="nil"/>
                <w:right w:val="nil"/>
                <w:between w:val="nil"/>
              </w:pBdr>
              <w:spacing w:line="276" w:lineRule="auto"/>
              <w:rPr>
                <w:rFonts w:ascii="Times New Roman" w:eastAsia="Times New Roman" w:hAnsi="Times New Roman" w:cs="Times New Roman"/>
                <w:b/>
                <w:sz w:val="20"/>
                <w:szCs w:val="20"/>
                <w:vertAlign w:val="superscript"/>
              </w:rPr>
            </w:pPr>
          </w:p>
        </w:tc>
        <w:tc>
          <w:tcPr>
            <w:tcW w:w="709" w:type="dxa"/>
            <w:vMerge/>
            <w:vAlign w:val="center"/>
          </w:tcPr>
          <w:p w14:paraId="5F1454EE" w14:textId="77777777" w:rsidR="006D48FD" w:rsidRPr="00DC24B7" w:rsidRDefault="006D48FD" w:rsidP="001C5491">
            <w:pPr>
              <w:widowControl w:val="0"/>
              <w:pBdr>
                <w:top w:val="nil"/>
                <w:left w:val="nil"/>
                <w:bottom w:val="nil"/>
                <w:right w:val="nil"/>
                <w:between w:val="nil"/>
              </w:pBdr>
              <w:spacing w:line="276" w:lineRule="auto"/>
              <w:rPr>
                <w:rFonts w:ascii="Times New Roman" w:eastAsia="Times New Roman" w:hAnsi="Times New Roman" w:cs="Times New Roman"/>
                <w:b/>
                <w:sz w:val="20"/>
                <w:szCs w:val="20"/>
                <w:vertAlign w:val="superscript"/>
              </w:rPr>
            </w:pPr>
          </w:p>
        </w:tc>
        <w:tc>
          <w:tcPr>
            <w:tcW w:w="627" w:type="dxa"/>
            <w:vMerge/>
            <w:vAlign w:val="center"/>
          </w:tcPr>
          <w:p w14:paraId="2A0B05C2" w14:textId="77777777" w:rsidR="006D48FD" w:rsidRPr="00DC24B7" w:rsidRDefault="006D48FD" w:rsidP="001C5491">
            <w:pPr>
              <w:widowControl w:val="0"/>
              <w:pBdr>
                <w:top w:val="nil"/>
                <w:left w:val="nil"/>
                <w:bottom w:val="nil"/>
                <w:right w:val="nil"/>
                <w:between w:val="nil"/>
              </w:pBdr>
              <w:spacing w:line="276" w:lineRule="auto"/>
              <w:rPr>
                <w:rFonts w:ascii="Times New Roman" w:eastAsia="Times New Roman" w:hAnsi="Times New Roman" w:cs="Times New Roman"/>
                <w:b/>
                <w:sz w:val="20"/>
                <w:szCs w:val="20"/>
                <w:vertAlign w:val="superscript"/>
              </w:rPr>
            </w:pPr>
          </w:p>
        </w:tc>
        <w:tc>
          <w:tcPr>
            <w:tcW w:w="1499" w:type="dxa"/>
            <w:tcBorders>
              <w:bottom w:val="single" w:sz="4" w:space="0" w:color="000000"/>
            </w:tcBorders>
          </w:tcPr>
          <w:p w14:paraId="03E89F0C" w14:textId="77777777" w:rsidR="006D48FD" w:rsidRPr="00DC24B7" w:rsidRDefault="006D48FD" w:rsidP="001C5491">
            <w:pPr>
              <w:jc w:val="center"/>
              <w:rPr>
                <w:rFonts w:ascii="Times New Roman" w:eastAsia="Times New Roman" w:hAnsi="Times New Roman" w:cs="Times New Roman"/>
                <w:b/>
                <w:sz w:val="20"/>
                <w:szCs w:val="20"/>
              </w:rPr>
            </w:pPr>
            <w:r w:rsidRPr="00DC24B7">
              <w:rPr>
                <w:rFonts w:ascii="Times New Roman" w:eastAsia="Times New Roman" w:hAnsi="Times New Roman" w:cs="Times New Roman"/>
                <w:b/>
                <w:sz w:val="20"/>
                <w:szCs w:val="20"/>
              </w:rPr>
              <w:t>Statistics</w:t>
            </w:r>
          </w:p>
        </w:tc>
        <w:tc>
          <w:tcPr>
            <w:tcW w:w="1418" w:type="dxa"/>
            <w:tcBorders>
              <w:bottom w:val="single" w:sz="4" w:space="0" w:color="000000"/>
            </w:tcBorders>
          </w:tcPr>
          <w:p w14:paraId="0E2A5259" w14:textId="77777777" w:rsidR="006D48FD" w:rsidRPr="00DC24B7" w:rsidRDefault="006D48FD" w:rsidP="001C5491">
            <w:pPr>
              <w:jc w:val="center"/>
              <w:rPr>
                <w:rFonts w:ascii="Times New Roman" w:eastAsia="Times New Roman" w:hAnsi="Times New Roman" w:cs="Times New Roman"/>
                <w:b/>
                <w:sz w:val="20"/>
                <w:szCs w:val="20"/>
              </w:rPr>
            </w:pPr>
            <w:r w:rsidRPr="00DC24B7">
              <w:rPr>
                <w:rFonts w:ascii="Times New Roman" w:eastAsia="Times New Roman" w:hAnsi="Times New Roman" w:cs="Times New Roman"/>
                <w:b/>
                <w:sz w:val="20"/>
                <w:szCs w:val="20"/>
              </w:rPr>
              <w:t>Effect Size [95% Confidence Intevral]</w:t>
            </w:r>
          </w:p>
        </w:tc>
      </w:tr>
      <w:tr w:rsidR="006D48FD" w:rsidRPr="00DC24B7" w14:paraId="54DC5DBA" w14:textId="77777777" w:rsidTr="001C5491">
        <w:trPr>
          <w:jc w:val="center"/>
        </w:trPr>
        <w:tc>
          <w:tcPr>
            <w:tcW w:w="2268" w:type="dxa"/>
            <w:tcBorders>
              <w:top w:val="nil"/>
              <w:bottom w:val="nil"/>
            </w:tcBorders>
          </w:tcPr>
          <w:p w14:paraId="5EF4A443" w14:textId="77777777" w:rsidR="006D48FD" w:rsidRPr="00DC24B7" w:rsidRDefault="006D48FD" w:rsidP="001C5491">
            <w:pPr>
              <w:jc w:val="both"/>
              <w:rPr>
                <w:rFonts w:ascii="Times New Roman" w:eastAsia="Times New Roman" w:hAnsi="Times New Roman" w:cs="Times New Roman"/>
                <w:sz w:val="20"/>
                <w:szCs w:val="20"/>
              </w:rPr>
            </w:pPr>
            <w:r w:rsidRPr="00DC24B7">
              <w:rPr>
                <w:rFonts w:ascii="Times New Roman" w:eastAsia="Times New Roman" w:hAnsi="Times New Roman" w:cs="Times New Roman"/>
                <w:sz w:val="20"/>
                <w:szCs w:val="20"/>
              </w:rPr>
              <w:t>1. Sex</w:t>
            </w:r>
          </w:p>
        </w:tc>
        <w:tc>
          <w:tcPr>
            <w:tcW w:w="842" w:type="dxa"/>
            <w:tcBorders>
              <w:top w:val="nil"/>
              <w:bottom w:val="nil"/>
            </w:tcBorders>
          </w:tcPr>
          <w:p w14:paraId="6A4E93C0" w14:textId="77777777" w:rsidR="006D48FD" w:rsidRPr="00DC24B7" w:rsidRDefault="006D48FD" w:rsidP="001C5491">
            <w:pPr>
              <w:jc w:val="center"/>
              <w:rPr>
                <w:rFonts w:ascii="Times New Roman" w:eastAsia="Times New Roman" w:hAnsi="Times New Roman" w:cs="Times New Roman"/>
                <w:sz w:val="20"/>
                <w:szCs w:val="20"/>
              </w:rPr>
            </w:pPr>
          </w:p>
        </w:tc>
        <w:tc>
          <w:tcPr>
            <w:tcW w:w="859" w:type="dxa"/>
            <w:tcBorders>
              <w:top w:val="nil"/>
              <w:bottom w:val="nil"/>
            </w:tcBorders>
          </w:tcPr>
          <w:p w14:paraId="63871ECA" w14:textId="77777777" w:rsidR="006D48FD" w:rsidRPr="00DC24B7" w:rsidRDefault="006D48FD" w:rsidP="001C5491">
            <w:pPr>
              <w:jc w:val="center"/>
              <w:rPr>
                <w:rFonts w:ascii="Times New Roman" w:eastAsia="Times New Roman" w:hAnsi="Times New Roman" w:cs="Times New Roman"/>
                <w:sz w:val="20"/>
                <w:szCs w:val="20"/>
              </w:rPr>
            </w:pPr>
            <w:r w:rsidRPr="00DC24B7">
              <w:rPr>
                <w:rFonts w:ascii="Times New Roman" w:eastAsia="Times New Roman" w:hAnsi="Times New Roman" w:cs="Times New Roman"/>
                <w:sz w:val="20"/>
                <w:szCs w:val="20"/>
              </w:rPr>
              <w:t>-</w:t>
            </w:r>
          </w:p>
        </w:tc>
        <w:tc>
          <w:tcPr>
            <w:tcW w:w="709" w:type="dxa"/>
            <w:tcBorders>
              <w:top w:val="nil"/>
              <w:bottom w:val="nil"/>
            </w:tcBorders>
          </w:tcPr>
          <w:p w14:paraId="51B516C1" w14:textId="77777777" w:rsidR="006D48FD" w:rsidRPr="00DC24B7" w:rsidRDefault="006D48FD" w:rsidP="001C5491">
            <w:pPr>
              <w:jc w:val="center"/>
              <w:rPr>
                <w:rFonts w:ascii="Times New Roman" w:eastAsia="Times New Roman" w:hAnsi="Times New Roman" w:cs="Times New Roman"/>
                <w:sz w:val="20"/>
                <w:szCs w:val="20"/>
              </w:rPr>
            </w:pPr>
            <w:r w:rsidRPr="00DC24B7">
              <w:rPr>
                <w:rFonts w:ascii="Times New Roman" w:eastAsia="Times New Roman" w:hAnsi="Times New Roman" w:cs="Times New Roman"/>
                <w:sz w:val="20"/>
                <w:szCs w:val="20"/>
              </w:rPr>
              <w:t>-</w:t>
            </w:r>
          </w:p>
        </w:tc>
        <w:tc>
          <w:tcPr>
            <w:tcW w:w="627" w:type="dxa"/>
            <w:tcBorders>
              <w:top w:val="nil"/>
              <w:bottom w:val="nil"/>
            </w:tcBorders>
          </w:tcPr>
          <w:p w14:paraId="2B36CF1E" w14:textId="77777777" w:rsidR="006D48FD" w:rsidRPr="00DC24B7" w:rsidRDefault="006D48FD" w:rsidP="001C5491">
            <w:pPr>
              <w:jc w:val="center"/>
              <w:rPr>
                <w:rFonts w:ascii="Times New Roman" w:eastAsia="Times New Roman" w:hAnsi="Times New Roman" w:cs="Times New Roman"/>
                <w:sz w:val="20"/>
                <w:szCs w:val="20"/>
              </w:rPr>
            </w:pPr>
            <w:r w:rsidRPr="00DC24B7">
              <w:rPr>
                <w:rFonts w:ascii="Times New Roman" w:eastAsia="Times New Roman" w:hAnsi="Times New Roman" w:cs="Times New Roman"/>
                <w:sz w:val="20"/>
                <w:szCs w:val="20"/>
              </w:rPr>
              <w:t>-</w:t>
            </w:r>
          </w:p>
        </w:tc>
        <w:tc>
          <w:tcPr>
            <w:tcW w:w="1499" w:type="dxa"/>
            <w:vMerge w:val="restart"/>
            <w:tcBorders>
              <w:top w:val="nil"/>
            </w:tcBorders>
          </w:tcPr>
          <w:p w14:paraId="70B4860A" w14:textId="77777777" w:rsidR="006D48FD" w:rsidRPr="00DC24B7" w:rsidRDefault="006D48FD" w:rsidP="001C5491">
            <w:pPr>
              <w:jc w:val="center"/>
              <w:rPr>
                <w:rFonts w:ascii="Times New Roman" w:eastAsia="Times New Roman" w:hAnsi="Times New Roman" w:cs="Times New Roman"/>
                <w:sz w:val="20"/>
                <w:szCs w:val="20"/>
              </w:rPr>
            </w:pPr>
            <w:r w:rsidRPr="00DC24B7">
              <w:rPr>
                <w:rFonts w:ascii="Times New Roman" w:eastAsia="Times New Roman" w:hAnsi="Times New Roman" w:cs="Times New Roman"/>
                <w:i/>
                <w:sz w:val="20"/>
                <w:szCs w:val="20"/>
              </w:rPr>
              <w:t>X</w:t>
            </w:r>
            <w:r w:rsidRPr="00DC24B7">
              <w:rPr>
                <w:rFonts w:ascii="Times New Roman" w:eastAsia="Times New Roman" w:hAnsi="Times New Roman" w:cs="Times New Roman"/>
                <w:sz w:val="20"/>
                <w:szCs w:val="20"/>
                <w:vertAlign w:val="superscript"/>
              </w:rPr>
              <w:t>2</w:t>
            </w:r>
            <w:r w:rsidRPr="00DC24B7">
              <w:rPr>
                <w:rFonts w:ascii="Times New Roman" w:eastAsia="Times New Roman" w:hAnsi="Times New Roman" w:cs="Times New Roman"/>
                <w:sz w:val="20"/>
                <w:szCs w:val="20"/>
              </w:rPr>
              <w:t xml:space="preserve">(1, </w:t>
            </w:r>
            <w:r w:rsidRPr="00DC24B7">
              <w:rPr>
                <w:rFonts w:ascii="Times New Roman" w:eastAsia="Times New Roman" w:hAnsi="Times New Roman" w:cs="Times New Roman"/>
                <w:i/>
                <w:sz w:val="20"/>
                <w:szCs w:val="20"/>
              </w:rPr>
              <w:t>N</w:t>
            </w:r>
            <w:r w:rsidRPr="00DC24B7">
              <w:rPr>
                <w:rFonts w:ascii="Times New Roman" w:eastAsia="Times New Roman" w:hAnsi="Times New Roman" w:cs="Times New Roman"/>
                <w:i/>
                <w:sz w:val="20"/>
                <w:szCs w:val="20"/>
                <w:vertAlign w:val="subscript"/>
              </w:rPr>
              <w:t>total</w:t>
            </w:r>
            <w:r w:rsidRPr="00DC24B7">
              <w:rPr>
                <w:rFonts w:ascii="Times New Roman" w:eastAsia="Times New Roman" w:hAnsi="Times New Roman" w:cs="Times New Roman"/>
                <w:sz w:val="20"/>
                <w:szCs w:val="20"/>
              </w:rPr>
              <w:t xml:space="preserve"> = 912) = 5.40 × 10</w:t>
            </w:r>
            <w:r w:rsidRPr="00DC24B7">
              <w:rPr>
                <w:rFonts w:ascii="Times New Roman" w:eastAsia="Times New Roman" w:hAnsi="Times New Roman" w:cs="Times New Roman"/>
                <w:sz w:val="20"/>
                <w:szCs w:val="20"/>
                <w:vertAlign w:val="superscript"/>
              </w:rPr>
              <w:t>-3</w:t>
            </w:r>
            <w:r w:rsidRPr="00DC24B7">
              <w:rPr>
                <w:rFonts w:ascii="Times New Roman" w:eastAsia="Times New Roman" w:hAnsi="Times New Roman" w:cs="Times New Roman"/>
                <w:sz w:val="20"/>
                <w:szCs w:val="20"/>
              </w:rPr>
              <w:t xml:space="preserve">, </w:t>
            </w:r>
            <w:r w:rsidRPr="00DC24B7">
              <w:rPr>
                <w:rFonts w:ascii="Times New Roman" w:eastAsia="Times New Roman" w:hAnsi="Times New Roman" w:cs="Times New Roman"/>
                <w:i/>
                <w:sz w:val="20"/>
                <w:szCs w:val="20"/>
              </w:rPr>
              <w:t>p</w:t>
            </w:r>
            <w:r w:rsidRPr="00DC24B7">
              <w:rPr>
                <w:rFonts w:ascii="Times New Roman" w:eastAsia="Times New Roman" w:hAnsi="Times New Roman" w:cs="Times New Roman"/>
                <w:sz w:val="20"/>
                <w:szCs w:val="20"/>
              </w:rPr>
              <w:t xml:space="preserve"> = .941</w:t>
            </w:r>
          </w:p>
        </w:tc>
        <w:tc>
          <w:tcPr>
            <w:tcW w:w="1418" w:type="dxa"/>
            <w:tcBorders>
              <w:top w:val="nil"/>
              <w:bottom w:val="nil"/>
            </w:tcBorders>
          </w:tcPr>
          <w:p w14:paraId="58872D29" w14:textId="77777777" w:rsidR="006D48FD" w:rsidRPr="00DC24B7" w:rsidRDefault="006D48FD" w:rsidP="001C5491">
            <w:pPr>
              <w:jc w:val="center"/>
              <w:rPr>
                <w:rFonts w:ascii="Times New Roman" w:eastAsia="Times New Roman" w:hAnsi="Times New Roman" w:cs="Times New Roman"/>
                <w:sz w:val="20"/>
                <w:szCs w:val="20"/>
              </w:rPr>
            </w:pPr>
            <w:r w:rsidRPr="00DC24B7">
              <w:rPr>
                <w:rFonts w:ascii="Times New Roman" w:eastAsia="Times New Roman" w:hAnsi="Times New Roman" w:cs="Times New Roman"/>
                <w:sz w:val="20"/>
                <w:szCs w:val="20"/>
              </w:rPr>
              <w:t>Φ = 0.00 [0.00 – 0.06]</w:t>
            </w:r>
          </w:p>
        </w:tc>
      </w:tr>
      <w:tr w:rsidR="006D48FD" w:rsidRPr="00DC24B7" w14:paraId="1808617D" w14:textId="77777777" w:rsidTr="001C5491">
        <w:trPr>
          <w:jc w:val="center"/>
        </w:trPr>
        <w:tc>
          <w:tcPr>
            <w:tcW w:w="2268" w:type="dxa"/>
            <w:tcBorders>
              <w:top w:val="nil"/>
              <w:bottom w:val="nil"/>
            </w:tcBorders>
          </w:tcPr>
          <w:p w14:paraId="25048EA0" w14:textId="77777777" w:rsidR="006D48FD" w:rsidRPr="00DC24B7" w:rsidRDefault="006D48FD" w:rsidP="001C5491">
            <w:pPr>
              <w:ind w:left="321"/>
              <w:jc w:val="both"/>
              <w:rPr>
                <w:rFonts w:ascii="Times New Roman" w:eastAsia="Times New Roman" w:hAnsi="Times New Roman" w:cs="Times New Roman"/>
                <w:sz w:val="20"/>
                <w:szCs w:val="20"/>
              </w:rPr>
            </w:pPr>
            <w:r w:rsidRPr="00DC24B7">
              <w:rPr>
                <w:rFonts w:ascii="Times New Roman" w:eastAsia="Times New Roman" w:hAnsi="Times New Roman" w:cs="Times New Roman"/>
                <w:sz w:val="20"/>
                <w:szCs w:val="20"/>
              </w:rPr>
              <w:t>Male (0)</w:t>
            </w:r>
          </w:p>
        </w:tc>
        <w:tc>
          <w:tcPr>
            <w:tcW w:w="842" w:type="dxa"/>
            <w:tcBorders>
              <w:top w:val="nil"/>
              <w:bottom w:val="nil"/>
            </w:tcBorders>
          </w:tcPr>
          <w:p w14:paraId="3AE052BD" w14:textId="77777777" w:rsidR="006D48FD" w:rsidRPr="00DC24B7" w:rsidRDefault="006D48FD" w:rsidP="001C5491">
            <w:pPr>
              <w:jc w:val="center"/>
              <w:rPr>
                <w:rFonts w:ascii="Times New Roman" w:eastAsia="Times New Roman" w:hAnsi="Times New Roman" w:cs="Times New Roman"/>
                <w:sz w:val="20"/>
                <w:szCs w:val="20"/>
              </w:rPr>
            </w:pPr>
            <w:r w:rsidRPr="00DC24B7">
              <w:rPr>
                <w:rFonts w:ascii="Times New Roman" w:eastAsia="Times New Roman" w:hAnsi="Times New Roman" w:cs="Times New Roman"/>
                <w:sz w:val="20"/>
                <w:szCs w:val="20"/>
              </w:rPr>
              <w:t xml:space="preserve">344 (38.8%) </w:t>
            </w:r>
          </w:p>
        </w:tc>
        <w:tc>
          <w:tcPr>
            <w:tcW w:w="859" w:type="dxa"/>
            <w:tcBorders>
              <w:top w:val="nil"/>
              <w:bottom w:val="nil"/>
            </w:tcBorders>
          </w:tcPr>
          <w:p w14:paraId="4AD2E27E" w14:textId="77777777" w:rsidR="006D48FD" w:rsidRPr="00DC24B7" w:rsidRDefault="006D48FD" w:rsidP="001C5491">
            <w:pPr>
              <w:jc w:val="center"/>
              <w:rPr>
                <w:rFonts w:ascii="Times New Roman" w:eastAsia="Times New Roman" w:hAnsi="Times New Roman" w:cs="Times New Roman"/>
                <w:sz w:val="20"/>
                <w:szCs w:val="20"/>
              </w:rPr>
            </w:pPr>
          </w:p>
        </w:tc>
        <w:tc>
          <w:tcPr>
            <w:tcW w:w="709" w:type="dxa"/>
            <w:tcBorders>
              <w:top w:val="nil"/>
              <w:bottom w:val="nil"/>
            </w:tcBorders>
          </w:tcPr>
          <w:p w14:paraId="1747E0B4" w14:textId="77777777" w:rsidR="006D48FD" w:rsidRPr="00DC24B7" w:rsidRDefault="006D48FD" w:rsidP="001C5491">
            <w:pPr>
              <w:jc w:val="center"/>
              <w:rPr>
                <w:rFonts w:ascii="Times New Roman" w:eastAsia="Times New Roman" w:hAnsi="Times New Roman" w:cs="Times New Roman"/>
                <w:sz w:val="20"/>
                <w:szCs w:val="20"/>
              </w:rPr>
            </w:pPr>
          </w:p>
        </w:tc>
        <w:tc>
          <w:tcPr>
            <w:tcW w:w="627" w:type="dxa"/>
            <w:tcBorders>
              <w:top w:val="nil"/>
              <w:bottom w:val="nil"/>
            </w:tcBorders>
          </w:tcPr>
          <w:p w14:paraId="3B842691" w14:textId="77777777" w:rsidR="006D48FD" w:rsidRPr="00DC24B7" w:rsidRDefault="006D48FD" w:rsidP="001C5491">
            <w:pPr>
              <w:jc w:val="center"/>
              <w:rPr>
                <w:rFonts w:ascii="Times New Roman" w:eastAsia="Times New Roman" w:hAnsi="Times New Roman" w:cs="Times New Roman"/>
                <w:sz w:val="20"/>
                <w:szCs w:val="20"/>
              </w:rPr>
            </w:pPr>
          </w:p>
        </w:tc>
        <w:tc>
          <w:tcPr>
            <w:tcW w:w="1499" w:type="dxa"/>
            <w:vMerge/>
            <w:tcBorders>
              <w:top w:val="nil"/>
            </w:tcBorders>
          </w:tcPr>
          <w:p w14:paraId="57C865F6" w14:textId="77777777" w:rsidR="006D48FD" w:rsidRPr="00DC24B7" w:rsidRDefault="006D48FD" w:rsidP="001C549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418" w:type="dxa"/>
            <w:tcBorders>
              <w:top w:val="nil"/>
              <w:bottom w:val="nil"/>
            </w:tcBorders>
          </w:tcPr>
          <w:p w14:paraId="3DFC6DAD" w14:textId="77777777" w:rsidR="006D48FD" w:rsidRPr="00DC24B7" w:rsidRDefault="006D48FD" w:rsidP="001C5491">
            <w:pPr>
              <w:jc w:val="center"/>
              <w:rPr>
                <w:rFonts w:ascii="Times New Roman" w:eastAsia="Times New Roman" w:hAnsi="Times New Roman" w:cs="Times New Roman"/>
                <w:sz w:val="20"/>
                <w:szCs w:val="20"/>
              </w:rPr>
            </w:pPr>
          </w:p>
        </w:tc>
      </w:tr>
      <w:tr w:rsidR="006D48FD" w:rsidRPr="00DC24B7" w14:paraId="78F0FD42" w14:textId="77777777" w:rsidTr="001C5491">
        <w:trPr>
          <w:jc w:val="center"/>
        </w:trPr>
        <w:tc>
          <w:tcPr>
            <w:tcW w:w="2268" w:type="dxa"/>
            <w:tcBorders>
              <w:top w:val="nil"/>
              <w:bottom w:val="nil"/>
            </w:tcBorders>
          </w:tcPr>
          <w:p w14:paraId="1490B182" w14:textId="77777777" w:rsidR="006D48FD" w:rsidRPr="00DC24B7" w:rsidRDefault="006D48FD" w:rsidP="001C5491">
            <w:pPr>
              <w:ind w:left="321"/>
              <w:jc w:val="both"/>
              <w:rPr>
                <w:rFonts w:ascii="Times New Roman" w:eastAsia="Times New Roman" w:hAnsi="Times New Roman" w:cs="Times New Roman"/>
                <w:sz w:val="20"/>
                <w:szCs w:val="20"/>
              </w:rPr>
            </w:pPr>
            <w:r w:rsidRPr="00DC24B7">
              <w:rPr>
                <w:rFonts w:ascii="Times New Roman" w:eastAsia="Times New Roman" w:hAnsi="Times New Roman" w:cs="Times New Roman"/>
                <w:sz w:val="20"/>
                <w:szCs w:val="20"/>
              </w:rPr>
              <w:t>Female (1)</w:t>
            </w:r>
          </w:p>
        </w:tc>
        <w:tc>
          <w:tcPr>
            <w:tcW w:w="842" w:type="dxa"/>
            <w:tcBorders>
              <w:top w:val="nil"/>
              <w:bottom w:val="nil"/>
            </w:tcBorders>
          </w:tcPr>
          <w:p w14:paraId="0DF68B71" w14:textId="77777777" w:rsidR="006D48FD" w:rsidRPr="00DC24B7" w:rsidRDefault="006D48FD" w:rsidP="001C5491">
            <w:pPr>
              <w:jc w:val="center"/>
              <w:rPr>
                <w:rFonts w:ascii="Times New Roman" w:eastAsia="Times New Roman" w:hAnsi="Times New Roman" w:cs="Times New Roman"/>
                <w:sz w:val="20"/>
                <w:szCs w:val="20"/>
              </w:rPr>
            </w:pPr>
            <w:r w:rsidRPr="00DC24B7">
              <w:rPr>
                <w:rFonts w:ascii="Times New Roman" w:eastAsia="Times New Roman" w:hAnsi="Times New Roman" w:cs="Times New Roman"/>
                <w:sz w:val="20"/>
                <w:szCs w:val="20"/>
              </w:rPr>
              <w:t>543 (61.2%)</w:t>
            </w:r>
          </w:p>
        </w:tc>
        <w:tc>
          <w:tcPr>
            <w:tcW w:w="859" w:type="dxa"/>
            <w:tcBorders>
              <w:top w:val="nil"/>
              <w:bottom w:val="nil"/>
            </w:tcBorders>
          </w:tcPr>
          <w:p w14:paraId="46501EE7" w14:textId="77777777" w:rsidR="006D48FD" w:rsidRPr="00DC24B7" w:rsidRDefault="006D48FD" w:rsidP="001C5491">
            <w:pPr>
              <w:jc w:val="center"/>
              <w:rPr>
                <w:rFonts w:ascii="Times New Roman" w:eastAsia="Times New Roman" w:hAnsi="Times New Roman" w:cs="Times New Roman"/>
                <w:sz w:val="20"/>
                <w:szCs w:val="20"/>
              </w:rPr>
            </w:pPr>
          </w:p>
        </w:tc>
        <w:tc>
          <w:tcPr>
            <w:tcW w:w="709" w:type="dxa"/>
            <w:tcBorders>
              <w:top w:val="nil"/>
              <w:bottom w:val="nil"/>
            </w:tcBorders>
          </w:tcPr>
          <w:p w14:paraId="0ABE6E3F" w14:textId="77777777" w:rsidR="006D48FD" w:rsidRPr="00DC24B7" w:rsidRDefault="006D48FD" w:rsidP="001C5491">
            <w:pPr>
              <w:jc w:val="center"/>
              <w:rPr>
                <w:rFonts w:ascii="Times New Roman" w:eastAsia="Times New Roman" w:hAnsi="Times New Roman" w:cs="Times New Roman"/>
                <w:sz w:val="20"/>
                <w:szCs w:val="20"/>
              </w:rPr>
            </w:pPr>
          </w:p>
        </w:tc>
        <w:tc>
          <w:tcPr>
            <w:tcW w:w="627" w:type="dxa"/>
            <w:tcBorders>
              <w:top w:val="nil"/>
              <w:bottom w:val="nil"/>
            </w:tcBorders>
          </w:tcPr>
          <w:p w14:paraId="469810B2" w14:textId="77777777" w:rsidR="006D48FD" w:rsidRPr="00DC24B7" w:rsidRDefault="006D48FD" w:rsidP="001C5491">
            <w:pPr>
              <w:jc w:val="center"/>
              <w:rPr>
                <w:rFonts w:ascii="Times New Roman" w:eastAsia="Times New Roman" w:hAnsi="Times New Roman" w:cs="Times New Roman"/>
                <w:sz w:val="20"/>
                <w:szCs w:val="20"/>
              </w:rPr>
            </w:pPr>
          </w:p>
        </w:tc>
        <w:tc>
          <w:tcPr>
            <w:tcW w:w="1499" w:type="dxa"/>
            <w:vMerge/>
            <w:tcBorders>
              <w:top w:val="nil"/>
            </w:tcBorders>
          </w:tcPr>
          <w:p w14:paraId="52C56424" w14:textId="77777777" w:rsidR="006D48FD" w:rsidRPr="00DC24B7" w:rsidRDefault="006D48FD" w:rsidP="001C549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418" w:type="dxa"/>
            <w:tcBorders>
              <w:top w:val="nil"/>
              <w:bottom w:val="nil"/>
            </w:tcBorders>
          </w:tcPr>
          <w:p w14:paraId="799F8CFF" w14:textId="77777777" w:rsidR="006D48FD" w:rsidRPr="00DC24B7" w:rsidRDefault="006D48FD" w:rsidP="001C5491">
            <w:pPr>
              <w:jc w:val="center"/>
              <w:rPr>
                <w:rFonts w:ascii="Times New Roman" w:eastAsia="Times New Roman" w:hAnsi="Times New Roman" w:cs="Times New Roman"/>
                <w:sz w:val="20"/>
                <w:szCs w:val="20"/>
              </w:rPr>
            </w:pPr>
          </w:p>
        </w:tc>
      </w:tr>
      <w:tr w:rsidR="006D48FD" w14:paraId="662F9BAE" w14:textId="77777777" w:rsidTr="001C5491">
        <w:trPr>
          <w:jc w:val="center"/>
        </w:trPr>
        <w:tc>
          <w:tcPr>
            <w:tcW w:w="2268" w:type="dxa"/>
            <w:tcBorders>
              <w:top w:val="nil"/>
              <w:bottom w:val="nil"/>
            </w:tcBorders>
          </w:tcPr>
          <w:p w14:paraId="5030B919" w14:textId="77777777" w:rsidR="006D48FD" w:rsidRPr="00DC24B7" w:rsidRDefault="006D48FD" w:rsidP="001C5491">
            <w:pPr>
              <w:jc w:val="both"/>
              <w:rPr>
                <w:rFonts w:ascii="Times New Roman" w:eastAsia="Times New Roman" w:hAnsi="Times New Roman" w:cs="Times New Roman"/>
                <w:sz w:val="20"/>
                <w:szCs w:val="20"/>
              </w:rPr>
            </w:pPr>
            <w:r w:rsidRPr="00DC24B7">
              <w:rPr>
                <w:rFonts w:ascii="Times New Roman" w:eastAsia="Times New Roman" w:hAnsi="Times New Roman" w:cs="Times New Roman"/>
                <w:sz w:val="20"/>
                <w:szCs w:val="20"/>
              </w:rPr>
              <w:t>2. Education level</w:t>
            </w:r>
          </w:p>
        </w:tc>
        <w:tc>
          <w:tcPr>
            <w:tcW w:w="842" w:type="dxa"/>
            <w:tcBorders>
              <w:top w:val="nil"/>
              <w:bottom w:val="nil"/>
            </w:tcBorders>
          </w:tcPr>
          <w:p w14:paraId="7839D21D" w14:textId="77777777" w:rsidR="006D48FD" w:rsidRPr="00DC24B7" w:rsidRDefault="006D48FD" w:rsidP="001C5491">
            <w:pPr>
              <w:jc w:val="center"/>
              <w:rPr>
                <w:rFonts w:ascii="Times New Roman" w:eastAsia="Times New Roman" w:hAnsi="Times New Roman" w:cs="Times New Roman"/>
                <w:sz w:val="20"/>
                <w:szCs w:val="20"/>
              </w:rPr>
            </w:pPr>
          </w:p>
        </w:tc>
        <w:tc>
          <w:tcPr>
            <w:tcW w:w="859" w:type="dxa"/>
            <w:tcBorders>
              <w:top w:val="nil"/>
              <w:bottom w:val="nil"/>
            </w:tcBorders>
          </w:tcPr>
          <w:p w14:paraId="5D3EA12A" w14:textId="77777777" w:rsidR="006D48FD" w:rsidRPr="00DC24B7" w:rsidRDefault="006D48FD" w:rsidP="001C5491">
            <w:pPr>
              <w:jc w:val="center"/>
              <w:rPr>
                <w:rFonts w:ascii="Times New Roman" w:eastAsia="Times New Roman" w:hAnsi="Times New Roman" w:cs="Times New Roman"/>
                <w:sz w:val="20"/>
                <w:szCs w:val="20"/>
              </w:rPr>
            </w:pPr>
            <w:r w:rsidRPr="00DC24B7">
              <w:rPr>
                <w:rFonts w:ascii="Times New Roman" w:eastAsia="Times New Roman" w:hAnsi="Times New Roman" w:cs="Times New Roman"/>
                <w:sz w:val="20"/>
                <w:szCs w:val="20"/>
              </w:rPr>
              <w:t>-</w:t>
            </w:r>
          </w:p>
        </w:tc>
        <w:tc>
          <w:tcPr>
            <w:tcW w:w="709" w:type="dxa"/>
            <w:tcBorders>
              <w:top w:val="nil"/>
              <w:bottom w:val="nil"/>
            </w:tcBorders>
          </w:tcPr>
          <w:p w14:paraId="46B9A133" w14:textId="77777777" w:rsidR="006D48FD" w:rsidRPr="00DC24B7" w:rsidRDefault="006D48FD" w:rsidP="001C5491">
            <w:pPr>
              <w:jc w:val="center"/>
              <w:rPr>
                <w:rFonts w:ascii="Times New Roman" w:eastAsia="Times New Roman" w:hAnsi="Times New Roman" w:cs="Times New Roman"/>
                <w:sz w:val="20"/>
                <w:szCs w:val="20"/>
              </w:rPr>
            </w:pPr>
            <w:r w:rsidRPr="00DC24B7">
              <w:rPr>
                <w:rFonts w:ascii="Times New Roman" w:eastAsia="Times New Roman" w:hAnsi="Times New Roman" w:cs="Times New Roman"/>
                <w:sz w:val="20"/>
                <w:szCs w:val="20"/>
              </w:rPr>
              <w:t>-</w:t>
            </w:r>
          </w:p>
        </w:tc>
        <w:tc>
          <w:tcPr>
            <w:tcW w:w="627" w:type="dxa"/>
            <w:tcBorders>
              <w:top w:val="nil"/>
              <w:bottom w:val="nil"/>
            </w:tcBorders>
          </w:tcPr>
          <w:p w14:paraId="5A69EC4E" w14:textId="77777777" w:rsidR="006D48FD" w:rsidRPr="00DC24B7" w:rsidRDefault="006D48FD" w:rsidP="001C5491">
            <w:pPr>
              <w:jc w:val="center"/>
              <w:rPr>
                <w:rFonts w:ascii="Times New Roman" w:eastAsia="Times New Roman" w:hAnsi="Times New Roman" w:cs="Times New Roman"/>
                <w:sz w:val="20"/>
                <w:szCs w:val="20"/>
              </w:rPr>
            </w:pPr>
            <w:r w:rsidRPr="00DC24B7">
              <w:rPr>
                <w:rFonts w:ascii="Times New Roman" w:eastAsia="Times New Roman" w:hAnsi="Times New Roman" w:cs="Times New Roman"/>
                <w:sz w:val="20"/>
                <w:szCs w:val="20"/>
              </w:rPr>
              <w:t>-</w:t>
            </w:r>
          </w:p>
        </w:tc>
        <w:tc>
          <w:tcPr>
            <w:tcW w:w="1499" w:type="dxa"/>
            <w:tcBorders>
              <w:top w:val="nil"/>
              <w:bottom w:val="nil"/>
            </w:tcBorders>
          </w:tcPr>
          <w:p w14:paraId="2C9B50D1" w14:textId="77777777" w:rsidR="006D48FD" w:rsidRDefault="006D48FD" w:rsidP="001C5491">
            <w:pPr>
              <w:jc w:val="center"/>
              <w:rPr>
                <w:rFonts w:ascii="Times New Roman" w:eastAsia="Times New Roman" w:hAnsi="Times New Roman" w:cs="Times New Roman"/>
                <w:sz w:val="20"/>
                <w:szCs w:val="20"/>
              </w:rPr>
            </w:pPr>
            <w:r w:rsidRPr="00DC24B7">
              <w:rPr>
                <w:rFonts w:ascii="Times New Roman" w:eastAsia="Times New Roman" w:hAnsi="Times New Roman" w:cs="Times New Roman"/>
                <w:i/>
                <w:sz w:val="20"/>
                <w:szCs w:val="20"/>
              </w:rPr>
              <w:t>X</w:t>
            </w:r>
            <w:r w:rsidRPr="00DC24B7">
              <w:rPr>
                <w:rFonts w:ascii="Times New Roman" w:eastAsia="Times New Roman" w:hAnsi="Times New Roman" w:cs="Times New Roman"/>
                <w:sz w:val="20"/>
                <w:szCs w:val="20"/>
                <w:vertAlign w:val="superscript"/>
              </w:rPr>
              <w:t>2</w:t>
            </w:r>
            <w:r w:rsidRPr="00DC24B7">
              <w:rPr>
                <w:rFonts w:ascii="Times New Roman" w:eastAsia="Times New Roman" w:hAnsi="Times New Roman" w:cs="Times New Roman"/>
                <w:sz w:val="20"/>
                <w:szCs w:val="20"/>
              </w:rPr>
              <w:t xml:space="preserve">(NA, </w:t>
            </w:r>
            <w:r w:rsidRPr="00DC24B7">
              <w:rPr>
                <w:rFonts w:ascii="Times New Roman" w:eastAsia="Times New Roman" w:hAnsi="Times New Roman" w:cs="Times New Roman"/>
                <w:i/>
                <w:sz w:val="20"/>
                <w:szCs w:val="20"/>
              </w:rPr>
              <w:t>N</w:t>
            </w:r>
            <w:r w:rsidRPr="00DC24B7">
              <w:rPr>
                <w:rFonts w:ascii="Times New Roman" w:eastAsia="Times New Roman" w:hAnsi="Times New Roman" w:cs="Times New Roman"/>
                <w:i/>
                <w:sz w:val="20"/>
                <w:szCs w:val="20"/>
                <w:vertAlign w:val="subscript"/>
              </w:rPr>
              <w:t>total</w:t>
            </w:r>
            <w:r w:rsidRPr="00DC24B7">
              <w:rPr>
                <w:rFonts w:ascii="Times New Roman" w:eastAsia="Times New Roman" w:hAnsi="Times New Roman" w:cs="Times New Roman"/>
                <w:sz w:val="20"/>
                <w:szCs w:val="20"/>
              </w:rPr>
              <w:t xml:space="preserve"> = 912) = 153.82, </w:t>
            </w:r>
            <w:r w:rsidRPr="00DC24B7">
              <w:rPr>
                <w:rFonts w:ascii="Times New Roman" w:eastAsia="Times New Roman" w:hAnsi="Times New Roman" w:cs="Times New Roman"/>
                <w:i/>
                <w:sz w:val="20"/>
                <w:szCs w:val="20"/>
              </w:rPr>
              <w:t>p</w:t>
            </w:r>
            <w:r w:rsidRPr="00DC24B7">
              <w:rPr>
                <w:rFonts w:ascii="Times New Roman" w:eastAsia="Times New Roman" w:hAnsi="Times New Roman" w:cs="Times New Roman"/>
                <w:sz w:val="20"/>
                <w:szCs w:val="20"/>
              </w:rPr>
              <w:t xml:space="preserve"> &lt; .00</w:t>
            </w:r>
            <w:r>
              <w:rPr>
                <w:rFonts w:ascii="Times New Roman" w:eastAsia="Times New Roman" w:hAnsi="Times New Roman" w:cs="Times New Roman"/>
                <w:sz w:val="20"/>
                <w:szCs w:val="20"/>
              </w:rPr>
              <w:t>1</w:t>
            </w:r>
          </w:p>
        </w:tc>
        <w:tc>
          <w:tcPr>
            <w:tcW w:w="1418" w:type="dxa"/>
            <w:tcBorders>
              <w:top w:val="nil"/>
              <w:bottom w:val="nil"/>
            </w:tcBorders>
          </w:tcPr>
          <w:p w14:paraId="5D782BA7"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 .41 [.34 – .47]</w:t>
            </w:r>
          </w:p>
        </w:tc>
      </w:tr>
      <w:tr w:rsidR="006D48FD" w14:paraId="236F795F" w14:textId="77777777" w:rsidTr="001C5491">
        <w:trPr>
          <w:jc w:val="center"/>
        </w:trPr>
        <w:tc>
          <w:tcPr>
            <w:tcW w:w="2268" w:type="dxa"/>
            <w:tcBorders>
              <w:top w:val="nil"/>
              <w:bottom w:val="nil"/>
            </w:tcBorders>
          </w:tcPr>
          <w:p w14:paraId="4B743F46" w14:textId="77777777" w:rsidR="006D48FD" w:rsidRDefault="006D48FD" w:rsidP="001C5491">
            <w:pPr>
              <w:ind w:left="32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 years (0)</w:t>
            </w:r>
          </w:p>
        </w:tc>
        <w:tc>
          <w:tcPr>
            <w:tcW w:w="842" w:type="dxa"/>
            <w:tcBorders>
              <w:top w:val="nil"/>
              <w:bottom w:val="nil"/>
            </w:tcBorders>
          </w:tcPr>
          <w:p w14:paraId="45AC2AD5"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(0%)</w:t>
            </w:r>
          </w:p>
        </w:tc>
        <w:tc>
          <w:tcPr>
            <w:tcW w:w="859" w:type="dxa"/>
            <w:tcBorders>
              <w:top w:val="nil"/>
              <w:bottom w:val="nil"/>
            </w:tcBorders>
          </w:tcPr>
          <w:p w14:paraId="78F41560" w14:textId="77777777" w:rsidR="006D48FD" w:rsidRDefault="006D48FD" w:rsidP="001C5491">
            <w:pPr>
              <w:jc w:val="center"/>
              <w:rPr>
                <w:rFonts w:ascii="Times New Roman" w:eastAsia="Times New Roman" w:hAnsi="Times New Roman" w:cs="Times New Roman"/>
                <w:sz w:val="20"/>
                <w:szCs w:val="20"/>
              </w:rPr>
            </w:pPr>
          </w:p>
        </w:tc>
        <w:tc>
          <w:tcPr>
            <w:tcW w:w="709" w:type="dxa"/>
            <w:tcBorders>
              <w:top w:val="nil"/>
              <w:bottom w:val="nil"/>
            </w:tcBorders>
          </w:tcPr>
          <w:p w14:paraId="46E50893" w14:textId="77777777" w:rsidR="006D48FD" w:rsidRDefault="006D48FD" w:rsidP="001C5491">
            <w:pPr>
              <w:jc w:val="center"/>
              <w:rPr>
                <w:rFonts w:ascii="Times New Roman" w:eastAsia="Times New Roman" w:hAnsi="Times New Roman" w:cs="Times New Roman"/>
                <w:sz w:val="20"/>
                <w:szCs w:val="20"/>
              </w:rPr>
            </w:pPr>
          </w:p>
        </w:tc>
        <w:tc>
          <w:tcPr>
            <w:tcW w:w="627" w:type="dxa"/>
            <w:tcBorders>
              <w:top w:val="nil"/>
              <w:bottom w:val="nil"/>
            </w:tcBorders>
          </w:tcPr>
          <w:p w14:paraId="5B86BD40" w14:textId="77777777" w:rsidR="006D48FD" w:rsidRDefault="006D48FD" w:rsidP="001C5491">
            <w:pPr>
              <w:jc w:val="center"/>
              <w:rPr>
                <w:rFonts w:ascii="Times New Roman" w:eastAsia="Times New Roman" w:hAnsi="Times New Roman" w:cs="Times New Roman"/>
                <w:sz w:val="20"/>
                <w:szCs w:val="20"/>
              </w:rPr>
            </w:pPr>
          </w:p>
        </w:tc>
        <w:tc>
          <w:tcPr>
            <w:tcW w:w="1499" w:type="dxa"/>
            <w:tcBorders>
              <w:top w:val="nil"/>
              <w:bottom w:val="nil"/>
            </w:tcBorders>
          </w:tcPr>
          <w:p w14:paraId="5B1735E3" w14:textId="77777777" w:rsidR="006D48FD" w:rsidRDefault="006D48FD" w:rsidP="001C5491">
            <w:pPr>
              <w:jc w:val="center"/>
              <w:rPr>
                <w:rFonts w:ascii="Times New Roman" w:eastAsia="Times New Roman" w:hAnsi="Times New Roman" w:cs="Times New Roman"/>
                <w:sz w:val="20"/>
                <w:szCs w:val="20"/>
              </w:rPr>
            </w:pPr>
          </w:p>
        </w:tc>
        <w:tc>
          <w:tcPr>
            <w:tcW w:w="1418" w:type="dxa"/>
            <w:tcBorders>
              <w:top w:val="nil"/>
              <w:bottom w:val="nil"/>
            </w:tcBorders>
          </w:tcPr>
          <w:p w14:paraId="247B260D" w14:textId="77777777" w:rsidR="006D48FD" w:rsidRDefault="006D48FD" w:rsidP="001C5491">
            <w:pPr>
              <w:jc w:val="center"/>
              <w:rPr>
                <w:rFonts w:ascii="Times New Roman" w:eastAsia="Times New Roman" w:hAnsi="Times New Roman" w:cs="Times New Roman"/>
                <w:sz w:val="20"/>
                <w:szCs w:val="20"/>
              </w:rPr>
            </w:pPr>
          </w:p>
        </w:tc>
      </w:tr>
      <w:tr w:rsidR="006D48FD" w14:paraId="64F8904A" w14:textId="77777777" w:rsidTr="001C5491">
        <w:trPr>
          <w:jc w:val="center"/>
        </w:trPr>
        <w:tc>
          <w:tcPr>
            <w:tcW w:w="2268" w:type="dxa"/>
            <w:tcBorders>
              <w:top w:val="nil"/>
              <w:bottom w:val="nil"/>
            </w:tcBorders>
          </w:tcPr>
          <w:p w14:paraId="068FF148" w14:textId="77777777" w:rsidR="006D48FD" w:rsidRDefault="006D48FD" w:rsidP="001C5491">
            <w:pPr>
              <w:ind w:left="32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years (1)</w:t>
            </w:r>
          </w:p>
        </w:tc>
        <w:tc>
          <w:tcPr>
            <w:tcW w:w="842" w:type="dxa"/>
            <w:tcBorders>
              <w:top w:val="nil"/>
              <w:bottom w:val="nil"/>
            </w:tcBorders>
          </w:tcPr>
          <w:p w14:paraId="5B27FA5F"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655 (73.8%)</w:t>
            </w:r>
          </w:p>
        </w:tc>
        <w:tc>
          <w:tcPr>
            <w:tcW w:w="859" w:type="dxa"/>
            <w:tcBorders>
              <w:top w:val="nil"/>
              <w:bottom w:val="nil"/>
            </w:tcBorders>
          </w:tcPr>
          <w:p w14:paraId="27BCF697" w14:textId="77777777" w:rsidR="006D48FD" w:rsidRDefault="006D48FD" w:rsidP="001C5491">
            <w:pPr>
              <w:jc w:val="center"/>
              <w:rPr>
                <w:rFonts w:ascii="Times New Roman" w:eastAsia="Times New Roman" w:hAnsi="Times New Roman" w:cs="Times New Roman"/>
                <w:sz w:val="20"/>
                <w:szCs w:val="20"/>
              </w:rPr>
            </w:pPr>
          </w:p>
        </w:tc>
        <w:tc>
          <w:tcPr>
            <w:tcW w:w="709" w:type="dxa"/>
            <w:tcBorders>
              <w:top w:val="nil"/>
              <w:bottom w:val="nil"/>
            </w:tcBorders>
          </w:tcPr>
          <w:p w14:paraId="174CBDCC" w14:textId="77777777" w:rsidR="006D48FD" w:rsidRDefault="006D48FD" w:rsidP="001C5491">
            <w:pPr>
              <w:jc w:val="center"/>
              <w:rPr>
                <w:rFonts w:ascii="Times New Roman" w:eastAsia="Times New Roman" w:hAnsi="Times New Roman" w:cs="Times New Roman"/>
                <w:sz w:val="20"/>
                <w:szCs w:val="20"/>
              </w:rPr>
            </w:pPr>
          </w:p>
        </w:tc>
        <w:tc>
          <w:tcPr>
            <w:tcW w:w="627" w:type="dxa"/>
            <w:tcBorders>
              <w:top w:val="nil"/>
              <w:bottom w:val="nil"/>
            </w:tcBorders>
          </w:tcPr>
          <w:p w14:paraId="761A04C3" w14:textId="77777777" w:rsidR="006D48FD" w:rsidRDefault="006D48FD" w:rsidP="001C5491">
            <w:pPr>
              <w:jc w:val="center"/>
              <w:rPr>
                <w:rFonts w:ascii="Times New Roman" w:eastAsia="Times New Roman" w:hAnsi="Times New Roman" w:cs="Times New Roman"/>
                <w:sz w:val="20"/>
                <w:szCs w:val="20"/>
              </w:rPr>
            </w:pPr>
          </w:p>
        </w:tc>
        <w:tc>
          <w:tcPr>
            <w:tcW w:w="1499" w:type="dxa"/>
            <w:tcBorders>
              <w:top w:val="nil"/>
              <w:bottom w:val="nil"/>
            </w:tcBorders>
          </w:tcPr>
          <w:p w14:paraId="5F359BE2" w14:textId="77777777" w:rsidR="006D48FD" w:rsidRDefault="006D48FD" w:rsidP="001C5491">
            <w:pPr>
              <w:jc w:val="center"/>
              <w:rPr>
                <w:rFonts w:ascii="Times New Roman" w:eastAsia="Times New Roman" w:hAnsi="Times New Roman" w:cs="Times New Roman"/>
                <w:sz w:val="20"/>
                <w:szCs w:val="20"/>
              </w:rPr>
            </w:pPr>
          </w:p>
        </w:tc>
        <w:tc>
          <w:tcPr>
            <w:tcW w:w="1418" w:type="dxa"/>
            <w:tcBorders>
              <w:top w:val="nil"/>
              <w:bottom w:val="nil"/>
            </w:tcBorders>
          </w:tcPr>
          <w:p w14:paraId="26AA0E6F" w14:textId="77777777" w:rsidR="006D48FD" w:rsidRDefault="006D48FD" w:rsidP="001C5491">
            <w:pPr>
              <w:jc w:val="center"/>
              <w:rPr>
                <w:rFonts w:ascii="Times New Roman" w:eastAsia="Times New Roman" w:hAnsi="Times New Roman" w:cs="Times New Roman"/>
                <w:sz w:val="20"/>
                <w:szCs w:val="20"/>
              </w:rPr>
            </w:pPr>
          </w:p>
        </w:tc>
      </w:tr>
      <w:tr w:rsidR="006D48FD" w14:paraId="2F39AFE5" w14:textId="77777777" w:rsidTr="001C5491">
        <w:trPr>
          <w:jc w:val="center"/>
        </w:trPr>
        <w:tc>
          <w:tcPr>
            <w:tcW w:w="2268" w:type="dxa"/>
            <w:tcBorders>
              <w:top w:val="nil"/>
              <w:bottom w:val="nil"/>
            </w:tcBorders>
          </w:tcPr>
          <w:p w14:paraId="2EC44A2A" w14:textId="77777777" w:rsidR="006D48FD" w:rsidRDefault="006D48FD" w:rsidP="001C5491">
            <w:pPr>
              <w:ind w:left="32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Higher education (2)</w:t>
            </w:r>
          </w:p>
        </w:tc>
        <w:tc>
          <w:tcPr>
            <w:tcW w:w="842" w:type="dxa"/>
            <w:tcBorders>
              <w:top w:val="nil"/>
              <w:bottom w:val="nil"/>
            </w:tcBorders>
          </w:tcPr>
          <w:p w14:paraId="3B5DFA96"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232 (26.2%)</w:t>
            </w:r>
          </w:p>
        </w:tc>
        <w:tc>
          <w:tcPr>
            <w:tcW w:w="859" w:type="dxa"/>
            <w:tcBorders>
              <w:top w:val="nil"/>
              <w:bottom w:val="nil"/>
            </w:tcBorders>
          </w:tcPr>
          <w:p w14:paraId="1F63115B" w14:textId="77777777" w:rsidR="006D48FD" w:rsidRDefault="006D48FD" w:rsidP="001C5491">
            <w:pPr>
              <w:jc w:val="center"/>
              <w:rPr>
                <w:rFonts w:ascii="Times New Roman" w:eastAsia="Times New Roman" w:hAnsi="Times New Roman" w:cs="Times New Roman"/>
                <w:sz w:val="20"/>
                <w:szCs w:val="20"/>
              </w:rPr>
            </w:pPr>
          </w:p>
        </w:tc>
        <w:tc>
          <w:tcPr>
            <w:tcW w:w="709" w:type="dxa"/>
            <w:tcBorders>
              <w:top w:val="nil"/>
              <w:bottom w:val="nil"/>
            </w:tcBorders>
          </w:tcPr>
          <w:p w14:paraId="369D80C3" w14:textId="77777777" w:rsidR="006D48FD" w:rsidRDefault="006D48FD" w:rsidP="001C5491">
            <w:pPr>
              <w:jc w:val="center"/>
              <w:rPr>
                <w:rFonts w:ascii="Times New Roman" w:eastAsia="Times New Roman" w:hAnsi="Times New Roman" w:cs="Times New Roman"/>
                <w:sz w:val="20"/>
                <w:szCs w:val="20"/>
              </w:rPr>
            </w:pPr>
          </w:p>
        </w:tc>
        <w:tc>
          <w:tcPr>
            <w:tcW w:w="627" w:type="dxa"/>
            <w:tcBorders>
              <w:top w:val="nil"/>
              <w:bottom w:val="nil"/>
            </w:tcBorders>
          </w:tcPr>
          <w:p w14:paraId="5361953A" w14:textId="77777777" w:rsidR="006D48FD" w:rsidRDefault="006D48FD" w:rsidP="001C5491">
            <w:pPr>
              <w:jc w:val="center"/>
              <w:rPr>
                <w:rFonts w:ascii="Times New Roman" w:eastAsia="Times New Roman" w:hAnsi="Times New Roman" w:cs="Times New Roman"/>
                <w:sz w:val="20"/>
                <w:szCs w:val="20"/>
              </w:rPr>
            </w:pPr>
          </w:p>
        </w:tc>
        <w:tc>
          <w:tcPr>
            <w:tcW w:w="1499" w:type="dxa"/>
            <w:tcBorders>
              <w:top w:val="nil"/>
              <w:bottom w:val="nil"/>
            </w:tcBorders>
          </w:tcPr>
          <w:p w14:paraId="61A6AA7C" w14:textId="77777777" w:rsidR="006D48FD" w:rsidRDefault="006D48FD" w:rsidP="001C5491">
            <w:pPr>
              <w:jc w:val="center"/>
              <w:rPr>
                <w:rFonts w:ascii="Times New Roman" w:eastAsia="Times New Roman" w:hAnsi="Times New Roman" w:cs="Times New Roman"/>
                <w:sz w:val="20"/>
                <w:szCs w:val="20"/>
              </w:rPr>
            </w:pPr>
          </w:p>
        </w:tc>
        <w:tc>
          <w:tcPr>
            <w:tcW w:w="1418" w:type="dxa"/>
            <w:tcBorders>
              <w:top w:val="nil"/>
              <w:bottom w:val="nil"/>
            </w:tcBorders>
          </w:tcPr>
          <w:p w14:paraId="51E73DC6" w14:textId="77777777" w:rsidR="006D48FD" w:rsidRDefault="006D48FD" w:rsidP="001C5491">
            <w:pPr>
              <w:jc w:val="center"/>
              <w:rPr>
                <w:rFonts w:ascii="Times New Roman" w:eastAsia="Times New Roman" w:hAnsi="Times New Roman" w:cs="Times New Roman"/>
                <w:sz w:val="20"/>
                <w:szCs w:val="20"/>
              </w:rPr>
            </w:pPr>
          </w:p>
        </w:tc>
      </w:tr>
      <w:tr w:rsidR="006D48FD" w14:paraId="45FFA70C" w14:textId="77777777" w:rsidTr="001C5491">
        <w:trPr>
          <w:jc w:val="center"/>
        </w:trPr>
        <w:tc>
          <w:tcPr>
            <w:tcW w:w="2268" w:type="dxa"/>
            <w:tcBorders>
              <w:top w:val="nil"/>
              <w:bottom w:val="nil"/>
            </w:tcBorders>
          </w:tcPr>
          <w:p w14:paraId="531DAB4C" w14:textId="77777777" w:rsidR="006D48FD" w:rsidRDefault="006D48FD" w:rsidP="001C549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Vignette</w:t>
            </w:r>
          </w:p>
        </w:tc>
        <w:tc>
          <w:tcPr>
            <w:tcW w:w="842" w:type="dxa"/>
            <w:tcBorders>
              <w:top w:val="nil"/>
              <w:bottom w:val="nil"/>
            </w:tcBorders>
          </w:tcPr>
          <w:p w14:paraId="34416AE9" w14:textId="77777777" w:rsidR="006D48FD" w:rsidRDefault="006D48FD" w:rsidP="001C5491">
            <w:pPr>
              <w:jc w:val="center"/>
              <w:rPr>
                <w:rFonts w:ascii="Times New Roman" w:eastAsia="Times New Roman" w:hAnsi="Times New Roman" w:cs="Times New Roman"/>
                <w:sz w:val="20"/>
                <w:szCs w:val="20"/>
              </w:rPr>
            </w:pPr>
          </w:p>
        </w:tc>
        <w:tc>
          <w:tcPr>
            <w:tcW w:w="859" w:type="dxa"/>
            <w:tcBorders>
              <w:top w:val="nil"/>
              <w:bottom w:val="nil"/>
            </w:tcBorders>
          </w:tcPr>
          <w:p w14:paraId="4CAF407D"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top w:val="nil"/>
              <w:bottom w:val="nil"/>
            </w:tcBorders>
          </w:tcPr>
          <w:p w14:paraId="7A49DF10"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27" w:type="dxa"/>
            <w:tcBorders>
              <w:top w:val="nil"/>
              <w:bottom w:val="nil"/>
            </w:tcBorders>
          </w:tcPr>
          <w:p w14:paraId="7EFF58FA"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99" w:type="dxa"/>
            <w:tcBorders>
              <w:top w:val="nil"/>
              <w:bottom w:val="nil"/>
            </w:tcBorders>
          </w:tcPr>
          <w:p w14:paraId="25056BE1"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X</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(1, </w:t>
            </w:r>
            <w:r>
              <w:rPr>
                <w:rFonts w:ascii="Times New Roman" w:eastAsia="Times New Roman" w:hAnsi="Times New Roman" w:cs="Times New Roman"/>
                <w:i/>
                <w:sz w:val="20"/>
                <w:szCs w:val="20"/>
              </w:rPr>
              <w:t>N</w:t>
            </w:r>
            <w:r>
              <w:rPr>
                <w:rFonts w:ascii="Times New Roman" w:eastAsia="Times New Roman" w:hAnsi="Times New Roman" w:cs="Times New Roman"/>
                <w:i/>
                <w:sz w:val="20"/>
                <w:szCs w:val="20"/>
                <w:vertAlign w:val="subscript"/>
              </w:rPr>
              <w:t>total</w:t>
            </w:r>
            <w:r>
              <w:rPr>
                <w:rFonts w:ascii="Times New Roman" w:eastAsia="Times New Roman" w:hAnsi="Times New Roman" w:cs="Times New Roman"/>
                <w:sz w:val="20"/>
                <w:szCs w:val="20"/>
              </w:rPr>
              <w:t xml:space="preserve"> = 912) = 0.69, </w:t>
            </w:r>
            <w:r>
              <w:rPr>
                <w:rFonts w:ascii="Times New Roman" w:eastAsia="Times New Roman" w:hAnsi="Times New Roman" w:cs="Times New Roman"/>
                <w:i/>
                <w:sz w:val="20"/>
                <w:szCs w:val="20"/>
              </w:rPr>
              <w:t>p</w:t>
            </w:r>
            <w:r>
              <w:rPr>
                <w:rFonts w:ascii="Times New Roman" w:eastAsia="Times New Roman" w:hAnsi="Times New Roman" w:cs="Times New Roman"/>
                <w:sz w:val="20"/>
                <w:szCs w:val="20"/>
              </w:rPr>
              <w:t xml:space="preserve"> = .405</w:t>
            </w:r>
          </w:p>
        </w:tc>
        <w:tc>
          <w:tcPr>
            <w:tcW w:w="1418" w:type="dxa"/>
            <w:tcBorders>
              <w:top w:val="nil"/>
              <w:bottom w:val="nil"/>
            </w:tcBorders>
          </w:tcPr>
          <w:p w14:paraId="5C08505B"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 = 8.93 ×10</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 [0.00 – 0.09]</w:t>
            </w:r>
          </w:p>
        </w:tc>
      </w:tr>
      <w:tr w:rsidR="006D48FD" w14:paraId="300C3E67" w14:textId="77777777" w:rsidTr="001C5491">
        <w:trPr>
          <w:jc w:val="center"/>
        </w:trPr>
        <w:tc>
          <w:tcPr>
            <w:tcW w:w="2268" w:type="dxa"/>
            <w:tcBorders>
              <w:top w:val="nil"/>
              <w:bottom w:val="nil"/>
            </w:tcBorders>
          </w:tcPr>
          <w:p w14:paraId="7BB85817" w14:textId="77777777" w:rsidR="006D48FD" w:rsidRDefault="006D48FD" w:rsidP="001C5491">
            <w:pPr>
              <w:ind w:left="32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Depression (0)</w:t>
            </w:r>
          </w:p>
        </w:tc>
        <w:tc>
          <w:tcPr>
            <w:tcW w:w="842" w:type="dxa"/>
            <w:tcBorders>
              <w:top w:val="nil"/>
              <w:bottom w:val="nil"/>
            </w:tcBorders>
          </w:tcPr>
          <w:p w14:paraId="6A18574D"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448 (50.5%) </w:t>
            </w:r>
          </w:p>
        </w:tc>
        <w:tc>
          <w:tcPr>
            <w:tcW w:w="859" w:type="dxa"/>
            <w:tcBorders>
              <w:top w:val="nil"/>
              <w:bottom w:val="nil"/>
            </w:tcBorders>
          </w:tcPr>
          <w:p w14:paraId="42DA0302" w14:textId="77777777" w:rsidR="006D48FD" w:rsidRDefault="006D48FD" w:rsidP="001C5491">
            <w:pPr>
              <w:jc w:val="center"/>
              <w:rPr>
                <w:rFonts w:ascii="Times New Roman" w:eastAsia="Times New Roman" w:hAnsi="Times New Roman" w:cs="Times New Roman"/>
                <w:sz w:val="20"/>
                <w:szCs w:val="20"/>
              </w:rPr>
            </w:pPr>
          </w:p>
        </w:tc>
        <w:tc>
          <w:tcPr>
            <w:tcW w:w="709" w:type="dxa"/>
            <w:tcBorders>
              <w:top w:val="nil"/>
              <w:bottom w:val="nil"/>
            </w:tcBorders>
          </w:tcPr>
          <w:p w14:paraId="40B23BFE" w14:textId="77777777" w:rsidR="006D48FD" w:rsidRDefault="006D48FD" w:rsidP="001C5491">
            <w:pPr>
              <w:jc w:val="center"/>
              <w:rPr>
                <w:rFonts w:ascii="Times New Roman" w:eastAsia="Times New Roman" w:hAnsi="Times New Roman" w:cs="Times New Roman"/>
                <w:sz w:val="20"/>
                <w:szCs w:val="20"/>
              </w:rPr>
            </w:pPr>
          </w:p>
        </w:tc>
        <w:tc>
          <w:tcPr>
            <w:tcW w:w="627" w:type="dxa"/>
            <w:tcBorders>
              <w:top w:val="nil"/>
              <w:bottom w:val="nil"/>
            </w:tcBorders>
          </w:tcPr>
          <w:p w14:paraId="10B45811" w14:textId="77777777" w:rsidR="006D48FD" w:rsidRDefault="006D48FD" w:rsidP="001C5491">
            <w:pPr>
              <w:jc w:val="center"/>
              <w:rPr>
                <w:rFonts w:ascii="Times New Roman" w:eastAsia="Times New Roman" w:hAnsi="Times New Roman" w:cs="Times New Roman"/>
                <w:sz w:val="20"/>
                <w:szCs w:val="20"/>
              </w:rPr>
            </w:pPr>
          </w:p>
        </w:tc>
        <w:tc>
          <w:tcPr>
            <w:tcW w:w="1499" w:type="dxa"/>
            <w:tcBorders>
              <w:top w:val="nil"/>
              <w:bottom w:val="nil"/>
            </w:tcBorders>
          </w:tcPr>
          <w:p w14:paraId="71A34104" w14:textId="77777777" w:rsidR="006D48FD" w:rsidRDefault="006D48FD" w:rsidP="001C5491">
            <w:pPr>
              <w:jc w:val="center"/>
              <w:rPr>
                <w:rFonts w:ascii="Times New Roman" w:eastAsia="Times New Roman" w:hAnsi="Times New Roman" w:cs="Times New Roman"/>
                <w:sz w:val="20"/>
                <w:szCs w:val="20"/>
              </w:rPr>
            </w:pPr>
          </w:p>
        </w:tc>
        <w:tc>
          <w:tcPr>
            <w:tcW w:w="1418" w:type="dxa"/>
            <w:tcBorders>
              <w:top w:val="nil"/>
              <w:bottom w:val="nil"/>
            </w:tcBorders>
          </w:tcPr>
          <w:p w14:paraId="1F02232D" w14:textId="77777777" w:rsidR="006D48FD" w:rsidRDefault="006D48FD" w:rsidP="001C5491">
            <w:pPr>
              <w:jc w:val="center"/>
              <w:rPr>
                <w:rFonts w:ascii="Times New Roman" w:eastAsia="Times New Roman" w:hAnsi="Times New Roman" w:cs="Times New Roman"/>
                <w:sz w:val="20"/>
                <w:szCs w:val="20"/>
              </w:rPr>
            </w:pPr>
          </w:p>
        </w:tc>
      </w:tr>
      <w:tr w:rsidR="006D48FD" w14:paraId="6B8CD2AD" w14:textId="77777777" w:rsidTr="001C5491">
        <w:trPr>
          <w:jc w:val="center"/>
        </w:trPr>
        <w:tc>
          <w:tcPr>
            <w:tcW w:w="2268" w:type="dxa"/>
            <w:tcBorders>
              <w:top w:val="nil"/>
              <w:bottom w:val="nil"/>
            </w:tcBorders>
          </w:tcPr>
          <w:p w14:paraId="60C2D314" w14:textId="77777777" w:rsidR="006D48FD" w:rsidRDefault="006D48FD" w:rsidP="001C5491">
            <w:pPr>
              <w:ind w:left="32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Schizophrenia (1)</w:t>
            </w:r>
          </w:p>
        </w:tc>
        <w:tc>
          <w:tcPr>
            <w:tcW w:w="842" w:type="dxa"/>
            <w:tcBorders>
              <w:top w:val="nil"/>
              <w:bottom w:val="nil"/>
            </w:tcBorders>
          </w:tcPr>
          <w:p w14:paraId="2D28820E"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439 (49.5%)</w:t>
            </w:r>
          </w:p>
        </w:tc>
        <w:tc>
          <w:tcPr>
            <w:tcW w:w="859" w:type="dxa"/>
            <w:tcBorders>
              <w:top w:val="nil"/>
              <w:bottom w:val="nil"/>
            </w:tcBorders>
          </w:tcPr>
          <w:p w14:paraId="06121A1F" w14:textId="77777777" w:rsidR="006D48FD" w:rsidRDefault="006D48FD" w:rsidP="001C5491">
            <w:pPr>
              <w:jc w:val="center"/>
              <w:rPr>
                <w:rFonts w:ascii="Times New Roman" w:eastAsia="Times New Roman" w:hAnsi="Times New Roman" w:cs="Times New Roman"/>
                <w:sz w:val="20"/>
                <w:szCs w:val="20"/>
              </w:rPr>
            </w:pPr>
          </w:p>
        </w:tc>
        <w:tc>
          <w:tcPr>
            <w:tcW w:w="709" w:type="dxa"/>
            <w:tcBorders>
              <w:top w:val="nil"/>
              <w:bottom w:val="nil"/>
            </w:tcBorders>
          </w:tcPr>
          <w:p w14:paraId="7F80D23A" w14:textId="77777777" w:rsidR="006D48FD" w:rsidRDefault="006D48FD" w:rsidP="001C5491">
            <w:pPr>
              <w:jc w:val="center"/>
              <w:rPr>
                <w:rFonts w:ascii="Times New Roman" w:eastAsia="Times New Roman" w:hAnsi="Times New Roman" w:cs="Times New Roman"/>
                <w:sz w:val="20"/>
                <w:szCs w:val="20"/>
              </w:rPr>
            </w:pPr>
          </w:p>
        </w:tc>
        <w:tc>
          <w:tcPr>
            <w:tcW w:w="627" w:type="dxa"/>
            <w:tcBorders>
              <w:top w:val="nil"/>
              <w:bottom w:val="nil"/>
            </w:tcBorders>
          </w:tcPr>
          <w:p w14:paraId="0C0DF967" w14:textId="77777777" w:rsidR="006D48FD" w:rsidRDefault="006D48FD" w:rsidP="001C5491">
            <w:pPr>
              <w:jc w:val="center"/>
              <w:rPr>
                <w:rFonts w:ascii="Times New Roman" w:eastAsia="Times New Roman" w:hAnsi="Times New Roman" w:cs="Times New Roman"/>
                <w:sz w:val="20"/>
                <w:szCs w:val="20"/>
              </w:rPr>
            </w:pPr>
          </w:p>
        </w:tc>
        <w:tc>
          <w:tcPr>
            <w:tcW w:w="1499" w:type="dxa"/>
            <w:tcBorders>
              <w:top w:val="nil"/>
              <w:bottom w:val="nil"/>
            </w:tcBorders>
          </w:tcPr>
          <w:p w14:paraId="0F25A17D" w14:textId="77777777" w:rsidR="006D48FD" w:rsidRDefault="006D48FD" w:rsidP="001C5491">
            <w:pPr>
              <w:jc w:val="center"/>
              <w:rPr>
                <w:rFonts w:ascii="Times New Roman" w:eastAsia="Times New Roman" w:hAnsi="Times New Roman" w:cs="Times New Roman"/>
                <w:sz w:val="20"/>
                <w:szCs w:val="20"/>
              </w:rPr>
            </w:pPr>
          </w:p>
        </w:tc>
        <w:tc>
          <w:tcPr>
            <w:tcW w:w="1418" w:type="dxa"/>
            <w:tcBorders>
              <w:top w:val="nil"/>
              <w:bottom w:val="nil"/>
            </w:tcBorders>
          </w:tcPr>
          <w:p w14:paraId="31B0ED50" w14:textId="77777777" w:rsidR="006D48FD" w:rsidRDefault="006D48FD" w:rsidP="001C5491">
            <w:pPr>
              <w:jc w:val="center"/>
              <w:rPr>
                <w:rFonts w:ascii="Times New Roman" w:eastAsia="Times New Roman" w:hAnsi="Times New Roman" w:cs="Times New Roman"/>
                <w:sz w:val="20"/>
                <w:szCs w:val="20"/>
              </w:rPr>
            </w:pPr>
          </w:p>
        </w:tc>
      </w:tr>
      <w:tr w:rsidR="006D48FD" w14:paraId="3EE1778D" w14:textId="77777777" w:rsidTr="001C5491">
        <w:trPr>
          <w:jc w:val="center"/>
        </w:trPr>
        <w:tc>
          <w:tcPr>
            <w:tcW w:w="2268" w:type="dxa"/>
            <w:tcBorders>
              <w:top w:val="nil"/>
              <w:bottom w:val="nil"/>
            </w:tcBorders>
          </w:tcPr>
          <w:p w14:paraId="147B3508" w14:textId="77777777" w:rsidR="006D48FD" w:rsidRDefault="006D48FD" w:rsidP="001C549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Age</w:t>
            </w:r>
          </w:p>
        </w:tc>
        <w:tc>
          <w:tcPr>
            <w:tcW w:w="842" w:type="dxa"/>
            <w:tcBorders>
              <w:top w:val="nil"/>
              <w:bottom w:val="nil"/>
            </w:tcBorders>
          </w:tcPr>
          <w:p w14:paraId="55AE22E3" w14:textId="77777777" w:rsidR="006D48FD" w:rsidRDefault="006D48FD" w:rsidP="001C5491">
            <w:pPr>
              <w:jc w:val="center"/>
              <w:rPr>
                <w:rFonts w:ascii="Times New Roman" w:eastAsia="Times New Roman" w:hAnsi="Times New Roman" w:cs="Times New Roman"/>
                <w:sz w:val="20"/>
                <w:szCs w:val="20"/>
              </w:rPr>
            </w:pPr>
          </w:p>
        </w:tc>
        <w:tc>
          <w:tcPr>
            <w:tcW w:w="859" w:type="dxa"/>
            <w:tcBorders>
              <w:top w:val="nil"/>
              <w:bottom w:val="nil"/>
            </w:tcBorders>
          </w:tcPr>
          <w:p w14:paraId="147D3409"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18-40</w:t>
            </w:r>
          </w:p>
        </w:tc>
        <w:tc>
          <w:tcPr>
            <w:tcW w:w="709" w:type="dxa"/>
            <w:tcBorders>
              <w:top w:val="nil"/>
              <w:bottom w:val="nil"/>
            </w:tcBorders>
          </w:tcPr>
          <w:p w14:paraId="22420162"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21.51</w:t>
            </w:r>
          </w:p>
        </w:tc>
        <w:tc>
          <w:tcPr>
            <w:tcW w:w="627" w:type="dxa"/>
            <w:tcBorders>
              <w:top w:val="nil"/>
              <w:bottom w:val="nil"/>
            </w:tcBorders>
          </w:tcPr>
          <w:p w14:paraId="593BC459"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2.79</w:t>
            </w:r>
          </w:p>
        </w:tc>
        <w:tc>
          <w:tcPr>
            <w:tcW w:w="1499" w:type="dxa"/>
            <w:tcBorders>
              <w:top w:val="nil"/>
              <w:bottom w:val="nil"/>
            </w:tcBorders>
          </w:tcPr>
          <w:p w14:paraId="64E86990"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W</w:t>
            </w:r>
            <w:r>
              <w:rPr>
                <w:rFonts w:ascii="Times New Roman" w:eastAsia="Times New Roman" w:hAnsi="Times New Roman" w:cs="Times New Roman"/>
                <w:sz w:val="20"/>
                <w:szCs w:val="20"/>
              </w:rPr>
              <w:t xml:space="preserve"> = 1569.5, </w:t>
            </w:r>
            <w:r>
              <w:rPr>
                <w:rFonts w:ascii="Times New Roman" w:eastAsia="Times New Roman" w:hAnsi="Times New Roman" w:cs="Times New Roman"/>
                <w:i/>
                <w:sz w:val="20"/>
                <w:szCs w:val="20"/>
              </w:rPr>
              <w:t>p</w:t>
            </w:r>
            <w:r>
              <w:rPr>
                <w:rFonts w:ascii="Times New Roman" w:eastAsia="Times New Roman" w:hAnsi="Times New Roman" w:cs="Times New Roman"/>
                <w:sz w:val="20"/>
                <w:szCs w:val="20"/>
              </w:rPr>
              <w:t xml:space="preserve"> &lt; .001</w:t>
            </w:r>
          </w:p>
        </w:tc>
        <w:tc>
          <w:tcPr>
            <w:tcW w:w="1418" w:type="dxa"/>
            <w:tcBorders>
              <w:top w:val="nil"/>
              <w:bottom w:val="nil"/>
            </w:tcBorders>
          </w:tcPr>
          <w:p w14:paraId="4326B458"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r </w:t>
            </w:r>
            <w:r>
              <w:rPr>
                <w:rFonts w:ascii="Times New Roman" w:eastAsia="Times New Roman" w:hAnsi="Times New Roman" w:cs="Times New Roman"/>
                <w:sz w:val="20"/>
                <w:szCs w:val="20"/>
              </w:rPr>
              <w:t xml:space="preserve">= -.86 [-.91 – -.78] </w:t>
            </w:r>
          </w:p>
        </w:tc>
      </w:tr>
      <w:tr w:rsidR="006D48FD" w14:paraId="4B9B2D7A" w14:textId="77777777" w:rsidTr="001C5491">
        <w:trPr>
          <w:jc w:val="center"/>
        </w:trPr>
        <w:tc>
          <w:tcPr>
            <w:tcW w:w="2268" w:type="dxa"/>
            <w:tcBorders>
              <w:top w:val="nil"/>
              <w:bottom w:val="nil"/>
            </w:tcBorders>
          </w:tcPr>
          <w:p w14:paraId="6AB41F0E" w14:textId="77777777" w:rsidR="006D48FD" w:rsidRDefault="006D48FD" w:rsidP="001C549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Literacy index</w:t>
            </w:r>
          </w:p>
        </w:tc>
        <w:tc>
          <w:tcPr>
            <w:tcW w:w="842" w:type="dxa"/>
            <w:tcBorders>
              <w:top w:val="nil"/>
              <w:bottom w:val="nil"/>
            </w:tcBorders>
          </w:tcPr>
          <w:p w14:paraId="1B185D31" w14:textId="77777777" w:rsidR="006D48FD" w:rsidRDefault="006D48FD" w:rsidP="001C5491">
            <w:pPr>
              <w:jc w:val="center"/>
              <w:rPr>
                <w:rFonts w:ascii="Times New Roman" w:eastAsia="Times New Roman" w:hAnsi="Times New Roman" w:cs="Times New Roman"/>
                <w:sz w:val="20"/>
                <w:szCs w:val="20"/>
              </w:rPr>
            </w:pPr>
          </w:p>
        </w:tc>
        <w:tc>
          <w:tcPr>
            <w:tcW w:w="859" w:type="dxa"/>
            <w:tcBorders>
              <w:top w:val="nil"/>
              <w:bottom w:val="nil"/>
            </w:tcBorders>
          </w:tcPr>
          <w:p w14:paraId="10BBD302"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top w:val="nil"/>
              <w:bottom w:val="nil"/>
            </w:tcBorders>
          </w:tcPr>
          <w:p w14:paraId="109A9BAB"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27" w:type="dxa"/>
            <w:tcBorders>
              <w:top w:val="nil"/>
              <w:bottom w:val="nil"/>
            </w:tcBorders>
          </w:tcPr>
          <w:p w14:paraId="16529B7B"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99" w:type="dxa"/>
            <w:tcBorders>
              <w:top w:val="nil"/>
              <w:bottom w:val="nil"/>
            </w:tcBorders>
          </w:tcPr>
          <w:p w14:paraId="7A238589"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X</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(1, </w:t>
            </w:r>
            <w:r>
              <w:rPr>
                <w:rFonts w:ascii="Times New Roman" w:eastAsia="Times New Roman" w:hAnsi="Times New Roman" w:cs="Times New Roman"/>
                <w:i/>
                <w:sz w:val="20"/>
                <w:szCs w:val="20"/>
              </w:rPr>
              <w:t>N</w:t>
            </w:r>
            <w:r>
              <w:rPr>
                <w:rFonts w:ascii="Times New Roman" w:eastAsia="Times New Roman" w:hAnsi="Times New Roman" w:cs="Times New Roman"/>
                <w:i/>
                <w:sz w:val="20"/>
                <w:szCs w:val="20"/>
                <w:vertAlign w:val="subscript"/>
              </w:rPr>
              <w:t>total</w:t>
            </w:r>
            <w:r>
              <w:rPr>
                <w:rFonts w:ascii="Times New Roman" w:eastAsia="Times New Roman" w:hAnsi="Times New Roman" w:cs="Times New Roman"/>
                <w:sz w:val="20"/>
                <w:szCs w:val="20"/>
              </w:rPr>
              <w:t xml:space="preserve"> = 912) = 1.11, </w:t>
            </w:r>
            <w:r>
              <w:rPr>
                <w:rFonts w:ascii="Times New Roman" w:eastAsia="Times New Roman" w:hAnsi="Times New Roman" w:cs="Times New Roman"/>
                <w:i/>
                <w:sz w:val="20"/>
                <w:szCs w:val="20"/>
              </w:rPr>
              <w:t>p</w:t>
            </w:r>
            <w:r>
              <w:rPr>
                <w:rFonts w:ascii="Times New Roman" w:eastAsia="Times New Roman" w:hAnsi="Times New Roman" w:cs="Times New Roman"/>
                <w:sz w:val="20"/>
                <w:szCs w:val="20"/>
              </w:rPr>
              <w:t xml:space="preserve"> = .291</w:t>
            </w:r>
          </w:p>
        </w:tc>
        <w:tc>
          <w:tcPr>
            <w:tcW w:w="1418" w:type="dxa"/>
            <w:tcBorders>
              <w:top w:val="nil"/>
              <w:bottom w:val="nil"/>
            </w:tcBorders>
          </w:tcPr>
          <w:p w14:paraId="3FC6E064"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 = 0.03 [0.00 – 0.10]</w:t>
            </w:r>
          </w:p>
        </w:tc>
      </w:tr>
      <w:tr w:rsidR="006D48FD" w14:paraId="7036FCEB" w14:textId="77777777" w:rsidTr="001C5491">
        <w:trPr>
          <w:jc w:val="center"/>
        </w:trPr>
        <w:tc>
          <w:tcPr>
            <w:tcW w:w="2268" w:type="dxa"/>
            <w:tcBorders>
              <w:top w:val="nil"/>
              <w:bottom w:val="nil"/>
            </w:tcBorders>
          </w:tcPr>
          <w:p w14:paraId="1B2C704C" w14:textId="77777777" w:rsidR="006D48FD" w:rsidRDefault="006D48FD" w:rsidP="001C5491">
            <w:pPr>
              <w:ind w:left="32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Incorrect (0)</w:t>
            </w:r>
          </w:p>
        </w:tc>
        <w:tc>
          <w:tcPr>
            <w:tcW w:w="842" w:type="dxa"/>
            <w:tcBorders>
              <w:top w:val="nil"/>
              <w:bottom w:val="nil"/>
            </w:tcBorders>
          </w:tcPr>
          <w:p w14:paraId="12DCD852"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 (68.0%)</w:t>
            </w:r>
          </w:p>
        </w:tc>
        <w:tc>
          <w:tcPr>
            <w:tcW w:w="859" w:type="dxa"/>
            <w:tcBorders>
              <w:top w:val="nil"/>
              <w:bottom w:val="nil"/>
            </w:tcBorders>
          </w:tcPr>
          <w:p w14:paraId="3D638AEB" w14:textId="77777777" w:rsidR="006D48FD" w:rsidRDefault="006D48FD" w:rsidP="001C5491">
            <w:pPr>
              <w:jc w:val="center"/>
              <w:rPr>
                <w:rFonts w:ascii="Times New Roman" w:eastAsia="Times New Roman" w:hAnsi="Times New Roman" w:cs="Times New Roman"/>
                <w:sz w:val="20"/>
                <w:szCs w:val="20"/>
              </w:rPr>
            </w:pPr>
          </w:p>
        </w:tc>
        <w:tc>
          <w:tcPr>
            <w:tcW w:w="709" w:type="dxa"/>
            <w:tcBorders>
              <w:top w:val="nil"/>
              <w:bottom w:val="nil"/>
            </w:tcBorders>
          </w:tcPr>
          <w:p w14:paraId="2ED53E00" w14:textId="77777777" w:rsidR="006D48FD" w:rsidRDefault="006D48FD" w:rsidP="001C5491">
            <w:pPr>
              <w:jc w:val="center"/>
              <w:rPr>
                <w:rFonts w:ascii="Times New Roman" w:eastAsia="Times New Roman" w:hAnsi="Times New Roman" w:cs="Times New Roman"/>
                <w:sz w:val="20"/>
                <w:szCs w:val="20"/>
              </w:rPr>
            </w:pPr>
          </w:p>
        </w:tc>
        <w:tc>
          <w:tcPr>
            <w:tcW w:w="627" w:type="dxa"/>
            <w:tcBorders>
              <w:top w:val="nil"/>
              <w:bottom w:val="nil"/>
            </w:tcBorders>
          </w:tcPr>
          <w:p w14:paraId="45B85DAB" w14:textId="77777777" w:rsidR="006D48FD" w:rsidRDefault="006D48FD" w:rsidP="001C5491">
            <w:pPr>
              <w:jc w:val="center"/>
              <w:rPr>
                <w:rFonts w:ascii="Times New Roman" w:eastAsia="Times New Roman" w:hAnsi="Times New Roman" w:cs="Times New Roman"/>
                <w:sz w:val="20"/>
                <w:szCs w:val="20"/>
              </w:rPr>
            </w:pPr>
          </w:p>
        </w:tc>
        <w:tc>
          <w:tcPr>
            <w:tcW w:w="1499" w:type="dxa"/>
            <w:tcBorders>
              <w:top w:val="nil"/>
              <w:bottom w:val="nil"/>
            </w:tcBorders>
          </w:tcPr>
          <w:p w14:paraId="4CEE3087" w14:textId="77777777" w:rsidR="006D48FD" w:rsidRDefault="006D48FD" w:rsidP="001C5491">
            <w:pPr>
              <w:jc w:val="center"/>
              <w:rPr>
                <w:rFonts w:ascii="Times New Roman" w:eastAsia="Times New Roman" w:hAnsi="Times New Roman" w:cs="Times New Roman"/>
                <w:sz w:val="20"/>
                <w:szCs w:val="20"/>
              </w:rPr>
            </w:pPr>
          </w:p>
        </w:tc>
        <w:tc>
          <w:tcPr>
            <w:tcW w:w="1418" w:type="dxa"/>
            <w:tcBorders>
              <w:top w:val="nil"/>
              <w:bottom w:val="nil"/>
            </w:tcBorders>
          </w:tcPr>
          <w:p w14:paraId="68C888DA" w14:textId="77777777" w:rsidR="006D48FD" w:rsidRDefault="006D48FD" w:rsidP="001C5491">
            <w:pPr>
              <w:jc w:val="center"/>
              <w:rPr>
                <w:rFonts w:ascii="Times New Roman" w:eastAsia="Times New Roman" w:hAnsi="Times New Roman" w:cs="Times New Roman"/>
                <w:sz w:val="20"/>
                <w:szCs w:val="20"/>
              </w:rPr>
            </w:pPr>
          </w:p>
        </w:tc>
      </w:tr>
      <w:tr w:rsidR="006D48FD" w14:paraId="7E1A8CBB" w14:textId="77777777" w:rsidTr="001C5491">
        <w:trPr>
          <w:jc w:val="center"/>
        </w:trPr>
        <w:tc>
          <w:tcPr>
            <w:tcW w:w="2268" w:type="dxa"/>
            <w:tcBorders>
              <w:top w:val="nil"/>
              <w:bottom w:val="nil"/>
            </w:tcBorders>
          </w:tcPr>
          <w:p w14:paraId="0891A887" w14:textId="77777777" w:rsidR="006D48FD" w:rsidRDefault="006D48FD" w:rsidP="001C5491">
            <w:pPr>
              <w:ind w:left="32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Correct (1)</w:t>
            </w:r>
          </w:p>
        </w:tc>
        <w:tc>
          <w:tcPr>
            <w:tcW w:w="842" w:type="dxa"/>
            <w:tcBorders>
              <w:top w:val="nil"/>
              <w:bottom w:val="nil"/>
            </w:tcBorders>
          </w:tcPr>
          <w:p w14:paraId="56FAFEE9"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 (32.0%)</w:t>
            </w:r>
          </w:p>
        </w:tc>
        <w:tc>
          <w:tcPr>
            <w:tcW w:w="859" w:type="dxa"/>
            <w:tcBorders>
              <w:top w:val="nil"/>
              <w:bottom w:val="nil"/>
            </w:tcBorders>
          </w:tcPr>
          <w:p w14:paraId="76120F80" w14:textId="77777777" w:rsidR="006D48FD" w:rsidRDefault="006D48FD" w:rsidP="001C5491">
            <w:pPr>
              <w:jc w:val="center"/>
              <w:rPr>
                <w:rFonts w:ascii="Times New Roman" w:eastAsia="Times New Roman" w:hAnsi="Times New Roman" w:cs="Times New Roman"/>
                <w:sz w:val="20"/>
                <w:szCs w:val="20"/>
              </w:rPr>
            </w:pPr>
          </w:p>
        </w:tc>
        <w:tc>
          <w:tcPr>
            <w:tcW w:w="709" w:type="dxa"/>
            <w:tcBorders>
              <w:top w:val="nil"/>
              <w:bottom w:val="nil"/>
            </w:tcBorders>
          </w:tcPr>
          <w:p w14:paraId="2DE9A00E" w14:textId="77777777" w:rsidR="006D48FD" w:rsidRDefault="006D48FD" w:rsidP="001C5491">
            <w:pPr>
              <w:jc w:val="center"/>
              <w:rPr>
                <w:rFonts w:ascii="Times New Roman" w:eastAsia="Times New Roman" w:hAnsi="Times New Roman" w:cs="Times New Roman"/>
                <w:sz w:val="20"/>
                <w:szCs w:val="20"/>
              </w:rPr>
            </w:pPr>
          </w:p>
        </w:tc>
        <w:tc>
          <w:tcPr>
            <w:tcW w:w="627" w:type="dxa"/>
            <w:tcBorders>
              <w:top w:val="nil"/>
              <w:bottom w:val="nil"/>
            </w:tcBorders>
          </w:tcPr>
          <w:p w14:paraId="76AE0AFB" w14:textId="77777777" w:rsidR="006D48FD" w:rsidRDefault="006D48FD" w:rsidP="001C5491">
            <w:pPr>
              <w:jc w:val="center"/>
              <w:rPr>
                <w:rFonts w:ascii="Times New Roman" w:eastAsia="Times New Roman" w:hAnsi="Times New Roman" w:cs="Times New Roman"/>
                <w:sz w:val="20"/>
                <w:szCs w:val="20"/>
              </w:rPr>
            </w:pPr>
          </w:p>
        </w:tc>
        <w:tc>
          <w:tcPr>
            <w:tcW w:w="1499" w:type="dxa"/>
            <w:tcBorders>
              <w:top w:val="nil"/>
              <w:bottom w:val="nil"/>
            </w:tcBorders>
          </w:tcPr>
          <w:p w14:paraId="0DE82D7B" w14:textId="77777777" w:rsidR="006D48FD" w:rsidRDefault="006D48FD" w:rsidP="001C5491">
            <w:pPr>
              <w:jc w:val="center"/>
              <w:rPr>
                <w:rFonts w:ascii="Times New Roman" w:eastAsia="Times New Roman" w:hAnsi="Times New Roman" w:cs="Times New Roman"/>
                <w:sz w:val="20"/>
                <w:szCs w:val="20"/>
              </w:rPr>
            </w:pPr>
            <w:bookmarkStart w:id="0" w:name="_GoBack"/>
            <w:bookmarkEnd w:id="0"/>
          </w:p>
        </w:tc>
        <w:tc>
          <w:tcPr>
            <w:tcW w:w="1418" w:type="dxa"/>
            <w:tcBorders>
              <w:top w:val="nil"/>
              <w:bottom w:val="nil"/>
            </w:tcBorders>
          </w:tcPr>
          <w:p w14:paraId="1F25898C" w14:textId="77777777" w:rsidR="006D48FD" w:rsidRDefault="006D48FD" w:rsidP="001C5491">
            <w:pPr>
              <w:jc w:val="center"/>
              <w:rPr>
                <w:rFonts w:ascii="Times New Roman" w:eastAsia="Times New Roman" w:hAnsi="Times New Roman" w:cs="Times New Roman"/>
                <w:sz w:val="20"/>
                <w:szCs w:val="20"/>
              </w:rPr>
            </w:pPr>
          </w:p>
        </w:tc>
      </w:tr>
      <w:tr w:rsidR="006D48FD" w14:paraId="52493B68" w14:textId="77777777" w:rsidTr="001C5491">
        <w:trPr>
          <w:jc w:val="center"/>
        </w:trPr>
        <w:tc>
          <w:tcPr>
            <w:tcW w:w="2268" w:type="dxa"/>
            <w:tcBorders>
              <w:top w:val="nil"/>
              <w:bottom w:val="nil"/>
            </w:tcBorders>
          </w:tcPr>
          <w:p w14:paraId="5B95F012" w14:textId="77777777" w:rsidR="006D48FD" w:rsidRDefault="006D48FD" w:rsidP="001C549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Self-stigma</w:t>
            </w:r>
          </w:p>
        </w:tc>
        <w:tc>
          <w:tcPr>
            <w:tcW w:w="842" w:type="dxa"/>
            <w:tcBorders>
              <w:top w:val="nil"/>
              <w:bottom w:val="nil"/>
            </w:tcBorders>
          </w:tcPr>
          <w:p w14:paraId="2227D269" w14:textId="77777777" w:rsidR="006D48FD" w:rsidRDefault="006D48FD" w:rsidP="001C5491">
            <w:pPr>
              <w:jc w:val="center"/>
              <w:rPr>
                <w:rFonts w:ascii="Times New Roman" w:eastAsia="Times New Roman" w:hAnsi="Times New Roman" w:cs="Times New Roman"/>
                <w:sz w:val="20"/>
                <w:szCs w:val="20"/>
              </w:rPr>
            </w:pPr>
          </w:p>
        </w:tc>
        <w:tc>
          <w:tcPr>
            <w:tcW w:w="859" w:type="dxa"/>
            <w:tcBorders>
              <w:top w:val="nil"/>
              <w:bottom w:val="nil"/>
            </w:tcBorders>
          </w:tcPr>
          <w:p w14:paraId="6CBFC0E3"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10-42</w:t>
            </w:r>
          </w:p>
        </w:tc>
        <w:tc>
          <w:tcPr>
            <w:tcW w:w="709" w:type="dxa"/>
            <w:tcBorders>
              <w:top w:val="nil"/>
              <w:bottom w:val="nil"/>
            </w:tcBorders>
          </w:tcPr>
          <w:p w14:paraId="1357ADE4"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24.53</w:t>
            </w:r>
          </w:p>
        </w:tc>
        <w:tc>
          <w:tcPr>
            <w:tcW w:w="627" w:type="dxa"/>
            <w:tcBorders>
              <w:top w:val="nil"/>
              <w:bottom w:val="nil"/>
            </w:tcBorders>
          </w:tcPr>
          <w:p w14:paraId="25B6CD2F"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5.60</w:t>
            </w:r>
          </w:p>
        </w:tc>
        <w:tc>
          <w:tcPr>
            <w:tcW w:w="1499" w:type="dxa"/>
            <w:tcBorders>
              <w:top w:val="nil"/>
              <w:bottom w:val="nil"/>
            </w:tcBorders>
          </w:tcPr>
          <w:p w14:paraId="70EA573E"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W </w:t>
            </w:r>
            <w:r>
              <w:rPr>
                <w:rFonts w:ascii="Times New Roman" w:eastAsia="Times New Roman" w:hAnsi="Times New Roman" w:cs="Times New Roman"/>
                <w:sz w:val="20"/>
                <w:szCs w:val="20"/>
              </w:rPr>
              <w:t xml:space="preserve">= 11486, </w:t>
            </w:r>
            <w:r>
              <w:rPr>
                <w:rFonts w:ascii="Times New Roman" w:eastAsia="Times New Roman" w:hAnsi="Times New Roman" w:cs="Times New Roman"/>
                <w:i/>
                <w:sz w:val="20"/>
                <w:szCs w:val="20"/>
              </w:rPr>
              <w:t>p</w:t>
            </w:r>
            <w:r>
              <w:rPr>
                <w:rFonts w:ascii="Times New Roman" w:eastAsia="Times New Roman" w:hAnsi="Times New Roman" w:cs="Times New Roman"/>
                <w:sz w:val="20"/>
                <w:szCs w:val="20"/>
              </w:rPr>
              <w:t xml:space="preserve"> = .759</w:t>
            </w:r>
          </w:p>
        </w:tc>
        <w:tc>
          <w:tcPr>
            <w:tcW w:w="1418" w:type="dxa"/>
            <w:tcBorders>
              <w:top w:val="nil"/>
              <w:bottom w:val="nil"/>
            </w:tcBorders>
          </w:tcPr>
          <w:p w14:paraId="6921D730"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r </w:t>
            </w:r>
            <w:r>
              <w:rPr>
                <w:rFonts w:ascii="Times New Roman" w:eastAsia="Times New Roman" w:hAnsi="Times New Roman" w:cs="Times New Roman"/>
                <w:sz w:val="20"/>
                <w:szCs w:val="20"/>
              </w:rPr>
              <w:t xml:space="preserve">= -.04 [-.19 – .26] </w:t>
            </w:r>
          </w:p>
        </w:tc>
      </w:tr>
      <w:tr w:rsidR="006D48FD" w14:paraId="245BE211" w14:textId="77777777" w:rsidTr="001C5491">
        <w:trPr>
          <w:jc w:val="center"/>
        </w:trPr>
        <w:tc>
          <w:tcPr>
            <w:tcW w:w="2268" w:type="dxa"/>
            <w:tcBorders>
              <w:top w:val="nil"/>
              <w:bottom w:val="single" w:sz="4" w:space="0" w:color="000000"/>
            </w:tcBorders>
          </w:tcPr>
          <w:p w14:paraId="5E78DEFE" w14:textId="77777777" w:rsidR="006D48FD" w:rsidRDefault="006D48FD" w:rsidP="001C549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 Attitudes toward help-seeking</w:t>
            </w:r>
          </w:p>
        </w:tc>
        <w:tc>
          <w:tcPr>
            <w:tcW w:w="842" w:type="dxa"/>
            <w:tcBorders>
              <w:top w:val="nil"/>
              <w:bottom w:val="single" w:sz="4" w:space="0" w:color="000000"/>
            </w:tcBorders>
          </w:tcPr>
          <w:p w14:paraId="5E0FAAC9" w14:textId="77777777" w:rsidR="006D48FD" w:rsidRDefault="006D48FD" w:rsidP="001C5491">
            <w:pPr>
              <w:jc w:val="center"/>
              <w:rPr>
                <w:rFonts w:ascii="Times New Roman" w:eastAsia="Times New Roman" w:hAnsi="Times New Roman" w:cs="Times New Roman"/>
                <w:sz w:val="20"/>
                <w:szCs w:val="20"/>
              </w:rPr>
            </w:pPr>
          </w:p>
        </w:tc>
        <w:tc>
          <w:tcPr>
            <w:tcW w:w="859" w:type="dxa"/>
            <w:tcBorders>
              <w:top w:val="nil"/>
              <w:bottom w:val="single" w:sz="4" w:space="0" w:color="000000"/>
            </w:tcBorders>
          </w:tcPr>
          <w:p w14:paraId="1A17CC2B"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13-40</w:t>
            </w:r>
          </w:p>
        </w:tc>
        <w:tc>
          <w:tcPr>
            <w:tcW w:w="709" w:type="dxa"/>
            <w:tcBorders>
              <w:top w:val="nil"/>
              <w:bottom w:val="single" w:sz="4" w:space="0" w:color="000000"/>
            </w:tcBorders>
          </w:tcPr>
          <w:p w14:paraId="1E005DB9"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28.43</w:t>
            </w:r>
          </w:p>
        </w:tc>
        <w:tc>
          <w:tcPr>
            <w:tcW w:w="627" w:type="dxa"/>
            <w:tcBorders>
              <w:top w:val="nil"/>
              <w:bottom w:val="single" w:sz="4" w:space="0" w:color="000000"/>
            </w:tcBorders>
          </w:tcPr>
          <w:p w14:paraId="0F183C5B"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4.51</w:t>
            </w:r>
          </w:p>
        </w:tc>
        <w:tc>
          <w:tcPr>
            <w:tcW w:w="1499" w:type="dxa"/>
            <w:tcBorders>
              <w:top w:val="nil"/>
              <w:bottom w:val="single" w:sz="4" w:space="0" w:color="000000"/>
            </w:tcBorders>
          </w:tcPr>
          <w:p w14:paraId="2FD020BD"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W</w:t>
            </w:r>
            <w:r>
              <w:rPr>
                <w:rFonts w:ascii="Times New Roman" w:eastAsia="Times New Roman" w:hAnsi="Times New Roman" w:cs="Times New Roman"/>
                <w:sz w:val="20"/>
                <w:szCs w:val="20"/>
              </w:rPr>
              <w:t xml:space="preserve"> = 12428, </w:t>
            </w:r>
            <w:r>
              <w:rPr>
                <w:rFonts w:ascii="Times New Roman" w:eastAsia="Times New Roman" w:hAnsi="Times New Roman" w:cs="Times New Roman"/>
                <w:i/>
                <w:sz w:val="20"/>
                <w:szCs w:val="20"/>
              </w:rPr>
              <w:t>p</w:t>
            </w:r>
            <w:r>
              <w:rPr>
                <w:rFonts w:ascii="Times New Roman" w:eastAsia="Times New Roman" w:hAnsi="Times New Roman" w:cs="Times New Roman"/>
                <w:sz w:val="20"/>
                <w:szCs w:val="20"/>
              </w:rPr>
              <w:t xml:space="preserve"> = .301</w:t>
            </w:r>
          </w:p>
        </w:tc>
        <w:tc>
          <w:tcPr>
            <w:tcW w:w="1418" w:type="dxa"/>
            <w:tcBorders>
              <w:top w:val="nil"/>
              <w:bottom w:val="single" w:sz="4" w:space="0" w:color="000000"/>
            </w:tcBorders>
          </w:tcPr>
          <w:p w14:paraId="5E84B68B" w14:textId="77777777" w:rsidR="006D48FD" w:rsidRDefault="006D48FD" w:rsidP="001C5491">
            <w:pPr>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r </w:t>
            </w:r>
            <w:r>
              <w:rPr>
                <w:rFonts w:ascii="Times New Roman" w:eastAsia="Times New Roman" w:hAnsi="Times New Roman" w:cs="Times New Roman"/>
                <w:sz w:val="20"/>
                <w:szCs w:val="20"/>
              </w:rPr>
              <w:t xml:space="preserve">= .12 [-.11 – .34] </w:t>
            </w:r>
          </w:p>
        </w:tc>
      </w:tr>
    </w:tbl>
    <w:sdt>
      <w:sdtPr>
        <w:tag w:val="goog_rdk_237"/>
        <w:id w:val="1512567009"/>
      </w:sdtPr>
      <w:sdtEndPr/>
      <w:sdtContent>
        <w:p w14:paraId="73FC6B68" w14:textId="77777777" w:rsidR="006D48FD" w:rsidRDefault="003F769B" w:rsidP="006D48FD">
          <w:pPr>
            <w:spacing w:after="0" w:line="276" w:lineRule="auto"/>
            <w:rPr>
              <w:rFonts w:ascii="Times New Roman" w:eastAsia="Times New Roman" w:hAnsi="Times New Roman" w:cs="Times New Roman"/>
              <w:sz w:val="20"/>
              <w:szCs w:val="20"/>
            </w:rPr>
          </w:pPr>
          <w:sdt>
            <w:sdtPr>
              <w:tag w:val="goog_rdk_231"/>
              <w:id w:val="-334075663"/>
            </w:sdtPr>
            <w:sdtEndPr/>
            <w:sdtContent>
              <w:r w:rsidR="006D48FD">
                <w:rPr>
                  <w:rFonts w:ascii="Times New Roman" w:eastAsia="Times New Roman" w:hAnsi="Times New Roman" w:cs="Times New Roman"/>
                  <w:i/>
                  <w:sz w:val="20"/>
                  <w:szCs w:val="20"/>
                </w:rPr>
                <w:t>Note.</w:t>
              </w:r>
              <w:r w:rsidR="006D48FD">
                <w:rPr>
                  <w:rFonts w:ascii="Times New Roman" w:eastAsia="Times New Roman" w:hAnsi="Times New Roman" w:cs="Times New Roman"/>
                  <w:sz w:val="20"/>
                  <w:szCs w:val="20"/>
                </w:rPr>
                <w:t xml:space="preserve"> </w:t>
              </w:r>
            </w:sdtContent>
          </w:sdt>
          <w:r w:rsidR="006D48FD">
            <w:rPr>
              <w:rFonts w:ascii="Times New Roman" w:eastAsia="Times New Roman" w:hAnsi="Times New Roman" w:cs="Times New Roman"/>
              <w:sz w:val="20"/>
              <w:szCs w:val="20"/>
              <w:vertAlign w:val="superscript"/>
            </w:rPr>
            <w:t xml:space="preserve">a </w:t>
          </w:r>
          <w:r w:rsidR="006D48FD">
            <w:rPr>
              <w:rFonts w:ascii="Times New Roman" w:eastAsia="Times New Roman" w:hAnsi="Times New Roman" w:cs="Times New Roman"/>
              <w:sz w:val="20"/>
              <w:szCs w:val="20"/>
            </w:rPr>
            <w:t xml:space="preserve">between the final sample and the outliers; </w:t>
          </w:r>
          <w:sdt>
            <w:sdtPr>
              <w:tag w:val="goog_rdk_232"/>
              <w:id w:val="869724963"/>
            </w:sdtPr>
            <w:sdtEndPr/>
            <w:sdtContent>
              <w:r w:rsidR="006D48FD">
                <w:rPr>
                  <w:rFonts w:ascii="Times New Roman" w:eastAsia="Times New Roman" w:hAnsi="Times New Roman" w:cs="Times New Roman"/>
                  <w:sz w:val="20"/>
                  <w:szCs w:val="20"/>
                </w:rPr>
                <w:t xml:space="preserve">n = count; </w:t>
              </w:r>
            </w:sdtContent>
          </w:sdt>
          <w:sdt>
            <w:sdtPr>
              <w:tag w:val="goog_rdk_233"/>
              <w:id w:val="-528868367"/>
            </w:sdtPr>
            <w:sdtEndPr/>
            <w:sdtContent/>
          </w:sdt>
          <m:oMath>
            <m:bar>
              <m:barPr>
                <m:ctrlPr>
                  <w:rPr>
                    <w:rFonts w:ascii="Cambria Math" w:eastAsia="Cambria Math" w:hAnsi="Cambria Math" w:cs="Cambria Math"/>
                    <w:sz w:val="20"/>
                    <w:szCs w:val="20"/>
                  </w:rPr>
                </m:ctrlPr>
              </m:barPr>
              <m:e>
                <m:ctrlPr>
                  <m:r>
                    <w:rPr>
                      <w:rFonts w:ascii="Cambria Math" w:hAnsi="Cambria Math"/>
                    </w:rPr>
                  </m:r>
                </m:ctrlPr>
              </m:e>
              <w:sdt>
                <w:sdtPr>
                  <w:rPr>
                    <w:rFonts w:ascii="Cambria Math" w:hAnsi="Cambria Math"/>
                  </w:rPr>
                  <w:tag w:val="goog_rdk_235"/>
                  <w:id w:val="898257499"/>
                </w:sdtPr>
                <w:sdtEndPr/>
                <w:sdtContent>
                  <m:r>
                    <w:rPr>
                      <w:rFonts w:ascii="Cambria Math" w:eastAsia="Cambria Math" w:hAnsi="Cambria Math" w:cs="Cambria Math"/>
                      <w:sz w:val="20"/>
                      <w:szCs w:val="20"/>
                    </w:rPr>
                    <m:t>x</m:t>
                  </m:r>
                </w:sdtContent>
              </w:sdt>
            </m:bar>
          </m:oMath>
          <w:sdt>
            <w:sdtPr>
              <w:tag w:val="goog_rdk_234"/>
              <w:id w:val="736298043"/>
            </w:sdtPr>
            <w:sdtEndPr/>
            <w:sdtContent/>
          </w:sdt>
          <w:sdt>
            <w:sdtPr>
              <w:tag w:val="goog_rdk_236"/>
              <w:id w:val="-1549057602"/>
            </w:sdtPr>
            <w:sdtEndPr/>
            <w:sdtContent>
              <w:r w:rsidR="006D48FD">
                <w:rPr>
                  <w:rFonts w:ascii="Times New Roman" w:eastAsia="Times New Roman" w:hAnsi="Times New Roman" w:cs="Times New Roman"/>
                  <w:sz w:val="20"/>
                  <w:szCs w:val="20"/>
                </w:rPr>
                <w:t xml:space="preserve"> = mean; SD = standard deviation; Literacy index = dichotomized score of recognition of mental disorder; Self-stigma = sum of SSOHS scores; Attitudes toward help-seeking = sum of ATSPPH-SF scores.</w:t>
              </w:r>
            </w:sdtContent>
          </w:sdt>
        </w:p>
      </w:sdtContent>
    </w:sdt>
    <w:p w14:paraId="35B16EB1" w14:textId="77777777" w:rsidR="006D48FD" w:rsidRDefault="006D48FD" w:rsidP="006D48FD">
      <w:pPr>
        <w:pStyle w:val="Heading2"/>
      </w:pPr>
      <w:r>
        <w:t>Appendix 4: Assumption Checking</w:t>
      </w:r>
    </w:p>
    <w:p w14:paraId="72F04427" w14:textId="77777777" w:rsidR="006D48FD" w:rsidRDefault="006D48FD" w:rsidP="006D48FD">
      <w:pPr>
        <w:spacing w:after="0" w:line="276" w:lineRule="auto"/>
        <w:rPr>
          <w:rFonts w:ascii="Times New Roman" w:eastAsia="Times New Roman" w:hAnsi="Times New Roman" w:cs="Times New Roman"/>
          <w:sz w:val="24"/>
          <w:szCs w:val="24"/>
        </w:rPr>
      </w:pPr>
    </w:p>
    <w:p w14:paraId="067393CB" w14:textId="77777777" w:rsidR="006D48FD" w:rsidRDefault="006D48FD" w:rsidP="006D48F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Figure A4a. Normality of residual distribution</w:t>
      </w:r>
    </w:p>
    <w:p w14:paraId="1AF97D88" w14:textId="77777777" w:rsidR="006D48FD" w:rsidRDefault="006D48FD" w:rsidP="006D48FD">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D5768B5" wp14:editId="535CEB41">
            <wp:extent cx="3600000" cy="3040637"/>
            <wp:effectExtent l="0" t="0" r="0" b="0"/>
            <wp:docPr id="4" name="image1.png" descr="A graph of a number of lines&#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png" descr="A graph of a number of lines&#10;&#10;Description automatically generated"/>
                    <pic:cNvPicPr preferRelativeResize="0"/>
                  </pic:nvPicPr>
                  <pic:blipFill>
                    <a:blip r:embed="rId5"/>
                    <a:srcRect/>
                    <a:stretch>
                      <a:fillRect/>
                    </a:stretch>
                  </pic:blipFill>
                  <pic:spPr>
                    <a:xfrm>
                      <a:off x="0" y="0"/>
                      <a:ext cx="3600000" cy="3040637"/>
                    </a:xfrm>
                    <a:prstGeom prst="rect">
                      <a:avLst/>
                    </a:prstGeom>
                    <a:ln/>
                  </pic:spPr>
                </pic:pic>
              </a:graphicData>
            </a:graphic>
          </wp:inline>
        </w:drawing>
      </w:r>
    </w:p>
    <w:p w14:paraId="70519961" w14:textId="77777777" w:rsidR="006D48FD" w:rsidRDefault="006D48FD" w:rsidP="006D48FD">
      <w:pPr>
        <w:spacing w:after="0" w:line="276" w:lineRule="auto"/>
        <w:jc w:val="center"/>
        <w:rPr>
          <w:rFonts w:ascii="Times New Roman" w:eastAsia="Times New Roman" w:hAnsi="Times New Roman" w:cs="Times New Roman"/>
          <w:sz w:val="24"/>
          <w:szCs w:val="24"/>
        </w:rPr>
      </w:pPr>
    </w:p>
    <w:p w14:paraId="05760951" w14:textId="77777777" w:rsidR="006D48FD" w:rsidRDefault="006D48FD" w:rsidP="006D48F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Figure A4b. Linearity of residuals</w:t>
      </w:r>
    </w:p>
    <w:p w14:paraId="1C500B45" w14:textId="77777777" w:rsidR="006D48FD" w:rsidRDefault="006D48FD" w:rsidP="006D48FD">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E4D3551" wp14:editId="1C3A4EFB">
            <wp:extent cx="3600000" cy="3088757"/>
            <wp:effectExtent l="0" t="0" r="0" b="0"/>
            <wp:docPr id="6" name="image3.png" descr="A graph of a normal q-q plot&#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3.png" descr="A graph of a normal q-q plot&#10;&#10;Description automatically generated"/>
                    <pic:cNvPicPr preferRelativeResize="0"/>
                  </pic:nvPicPr>
                  <pic:blipFill>
                    <a:blip r:embed="rId6"/>
                    <a:srcRect/>
                    <a:stretch>
                      <a:fillRect/>
                    </a:stretch>
                  </pic:blipFill>
                  <pic:spPr>
                    <a:xfrm>
                      <a:off x="0" y="0"/>
                      <a:ext cx="3600000" cy="3088757"/>
                    </a:xfrm>
                    <a:prstGeom prst="rect">
                      <a:avLst/>
                    </a:prstGeom>
                    <a:ln/>
                  </pic:spPr>
                </pic:pic>
              </a:graphicData>
            </a:graphic>
          </wp:inline>
        </w:drawing>
      </w:r>
    </w:p>
    <w:p w14:paraId="45CD1B4D" w14:textId="77777777" w:rsidR="006D48FD" w:rsidRDefault="006D48FD" w:rsidP="006D48FD">
      <w:pPr>
        <w:spacing w:after="0" w:line="276" w:lineRule="auto"/>
        <w:jc w:val="center"/>
        <w:rPr>
          <w:rFonts w:ascii="Times New Roman" w:eastAsia="Times New Roman" w:hAnsi="Times New Roman" w:cs="Times New Roman"/>
          <w:sz w:val="24"/>
          <w:szCs w:val="24"/>
        </w:rPr>
      </w:pPr>
    </w:p>
    <w:p w14:paraId="689D2C84" w14:textId="77777777" w:rsidR="006D48FD" w:rsidRDefault="006D48FD" w:rsidP="006D48F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Figure A4c. Equality of variances </w:t>
      </w:r>
    </w:p>
    <w:p w14:paraId="70C1B218" w14:textId="77777777" w:rsidR="006D48FD" w:rsidRDefault="006D48FD" w:rsidP="006D48FD">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EFFA24D" wp14:editId="1935909B">
            <wp:extent cx="3600000" cy="3006977"/>
            <wp:effectExtent l="0" t="0" r="0" b="0"/>
            <wp:docPr id="5" name="image2.png" descr="A graph of a number of dots&#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2.png" descr="A graph of a number of dots&#10;&#10;Description automatically generated"/>
                    <pic:cNvPicPr preferRelativeResize="0"/>
                  </pic:nvPicPr>
                  <pic:blipFill>
                    <a:blip r:embed="rId7"/>
                    <a:srcRect/>
                    <a:stretch>
                      <a:fillRect/>
                    </a:stretch>
                  </pic:blipFill>
                  <pic:spPr>
                    <a:xfrm>
                      <a:off x="0" y="0"/>
                      <a:ext cx="3600000" cy="3006977"/>
                    </a:xfrm>
                    <a:prstGeom prst="rect">
                      <a:avLst/>
                    </a:prstGeom>
                    <a:ln/>
                  </pic:spPr>
                </pic:pic>
              </a:graphicData>
            </a:graphic>
          </wp:inline>
        </w:drawing>
      </w:r>
    </w:p>
    <w:p w14:paraId="51DA435F" w14:textId="77777777" w:rsidR="006D48FD" w:rsidRDefault="006D48FD" w:rsidP="006D48FD">
      <w:pPr>
        <w:spacing w:after="0" w:line="276" w:lineRule="auto"/>
        <w:rPr>
          <w:rFonts w:ascii="Times New Roman" w:eastAsia="Times New Roman" w:hAnsi="Times New Roman" w:cs="Times New Roman"/>
          <w:sz w:val="24"/>
          <w:szCs w:val="24"/>
        </w:rPr>
      </w:pPr>
    </w:p>
    <w:p w14:paraId="58AAC8D4" w14:textId="77777777" w:rsidR="00FB64A6" w:rsidRDefault="00FB64A6"/>
    <w:sectPr w:rsidR="00FB64A6" w:rsidSect="006D48FD">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E30B1A" w16cex:dateUtc="2024-08-28T21:17:00Z"/>
  <w16cex:commentExtensible w16cex:durableId="079DA4A5" w16cex:dateUtc="2024-08-28T1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AF14C75" w16cid:durableId="52E30B1A"/>
  <w16cid:commentId w16cid:paraId="460F0A8F" w16cid:durableId="02C8B363"/>
  <w16cid:commentId w16cid:paraId="4A14E07F" w16cid:durableId="079DA4A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B248A"/>
    <w:multiLevelType w:val="multilevel"/>
    <w:tmpl w:val="11F2F7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4B40EF"/>
    <w:multiLevelType w:val="multilevel"/>
    <w:tmpl w:val="BCA8FA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FD"/>
    <w:rsid w:val="00111319"/>
    <w:rsid w:val="00164019"/>
    <w:rsid w:val="0024770F"/>
    <w:rsid w:val="002E1204"/>
    <w:rsid w:val="00381F32"/>
    <w:rsid w:val="003F769B"/>
    <w:rsid w:val="00420CA3"/>
    <w:rsid w:val="00601604"/>
    <w:rsid w:val="006D48FD"/>
    <w:rsid w:val="007C003E"/>
    <w:rsid w:val="00865356"/>
    <w:rsid w:val="00923A53"/>
    <w:rsid w:val="00933909"/>
    <w:rsid w:val="00A2129F"/>
    <w:rsid w:val="00A5437D"/>
    <w:rsid w:val="00A9376C"/>
    <w:rsid w:val="00AC7BB6"/>
    <w:rsid w:val="00BD644E"/>
    <w:rsid w:val="00C01F3A"/>
    <w:rsid w:val="00C63125"/>
    <w:rsid w:val="00C65AA1"/>
    <w:rsid w:val="00F258FF"/>
    <w:rsid w:val="00F25FFF"/>
    <w:rsid w:val="00F373EE"/>
    <w:rsid w:val="00F62A7F"/>
    <w:rsid w:val="00FB64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C7A1"/>
  <w15:chartTrackingRefBased/>
  <w15:docId w15:val="{AD49E9AD-AF44-024D-BB06-F3FA3EAA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8FD"/>
    <w:pPr>
      <w:spacing w:after="160" w:line="259"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6D4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4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48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8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8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8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8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8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8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C01F3A"/>
    <w:pPr>
      <w:spacing w:before="120"/>
      <w:ind w:left="240"/>
    </w:pPr>
    <w:rPr>
      <w:rFonts w:ascii="Times New Roman" w:eastAsia="Times New Roman" w:hAnsi="Times New Roman" w:cstheme="minorHAnsi"/>
      <w:bCs/>
    </w:rPr>
  </w:style>
  <w:style w:type="paragraph" w:styleId="TOC3">
    <w:name w:val="toc 3"/>
    <w:basedOn w:val="Normal"/>
    <w:next w:val="Normal"/>
    <w:autoRedefine/>
    <w:uiPriority w:val="39"/>
    <w:unhideWhenUsed/>
    <w:qFormat/>
    <w:rsid w:val="00C01F3A"/>
    <w:pPr>
      <w:ind w:left="482"/>
    </w:pPr>
    <w:rPr>
      <w:rFonts w:ascii="Times New Roman" w:eastAsia="Times New Roman" w:hAnsi="Times New Roman" w:cstheme="minorHAnsi"/>
      <w:szCs w:val="20"/>
    </w:rPr>
  </w:style>
  <w:style w:type="paragraph" w:styleId="TOC1">
    <w:name w:val="toc 1"/>
    <w:basedOn w:val="Normal"/>
    <w:next w:val="Normal"/>
    <w:autoRedefine/>
    <w:uiPriority w:val="39"/>
    <w:unhideWhenUsed/>
    <w:qFormat/>
    <w:rsid w:val="00C01F3A"/>
    <w:pPr>
      <w:tabs>
        <w:tab w:val="right" w:leader="dot" w:pos="7922"/>
      </w:tabs>
      <w:spacing w:before="120"/>
    </w:pPr>
    <w:rPr>
      <w:rFonts w:ascii="Times New Roman" w:eastAsia="Times New Roman" w:hAnsi="Times New Roman" w:cstheme="minorHAnsi"/>
      <w:b/>
      <w:bCs/>
      <w:iCs/>
    </w:rPr>
  </w:style>
  <w:style w:type="character" w:styleId="IntenseEmphasis">
    <w:name w:val="Intense Emphasis"/>
    <w:aliases w:val="Table"/>
    <w:basedOn w:val="DefaultParagraphFont"/>
    <w:uiPriority w:val="21"/>
    <w:qFormat/>
    <w:rsid w:val="00C01F3A"/>
    <w:rPr>
      <w:rFonts w:ascii="Times New Roman" w:hAnsi="Times New Roman"/>
      <w:i w:val="0"/>
      <w:iCs/>
      <w:color w:val="000000" w:themeColor="text1"/>
      <w:sz w:val="24"/>
    </w:rPr>
  </w:style>
  <w:style w:type="paragraph" w:styleId="TableofFigures">
    <w:name w:val="table of figures"/>
    <w:basedOn w:val="Normal"/>
    <w:next w:val="Normal"/>
    <w:uiPriority w:val="99"/>
    <w:unhideWhenUsed/>
    <w:rsid w:val="00A9376C"/>
    <w:pPr>
      <w:ind w:left="480" w:hanging="480"/>
    </w:pPr>
    <w:rPr>
      <w:rFonts w:ascii="Times New Roman" w:eastAsia="Times New Roman" w:hAnsi="Times New Roman" w:cstheme="minorHAnsi"/>
      <w:smallCaps/>
      <w:szCs w:val="20"/>
    </w:rPr>
  </w:style>
  <w:style w:type="character" w:customStyle="1" w:styleId="Heading1Char">
    <w:name w:val="Heading 1 Char"/>
    <w:basedOn w:val="DefaultParagraphFont"/>
    <w:link w:val="Heading1"/>
    <w:uiPriority w:val="9"/>
    <w:rsid w:val="006D4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8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8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8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8FD"/>
    <w:rPr>
      <w:rFonts w:eastAsiaTheme="majorEastAsia" w:cstheme="majorBidi"/>
      <w:color w:val="272727" w:themeColor="text1" w:themeTint="D8"/>
    </w:rPr>
  </w:style>
  <w:style w:type="paragraph" w:styleId="Title">
    <w:name w:val="Title"/>
    <w:basedOn w:val="Normal"/>
    <w:next w:val="Normal"/>
    <w:link w:val="TitleChar"/>
    <w:uiPriority w:val="10"/>
    <w:qFormat/>
    <w:rsid w:val="006D48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8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8FD"/>
    <w:pPr>
      <w:spacing w:before="160"/>
      <w:jc w:val="center"/>
    </w:pPr>
    <w:rPr>
      <w:i/>
      <w:iCs/>
      <w:color w:val="404040" w:themeColor="text1" w:themeTint="BF"/>
    </w:rPr>
  </w:style>
  <w:style w:type="character" w:customStyle="1" w:styleId="QuoteChar">
    <w:name w:val="Quote Char"/>
    <w:basedOn w:val="DefaultParagraphFont"/>
    <w:link w:val="Quote"/>
    <w:uiPriority w:val="29"/>
    <w:rsid w:val="006D48FD"/>
    <w:rPr>
      <w:i/>
      <w:iCs/>
      <w:color w:val="404040" w:themeColor="text1" w:themeTint="BF"/>
    </w:rPr>
  </w:style>
  <w:style w:type="paragraph" w:styleId="ListParagraph">
    <w:name w:val="List Paragraph"/>
    <w:basedOn w:val="Normal"/>
    <w:uiPriority w:val="34"/>
    <w:qFormat/>
    <w:rsid w:val="006D48FD"/>
    <w:pPr>
      <w:ind w:left="720"/>
      <w:contextualSpacing/>
    </w:pPr>
  </w:style>
  <w:style w:type="paragraph" w:styleId="IntenseQuote">
    <w:name w:val="Intense Quote"/>
    <w:basedOn w:val="Normal"/>
    <w:next w:val="Normal"/>
    <w:link w:val="IntenseQuoteChar"/>
    <w:uiPriority w:val="30"/>
    <w:qFormat/>
    <w:rsid w:val="006D4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8FD"/>
    <w:rPr>
      <w:i/>
      <w:iCs/>
      <w:color w:val="0F4761" w:themeColor="accent1" w:themeShade="BF"/>
    </w:rPr>
  </w:style>
  <w:style w:type="character" w:styleId="IntenseReference">
    <w:name w:val="Intense Reference"/>
    <w:basedOn w:val="DefaultParagraphFont"/>
    <w:uiPriority w:val="32"/>
    <w:qFormat/>
    <w:rsid w:val="006D48FD"/>
    <w:rPr>
      <w:b/>
      <w:bCs/>
      <w:smallCaps/>
      <w:color w:val="0F4761" w:themeColor="accent1" w:themeShade="BF"/>
      <w:spacing w:val="5"/>
    </w:rPr>
  </w:style>
  <w:style w:type="character" w:styleId="CommentReference">
    <w:name w:val="annotation reference"/>
    <w:basedOn w:val="DefaultParagraphFont"/>
    <w:uiPriority w:val="99"/>
    <w:semiHidden/>
    <w:unhideWhenUsed/>
    <w:rsid w:val="006D48FD"/>
    <w:rPr>
      <w:sz w:val="16"/>
      <w:szCs w:val="16"/>
    </w:rPr>
  </w:style>
  <w:style w:type="paragraph" w:styleId="CommentText">
    <w:name w:val="annotation text"/>
    <w:basedOn w:val="Normal"/>
    <w:link w:val="CommentTextChar"/>
    <w:uiPriority w:val="99"/>
    <w:unhideWhenUsed/>
    <w:rsid w:val="006D48FD"/>
    <w:pPr>
      <w:spacing w:line="240" w:lineRule="auto"/>
    </w:pPr>
    <w:rPr>
      <w:sz w:val="20"/>
      <w:szCs w:val="20"/>
    </w:rPr>
  </w:style>
  <w:style w:type="character" w:customStyle="1" w:styleId="CommentTextChar">
    <w:name w:val="Comment Text Char"/>
    <w:basedOn w:val="DefaultParagraphFont"/>
    <w:link w:val="CommentText"/>
    <w:uiPriority w:val="99"/>
    <w:rsid w:val="006D48FD"/>
    <w:rPr>
      <w:rFonts w:ascii="Calibri" w:eastAsia="Calibri" w:hAnsi="Calibri" w:cs="Calibri"/>
      <w:kern w:val="0"/>
      <w:sz w:val="20"/>
      <w:szCs w:val="20"/>
      <w:lang w:val="en-US"/>
      <w14:ligatures w14:val="none"/>
    </w:rPr>
  </w:style>
  <w:style w:type="paragraph" w:customStyle="1" w:styleId="Paragraph">
    <w:name w:val="Paragraph"/>
    <w:basedOn w:val="Normal"/>
    <w:link w:val="ParagraphChar"/>
    <w:qFormat/>
    <w:rsid w:val="006D48FD"/>
    <w:pPr>
      <w:spacing w:after="120" w:line="360" w:lineRule="auto"/>
    </w:pPr>
    <w:rPr>
      <w:rFonts w:ascii="Times New Roman" w:hAnsi="Times New Roman" w:cs="Times New Roman"/>
      <w:sz w:val="24"/>
      <w:szCs w:val="24"/>
    </w:rPr>
  </w:style>
  <w:style w:type="character" w:customStyle="1" w:styleId="ParagraphChar">
    <w:name w:val="Paragraph Char"/>
    <w:basedOn w:val="DefaultParagraphFont"/>
    <w:link w:val="Paragraph"/>
    <w:rsid w:val="006D48FD"/>
    <w:rPr>
      <w:rFonts w:ascii="Times New Roman" w:eastAsia="Calibri" w:hAnsi="Times New Roman" w:cs="Times New Roman"/>
      <w:kern w:val="0"/>
      <w:lang w:val="en-US"/>
      <w14:ligatures w14:val="none"/>
    </w:rPr>
  </w:style>
  <w:style w:type="paragraph" w:styleId="BalloonText">
    <w:name w:val="Balloon Text"/>
    <w:basedOn w:val="Normal"/>
    <w:link w:val="BalloonTextChar"/>
    <w:uiPriority w:val="99"/>
    <w:semiHidden/>
    <w:unhideWhenUsed/>
    <w:rsid w:val="002E1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204"/>
    <w:rPr>
      <w:rFonts w:ascii="Segoe UI" w:eastAsia="Calibr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1335</Words>
  <Characters>7614</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ambarini</dc:creator>
  <cp:keywords/>
  <dc:description/>
  <cp:lastModifiedBy>PSI-VIVOBOOK</cp:lastModifiedBy>
  <cp:revision>11</cp:revision>
  <dcterms:created xsi:type="dcterms:W3CDTF">2025-09-02T10:34:00Z</dcterms:created>
  <dcterms:modified xsi:type="dcterms:W3CDTF">2025-09-02T10:43:00Z</dcterms:modified>
</cp:coreProperties>
</file>