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9FC57" w14:textId="1734855B" w:rsidR="003148B7" w:rsidRDefault="0000000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1640588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bookmarkEnd w:id="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1 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Main materials and reagents</w:t>
      </w:r>
    </w:p>
    <w:tbl>
      <w:tblPr>
        <w:tblW w:w="8045" w:type="dxa"/>
        <w:tblLook w:val="04A0" w:firstRow="1" w:lastRow="0" w:firstColumn="1" w:lastColumn="0" w:noHBand="0" w:noVBand="1"/>
      </w:tblPr>
      <w:tblGrid>
        <w:gridCol w:w="4395"/>
        <w:gridCol w:w="1842"/>
        <w:gridCol w:w="1808"/>
      </w:tblGrid>
      <w:tr w:rsidR="003148B7" w14:paraId="1E59153C" w14:textId="77777777">
        <w:trPr>
          <w:trHeight w:val="324"/>
        </w:trPr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5927FDB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bookmarkStart w:id="1" w:name="_Hlk68170591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Reagents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03FBDC4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Source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85FCD70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Identifier</w:t>
            </w:r>
          </w:p>
        </w:tc>
      </w:tr>
      <w:tr w:rsidR="003148B7" w14:paraId="70C06DEA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06694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Sodium iodate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C160D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Sigma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6EC34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S4007</w:t>
            </w:r>
          </w:p>
        </w:tc>
      </w:tr>
      <w:tr w:rsidR="003148B7" w14:paraId="06097515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2DD2F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Erastin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43318" w14:textId="0C8F9B4D" w:rsidR="003148B7" w:rsidRDefault="002B229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9EC62" w14:textId="1F91CDB0" w:rsidR="003148B7" w:rsidRDefault="002B229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B229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HY-15763</w:t>
            </w:r>
          </w:p>
        </w:tc>
      </w:tr>
      <w:tr w:rsidR="003148B7" w14:paraId="530F5515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8CCDB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RSL3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E86FF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C9DAA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" w:name="OLE_LINK3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HY-100218A</w:t>
            </w:r>
            <w:bookmarkEnd w:id="2"/>
          </w:p>
        </w:tc>
      </w:tr>
      <w:tr w:rsidR="003148B7" w14:paraId="74AACB86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3FD3C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Chloroquine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69FF8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3B746" w14:textId="77777777" w:rsidR="003148B7" w:rsidRDefault="003148B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hyperlink r:id="rId7" w:history="1">
              <w:r>
                <w:rPr>
                  <w:rFonts w:ascii="Times New Roman" w:eastAsia="宋体" w:hAnsi="Times New Roman" w:cs="Times New Roman"/>
                  <w:kern w:val="0"/>
                  <w:szCs w:val="21"/>
                </w:rPr>
                <w:t>HY-</w:t>
              </w:r>
            </w:hyperlink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17589A</w:t>
            </w:r>
          </w:p>
        </w:tc>
      </w:tr>
      <w:tr w:rsidR="000D0C66" w14:paraId="210C3457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A563F" w14:textId="12A3DB0D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CsA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B7073" w14:textId="3317306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5C324" w14:textId="1BA8BF7B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HY-B0579</w:t>
            </w:r>
          </w:p>
        </w:tc>
      </w:tr>
      <w:tr w:rsidR="000D0C66" w14:paraId="4E33BDE4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523EA" w14:textId="33C67FEA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BAPTA-AM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FBCD2" w14:textId="6126109E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BA4F3" w14:textId="0C586AB9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HY-100545</w:t>
            </w:r>
          </w:p>
        </w:tc>
      </w:tr>
      <w:tr w:rsidR="000D0C66" w14:paraId="495409C7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6A5D4" w14:textId="3702EF35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0423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Ferrostatin-1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482F7" w14:textId="069FA058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12C79" w14:textId="34D70C83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HY-100579</w:t>
            </w:r>
          </w:p>
        </w:tc>
      </w:tr>
      <w:tr w:rsidR="000D0C66" w14:paraId="0C0DC047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E2678" w14:textId="3907CE70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H-151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6902E" w14:textId="7B877826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5F7BC" w14:textId="1719455D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HY-112693</w:t>
            </w:r>
          </w:p>
        </w:tc>
      </w:tr>
      <w:tr w:rsidR="000D0C66" w14:paraId="24E4E951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88E24" w14:textId="3F86C87E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XRK3F2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1C3D6" w14:textId="30C65D18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2AA87" w14:textId="44EE3AF5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HY-112904</w:t>
            </w:r>
          </w:p>
        </w:tc>
      </w:tr>
      <w:tr w:rsidR="000D0C66" w14:paraId="5781CD9F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29212" w14:textId="0258AFA9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BX795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A6D8B" w14:textId="1F57940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93F65" w14:textId="7DD69BC5" w:rsidR="000D0C66" w:rsidRDefault="000D0C66" w:rsidP="000D0C66">
            <w:pPr>
              <w:widowControl/>
              <w:jc w:val="left"/>
              <w:rPr>
                <w:rFonts w:hint="eastAsia"/>
              </w:rPr>
            </w:pPr>
            <w:r w:rsidRPr="00423CE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HY-10514</w:t>
            </w:r>
          </w:p>
        </w:tc>
      </w:tr>
      <w:tr w:rsidR="000D0C66" w14:paraId="427E0C0D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E68E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Protein A/G Magnetic Beads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ADBCE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F33AB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B229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HY-K0202</w:t>
            </w:r>
          </w:p>
        </w:tc>
      </w:tr>
      <w:tr w:rsidR="000D0C66" w14:paraId="26B786F2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3CD9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MG132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299B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Selleck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F80A8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S2619</w:t>
            </w:r>
          </w:p>
        </w:tc>
      </w:tr>
      <w:tr w:rsidR="000D0C66" w14:paraId="4D6DFB20" w14:textId="77777777">
        <w:trPr>
          <w:trHeight w:val="30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0CA8D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Cycloheximide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77EDB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Selleck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A6629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S7418</w:t>
            </w:r>
          </w:p>
        </w:tc>
      </w:tr>
      <w:tr w:rsidR="000D0C66" w14:paraId="4F14742B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0640A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Cell counting kit-8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AA24F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Beyotime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17FE6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C0043</w:t>
            </w:r>
          </w:p>
        </w:tc>
      </w:tr>
      <w:tr w:rsidR="000D0C66" w14:paraId="0C4C2B84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06C6A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E118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RIPA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l</w:t>
            </w:r>
            <w:r w:rsidRPr="002E118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ysis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</w:t>
            </w:r>
            <w:r w:rsidRPr="002E118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uffer</w:t>
            </w:r>
          </w:p>
          <w:p w14:paraId="179280D7" w14:textId="2277873C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53E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BCA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</w:t>
            </w:r>
            <w:r w:rsidRPr="003453E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rotein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</w:t>
            </w:r>
            <w:r w:rsidRPr="003453E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ssay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k</w:t>
            </w:r>
            <w:r w:rsidRPr="003453E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43EE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bookmarkStart w:id="3" w:name="OLE_LINK9"/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Beyotime</w:t>
            </w:r>
            <w:proofErr w:type="spellEnd"/>
          </w:p>
          <w:bookmarkEnd w:id="3"/>
          <w:p w14:paraId="15FC01C5" w14:textId="1D468127" w:rsidR="000D0C66" w:rsidRPr="00674B8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Beyotime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F3671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E118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P0013B</w:t>
            </w:r>
          </w:p>
          <w:p w14:paraId="698F32D3" w14:textId="79492E14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453E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P0010</w:t>
            </w:r>
          </w:p>
        </w:tc>
      </w:tr>
      <w:tr w:rsidR="000D0C66" w14:paraId="0E19720D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66CC2" w14:textId="5D6D0A5E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JC1 assay kit</w:t>
            </w:r>
          </w:p>
          <w:p w14:paraId="5EB978C0" w14:textId="7E17C1C2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4E2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MPTP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</w:t>
            </w:r>
            <w:r w:rsidRPr="00E44E2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ssay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k</w:t>
            </w:r>
            <w:r w:rsidRPr="00E44E2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7FA3F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bookmarkStart w:id="4" w:name="OLE_LINK7"/>
            <w:bookmarkStart w:id="5" w:name="OLE_LINK8"/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Beyotim</w:t>
            </w:r>
            <w:bookmarkEnd w:id="4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e</w:t>
            </w:r>
            <w:proofErr w:type="spellEnd"/>
          </w:p>
          <w:bookmarkEnd w:id="5"/>
          <w:p w14:paraId="0C5A4382" w14:textId="0EE62F5E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Beyotim</w:t>
            </w: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e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22D8C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C2006</w:t>
            </w:r>
          </w:p>
          <w:p w14:paraId="7DDC78F6" w14:textId="4E8BC73F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4E2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C2009S</w:t>
            </w:r>
          </w:p>
        </w:tc>
      </w:tr>
      <w:tr w:rsidR="000D0C66" w14:paraId="227F5302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C6D51" w14:textId="1294F451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6" w:name="OLE_LINK5"/>
            <w:bookmarkStart w:id="7" w:name="_Hlk61549351"/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Mito-Tracker Red</w:t>
            </w:r>
          </w:p>
          <w:bookmarkEnd w:id="6"/>
          <w:p w14:paraId="7D538C07" w14:textId="77777777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MitoSOX</w:t>
            </w:r>
            <w:proofErr w:type="spellEnd"/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™ Red</w:t>
            </w:r>
          </w:p>
          <w:p w14:paraId="69B63039" w14:textId="37D6304C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ER-Tracker</w:t>
            </w:r>
            <w:r w:rsidRPr="005A6660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™</w:t>
            </w:r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Green</w:t>
            </w:r>
          </w:p>
          <w:p w14:paraId="061A9E23" w14:textId="7B8E0CD5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Rhod-2-AM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152CC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Beyotime</w:t>
            </w:r>
            <w:proofErr w:type="spellEnd"/>
          </w:p>
          <w:p w14:paraId="73DB1D76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  <w:p w14:paraId="64BF05D3" w14:textId="20D7FE19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</w:t>
            </w: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r</w:t>
            </w:r>
          </w:p>
          <w:p w14:paraId="6D422AC8" w14:textId="60FA1A02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 w:rsidRPr="006B4E68"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 w:rsidRPr="006B4E68"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03039" w14:textId="776D864A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31820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C1035</w:t>
            </w:r>
          </w:p>
          <w:p w14:paraId="4EDBE46D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M36008</w:t>
            </w:r>
          </w:p>
          <w:p w14:paraId="0533B518" w14:textId="75DE9171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6B4E68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E34251</w:t>
            </w:r>
          </w:p>
          <w:p w14:paraId="50F6AE08" w14:textId="694280C6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6B4E68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R1245MP</w:t>
            </w:r>
          </w:p>
        </w:tc>
      </w:tr>
      <w:tr w:rsidR="000D0C66" w14:paraId="0D7F45EC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7B7BD" w14:textId="3342857B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C11-BODIPY (581/591)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0CFA9" w14:textId="69FC211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2B229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Thermo</w:t>
            </w:r>
            <w:proofErr w:type="spellEnd"/>
            <w:r w:rsidRPr="002B229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B65DA" w14:textId="4578CF43" w:rsidR="000D0C66" w:rsidRPr="00E3182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B229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D3861</w:t>
            </w:r>
          </w:p>
        </w:tc>
      </w:tr>
      <w:tr w:rsidR="000D0C66" w14:paraId="0084020F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C7F77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0C53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Lipofectamine 3000</w:t>
            </w:r>
          </w:p>
          <w:p w14:paraId="3934D01E" w14:textId="295B76B9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Pierce™ IP lysis buffer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CAF9F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 w:rsidRPr="002B229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Thermo</w:t>
            </w:r>
            <w:proofErr w:type="spellEnd"/>
            <w:r w:rsidRPr="002B229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 xml:space="preserve"> Fisher</w:t>
            </w:r>
          </w:p>
          <w:p w14:paraId="3A20D196" w14:textId="445514BF" w:rsidR="000D0C66" w:rsidRPr="002B229A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CFFA9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F20C5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L3000015</w:t>
            </w:r>
          </w:p>
          <w:p w14:paraId="1815344C" w14:textId="1EFDDBA4" w:rsidR="000D0C66" w:rsidRPr="002B229A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87787</w:t>
            </w:r>
          </w:p>
        </w:tc>
      </w:tr>
      <w:bookmarkEnd w:id="7"/>
      <w:tr w:rsidR="000D0C66" w14:paraId="41540246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402D2" w14:textId="21FB7D96" w:rsidR="000D0C66" w:rsidRPr="00F20C53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DAPI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D338B" w14:textId="480DB709" w:rsidR="000D0C66" w:rsidRPr="002B229A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F1BA2" w14:textId="5133C26A" w:rsidR="000D0C66" w:rsidRPr="00F20C53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R37606</w:t>
            </w:r>
          </w:p>
        </w:tc>
      </w:tr>
      <w:tr w:rsidR="000D0C66" w14:paraId="5126059B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C9908" w14:textId="49B636CC" w:rsidR="000D0C66" w:rsidRPr="00F20C53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ECL kit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789EC" w14:textId="6E61053A" w:rsidR="000D0C66" w:rsidRPr="002B229A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2D730" w14:textId="1B126919" w:rsidR="000D0C66" w:rsidRPr="00F20C53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34580</w:t>
            </w:r>
          </w:p>
        </w:tc>
      </w:tr>
      <w:tr w:rsidR="000D0C66" w14:paraId="7C8AB0AC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1BA86" w14:textId="77777777" w:rsidR="000D0C66" w:rsidRPr="005A6660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A6660">
              <w:rPr>
                <w:rFonts w:ascii="Times New Roman" w:eastAsia="宋体" w:hAnsi="Times New Roman" w:cs="Times New Roman"/>
                <w:kern w:val="0"/>
                <w:szCs w:val="21"/>
              </w:rPr>
              <w:t>HE staining kit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D9E6B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BOSTER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32C64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AR1180</w:t>
            </w:r>
          </w:p>
        </w:tc>
      </w:tr>
      <w:tr w:rsidR="000D0C66" w14:paraId="668A6C9F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8A719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IHC staining kit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F6A96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BOSTER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8C3C0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SV0004</w:t>
            </w:r>
          </w:p>
        </w:tc>
      </w:tr>
      <w:tr w:rsidR="000D0C66" w14:paraId="61E5FCE6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601BA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DAB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D20FA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BOSTER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6D99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AR1027</w:t>
            </w:r>
          </w:p>
        </w:tc>
      </w:tr>
      <w:tr w:rsidR="000D0C66" w14:paraId="1A6A5E48" w14:textId="77777777">
        <w:trPr>
          <w:trHeight w:val="31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E03E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hyperlink r:id="rId8" w:tooltip="FBS - Fetal Bovine Serum" w:history="1">
              <w:r>
                <w:rPr>
                  <w:rFonts w:ascii="Times New Roman" w:eastAsia="宋体" w:hAnsi="Times New Roman" w:cs="Times New Roman"/>
                  <w:kern w:val="0"/>
                  <w:szCs w:val="21"/>
                </w:rPr>
                <w:t>Fetal Bovine Serum</w:t>
              </w:r>
            </w:hyperlink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E7873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Gibco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FAA04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10099-141</w:t>
            </w:r>
          </w:p>
        </w:tc>
      </w:tr>
      <w:tr w:rsidR="000D0C66" w14:paraId="6D072CC4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FA92C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Trypsin-EDTA (0.25%)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A05F4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Gibco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33CFA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25200072</w:t>
            </w:r>
          </w:p>
        </w:tc>
      </w:tr>
      <w:tr w:rsidR="000D0C66" w14:paraId="40A5FDE5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D5543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DMEM/F-12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CC121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Gibco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A0E5E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11330057</w:t>
            </w:r>
          </w:p>
        </w:tc>
      </w:tr>
      <w:tr w:rsidR="000D0C66" w14:paraId="3C4ACA77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A1A8D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8" w:name="_Hlk61549671"/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riboFECT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CP Transfection Kit</w:t>
            </w:r>
          </w:p>
          <w:p w14:paraId="0DA95D5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DNA Extraction Kit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E2BA5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Ribo</w:t>
            </w:r>
          </w:p>
          <w:p w14:paraId="5E8D2165" w14:textId="305AEA1C" w:rsidR="000D0C66" w:rsidRDefault="00DD74EE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DD74E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Qiagen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71254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C10511-1</w:t>
            </w:r>
          </w:p>
          <w:p w14:paraId="2C971D46" w14:textId="2AD40F10" w:rsidR="000D0C66" w:rsidRDefault="00DD74EE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DD74E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69504</w:t>
            </w:r>
          </w:p>
        </w:tc>
      </w:tr>
      <w:tr w:rsidR="000D0C66" w14:paraId="13FC59A8" w14:textId="77777777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60E60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HiScript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III RT 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SuperMix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kit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235DE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Vazyme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959F1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R323-01</w:t>
            </w:r>
          </w:p>
        </w:tc>
      </w:tr>
      <w:tr w:rsidR="000D0C66" w14:paraId="27BFD0BA" w14:textId="77777777" w:rsidTr="00091223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308331C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Fast SYBR Green Master Mix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C9D9209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Roche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3F84D71" w14:textId="77777777" w:rsidR="000D0C66" w:rsidRDefault="000D0C66" w:rsidP="000D0C6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04913914001</w:t>
            </w:r>
          </w:p>
        </w:tc>
      </w:tr>
      <w:bookmarkEnd w:id="1"/>
      <w:bookmarkEnd w:id="8"/>
    </w:tbl>
    <w:p w14:paraId="58F71087" w14:textId="77777777" w:rsidR="0070423E" w:rsidRDefault="0070423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AE65D5" w14:textId="77777777" w:rsidR="00091223" w:rsidRDefault="0009122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00DBA720" w14:textId="2E94A2C1" w:rsidR="003148B7" w:rsidRDefault="0000000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2 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Primary antibodies</w:t>
      </w:r>
    </w:p>
    <w:tbl>
      <w:tblPr>
        <w:tblW w:w="8045" w:type="dxa"/>
        <w:tblLook w:val="04A0" w:firstRow="1" w:lastRow="0" w:firstColumn="1" w:lastColumn="0" w:noHBand="0" w:noVBand="1"/>
      </w:tblPr>
      <w:tblGrid>
        <w:gridCol w:w="4395"/>
        <w:gridCol w:w="1842"/>
        <w:gridCol w:w="1808"/>
      </w:tblGrid>
      <w:tr w:rsidR="003148B7" w14:paraId="078E82D5" w14:textId="77777777" w:rsidTr="00043B18">
        <w:trPr>
          <w:trHeight w:val="324"/>
        </w:trPr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5A7332C" w14:textId="77777777" w:rsidR="003148B7" w:rsidRPr="003F2D8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F2D8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Reagents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A62C977" w14:textId="77777777" w:rsidR="003148B7" w:rsidRPr="003F2D8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F2D8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Source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3AD7E58F" w14:textId="77777777" w:rsidR="003148B7" w:rsidRPr="003F2D8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F2D8B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Identifier</w:t>
            </w:r>
          </w:p>
        </w:tc>
      </w:tr>
      <w:tr w:rsidR="003148B7" w14:paraId="424EC0F6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59BBF" w14:textId="6FB15B2E" w:rsidR="00787E74" w:rsidRDefault="00787E7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Rabbit monoclonal </w:t>
            </w:r>
            <w:bookmarkStart w:id="9" w:name="OLE_LINK1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bookmarkEnd w:id="9"/>
            <w:r w:rsidRPr="00787E7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Ubiquitin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4EE24" w14:textId="0EB277FA" w:rsidR="00787E74" w:rsidRDefault="00787E7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0A961" w14:textId="16A33845" w:rsidR="00787E74" w:rsidRDefault="00787E7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87E7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43124</w:t>
            </w:r>
          </w:p>
        </w:tc>
      </w:tr>
      <w:tr w:rsidR="000D0C66" w:rsidRPr="00AB55CC" w14:paraId="7ED85B17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09035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proofErr w:type="spellStart"/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cGAS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900CB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046C9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15102</w:t>
            </w:r>
          </w:p>
        </w:tc>
      </w:tr>
      <w:tr w:rsidR="000D0C66" w:rsidRPr="00AB55CC" w14:paraId="07852145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B8BE6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STING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2CADA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CCDEE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13647</w:t>
            </w:r>
          </w:p>
        </w:tc>
      </w:tr>
      <w:tr w:rsidR="000D0C66" w:rsidRPr="00AB55CC" w14:paraId="3ED136E2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A06A5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p-STING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DB2B9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E2152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50907</w:t>
            </w:r>
          </w:p>
        </w:tc>
      </w:tr>
      <w:tr w:rsidR="000D0C66" w:rsidRPr="00AB55CC" w14:paraId="3A70558C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34BBF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P62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DE1CF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CB31E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CF3F1C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39749</w:t>
            </w:r>
          </w:p>
        </w:tc>
      </w:tr>
      <w:tr w:rsidR="000D0C66" w:rsidRPr="00AB55CC" w14:paraId="15452FD2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EB8ED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p-P62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90024" w14:textId="77777777" w:rsidR="000D0C66" w:rsidRPr="00CF3F1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726B8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CF3F1C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39786</w:t>
            </w:r>
          </w:p>
        </w:tc>
      </w:tr>
      <w:tr w:rsidR="000D0C66" w:rsidRPr="00AB55CC" w14:paraId="2CBBA411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85000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TBK1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1D921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3AB9F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3504</w:t>
            </w:r>
          </w:p>
        </w:tc>
      </w:tr>
      <w:tr w:rsidR="000D0C66" w:rsidRPr="00AB55CC" w14:paraId="03512BCD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1E795" w14:textId="6EB39020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r w:rsidR="008715F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-TBK1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E1CF1" w14:textId="77777777" w:rsidR="000D0C66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CST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90CE9" w14:textId="77777777" w:rsidR="000D0C66" w:rsidRPr="00AB55CC" w:rsidRDefault="000D0C66" w:rsidP="00AF019F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5483</w:t>
            </w:r>
          </w:p>
        </w:tc>
      </w:tr>
      <w:tr w:rsidR="003148B7" w14:paraId="6BF5C6F8" w14:textId="77777777" w:rsidTr="00043B18">
        <w:trPr>
          <w:trHeight w:val="9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D6539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 anti-</w:t>
            </w:r>
            <w:bookmarkStart w:id="10" w:name="OLE_LINK4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GP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X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</w:t>
            </w:r>
            <w:bookmarkEnd w:id="10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11CF7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Abcam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100BA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ab125066</w:t>
            </w:r>
          </w:p>
        </w:tc>
      </w:tr>
      <w:tr w:rsidR="003148B7" w14:paraId="79289C19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C8018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polyclonal anti-4-HNE</w:t>
            </w:r>
          </w:p>
          <w:p w14:paraId="677701EB" w14:textId="6C098FFF" w:rsidR="00E47A7A" w:rsidRDefault="00423C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1" w:name="OLE_LINK16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 anti</w:t>
            </w:r>
            <w:r w:rsidR="00E47A7A">
              <w:rPr>
                <w:rFonts w:ascii="Times New Roman" w:eastAsia="宋体" w:hAnsi="Times New Roman" w:cs="Times New Roman"/>
                <w:kern w:val="0"/>
                <w:szCs w:val="21"/>
              </w:rPr>
              <w:t>-</w:t>
            </w:r>
            <w:r w:rsidR="00E47A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LC3</w:t>
            </w:r>
            <w:bookmarkEnd w:id="11"/>
            <w:r w:rsidR="00E47A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</w:t>
            </w:r>
          </w:p>
          <w:p w14:paraId="2E1E67A0" w14:textId="3ED23D00" w:rsidR="00423CE3" w:rsidRDefault="00423C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 monoclonal 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-T</w:t>
            </w:r>
            <w:r w:rsidR="00F05B3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OM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20</w:t>
            </w:r>
          </w:p>
          <w:p w14:paraId="2855AD2B" w14:textId="77777777" w:rsidR="006B4E68" w:rsidRDefault="006B4E6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Mouse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monoclonal 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-GP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X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</w:t>
            </w:r>
          </w:p>
          <w:p w14:paraId="2B53608F" w14:textId="4818366B" w:rsidR="00CC266A" w:rsidRDefault="00CC266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2" w:name="OLE_LINK19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Mouse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monoclonal anti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-</w:t>
            </w:r>
            <w:bookmarkEnd w:id="12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</w:t>
            </w:r>
            <w:bookmarkStart w:id="13" w:name="OLE_LINK17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sDNA</w:t>
            </w:r>
            <w:bookmarkEnd w:id="13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54D0F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Abcam</w:t>
            </w:r>
          </w:p>
          <w:p w14:paraId="3F1645F4" w14:textId="77777777" w:rsidR="00E47A7A" w:rsidRDefault="00E47A7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Abcam</w:t>
            </w:r>
          </w:p>
          <w:p w14:paraId="7E81B847" w14:textId="0F2AA9E5" w:rsidR="00423CE3" w:rsidRDefault="00423C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Abcam</w:t>
            </w:r>
          </w:p>
          <w:p w14:paraId="5D57D656" w14:textId="77777777" w:rsidR="006B4E68" w:rsidRDefault="006B4E6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4" w:name="OLE_LINK18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</w:t>
            </w:r>
            <w:bookmarkEnd w:id="14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</w:t>
            </w:r>
          </w:p>
          <w:p w14:paraId="6B3C6BD3" w14:textId="52E9C188" w:rsidR="00CC266A" w:rsidRDefault="002E142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FCEA1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ab46545</w:t>
            </w:r>
          </w:p>
          <w:p w14:paraId="1D58C1FD" w14:textId="77777777" w:rsidR="00E47A7A" w:rsidRDefault="00E47A7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A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ab192890</w:t>
            </w:r>
          </w:p>
          <w:p w14:paraId="421C96C8" w14:textId="0780D783" w:rsidR="00423CE3" w:rsidRDefault="00423C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23CE3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ab186735</w:t>
            </w:r>
          </w:p>
          <w:p w14:paraId="2B9A7606" w14:textId="77777777" w:rsidR="006B4E68" w:rsidRDefault="006B4E6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B4E68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sc-166570</w:t>
            </w:r>
          </w:p>
          <w:p w14:paraId="15FDA0AE" w14:textId="7B73B60E" w:rsidR="00CC266A" w:rsidRDefault="002E142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sc-58749</w:t>
            </w:r>
          </w:p>
        </w:tc>
      </w:tr>
      <w:tr w:rsidR="003148B7" w14:paraId="7ADBEB1C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9558F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Mouse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monoclonal anti-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RPE65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406C5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499C4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sc-390787</w:t>
            </w:r>
          </w:p>
        </w:tc>
      </w:tr>
      <w:tr w:rsidR="003148B7" w14:paraId="77EE980E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36081" w14:textId="55A46A6D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Mouse monoclonal anti-</w:t>
            </w:r>
            <w:r w:rsidR="0070423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PTGS2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A24BC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FFB0B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sc-19999</w:t>
            </w:r>
          </w:p>
        </w:tc>
      </w:tr>
      <w:tr w:rsidR="003148B7" w14:paraId="2591CF82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C8A5B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5" w:name="_Hlk201826180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Mouse monoclonal anti-Rhodopsin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49C20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65402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sc-57432</w:t>
            </w:r>
          </w:p>
        </w:tc>
      </w:tr>
      <w:tr w:rsidR="003148B7" w14:paraId="5E3FA6FD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26E97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Mouse monoclonal anti-</w:t>
            </w:r>
            <w:bookmarkStart w:id="16" w:name="OLE_LINK22"/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Arrestin</w:t>
            </w:r>
            <w:bookmarkEnd w:id="16"/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971D1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04C66" w14:textId="1D3090D4" w:rsidR="003148B7" w:rsidRDefault="004A5BF6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4A5BF6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sc-166383</w:t>
            </w:r>
          </w:p>
        </w:tc>
      </w:tr>
      <w:bookmarkEnd w:id="15"/>
      <w:tr w:rsidR="003148B7" w14:paraId="01D0A4F9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68E61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Normal mouse IgG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117A7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5112C" w14:textId="77777777" w:rsidR="003148B7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sc-2025</w:t>
            </w:r>
          </w:p>
        </w:tc>
      </w:tr>
      <w:tr w:rsidR="008715F7" w14:paraId="10C1B254" w14:textId="77777777" w:rsidTr="00674B80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7FE15" w14:textId="7AAB15CC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Mouse monoclonal anti-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GRP75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B6217" w14:textId="10702C6C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EECDD" w14:textId="3A64E1B5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sc-133137</w:t>
            </w:r>
          </w:p>
        </w:tc>
      </w:tr>
      <w:tr w:rsidR="008715F7" w14:paraId="4A1F5D65" w14:textId="77777777" w:rsidTr="00674B80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F0195" w14:textId="4B33B89E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Mouse monoclonal anti-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VDAC1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CB17A" w14:textId="1A3E5367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19B4B" w14:textId="64124D43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sc-390996</w:t>
            </w:r>
          </w:p>
        </w:tc>
      </w:tr>
      <w:tr w:rsidR="008715F7" w14:paraId="1CDE12BB" w14:textId="77777777" w:rsidTr="00674B80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062D8" w14:textId="2D2B020C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Mouse monoclonal anti-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IP3R1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CC006" w14:textId="65FA3FC1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Santa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F91EE" w14:textId="4C6CAE32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E1423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sc-271197</w:t>
            </w:r>
          </w:p>
        </w:tc>
      </w:tr>
      <w:tr w:rsidR="008715F7" w14:paraId="7CFF86D2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E5D1B" w14:textId="77777777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Rabbit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>olyclonal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anti-ZO-1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6B5C4" w14:textId="77777777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Proteintech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7FBB2" w14:textId="77777777" w:rsidR="008715F7" w:rsidRDefault="008715F7" w:rsidP="008715F7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21773-1-AP</w:t>
            </w:r>
          </w:p>
        </w:tc>
      </w:tr>
      <w:tr w:rsidR="008715F7" w14:paraId="66497F7B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71930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Mouse monoclonal anti-β-actin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18990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bookmarkStart w:id="17" w:name="OLE_LINK11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Proteintech</w:t>
            </w:r>
            <w:bookmarkEnd w:id="17"/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D27B7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66009-1-Ig</w:t>
            </w:r>
          </w:p>
        </w:tc>
      </w:tr>
      <w:tr w:rsidR="008715F7" w14:paraId="3F995F14" w14:textId="77777777" w:rsidTr="00043B18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A27A7" w14:textId="2A97E4F0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8" w:name="OLE_LINK10"/>
            <w:r w:rsidRPr="00663F50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21"/>
              </w:rPr>
              <w:t>DYKDDDDK tag Polyclonal antibody</w:t>
            </w:r>
            <w:bookmarkEnd w:id="18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E1410" w14:textId="124FB268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Proteintech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0985D" w14:textId="7DB26E4E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AB55CC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20543-1-AP</w:t>
            </w:r>
          </w:p>
        </w:tc>
      </w:tr>
      <w:tr w:rsidR="008715F7" w14:paraId="0962F0E2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B61F9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Goat anti-Mouse IgG (H+L), Alexa Fluor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594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7575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8E7D8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A11005</w:t>
            </w:r>
          </w:p>
        </w:tc>
      </w:tr>
      <w:tr w:rsidR="008715F7" w14:paraId="3A02BBDC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FD669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Goat anti-Rabbit IgG (H+L), Alexa Fluor 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594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1387C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0CBAF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A11012</w:t>
            </w:r>
          </w:p>
        </w:tc>
      </w:tr>
      <w:tr w:rsidR="008715F7" w14:paraId="466D832B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DC51C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Goat anti-Mouse IgG (H+L), Alexa Fluor 488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F8302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1DAA4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A11001</w:t>
            </w:r>
          </w:p>
        </w:tc>
      </w:tr>
      <w:tr w:rsidR="008715F7" w14:paraId="22FA57F2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DEE4C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Goat anti-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Rabbit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IgG (H+L), Alexa Fluor 488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BC61B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Thermo</w:t>
            </w:r>
            <w:proofErr w:type="spellEnd"/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 xml:space="preserve"> Fisher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BD43F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A11008</w:t>
            </w:r>
          </w:p>
        </w:tc>
      </w:tr>
      <w:tr w:rsidR="008715F7" w14:paraId="62ADEFC6" w14:textId="77777777" w:rsidTr="00AF019F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13D15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Goat Anti-Mouse IgG(H+L)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11FC7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Jackson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CE445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115-035-003</w:t>
            </w:r>
          </w:p>
        </w:tc>
      </w:tr>
      <w:tr w:rsidR="008715F7" w14:paraId="38326A0D" w14:textId="77777777" w:rsidTr="00091223">
        <w:trPr>
          <w:trHeight w:val="288"/>
        </w:trPr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5D46E6C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Goat Anti-Rabbit IgG (H+L)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19D09DE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Jackson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0903AF5" w14:textId="77777777" w:rsidR="008715F7" w:rsidRDefault="008715F7" w:rsidP="008715F7">
            <w:pPr>
              <w:widowControl/>
              <w:jc w:val="left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111-035-003</w:t>
            </w:r>
          </w:p>
        </w:tc>
      </w:tr>
    </w:tbl>
    <w:p w14:paraId="467B2A9B" w14:textId="77777777" w:rsidR="003148B7" w:rsidRDefault="003148B7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49D05B1B" w14:textId="77777777" w:rsidR="003148B7" w:rsidRDefault="0000000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br w:type="page"/>
      </w:r>
    </w:p>
    <w:p w14:paraId="59440056" w14:textId="12C1C44E" w:rsidR="003148B7" w:rsidRDefault="00000000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The sequences of the siRNA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sh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RNA </w:t>
      </w:r>
    </w:p>
    <w:tbl>
      <w:tblPr>
        <w:tblW w:w="7655" w:type="dxa"/>
        <w:tblLook w:val="04A0" w:firstRow="1" w:lastRow="0" w:firstColumn="1" w:lastColumn="0" w:noHBand="0" w:noVBand="1"/>
      </w:tblPr>
      <w:tblGrid>
        <w:gridCol w:w="3119"/>
        <w:gridCol w:w="4536"/>
      </w:tblGrid>
      <w:tr w:rsidR="003148B7" w14:paraId="1AF5927A" w14:textId="77777777">
        <w:trPr>
          <w:trHeight w:val="324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0CDC1CE" w14:textId="77777777" w:rsidR="003148B7" w:rsidRDefault="00000000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Product name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090B828" w14:textId="77777777" w:rsidR="003148B7" w:rsidRDefault="00000000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Serial number</w:t>
            </w:r>
          </w:p>
        </w:tc>
      </w:tr>
      <w:tr w:rsidR="00025CA2" w14:paraId="32CADE68" w14:textId="77777777" w:rsidTr="00674B80">
        <w:trPr>
          <w:trHeight w:val="41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C9E7C3D" w14:textId="2767CB1F" w:rsidR="00025CA2" w:rsidRDefault="00025CA2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GRP75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1 (Human)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1103C9" w14:textId="23FBC52A" w:rsidR="00025CA2" w:rsidRDefault="00025CA2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025CA2">
              <w:rPr>
                <w:rFonts w:ascii="Times New Roman" w:hAnsi="Times New Roman" w:hint="eastAsia"/>
                <w:color w:val="000000" w:themeColor="text1"/>
                <w:szCs w:val="21"/>
              </w:rPr>
              <w:t>GCGATATGATGATCCTGAA</w:t>
            </w:r>
          </w:p>
        </w:tc>
      </w:tr>
      <w:tr w:rsidR="003148B7" w14:paraId="5B6B3DA8" w14:textId="77777777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FD91A" w14:textId="468AB5E4" w:rsidR="003148B7" w:rsidRDefault="00000000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 w:rsidR="0070423E">
              <w:rPr>
                <w:rFonts w:ascii="Times New Roman" w:hAnsi="Times New Roman" w:hint="eastAsia"/>
                <w:color w:val="000000" w:themeColor="text1"/>
                <w:szCs w:val="21"/>
              </w:rPr>
              <w:t>GRP75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-002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(Human)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8993A" w14:textId="6139BD35" w:rsidR="003148B7" w:rsidRDefault="00025CA2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025CA2">
              <w:rPr>
                <w:rFonts w:ascii="Times New Roman" w:hAnsi="Times New Roman" w:hint="eastAsia"/>
                <w:color w:val="000000" w:themeColor="text1"/>
                <w:szCs w:val="21"/>
              </w:rPr>
              <w:t>GAGTCAGATTGGAGCATTT</w:t>
            </w:r>
          </w:p>
        </w:tc>
      </w:tr>
      <w:tr w:rsidR="003148B7" w14:paraId="269643A7" w14:textId="77777777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92BF9" w14:textId="6EB23AE8" w:rsidR="003148B7" w:rsidRDefault="00000000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 w:rsidR="0070423E">
              <w:rPr>
                <w:rFonts w:ascii="Times New Roman" w:hAnsi="Times New Roman" w:hint="eastAsia"/>
                <w:color w:val="000000" w:themeColor="text1"/>
                <w:szCs w:val="21"/>
              </w:rPr>
              <w:t>GRP75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-003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(Human)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8D669" w14:textId="4DE77382" w:rsidR="003148B7" w:rsidRDefault="00025CA2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025CA2">
              <w:rPr>
                <w:rFonts w:ascii="Times New Roman" w:hAnsi="Times New Roman" w:hint="eastAsia"/>
                <w:color w:val="000000" w:themeColor="text1"/>
                <w:szCs w:val="21"/>
              </w:rPr>
              <w:t>GCTGGAATGGCCTTAGTCA</w:t>
            </w:r>
          </w:p>
        </w:tc>
      </w:tr>
      <w:tr w:rsidR="00C26EAF" w14:paraId="29E817AA" w14:textId="77777777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BF1DA" w14:textId="22DE4D48" w:rsidR="00C26EAF" w:rsidRDefault="00C26EAF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STING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-001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(Human)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A35A0" w14:textId="1CE96468" w:rsidR="00C26EAF" w:rsidRDefault="008715F7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CUGGCAUGGUCAUAUUACATT</w:t>
            </w:r>
          </w:p>
        </w:tc>
      </w:tr>
      <w:tr w:rsidR="00C26EAF" w14:paraId="022576CE" w14:textId="77777777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FF218" w14:textId="11637C33" w:rsidR="00C26EAF" w:rsidRDefault="00C26EAF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STING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-002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(Human)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768A0" w14:textId="5813D567" w:rsidR="00C26EAF" w:rsidRDefault="008715F7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GCAUCAAGGAUCGGGUUUATT</w:t>
            </w:r>
          </w:p>
        </w:tc>
      </w:tr>
      <w:tr w:rsidR="00C26EAF" w14:paraId="61856F8B" w14:textId="77777777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66A45" w14:textId="1CC16471" w:rsidR="00C26EAF" w:rsidRDefault="00C26EAF" w:rsidP="00C26EAF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si-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STING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-003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(Human)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79754" w14:textId="6AD532D0" w:rsidR="00C26EAF" w:rsidRDefault="008715F7" w:rsidP="00C26EAF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GCAUCAAGGAUCGGGUUUTT</w:t>
            </w:r>
          </w:p>
        </w:tc>
      </w:tr>
      <w:tr w:rsidR="00C26EAF" w14:paraId="616098F2" w14:textId="77777777" w:rsidTr="00674B80">
        <w:trPr>
          <w:trHeight w:val="41"/>
        </w:trPr>
        <w:tc>
          <w:tcPr>
            <w:tcW w:w="311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CF9D2C8" w14:textId="77777777" w:rsidR="00C26EAF" w:rsidRDefault="00C26EAF" w:rsidP="00C26EAF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NC-siRNA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(Human)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7181168" w14:textId="764EAB13" w:rsidR="00C26EAF" w:rsidRDefault="008715F7" w:rsidP="00C26EAF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UUCUCCGAACGUGUCACGUTT</w:t>
            </w:r>
          </w:p>
        </w:tc>
      </w:tr>
      <w:tr w:rsidR="00C26EAF" w14:paraId="26E37C1C" w14:textId="77777777" w:rsidTr="00091223">
        <w:trPr>
          <w:trHeight w:val="41"/>
        </w:trPr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E53C9A8" w14:textId="4A0E91CB" w:rsidR="00C26EAF" w:rsidRDefault="00C26EAF" w:rsidP="00C26EA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GRP75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-shRNA (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Mouse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)</w:t>
            </w:r>
          </w:p>
          <w:p w14:paraId="1F6C2619" w14:textId="4C2D7C84" w:rsidR="00C26EAF" w:rsidRDefault="00C26EAF" w:rsidP="00C26EAF">
            <w:pPr>
              <w:widowControl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NC</w:t>
            </w:r>
            <w:r>
              <w:rPr>
                <w:rFonts w:ascii="Times New Roman" w:hAnsi="Times New Roman" w:hint="eastAsia"/>
                <w:szCs w:val="21"/>
              </w:rPr>
              <w:t>-</w:t>
            </w:r>
            <w:r>
              <w:rPr>
                <w:rFonts w:ascii="Times New Roman" w:hAnsi="Times New Roman"/>
                <w:szCs w:val="21"/>
              </w:rPr>
              <w:t>shRNA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(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Mouse</w:t>
            </w:r>
            <w:r>
              <w:rPr>
                <w:rFonts w:ascii="Times New Roman" w:hAnsi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379953F" w14:textId="021DEEED" w:rsidR="00C26EAF" w:rsidRDefault="00025CA2" w:rsidP="00C26EAF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025CA2">
              <w:rPr>
                <w:rFonts w:ascii="Times New Roman" w:hAnsi="Times New Roman" w:cs="Times New Roman" w:hint="eastAsia"/>
                <w:szCs w:val="21"/>
              </w:rPr>
              <w:t>GAGGCGTCTTTACCAAACTTA</w:t>
            </w:r>
          </w:p>
          <w:p w14:paraId="09F8BFD1" w14:textId="0D058FF7" w:rsidR="00C26EAF" w:rsidRDefault="00025CA2" w:rsidP="00C26EAF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025CA2">
              <w:rPr>
                <w:rFonts w:ascii="Times New Roman" w:hAnsi="Times New Roman" w:cs="Times New Roman" w:hint="eastAsia"/>
                <w:szCs w:val="21"/>
              </w:rPr>
              <w:t>TTCTCCGAACGTGTCACGT</w:t>
            </w:r>
          </w:p>
        </w:tc>
      </w:tr>
    </w:tbl>
    <w:p w14:paraId="2FC9A2E6" w14:textId="77777777" w:rsidR="00A72D30" w:rsidRDefault="00A72D3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5B1E1D3" w14:textId="54ECB339" w:rsidR="00A72D30" w:rsidRPr="00A47D90" w:rsidRDefault="00A72D30" w:rsidP="00A72D3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7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4 Primers for Quantitative Real-Time PCR</w:t>
      </w:r>
    </w:p>
    <w:tbl>
      <w:tblPr>
        <w:tblW w:w="7764" w:type="dxa"/>
        <w:tblLook w:val="04A0" w:firstRow="1" w:lastRow="0" w:firstColumn="1" w:lastColumn="0" w:noHBand="0" w:noVBand="1"/>
      </w:tblPr>
      <w:tblGrid>
        <w:gridCol w:w="3635"/>
        <w:gridCol w:w="4129"/>
      </w:tblGrid>
      <w:tr w:rsidR="00A72D30" w:rsidRPr="00D51C47" w14:paraId="4CB9A2C9" w14:textId="77777777" w:rsidTr="00091223">
        <w:trPr>
          <w:trHeight w:val="334"/>
        </w:trPr>
        <w:tc>
          <w:tcPr>
            <w:tcW w:w="36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4314467" w14:textId="77777777" w:rsidR="00A72D30" w:rsidRPr="00847C06" w:rsidRDefault="00A72D30" w:rsidP="00F96846"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</w:pPr>
            <w:bookmarkStart w:id="19" w:name="_Hlk68170428"/>
            <w:r w:rsidRPr="00847C06"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  <w:t>Primer</w:t>
            </w:r>
          </w:p>
        </w:tc>
        <w:tc>
          <w:tcPr>
            <w:tcW w:w="41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119FADC" w14:textId="77777777" w:rsidR="00A72D30" w:rsidRPr="00847C06" w:rsidRDefault="00A72D30" w:rsidP="00F96846"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</w:pPr>
            <w:r w:rsidRPr="00847C06"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  <w:t>Sequence</w:t>
            </w:r>
          </w:p>
        </w:tc>
      </w:tr>
      <w:tr w:rsidR="00A72D30" w:rsidRPr="00D51C47" w14:paraId="59EEF596" w14:textId="77777777" w:rsidTr="00091223">
        <w:trPr>
          <w:trHeight w:val="334"/>
        </w:trPr>
        <w:tc>
          <w:tcPr>
            <w:tcW w:w="363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BD3F28F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ND1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Forward</w:t>
            </w:r>
          </w:p>
        </w:tc>
        <w:tc>
          <w:tcPr>
            <w:tcW w:w="412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D0D1517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CTCTTCGTCTGATCCGTCCT</w:t>
            </w:r>
          </w:p>
        </w:tc>
      </w:tr>
      <w:tr w:rsidR="00A72D30" w:rsidRPr="00D51C47" w14:paraId="0AC0044A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505A5A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eastAsia="宋体" w:hAnsi="Times New Roman" w:cs="Times New Roman"/>
                <w:kern w:val="0"/>
                <w:szCs w:val="21"/>
              </w:rPr>
              <w:t>ND1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Reverse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A706E4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TGAGGTTGCGGTCTGTTAGT</w:t>
            </w:r>
          </w:p>
        </w:tc>
      </w:tr>
      <w:tr w:rsidR="00A72D30" w:rsidRPr="00D51C47" w14:paraId="00EEE36F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714BDA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eastAsia="宋体" w:hAnsi="Times New Roman" w:cs="Times New Roman"/>
                <w:kern w:val="0"/>
                <w:szCs w:val="21"/>
              </w:rPr>
              <w:t>ND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Forward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789D1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GTAGACAGTCCCACCCTCAC</w:t>
            </w:r>
          </w:p>
        </w:tc>
      </w:tr>
      <w:tr w:rsidR="00A72D30" w:rsidRPr="00D51C47" w14:paraId="5D6D56CC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97B7E5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eastAsia="宋体" w:hAnsi="Times New Roman" w:cs="Times New Roman"/>
                <w:kern w:val="0"/>
                <w:szCs w:val="21"/>
              </w:rPr>
              <w:t>ND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Reverse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6AA3A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TTGATCCCGTTTCGTGCAAG</w:t>
            </w:r>
          </w:p>
        </w:tc>
      </w:tr>
      <w:tr w:rsidR="00A72D30" w:rsidRPr="00D51C47" w14:paraId="10CA1EEB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A7C73F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ATP6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Forward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38E62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AATCCAAGCCTACGTTTTCACA</w:t>
            </w:r>
          </w:p>
        </w:tc>
      </w:tr>
      <w:tr w:rsidR="00A72D30" w:rsidRPr="00D51C47" w14:paraId="31BCEF64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0E4A1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ATP6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Reverse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1FC45C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AGTATGAGGAGCGTTATGGAGT</w:t>
            </w:r>
          </w:p>
        </w:tc>
      </w:tr>
      <w:tr w:rsidR="00A72D30" w:rsidRPr="00D51C47" w14:paraId="0D3FA934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388D5F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CO2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Forward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43845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AATCGAGTAGTACTCCCGATTG</w:t>
            </w:r>
          </w:p>
        </w:tc>
      </w:tr>
      <w:tr w:rsidR="00A72D30" w:rsidRPr="00D51C47" w14:paraId="5CA0034E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4AE65D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CO2 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>Reverse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7459A5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TTCTAGGACGATGGGCATGAAA</w:t>
            </w:r>
          </w:p>
        </w:tc>
      </w:tr>
      <w:tr w:rsidR="00A72D30" w:rsidRPr="00D51C47" w14:paraId="4DCE592E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ABA4A0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hAnsi="Times New Roman"/>
                <w:color w:val="000000"/>
                <w:kern w:val="0"/>
                <w:szCs w:val="21"/>
              </w:rPr>
              <w:t>DLOOP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Forward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D74712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CTATCACCCTATTAACCACTCA</w:t>
            </w:r>
          </w:p>
        </w:tc>
      </w:tr>
      <w:tr w:rsidR="00A72D30" w:rsidRPr="00D51C47" w14:paraId="2E0439CC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4009D0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hAnsi="Times New Roman"/>
                <w:color w:val="000000"/>
                <w:kern w:val="0"/>
                <w:szCs w:val="21"/>
              </w:rPr>
              <w:t>DLOOP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Reverse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52AB5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TTCGCCTGTAATATTGAACGTA</w:t>
            </w:r>
          </w:p>
        </w:tc>
      </w:tr>
      <w:tr w:rsidR="00A72D30" w:rsidRPr="00D51C47" w14:paraId="2EC10BC9" w14:textId="77777777" w:rsidTr="00F96846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2A1961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hAnsi="Times New Roman"/>
                <w:color w:val="000000"/>
                <w:kern w:val="0"/>
                <w:szCs w:val="21"/>
              </w:rPr>
              <w:t>18S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Forward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1C8903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TAGAGGGACAAGTGGCGTTC</w:t>
            </w:r>
          </w:p>
        </w:tc>
      </w:tr>
      <w:tr w:rsidR="00A72D30" w:rsidRPr="00D51C47" w14:paraId="76ACD49E" w14:textId="77777777" w:rsidTr="00091223">
        <w:trPr>
          <w:trHeight w:val="334"/>
        </w:trPr>
        <w:tc>
          <w:tcPr>
            <w:tcW w:w="363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EEDF3BD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Human </w:t>
            </w:r>
            <w:r w:rsidRPr="0053778A">
              <w:rPr>
                <w:rFonts w:ascii="Times New Roman" w:hAnsi="Times New Roman"/>
                <w:color w:val="000000"/>
                <w:kern w:val="0"/>
                <w:szCs w:val="21"/>
              </w:rPr>
              <w:t>18S</w:t>
            </w:r>
            <w:r w:rsidRPr="00D51C47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Reverse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9AC6BB5" w14:textId="77777777" w:rsidR="00A72D30" w:rsidRPr="00D51C47" w:rsidRDefault="00A72D30" w:rsidP="00F968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517E16">
              <w:rPr>
                <w:rFonts w:ascii="Times New Roman" w:hAnsi="Times New Roman"/>
                <w:color w:val="000000"/>
                <w:kern w:val="0"/>
                <w:szCs w:val="21"/>
              </w:rPr>
              <w:t>CGCTGAGCCAGTCAGTGT</w:t>
            </w:r>
          </w:p>
        </w:tc>
      </w:tr>
      <w:bookmarkEnd w:id="19"/>
    </w:tbl>
    <w:p w14:paraId="44DCD3AA" w14:textId="12086AE9" w:rsidR="00BD503E" w:rsidRDefault="00BD503E">
      <w:pPr>
        <w:rPr>
          <w:rFonts w:hint="eastAsia"/>
        </w:rPr>
      </w:pPr>
    </w:p>
    <w:p w14:paraId="67FA3459" w14:textId="77777777" w:rsidR="00BD503E" w:rsidRDefault="00BD503E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1250918" w14:textId="5ED27013" w:rsidR="00BD503E" w:rsidRDefault="00997E4C" w:rsidP="00BD5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72943674" wp14:editId="1C20643E">
            <wp:extent cx="5274310" cy="5222123"/>
            <wp:effectExtent l="0" t="0" r="2540" b="0"/>
            <wp:docPr id="1291165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65546" name="图片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r="10" b="3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03E"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="00BD503E">
        <w:rPr>
          <w:rFonts w:ascii="Times New Roman" w:hAnsi="Times New Roman" w:cs="Times New Roman" w:hint="eastAsia"/>
          <w:b/>
          <w:bCs/>
          <w:color w:val="EE0000"/>
          <w:sz w:val="24"/>
          <w:szCs w:val="24"/>
        </w:rPr>
        <w:t xml:space="preserve"> </w:t>
      </w:r>
      <w:r w:rsidR="00BD503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48B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BD503E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A296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BD503E">
        <w:rPr>
          <w:rFonts w:ascii="Times New Roman" w:hAnsi="Times New Roman" w:cs="Times New Roman"/>
          <w:b/>
          <w:bCs/>
          <w:sz w:val="24"/>
          <w:szCs w:val="24"/>
        </w:rPr>
        <w:t>Validation of GRP75 modulation efficiency</w:t>
      </w:r>
      <w:r w:rsidR="00BD503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BD50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BD503E" w:rsidRPr="00D348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BD503E">
        <w:rPr>
          <w:rFonts w:ascii="Times New Roman" w:hAnsi="Times New Roman" w:cs="Times New Roman" w:hint="eastAsia"/>
          <w:sz w:val="24"/>
          <w:szCs w:val="24"/>
        </w:rPr>
        <w:t xml:space="preserve">Screening of siRNA sequences for effective GRP75 silencing in ARPE-19 cells, assessed by Western blot analysis (n = 3).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BD503E">
        <w:rPr>
          <w:rFonts w:ascii="Times New Roman" w:hAnsi="Times New Roman" w:cs="Times New Roman" w:hint="eastAsia"/>
          <w:sz w:val="24"/>
          <w:szCs w:val="24"/>
        </w:rPr>
        <w:t xml:space="preserve"> Confirmation of GRP75 overexpression following plasmid transfection (n = 3).</w:t>
      </w:r>
      <w:r w:rsidR="00D348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D348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503E">
        <w:rPr>
          <w:rFonts w:ascii="Times New Roman" w:hAnsi="Times New Roman" w:cs="Times New Roman" w:hint="eastAsia"/>
          <w:sz w:val="24"/>
          <w:szCs w:val="24"/>
        </w:rPr>
        <w:t>Verification of GRP75 knockdown in vivo via AAV8-shGRP75 injection (n = 3).</w:t>
      </w:r>
      <w:r w:rsidR="00EA296E" w:rsidRPr="00EA296E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4503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D</w:t>
      </w:r>
      <w:r w:rsidR="00EA296E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EA296E" w:rsidRPr="00CA40D0">
        <w:rPr>
          <w:rFonts w:ascii="Times New Roman" w:eastAsia="等线" w:hAnsi="Times New Roman" w:cs="Times New Roman"/>
          <w:sz w:val="24"/>
          <w:szCs w:val="24"/>
        </w:rPr>
        <w:t>Representative immunofluorescence images of PTGS2 and GPX4</w:t>
      </w:r>
      <w:r w:rsidR="00EA296E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EA296E" w:rsidRPr="00CA40D0">
        <w:rPr>
          <w:rFonts w:ascii="Times New Roman" w:eastAsia="等线" w:hAnsi="Times New Roman" w:cs="Times New Roman"/>
          <w:sz w:val="24"/>
          <w:szCs w:val="24"/>
        </w:rPr>
        <w:t xml:space="preserve">in </w:t>
      </w:r>
      <w:r w:rsidR="00EA296E" w:rsidRPr="00CA40D0">
        <w:rPr>
          <w:rFonts w:ascii="Times New Roman" w:eastAsia="等线" w:hAnsi="Times New Roman" w:cs="Times New Roman" w:hint="eastAsia"/>
          <w:sz w:val="24"/>
          <w:szCs w:val="24"/>
        </w:rPr>
        <w:t xml:space="preserve">the </w:t>
      </w:r>
      <w:r w:rsidR="00EA296E" w:rsidRPr="00CA40D0">
        <w:rPr>
          <w:rFonts w:ascii="Times New Roman" w:eastAsia="等线" w:hAnsi="Times New Roman" w:cs="Times New Roman"/>
          <w:sz w:val="24"/>
          <w:szCs w:val="24"/>
        </w:rPr>
        <w:t xml:space="preserve">retinas of mice (n = 3). Scale bars, 50 </w:t>
      </w:r>
      <w:proofErr w:type="spellStart"/>
      <w:r w:rsidR="00EA296E" w:rsidRPr="00CA40D0">
        <w:rPr>
          <w:rFonts w:ascii="Times New Roman" w:eastAsia="等线" w:hAnsi="Times New Roman" w:cs="Times New Roman"/>
          <w:sz w:val="24"/>
          <w:szCs w:val="24"/>
        </w:rPr>
        <w:t>μm</w:t>
      </w:r>
      <w:proofErr w:type="spellEnd"/>
      <w:r w:rsidR="00EA296E" w:rsidRPr="00CA40D0">
        <w:rPr>
          <w:rFonts w:ascii="Times New Roman" w:eastAsia="等线" w:hAnsi="Times New Roman" w:cs="Times New Roman"/>
          <w:sz w:val="24"/>
          <w:szCs w:val="24"/>
        </w:rPr>
        <w:t>.</w:t>
      </w:r>
      <w:r w:rsidR="00EA296E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BD503E">
        <w:rPr>
          <w:rFonts w:ascii="Times New Roman" w:hAnsi="Times New Roman" w:cs="Times New Roman"/>
          <w:sz w:val="24"/>
          <w:szCs w:val="24"/>
        </w:rPr>
        <w:t>Data are presented as the mean ± SD</w:t>
      </w:r>
      <w:r w:rsidR="00BD503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D503E">
        <w:rPr>
          <w:rFonts w:ascii="Times New Roman" w:hAnsi="Times New Roman" w:cs="Times New Roman"/>
          <w:sz w:val="24"/>
          <w:szCs w:val="24"/>
        </w:rPr>
        <w:t>One-way ANOVA was used for statistical analysis</w:t>
      </w:r>
      <w:r w:rsidR="00BD503E">
        <w:rPr>
          <w:rFonts w:ascii="Times New Roman" w:hAnsi="Times New Roman" w:cs="Times New Roman" w:hint="eastAsia"/>
          <w:sz w:val="24"/>
          <w:szCs w:val="24"/>
        </w:rPr>
        <w:t>.</w:t>
      </w:r>
      <w:r w:rsidR="00BD503E">
        <w:rPr>
          <w:rFonts w:ascii="Times New Roman" w:hAnsi="Times New Roman" w:cs="Times New Roman"/>
          <w:sz w:val="24"/>
          <w:szCs w:val="24"/>
        </w:rPr>
        <w:t xml:space="preserve"> *p &lt; 0.05 versus control group. #p &lt; 0.05 versus NaIO</w:t>
      </w:r>
      <w:r w:rsidR="00BD503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503E">
        <w:rPr>
          <w:rFonts w:ascii="Times New Roman" w:hAnsi="Times New Roman" w:cs="Times New Roman" w:hint="eastAsia"/>
          <w:sz w:val="24"/>
          <w:szCs w:val="24"/>
        </w:rPr>
        <w:t>+NC</w:t>
      </w:r>
      <w:r w:rsidR="00BD503E">
        <w:rPr>
          <w:rFonts w:ascii="Times New Roman" w:hAnsi="Times New Roman" w:cs="Times New Roman"/>
          <w:sz w:val="24"/>
          <w:szCs w:val="24"/>
        </w:rPr>
        <w:t xml:space="preserve"> group.</w:t>
      </w:r>
    </w:p>
    <w:p w14:paraId="123C3069" w14:textId="77777777" w:rsidR="00BD503E" w:rsidRDefault="00BD503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DA96E5" w14:textId="62848E9A" w:rsidR="00BD503E" w:rsidRPr="003F2D8B" w:rsidRDefault="00BD503E" w:rsidP="00BD503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03B5C471" wp14:editId="7F2FE984">
            <wp:extent cx="5274279" cy="5911850"/>
            <wp:effectExtent l="0" t="0" r="3175" b="0"/>
            <wp:docPr id="14796938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93889" name="图片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F05"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 w:rsidRPr="00AE6F05">
        <w:rPr>
          <w:rFonts w:ascii="Times New Roman" w:hAnsi="Times New Roman" w:cs="Times New Roman" w:hint="eastAsia"/>
          <w:b/>
          <w:bCs/>
          <w:color w:val="EE0000"/>
          <w:sz w:val="24"/>
          <w:szCs w:val="24"/>
        </w:rPr>
        <w:t xml:space="preserve"> 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48BE" w:rsidRPr="00AE6F0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 xml:space="preserve"> S2 GRP75 </w:t>
      </w:r>
      <w:r w:rsidR="00AE6F05">
        <w:rPr>
          <w:rFonts w:ascii="Times New Roman" w:hAnsi="Times New Roman" w:cs="Times New Roman" w:hint="eastAsia"/>
          <w:b/>
          <w:bCs/>
          <w:sz w:val="24"/>
          <w:szCs w:val="24"/>
        </w:rPr>
        <w:t>k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 xml:space="preserve">nockdown </w:t>
      </w:r>
      <w:r w:rsidR="00AE6F0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 xml:space="preserve">ttenuates </w:t>
      </w:r>
      <w:r w:rsidR="00AE6F0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>erroptosis and ER</w:t>
      </w:r>
      <w:r w:rsidRPr="00AE6F05"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 w:rsidR="00AE6F05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 xml:space="preserve">itochondria </w:t>
      </w:r>
      <w:r w:rsidR="00AE6F05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AE6F05">
        <w:rPr>
          <w:rFonts w:ascii="Times New Roman" w:hAnsi="Times New Roman" w:cs="Times New Roman"/>
          <w:b/>
          <w:bCs/>
          <w:sz w:val="24"/>
          <w:szCs w:val="24"/>
        </w:rPr>
        <w:t>oupling.</w:t>
      </w:r>
      <w:r w:rsidRPr="00AE6F0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gramStart"/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proofErr w:type="gramEnd"/>
      <w:r w:rsidR="006E09CD" w:rsidRPr="003F2D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6F05">
        <w:rPr>
          <w:rFonts w:ascii="Times New Roman" w:hAnsi="Times New Roman" w:cs="Times New Roman"/>
          <w:sz w:val="24"/>
          <w:szCs w:val="24"/>
        </w:rPr>
        <w:t>ARPE-19 cells were stimulated with NaIO</w:t>
      </w:r>
      <w:r w:rsidRPr="00AE6F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E6F05">
        <w:rPr>
          <w:rFonts w:ascii="Times New Roman" w:hAnsi="Times New Roman" w:cs="Times New Roman"/>
          <w:sz w:val="24"/>
          <w:szCs w:val="24"/>
        </w:rPr>
        <w:t xml:space="preserve"> and transfected with GRP75 siRNA.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E6F05">
        <w:rPr>
          <w:rFonts w:ascii="Times New Roman" w:hAnsi="Times New Roman" w:cs="Times New Roman"/>
          <w:sz w:val="24"/>
          <w:szCs w:val="24"/>
        </w:rPr>
        <w:t xml:space="preserve">Quantification of </w:t>
      </w:r>
      <w:bookmarkStart w:id="20" w:name="_Hlk205663175"/>
      <w:r w:rsidRPr="00AE6F05">
        <w:rPr>
          <w:rFonts w:ascii="Times New Roman" w:hAnsi="Times New Roman" w:cs="Times New Roman"/>
          <w:sz w:val="24"/>
          <w:szCs w:val="24"/>
        </w:rPr>
        <w:t>intracellular Fe²⁺</w:t>
      </w:r>
      <w:bookmarkEnd w:id="20"/>
      <w:r w:rsidRPr="00AE6F05">
        <w:rPr>
          <w:rFonts w:ascii="Times New Roman" w:hAnsi="Times New Roman" w:cs="Times New Roman"/>
          <w:sz w:val="24"/>
          <w:szCs w:val="24"/>
        </w:rPr>
        <w:t xml:space="preserve"> using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E6F05">
        <w:rPr>
          <w:rFonts w:ascii="Times New Roman" w:hAnsi="Times New Roman" w:cs="Times New Roman" w:hint="eastAsia"/>
          <w:sz w:val="24"/>
          <w:szCs w:val="24"/>
        </w:rPr>
        <w:t>FerroOrange</w:t>
      </w:r>
      <w:proofErr w:type="spellEnd"/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AE6F0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AE6F0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E6F05">
        <w:rPr>
          <w:rFonts w:ascii="Times New Roman" w:hAnsi="Times New Roman" w:cs="Times New Roman" w:hint="eastAsia"/>
          <w:sz w:val="24"/>
          <w:szCs w:val="24"/>
        </w:rPr>
        <w:t>, 30 min</w:t>
      </w:r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3F2D8B">
        <w:rPr>
          <w:rFonts w:hint="eastAsia"/>
          <w:sz w:val="24"/>
          <w:szCs w:val="24"/>
        </w:rPr>
        <w:t xml:space="preserve"> </w:t>
      </w:r>
      <w:bookmarkStart w:id="21" w:name="_Hlk203307672"/>
      <w:r w:rsidRPr="00AE6F05">
        <w:rPr>
          <w:rFonts w:ascii="Times New Roman" w:eastAsia="宋体" w:hAnsi="Times New Roman" w:cs="Times New Roman"/>
          <w:kern w:val="0"/>
          <w:sz w:val="24"/>
          <w:szCs w:val="24"/>
        </w:rPr>
        <w:t>(n = 3)</w:t>
      </w:r>
      <w:bookmarkEnd w:id="21"/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B-E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ARPE-19 cells were exposed to RSL3 or </w:t>
      </w:r>
      <w:proofErr w:type="spellStart"/>
      <w:r w:rsidRPr="00AE6F05">
        <w:rPr>
          <w:rFonts w:ascii="Times New Roman" w:hAnsi="Times New Roman" w:cs="Times New Roman" w:hint="eastAsia"/>
          <w:sz w:val="24"/>
          <w:szCs w:val="24"/>
        </w:rPr>
        <w:t>Erastin</w:t>
      </w:r>
      <w:proofErr w:type="spellEnd"/>
      <w:r w:rsidRPr="00AE6F05">
        <w:rPr>
          <w:rFonts w:ascii="Times New Roman" w:hAnsi="Times New Roman" w:cs="Times New Roman" w:hint="eastAsia"/>
          <w:sz w:val="24"/>
          <w:szCs w:val="24"/>
        </w:rPr>
        <w:t>, with or without GRP75 siRNA (n = 3).</w:t>
      </w:r>
      <w:r w:rsidRPr="00AE6F0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D348BE" w:rsidRPr="00AE6F0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Co-immunoprecipitation analysis of GRP75 interactions with IP3R1 or VDAC1 (n = 3).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D348BE" w:rsidRPr="00AE6F0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AE6F05">
        <w:rPr>
          <w:rFonts w:ascii="Times New Roman" w:hAnsi="Times New Roman" w:cs="Times New Roman"/>
          <w:sz w:val="24"/>
          <w:szCs w:val="24"/>
        </w:rPr>
        <w:t xml:space="preserve"> Quantification of intracellular Fe²⁺ using</w:t>
      </w:r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E6F05">
        <w:rPr>
          <w:rFonts w:ascii="Times New Roman" w:hAnsi="Times New Roman" w:cs="Times New Roman" w:hint="eastAsia"/>
          <w:sz w:val="24"/>
          <w:szCs w:val="24"/>
        </w:rPr>
        <w:t>FerroOrange</w:t>
      </w:r>
      <w:proofErr w:type="spellEnd"/>
      <w:r w:rsidRPr="00AE6F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AE6F0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AE6F0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E6F05">
        <w:rPr>
          <w:rFonts w:ascii="Times New Roman" w:hAnsi="Times New Roman" w:cs="Times New Roman" w:hint="eastAsia"/>
          <w:sz w:val="24"/>
          <w:szCs w:val="24"/>
        </w:rPr>
        <w:t>, 30 min</w:t>
      </w:r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3F2D8B">
        <w:rPr>
          <w:rFonts w:hint="eastAsia"/>
          <w:sz w:val="24"/>
          <w:szCs w:val="24"/>
        </w:rPr>
        <w:t xml:space="preserve"> </w:t>
      </w:r>
      <w:r w:rsidRPr="00AE6F05">
        <w:rPr>
          <w:rFonts w:ascii="Times New Roman" w:eastAsia="宋体" w:hAnsi="Times New Roman" w:cs="Times New Roman"/>
          <w:kern w:val="0"/>
          <w:sz w:val="24"/>
          <w:szCs w:val="24"/>
        </w:rPr>
        <w:t>(n = 3)</w:t>
      </w:r>
      <w:r w:rsidRPr="003F2D8B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50DB7302" w14:textId="77777777" w:rsidR="00BD503E" w:rsidRPr="000E4503" w:rsidRDefault="00BD503E" w:rsidP="00BD5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60DE7E" w14:textId="77777777" w:rsidR="00BD503E" w:rsidRDefault="00BD503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D7F252" w14:textId="2786589E" w:rsidR="00BD503E" w:rsidRDefault="00BD503E" w:rsidP="00BD5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57072816" wp14:editId="02AC1108">
            <wp:extent cx="5274310" cy="2242154"/>
            <wp:effectExtent l="0" t="0" r="2540" b="6350"/>
            <wp:docPr id="6403332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3221" name="图片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r="27" b="7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48B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S3 Validation of STING siRNA sequences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22" w:name="_Hlk202974771"/>
      <w:r>
        <w:rPr>
          <w:rFonts w:ascii="Times New Roman" w:hAnsi="Times New Roman" w:cs="Times New Roman"/>
          <w:sz w:val="24"/>
          <w:szCs w:val="24"/>
        </w:rPr>
        <w:t xml:space="preserve">Screening of siRNA sequences for specific </w:t>
      </w:r>
      <w:r>
        <w:rPr>
          <w:rFonts w:ascii="Times New Roman" w:hAnsi="Times New Roman" w:cs="Times New Roman" w:hint="eastAsia"/>
          <w:sz w:val="24"/>
          <w:szCs w:val="24"/>
        </w:rPr>
        <w:t>knockdown of STING in ARPE-19 cells, confirmed by Western blot (n = 3).</w:t>
      </w:r>
      <w:bookmarkEnd w:id="22"/>
    </w:p>
    <w:p w14:paraId="3077FF2B" w14:textId="77777777" w:rsidR="00BD503E" w:rsidRDefault="00BD503E" w:rsidP="00BD5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16B7B3" w14:textId="77777777" w:rsidR="00BD503E" w:rsidRDefault="00BD503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84E420" w14:textId="1A9F3508" w:rsidR="00BD503E" w:rsidRDefault="00BD503E" w:rsidP="00BD5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34F3B6DE" wp14:editId="6DFF16A3">
            <wp:extent cx="5274310" cy="3846275"/>
            <wp:effectExtent l="0" t="0" r="2540" b="1905"/>
            <wp:docPr id="15709509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50956" name="图片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4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48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S4 Protective effects of BAPTA-AM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against ferroptosis.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ARPE-19 cells were treated with BAPTA-AM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>) under NaIO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exposure.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D348BE" w:rsidRPr="00D348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 Representative immunoblots of RPE65 and GPX4 proteins in the indicated groups (n = 3).</w:t>
      </w:r>
      <w:r w:rsidRPr="00D348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 Cell viability assessed by CCK-8 assay in the indicated groups (n = 6).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D348BE" w:rsidRPr="00D348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ARPE-19 cells were treated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>) under NaIO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exposure.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 Representative immunoblots of GPX4 proteins in the indicated groups (n = 3). </w:t>
      </w:r>
      <w:r w:rsidR="000E4503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 xml:space="preserve"> Cell viability assessed by CCK-8 assay in the indicated groups (n = 6). </w:t>
      </w:r>
      <w:r>
        <w:rPr>
          <w:rFonts w:ascii="Times New Roman" w:hAnsi="Times New Roman" w:cs="Times New Roman"/>
          <w:sz w:val="24"/>
          <w:szCs w:val="24"/>
        </w:rPr>
        <w:t>Data are presented as the mean ± SD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One-way ANOVA was used for statistical analysis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*p &lt; 0.05 versus control group. #p &lt; 0.05 versus NaIO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+BAPTA-AM or </w:t>
      </w:r>
      <w:r>
        <w:rPr>
          <w:rFonts w:ascii="Times New Roman" w:hAnsi="Times New Roman" w:cs="Times New Roman"/>
          <w:sz w:val="24"/>
          <w:szCs w:val="24"/>
        </w:rPr>
        <w:t>NaIO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+CsA</w:t>
      </w:r>
      <w:r>
        <w:rPr>
          <w:rFonts w:ascii="Times New Roman" w:hAnsi="Times New Roman" w:cs="Times New Roman"/>
          <w:sz w:val="24"/>
          <w:szCs w:val="24"/>
        </w:rPr>
        <w:t xml:space="preserve"> group.</w:t>
      </w:r>
    </w:p>
    <w:p w14:paraId="1D063412" w14:textId="77777777" w:rsidR="003148B7" w:rsidRPr="00BD503E" w:rsidRDefault="003148B7">
      <w:pPr>
        <w:rPr>
          <w:rFonts w:hint="eastAsia"/>
        </w:rPr>
      </w:pPr>
    </w:p>
    <w:sectPr w:rsidR="003148B7" w:rsidRPr="00BD50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37812" w14:textId="77777777" w:rsidR="001946AE" w:rsidRDefault="001946AE" w:rsidP="00B25218">
      <w:pPr>
        <w:rPr>
          <w:rFonts w:hint="eastAsia"/>
        </w:rPr>
      </w:pPr>
      <w:r>
        <w:separator/>
      </w:r>
    </w:p>
  </w:endnote>
  <w:endnote w:type="continuationSeparator" w:id="0">
    <w:p w14:paraId="6145C4C8" w14:textId="77777777" w:rsidR="001946AE" w:rsidRDefault="001946AE" w:rsidP="00B252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75C68" w14:textId="77777777" w:rsidR="001946AE" w:rsidRDefault="001946AE" w:rsidP="00B25218">
      <w:pPr>
        <w:rPr>
          <w:rFonts w:hint="eastAsia"/>
        </w:rPr>
      </w:pPr>
      <w:r>
        <w:separator/>
      </w:r>
    </w:p>
  </w:footnote>
  <w:footnote w:type="continuationSeparator" w:id="0">
    <w:p w14:paraId="2D3BE39F" w14:textId="77777777" w:rsidR="001946AE" w:rsidRDefault="001946AE" w:rsidP="00B2521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D5"/>
    <w:rsid w:val="00010E0C"/>
    <w:rsid w:val="00012C11"/>
    <w:rsid w:val="00025CA2"/>
    <w:rsid w:val="0002666F"/>
    <w:rsid w:val="00027FC4"/>
    <w:rsid w:val="00043B18"/>
    <w:rsid w:val="00050C34"/>
    <w:rsid w:val="00062A6E"/>
    <w:rsid w:val="00075E25"/>
    <w:rsid w:val="000852FE"/>
    <w:rsid w:val="0008768F"/>
    <w:rsid w:val="00091223"/>
    <w:rsid w:val="000A0B94"/>
    <w:rsid w:val="000A54F8"/>
    <w:rsid w:val="000B3433"/>
    <w:rsid w:val="000B5D15"/>
    <w:rsid w:val="000D0C66"/>
    <w:rsid w:val="000D3400"/>
    <w:rsid w:val="000E4503"/>
    <w:rsid w:val="000F4BE0"/>
    <w:rsid w:val="00112C12"/>
    <w:rsid w:val="0011540E"/>
    <w:rsid w:val="001457F1"/>
    <w:rsid w:val="00150938"/>
    <w:rsid w:val="00151D6C"/>
    <w:rsid w:val="001522D8"/>
    <w:rsid w:val="00155BDF"/>
    <w:rsid w:val="00157542"/>
    <w:rsid w:val="001705A7"/>
    <w:rsid w:val="00172290"/>
    <w:rsid w:val="00172A95"/>
    <w:rsid w:val="00174947"/>
    <w:rsid w:val="00174BA9"/>
    <w:rsid w:val="00174F20"/>
    <w:rsid w:val="00185740"/>
    <w:rsid w:val="0019056C"/>
    <w:rsid w:val="00193278"/>
    <w:rsid w:val="0019392E"/>
    <w:rsid w:val="001946AE"/>
    <w:rsid w:val="001D6331"/>
    <w:rsid w:val="001E2E09"/>
    <w:rsid w:val="001E42A5"/>
    <w:rsid w:val="001E55D3"/>
    <w:rsid w:val="001E6C2E"/>
    <w:rsid w:val="001F12F5"/>
    <w:rsid w:val="001F2FDC"/>
    <w:rsid w:val="00217AFF"/>
    <w:rsid w:val="00225FBF"/>
    <w:rsid w:val="00231252"/>
    <w:rsid w:val="00232E10"/>
    <w:rsid w:val="00250705"/>
    <w:rsid w:val="00251B7E"/>
    <w:rsid w:val="002529E3"/>
    <w:rsid w:val="00262DD5"/>
    <w:rsid w:val="00263ED9"/>
    <w:rsid w:val="00270405"/>
    <w:rsid w:val="00281080"/>
    <w:rsid w:val="00291ED3"/>
    <w:rsid w:val="002A0621"/>
    <w:rsid w:val="002B229A"/>
    <w:rsid w:val="002C3155"/>
    <w:rsid w:val="002E1185"/>
    <w:rsid w:val="002E1423"/>
    <w:rsid w:val="002E5562"/>
    <w:rsid w:val="002F2117"/>
    <w:rsid w:val="002F22EB"/>
    <w:rsid w:val="0031317B"/>
    <w:rsid w:val="003148B7"/>
    <w:rsid w:val="00321A4F"/>
    <w:rsid w:val="003249B4"/>
    <w:rsid w:val="00324B51"/>
    <w:rsid w:val="0033491B"/>
    <w:rsid w:val="003363CC"/>
    <w:rsid w:val="003453E2"/>
    <w:rsid w:val="003613B5"/>
    <w:rsid w:val="00363D22"/>
    <w:rsid w:val="00374CD1"/>
    <w:rsid w:val="0038189D"/>
    <w:rsid w:val="00391FFE"/>
    <w:rsid w:val="00392737"/>
    <w:rsid w:val="003936F6"/>
    <w:rsid w:val="003977CB"/>
    <w:rsid w:val="003A1BCC"/>
    <w:rsid w:val="003B3304"/>
    <w:rsid w:val="003C2090"/>
    <w:rsid w:val="003D4FE2"/>
    <w:rsid w:val="003E736B"/>
    <w:rsid w:val="003E7451"/>
    <w:rsid w:val="003F2D8B"/>
    <w:rsid w:val="003F542B"/>
    <w:rsid w:val="004140BE"/>
    <w:rsid w:val="00423CE3"/>
    <w:rsid w:val="00427DD2"/>
    <w:rsid w:val="00432398"/>
    <w:rsid w:val="00434B3F"/>
    <w:rsid w:val="004416CD"/>
    <w:rsid w:val="004562B2"/>
    <w:rsid w:val="00464FB6"/>
    <w:rsid w:val="00470011"/>
    <w:rsid w:val="004838C1"/>
    <w:rsid w:val="00484D96"/>
    <w:rsid w:val="00492FE8"/>
    <w:rsid w:val="0049503A"/>
    <w:rsid w:val="004A1133"/>
    <w:rsid w:val="004A5BF6"/>
    <w:rsid w:val="004A7FFB"/>
    <w:rsid w:val="004C2940"/>
    <w:rsid w:val="004D2553"/>
    <w:rsid w:val="004D76C3"/>
    <w:rsid w:val="004F0B36"/>
    <w:rsid w:val="004F5106"/>
    <w:rsid w:val="00525508"/>
    <w:rsid w:val="0053064E"/>
    <w:rsid w:val="005317DC"/>
    <w:rsid w:val="0053429F"/>
    <w:rsid w:val="00555962"/>
    <w:rsid w:val="00563A12"/>
    <w:rsid w:val="00573BD8"/>
    <w:rsid w:val="00575D51"/>
    <w:rsid w:val="00582812"/>
    <w:rsid w:val="005864AC"/>
    <w:rsid w:val="005A2ECD"/>
    <w:rsid w:val="005A6660"/>
    <w:rsid w:val="005A69F3"/>
    <w:rsid w:val="005B571F"/>
    <w:rsid w:val="005D0473"/>
    <w:rsid w:val="005D1950"/>
    <w:rsid w:val="005D4F3F"/>
    <w:rsid w:val="005E7ABD"/>
    <w:rsid w:val="005F1D13"/>
    <w:rsid w:val="005F2191"/>
    <w:rsid w:val="005F3C14"/>
    <w:rsid w:val="0061407C"/>
    <w:rsid w:val="006141BE"/>
    <w:rsid w:val="00622820"/>
    <w:rsid w:val="00624F56"/>
    <w:rsid w:val="00637A39"/>
    <w:rsid w:val="006550A3"/>
    <w:rsid w:val="00663F50"/>
    <w:rsid w:val="00665CA2"/>
    <w:rsid w:val="00674B80"/>
    <w:rsid w:val="00683C7F"/>
    <w:rsid w:val="006A1159"/>
    <w:rsid w:val="006A66BA"/>
    <w:rsid w:val="006B17F6"/>
    <w:rsid w:val="006B4E68"/>
    <w:rsid w:val="006C526E"/>
    <w:rsid w:val="006C54FF"/>
    <w:rsid w:val="006D41E0"/>
    <w:rsid w:val="006E09CD"/>
    <w:rsid w:val="006F78AC"/>
    <w:rsid w:val="0070423E"/>
    <w:rsid w:val="007064E0"/>
    <w:rsid w:val="007172B1"/>
    <w:rsid w:val="00731BCB"/>
    <w:rsid w:val="00745EF1"/>
    <w:rsid w:val="00746F80"/>
    <w:rsid w:val="00747808"/>
    <w:rsid w:val="00747AB5"/>
    <w:rsid w:val="00787E74"/>
    <w:rsid w:val="007B4D4E"/>
    <w:rsid w:val="007D5D60"/>
    <w:rsid w:val="007D75A9"/>
    <w:rsid w:val="00822976"/>
    <w:rsid w:val="00830663"/>
    <w:rsid w:val="00851BFB"/>
    <w:rsid w:val="0086004D"/>
    <w:rsid w:val="00861B05"/>
    <w:rsid w:val="00867B3A"/>
    <w:rsid w:val="008715F7"/>
    <w:rsid w:val="00881946"/>
    <w:rsid w:val="008868DC"/>
    <w:rsid w:val="00893700"/>
    <w:rsid w:val="008A04CE"/>
    <w:rsid w:val="008B6FCF"/>
    <w:rsid w:val="008E712A"/>
    <w:rsid w:val="008F0E38"/>
    <w:rsid w:val="00922587"/>
    <w:rsid w:val="00931BF8"/>
    <w:rsid w:val="009366A2"/>
    <w:rsid w:val="009533EF"/>
    <w:rsid w:val="00970DB0"/>
    <w:rsid w:val="00983AEC"/>
    <w:rsid w:val="00996170"/>
    <w:rsid w:val="00997E4C"/>
    <w:rsid w:val="009A0583"/>
    <w:rsid w:val="009A1754"/>
    <w:rsid w:val="009A7E65"/>
    <w:rsid w:val="009C6B98"/>
    <w:rsid w:val="009D3FA7"/>
    <w:rsid w:val="009F19AE"/>
    <w:rsid w:val="009F4B22"/>
    <w:rsid w:val="00A0169C"/>
    <w:rsid w:val="00A108B9"/>
    <w:rsid w:val="00A24198"/>
    <w:rsid w:val="00A2521F"/>
    <w:rsid w:val="00A33437"/>
    <w:rsid w:val="00A72D30"/>
    <w:rsid w:val="00A74C18"/>
    <w:rsid w:val="00A77B6E"/>
    <w:rsid w:val="00AA18A1"/>
    <w:rsid w:val="00AB086C"/>
    <w:rsid w:val="00AB55CC"/>
    <w:rsid w:val="00AB61FA"/>
    <w:rsid w:val="00AC198D"/>
    <w:rsid w:val="00AC2CD1"/>
    <w:rsid w:val="00AD304B"/>
    <w:rsid w:val="00AD6313"/>
    <w:rsid w:val="00AE6F05"/>
    <w:rsid w:val="00AF1226"/>
    <w:rsid w:val="00AF4971"/>
    <w:rsid w:val="00AF531D"/>
    <w:rsid w:val="00B059A4"/>
    <w:rsid w:val="00B142CB"/>
    <w:rsid w:val="00B1481A"/>
    <w:rsid w:val="00B16860"/>
    <w:rsid w:val="00B25218"/>
    <w:rsid w:val="00B33789"/>
    <w:rsid w:val="00B5621D"/>
    <w:rsid w:val="00B65F45"/>
    <w:rsid w:val="00B96F54"/>
    <w:rsid w:val="00BA0B86"/>
    <w:rsid w:val="00BA1ED5"/>
    <w:rsid w:val="00BB3ED6"/>
    <w:rsid w:val="00BC1BE8"/>
    <w:rsid w:val="00BC2A6B"/>
    <w:rsid w:val="00BD1871"/>
    <w:rsid w:val="00BD503E"/>
    <w:rsid w:val="00BE62EE"/>
    <w:rsid w:val="00C1241E"/>
    <w:rsid w:val="00C26EAF"/>
    <w:rsid w:val="00C355F9"/>
    <w:rsid w:val="00C56DD9"/>
    <w:rsid w:val="00C62303"/>
    <w:rsid w:val="00C91C79"/>
    <w:rsid w:val="00CC266A"/>
    <w:rsid w:val="00CD2295"/>
    <w:rsid w:val="00CD6519"/>
    <w:rsid w:val="00CF3F1C"/>
    <w:rsid w:val="00D04A3E"/>
    <w:rsid w:val="00D13F65"/>
    <w:rsid w:val="00D271D0"/>
    <w:rsid w:val="00D27756"/>
    <w:rsid w:val="00D348BE"/>
    <w:rsid w:val="00D3756F"/>
    <w:rsid w:val="00D434B8"/>
    <w:rsid w:val="00D52F72"/>
    <w:rsid w:val="00D57BD2"/>
    <w:rsid w:val="00D616D3"/>
    <w:rsid w:val="00D63120"/>
    <w:rsid w:val="00D752EF"/>
    <w:rsid w:val="00D80FF4"/>
    <w:rsid w:val="00D825AE"/>
    <w:rsid w:val="00D9592B"/>
    <w:rsid w:val="00DA0AD1"/>
    <w:rsid w:val="00DC376F"/>
    <w:rsid w:val="00DD0F9C"/>
    <w:rsid w:val="00DD3781"/>
    <w:rsid w:val="00DD74EE"/>
    <w:rsid w:val="00DE08DA"/>
    <w:rsid w:val="00DE21D5"/>
    <w:rsid w:val="00DE38D1"/>
    <w:rsid w:val="00DE4141"/>
    <w:rsid w:val="00DE7BB9"/>
    <w:rsid w:val="00DF190C"/>
    <w:rsid w:val="00DF49EC"/>
    <w:rsid w:val="00E17CE6"/>
    <w:rsid w:val="00E2241D"/>
    <w:rsid w:val="00E31820"/>
    <w:rsid w:val="00E40B46"/>
    <w:rsid w:val="00E42BCD"/>
    <w:rsid w:val="00E44E24"/>
    <w:rsid w:val="00E47A7A"/>
    <w:rsid w:val="00E5199A"/>
    <w:rsid w:val="00E96557"/>
    <w:rsid w:val="00EA296E"/>
    <w:rsid w:val="00EA3BB0"/>
    <w:rsid w:val="00EB09FD"/>
    <w:rsid w:val="00EB3486"/>
    <w:rsid w:val="00EE7261"/>
    <w:rsid w:val="00EE7F89"/>
    <w:rsid w:val="00EF477C"/>
    <w:rsid w:val="00EF6D2D"/>
    <w:rsid w:val="00F05B3B"/>
    <w:rsid w:val="00F1356A"/>
    <w:rsid w:val="00F20C53"/>
    <w:rsid w:val="00F216B9"/>
    <w:rsid w:val="00F23C2E"/>
    <w:rsid w:val="00F2711C"/>
    <w:rsid w:val="00F45822"/>
    <w:rsid w:val="00F62B47"/>
    <w:rsid w:val="00F75493"/>
    <w:rsid w:val="00F75E8C"/>
    <w:rsid w:val="00F92BB4"/>
    <w:rsid w:val="00F934CC"/>
    <w:rsid w:val="00F96E46"/>
    <w:rsid w:val="00FA606C"/>
    <w:rsid w:val="00FB71C3"/>
    <w:rsid w:val="00FB7A46"/>
    <w:rsid w:val="00FE2847"/>
    <w:rsid w:val="00FE4162"/>
    <w:rsid w:val="06CF132A"/>
    <w:rsid w:val="092E1232"/>
    <w:rsid w:val="12525F91"/>
    <w:rsid w:val="14BE790E"/>
    <w:rsid w:val="2CFD62D7"/>
    <w:rsid w:val="34907485"/>
    <w:rsid w:val="4FA068C0"/>
    <w:rsid w:val="54A6749B"/>
    <w:rsid w:val="645544A8"/>
    <w:rsid w:val="745E5245"/>
    <w:rsid w:val="7BC6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9A44CA"/>
  <w14:defaultImageDpi w14:val="32767"/>
  <w15:docId w15:val="{93DEF38F-FD95-422B-B0F1-03086DF2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18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qFormat/>
    <w:pPr>
      <w:widowControl w:val="0"/>
      <w:spacing w:line="360" w:lineRule="auto"/>
      <w:ind w:firstLineChars="200" w:firstLine="480"/>
      <w:jc w:val="both"/>
    </w:pPr>
    <w:rPr>
      <w:rFonts w:hAnsi="Calibri"/>
      <w:kern w:val="2"/>
      <w:sz w:val="24"/>
      <w:szCs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252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2521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252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2521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Revision"/>
    <w:hidden/>
    <w:uiPriority w:val="99"/>
    <w:unhideWhenUsed/>
    <w:rsid w:val="002B229A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rmofisher.com/cn/zh/home/life-science/cell-culture/mammalian-cell-culture/fbs.html?SID=fr-fbs-ma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dchemexpress.cn/Necrostatin-1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456FC-3013-4C72-A60D-B2CC27FBA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833</Words>
  <Characters>5219</Characters>
  <Application>Microsoft Office Word</Application>
  <DocSecurity>0</DocSecurity>
  <Lines>326</Lines>
  <Paragraphs>318</Paragraphs>
  <ScaleCrop>false</ScaleCrop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ao zhang</dc:creator>
  <cp:lastModifiedBy>宏林 尹</cp:lastModifiedBy>
  <cp:revision>61</cp:revision>
  <cp:lastPrinted>2025-09-08T13:09:00Z</cp:lastPrinted>
  <dcterms:created xsi:type="dcterms:W3CDTF">2025-04-03T12:07:00Z</dcterms:created>
  <dcterms:modified xsi:type="dcterms:W3CDTF">2025-09-13T07:23:00Z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E637A83C2945422599142CBC57557719_12</vt:lpwstr>
  </property>
  <property fmtid="{D5CDD505-2E9C-101B-9397-08002B2CF9AE}" pid="4" name="KSOTemplateDocerSaveRecord">
    <vt:lpwstr>eyJoZGlkIjoiYmY2MTg3MDZhZDUyMTNhMmM0NjIxYWIxNDAwMjAyNDYiLCJ1c2VySWQiOiI1OTMyNzU1OTkifQ==</vt:lpwstr>
  </property>
</Properties>
</file>