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E67B6" w14:textId="77777777" w:rsidR="00962BC4" w:rsidRDefault="00962BC4" w:rsidP="00962BC4">
      <w:pPr>
        <w:pStyle w:val="Heading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Graphical Abstract</w:t>
      </w:r>
    </w:p>
    <w:p w14:paraId="13AD5982" w14:textId="77777777" w:rsidR="00962BC4" w:rsidRDefault="00962BC4" w:rsidP="00962BC4">
      <w:pPr>
        <w:pStyle w:val="NormalWeb"/>
        <w:widowControl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Heterologous expression of rainbow trout β-defensin 3 (</w:t>
      </w:r>
      <w:r>
        <w:rPr>
          <w:rFonts w:ascii="Times New Roman" w:hAnsi="Times New Roman"/>
          <w:i/>
          <w:iCs/>
          <w:sz w:val="20"/>
          <w:szCs w:val="20"/>
        </w:rPr>
        <w:t>rt</w:t>
      </w:r>
      <w:r>
        <w:rPr>
          <w:rFonts w:ascii="Times New Roman" w:hAnsi="Times New Roman"/>
          <w:sz w:val="20"/>
          <w:szCs w:val="20"/>
        </w:rPr>
        <w:t xml:space="preserve">Defb3) in </w:t>
      </w:r>
      <w:r>
        <w:rPr>
          <w:rStyle w:val="Emphasis"/>
          <w:rFonts w:ascii="Times New Roman" w:hAnsi="Times New Roman"/>
          <w:sz w:val="20"/>
          <w:szCs w:val="20"/>
        </w:rPr>
        <w:t>Pichia pastoris</w:t>
      </w:r>
      <w:r>
        <w:rPr>
          <w:rFonts w:ascii="Times New Roman" w:hAnsi="Times New Roman"/>
          <w:sz w:val="20"/>
          <w:szCs w:val="20"/>
        </w:rPr>
        <w:t xml:space="preserve"> enabled efficient secretion, one-step purification, and functional validation. The recombinant peptide displayed broad-spectrum antimicrobial activity, highlighting its potential as a natural alternative to antibiotics in aquaculture and biomedical applications.</w:t>
      </w:r>
    </w:p>
    <w:p w14:paraId="7C4F8007" w14:textId="77777777" w:rsidR="00962BC4" w:rsidRDefault="00962BC4" w:rsidP="00962BC4">
      <w:pPr>
        <w:pStyle w:val="NormalWeb"/>
        <w:widowControl/>
        <w:jc w:val="center"/>
        <w:rPr>
          <w:rFonts w:ascii="SimSun" w:eastAsia="SimSun" w:hAnsi="SimSun" w:cs="SimSun"/>
        </w:rPr>
      </w:pPr>
    </w:p>
    <w:p w14:paraId="10EF8867" w14:textId="77777777" w:rsidR="00962BC4" w:rsidRDefault="00962BC4" w:rsidP="00962BC4">
      <w:pPr>
        <w:pStyle w:val="NormalWeb"/>
        <w:widowControl/>
        <w:jc w:val="center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  <w:noProof/>
        </w:rPr>
        <w:drawing>
          <wp:inline distT="0" distB="0" distL="114300" distR="114300" wp14:anchorId="505094A2" wp14:editId="3E62F40D">
            <wp:extent cx="3915410" cy="1419860"/>
            <wp:effectExtent l="0" t="0" r="0" b="0"/>
            <wp:docPr id="1" name="图片 1" descr="摘要图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摘要图_01"/>
                    <pic:cNvPicPr>
                      <a:picLocks noChangeAspect="1"/>
                    </pic:cNvPicPr>
                  </pic:nvPicPr>
                  <pic:blipFill>
                    <a:blip r:embed="rId4"/>
                    <a:srcRect l="9941" t="38880" r="14303" b="44836"/>
                    <a:stretch>
                      <a:fillRect/>
                    </a:stretch>
                  </pic:blipFill>
                  <pic:spPr>
                    <a:xfrm>
                      <a:off x="0" y="0"/>
                      <a:ext cx="3915410" cy="141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581F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BC4"/>
    <w:rsid w:val="002978F5"/>
    <w:rsid w:val="003852CF"/>
    <w:rsid w:val="004E780C"/>
    <w:rsid w:val="008414F6"/>
    <w:rsid w:val="00962BC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3A923"/>
  <w15:chartTrackingRefBased/>
  <w15:docId w15:val="{376E88C1-355E-430F-81CB-BAE064704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62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B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B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B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B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B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B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B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B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B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B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BC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962BC4"/>
    <w:pPr>
      <w:widowControl w:val="0"/>
      <w:spacing w:beforeAutospacing="1" w:after="0" w:afterAutospacing="1" w:line="240" w:lineRule="auto"/>
    </w:pPr>
    <w:rPr>
      <w:rFonts w:eastAsiaTheme="minorEastAsia" w:cs="Times New Roman"/>
      <w:kern w:val="0"/>
      <w:lang w:eastAsia="zh-CN"/>
      <w14:ligatures w14:val="none"/>
    </w:rPr>
  </w:style>
  <w:style w:type="character" w:styleId="Emphasis">
    <w:name w:val="Emphasis"/>
    <w:basedOn w:val="DefaultParagraphFont"/>
    <w:qFormat/>
    <w:rsid w:val="00962BC4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318</Characters>
  <Application>Microsoft Office Word</Application>
  <DocSecurity>0</DocSecurity>
  <Lines>5</Lines>
  <Paragraphs>2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2025-10-15T17:34:00Z</dcterms:created>
  <dcterms:modified xsi:type="dcterms:W3CDTF">2025-10-15T17:34:00Z</dcterms:modified>
</cp:coreProperties>
</file>