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028E1E" w14:textId="77777777" w:rsidR="00F802D5" w:rsidRPr="00ED16FB" w:rsidRDefault="00F802D5" w:rsidP="00F802D5">
      <w:pPr>
        <w:spacing w:before="0" w:line="240" w:lineRule="auto"/>
        <w:rPr>
          <w:rFonts w:asciiTheme="majorHAnsi" w:eastAsia="Times New Roman" w:hAnsiTheme="majorHAnsi" w:cs="Times New Roman"/>
          <w:color w:val="000000"/>
          <w:shd w:val="clear" w:color="auto" w:fill="FFFFFF"/>
        </w:rPr>
      </w:pPr>
      <w:r>
        <w:rPr>
          <w:rFonts w:asciiTheme="majorHAnsi" w:eastAsia="Times New Roman" w:hAnsiTheme="majorHAnsi" w:cs="Times New Roman"/>
          <w:b/>
          <w:bCs/>
          <w:color w:val="000000"/>
          <w:shd w:val="clear" w:color="auto" w:fill="FFFFFF"/>
        </w:rPr>
        <w:t xml:space="preserve">Table </w:t>
      </w:r>
      <w:r w:rsidRPr="002F4B24">
        <w:rPr>
          <w:rFonts w:asciiTheme="majorHAnsi" w:eastAsia="Times New Roman" w:hAnsiTheme="majorHAnsi" w:cs="Times New Roman"/>
          <w:b/>
          <w:bCs/>
          <w:color w:val="000000"/>
          <w:shd w:val="clear" w:color="auto" w:fill="FFFFFF"/>
        </w:rPr>
        <w:t xml:space="preserve">1: </w:t>
      </w:r>
      <w:r>
        <w:rPr>
          <w:rFonts w:asciiTheme="majorHAnsi" w:eastAsia="Times New Roman" w:hAnsiTheme="majorHAnsi" w:cs="Times New Roman"/>
          <w:b/>
          <w:bCs/>
          <w:color w:val="000000"/>
          <w:shd w:val="clear" w:color="auto" w:fill="FFFFFF"/>
        </w:rPr>
        <w:t xml:space="preserve">Participant IDs and the stakeholder group(s) they represented </w:t>
      </w:r>
      <w:r w:rsidRPr="00ED16FB">
        <w:rPr>
          <w:rFonts w:asciiTheme="majorHAnsi" w:eastAsia="Times New Roman" w:hAnsiTheme="majorHAnsi" w:cs="Times New Roman"/>
          <w:color w:val="000000"/>
          <w:shd w:val="clear" w:color="auto" w:fill="FFFFFF"/>
        </w:rPr>
        <w:t>(</w:t>
      </w:r>
      <w:r>
        <w:rPr>
          <w:rFonts w:asciiTheme="majorHAnsi" w:eastAsia="Times New Roman" w:hAnsiTheme="majorHAnsi" w:cs="Times New Roman"/>
          <w:color w:val="000000"/>
          <w:shd w:val="clear" w:color="auto" w:fill="FFFFFF"/>
        </w:rPr>
        <w:t xml:space="preserve">darker </w:t>
      </w:r>
      <w:r w:rsidRPr="00ED16FB">
        <w:rPr>
          <w:rFonts w:asciiTheme="majorHAnsi" w:eastAsia="Times New Roman" w:hAnsiTheme="majorHAnsi" w:cs="Times New Roman"/>
          <w:color w:val="000000"/>
          <w:shd w:val="clear" w:color="auto" w:fill="FFFFFF"/>
        </w:rPr>
        <w:t xml:space="preserve">and </w:t>
      </w:r>
      <w:r>
        <w:rPr>
          <w:rFonts w:asciiTheme="majorHAnsi" w:eastAsia="Times New Roman" w:hAnsiTheme="majorHAnsi" w:cs="Times New Roman"/>
          <w:color w:val="000000"/>
          <w:shd w:val="clear" w:color="auto" w:fill="FFFFFF"/>
        </w:rPr>
        <w:t>lighter shaded cells</w:t>
      </w:r>
      <w:r w:rsidRPr="00ED16FB">
        <w:rPr>
          <w:rFonts w:asciiTheme="majorHAnsi" w:eastAsia="Times New Roman" w:hAnsiTheme="majorHAnsi" w:cs="Times New Roman"/>
          <w:color w:val="000000"/>
          <w:shd w:val="clear" w:color="auto" w:fill="FFFFFF"/>
        </w:rPr>
        <w:t xml:space="preserve"> indicate participants’ primary and additional affiliations with stakeholder groups, respectively)</w:t>
      </w:r>
    </w:p>
    <w:tbl>
      <w:tblPr>
        <w:tblStyle w:val="TableGrid"/>
        <w:tblW w:w="0" w:type="auto"/>
        <w:tblInd w:w="279" w:type="dxa"/>
        <w:tblLook w:val="04A0" w:firstRow="1" w:lastRow="0" w:firstColumn="1" w:lastColumn="0" w:noHBand="0" w:noVBand="1"/>
      </w:tblPr>
      <w:tblGrid>
        <w:gridCol w:w="704"/>
        <w:gridCol w:w="1807"/>
        <w:gridCol w:w="1807"/>
        <w:gridCol w:w="1807"/>
        <w:gridCol w:w="1808"/>
      </w:tblGrid>
      <w:tr w:rsidR="00F802D5" w14:paraId="0DA23674" w14:textId="77777777" w:rsidTr="00680BB8">
        <w:tc>
          <w:tcPr>
            <w:tcW w:w="704" w:type="dxa"/>
          </w:tcPr>
          <w:p w14:paraId="15130F56" w14:textId="77777777" w:rsidR="00F802D5" w:rsidRPr="0004769F" w:rsidRDefault="00F802D5" w:rsidP="00680BB8">
            <w:pPr>
              <w:spacing w:before="0" w:line="240" w:lineRule="auto"/>
              <w:rPr>
                <w:rFonts w:asciiTheme="majorHAnsi" w:eastAsia="Times New Roman" w:hAnsiTheme="majorHAnsi" w:cstheme="majorHAnsi"/>
                <w:color w:val="000000"/>
                <w:sz w:val="20"/>
                <w:szCs w:val="20"/>
                <w:shd w:val="clear" w:color="auto" w:fill="FFFFFF"/>
              </w:rPr>
            </w:pPr>
          </w:p>
        </w:tc>
        <w:tc>
          <w:tcPr>
            <w:tcW w:w="7229" w:type="dxa"/>
            <w:gridSpan w:val="4"/>
          </w:tcPr>
          <w:p w14:paraId="1740023A" w14:textId="77777777" w:rsidR="00F802D5" w:rsidRPr="0004769F" w:rsidRDefault="00F802D5" w:rsidP="00680BB8">
            <w:pPr>
              <w:spacing w:before="0" w:line="240" w:lineRule="auto"/>
              <w:jc w:val="center"/>
              <w:rPr>
                <w:rFonts w:asciiTheme="majorHAnsi" w:eastAsia="Times New Roman" w:hAnsiTheme="majorHAnsi" w:cstheme="majorHAnsi"/>
                <w:color w:val="000000"/>
                <w:sz w:val="20"/>
                <w:szCs w:val="20"/>
                <w:shd w:val="clear" w:color="auto" w:fill="FFFFFF"/>
              </w:rPr>
            </w:pPr>
            <w:r w:rsidRPr="00792A18">
              <w:rPr>
                <w:rFonts w:asciiTheme="majorHAnsi" w:eastAsia="Times New Roman" w:hAnsiTheme="majorHAnsi" w:cstheme="majorHAnsi"/>
                <w:b/>
                <w:bCs/>
                <w:i/>
                <w:iCs/>
                <w:color w:val="000000"/>
                <w:shd w:val="clear" w:color="auto" w:fill="FFFFFF"/>
              </w:rPr>
              <w:t>Stakeholder group</w:t>
            </w:r>
          </w:p>
        </w:tc>
      </w:tr>
      <w:tr w:rsidR="00F802D5" w14:paraId="07113545" w14:textId="77777777" w:rsidTr="00680BB8">
        <w:tc>
          <w:tcPr>
            <w:tcW w:w="704" w:type="dxa"/>
          </w:tcPr>
          <w:p w14:paraId="230FA947" w14:textId="77777777" w:rsidR="00F802D5" w:rsidRPr="00792A18" w:rsidRDefault="00F802D5" w:rsidP="00680BB8">
            <w:pPr>
              <w:spacing w:before="0" w:line="240" w:lineRule="auto"/>
              <w:rPr>
                <w:rFonts w:asciiTheme="majorHAnsi" w:eastAsia="Times New Roman" w:hAnsiTheme="majorHAnsi" w:cstheme="majorHAnsi"/>
                <w:b/>
                <w:bCs/>
                <w:i/>
                <w:iCs/>
                <w:color w:val="000000"/>
                <w:shd w:val="clear" w:color="auto" w:fill="FFFFFF"/>
              </w:rPr>
            </w:pPr>
            <w:r w:rsidRPr="00792A18">
              <w:rPr>
                <w:rFonts w:asciiTheme="majorHAnsi" w:eastAsia="Times New Roman" w:hAnsiTheme="majorHAnsi" w:cstheme="majorHAnsi"/>
                <w:b/>
                <w:bCs/>
                <w:i/>
                <w:iCs/>
                <w:color w:val="000000"/>
                <w:shd w:val="clear" w:color="auto" w:fill="FFFFFF"/>
              </w:rPr>
              <w:t>ID</w:t>
            </w:r>
          </w:p>
        </w:tc>
        <w:tc>
          <w:tcPr>
            <w:tcW w:w="1807" w:type="dxa"/>
          </w:tcPr>
          <w:p w14:paraId="2ADDD7EB" w14:textId="77777777" w:rsidR="00F802D5" w:rsidRPr="00792A18" w:rsidRDefault="00F802D5" w:rsidP="00680BB8">
            <w:pPr>
              <w:spacing w:before="0" w:line="240" w:lineRule="auto"/>
              <w:jc w:val="center"/>
              <w:rPr>
                <w:rFonts w:asciiTheme="majorHAnsi" w:eastAsia="Times New Roman" w:hAnsiTheme="majorHAnsi" w:cstheme="majorHAnsi"/>
                <w:i/>
                <w:iCs/>
                <w:color w:val="000000"/>
                <w:sz w:val="20"/>
                <w:szCs w:val="20"/>
                <w:shd w:val="clear" w:color="auto" w:fill="FFFFFF"/>
              </w:rPr>
            </w:pPr>
            <w:r w:rsidRPr="00792A18">
              <w:rPr>
                <w:rFonts w:asciiTheme="majorHAnsi" w:eastAsia="Times New Roman" w:hAnsiTheme="majorHAnsi" w:cstheme="majorHAnsi"/>
                <w:i/>
                <w:iCs/>
                <w:color w:val="000000"/>
                <w:sz w:val="20"/>
                <w:szCs w:val="20"/>
                <w:shd w:val="clear" w:color="auto" w:fill="FFFFFF"/>
              </w:rPr>
              <w:t>Healthcare professionals</w:t>
            </w:r>
          </w:p>
        </w:tc>
        <w:tc>
          <w:tcPr>
            <w:tcW w:w="1807" w:type="dxa"/>
          </w:tcPr>
          <w:p w14:paraId="1BB12505" w14:textId="77777777" w:rsidR="00F802D5" w:rsidRPr="00792A18" w:rsidRDefault="00F802D5" w:rsidP="00680BB8">
            <w:pPr>
              <w:spacing w:before="0" w:line="240" w:lineRule="auto"/>
              <w:jc w:val="center"/>
              <w:rPr>
                <w:rFonts w:asciiTheme="majorHAnsi" w:eastAsia="Times New Roman" w:hAnsiTheme="majorHAnsi" w:cstheme="majorHAnsi"/>
                <w:i/>
                <w:iCs/>
                <w:color w:val="000000"/>
                <w:sz w:val="20"/>
                <w:szCs w:val="20"/>
                <w:shd w:val="clear" w:color="auto" w:fill="FFFFFF"/>
              </w:rPr>
            </w:pPr>
            <w:r w:rsidRPr="00792A18">
              <w:rPr>
                <w:rFonts w:asciiTheme="majorHAnsi" w:eastAsia="Times New Roman" w:hAnsiTheme="majorHAnsi" w:cstheme="majorHAnsi"/>
                <w:i/>
                <w:iCs/>
                <w:color w:val="000000"/>
                <w:sz w:val="20"/>
                <w:szCs w:val="20"/>
                <w:shd w:val="clear" w:color="auto" w:fill="FFFFFF"/>
              </w:rPr>
              <w:t>People living with kidney disease</w:t>
            </w:r>
          </w:p>
        </w:tc>
        <w:tc>
          <w:tcPr>
            <w:tcW w:w="1807" w:type="dxa"/>
          </w:tcPr>
          <w:p w14:paraId="75E5F1B4" w14:textId="77777777" w:rsidR="00F802D5" w:rsidRPr="00792A18" w:rsidRDefault="00F802D5" w:rsidP="00680BB8">
            <w:pPr>
              <w:spacing w:before="0" w:line="240" w:lineRule="auto"/>
              <w:jc w:val="center"/>
              <w:rPr>
                <w:rFonts w:asciiTheme="majorHAnsi" w:eastAsia="Times New Roman" w:hAnsiTheme="majorHAnsi" w:cstheme="majorHAnsi"/>
                <w:i/>
                <w:iCs/>
                <w:color w:val="000000"/>
                <w:sz w:val="20"/>
                <w:szCs w:val="20"/>
                <w:shd w:val="clear" w:color="auto" w:fill="FFFFFF"/>
              </w:rPr>
            </w:pPr>
            <w:r w:rsidRPr="00792A18">
              <w:rPr>
                <w:rFonts w:asciiTheme="majorHAnsi" w:eastAsia="Times New Roman" w:hAnsiTheme="majorHAnsi" w:cstheme="majorHAnsi"/>
                <w:i/>
                <w:iCs/>
                <w:color w:val="000000"/>
                <w:sz w:val="20"/>
                <w:szCs w:val="20"/>
                <w:shd w:val="clear" w:color="auto" w:fill="FFFFFF"/>
              </w:rPr>
              <w:t>NHS commissioners</w:t>
            </w:r>
          </w:p>
        </w:tc>
        <w:tc>
          <w:tcPr>
            <w:tcW w:w="1808" w:type="dxa"/>
          </w:tcPr>
          <w:p w14:paraId="11766BC6" w14:textId="77777777" w:rsidR="00F802D5" w:rsidRPr="00792A18" w:rsidRDefault="00F802D5" w:rsidP="00680BB8">
            <w:pPr>
              <w:spacing w:before="0" w:line="240" w:lineRule="auto"/>
              <w:jc w:val="center"/>
              <w:rPr>
                <w:rFonts w:asciiTheme="majorHAnsi" w:eastAsia="Times New Roman" w:hAnsiTheme="majorHAnsi" w:cstheme="majorHAnsi"/>
                <w:i/>
                <w:iCs/>
                <w:color w:val="000000"/>
                <w:sz w:val="20"/>
                <w:szCs w:val="20"/>
                <w:shd w:val="clear" w:color="auto" w:fill="FFFFFF"/>
              </w:rPr>
            </w:pPr>
            <w:r w:rsidRPr="00792A18">
              <w:rPr>
                <w:rFonts w:asciiTheme="majorHAnsi" w:eastAsia="Times New Roman" w:hAnsiTheme="majorHAnsi" w:cstheme="majorHAnsi"/>
                <w:i/>
                <w:iCs/>
                <w:color w:val="000000"/>
                <w:sz w:val="20"/>
                <w:szCs w:val="20"/>
                <w:shd w:val="clear" w:color="auto" w:fill="FFFFFF"/>
              </w:rPr>
              <w:t>Facilitators</w:t>
            </w:r>
          </w:p>
        </w:tc>
      </w:tr>
      <w:tr w:rsidR="00F802D5" w14:paraId="035B0D90" w14:textId="77777777" w:rsidTr="00680BB8">
        <w:tc>
          <w:tcPr>
            <w:tcW w:w="704" w:type="dxa"/>
          </w:tcPr>
          <w:p w14:paraId="3A353D3B" w14:textId="77777777" w:rsidR="00F802D5" w:rsidRPr="00792A18" w:rsidRDefault="00F802D5" w:rsidP="00680BB8">
            <w:pPr>
              <w:spacing w:before="0" w:line="240" w:lineRule="auto"/>
              <w:rPr>
                <w:rFonts w:asciiTheme="majorHAnsi" w:eastAsia="Times New Roman" w:hAnsiTheme="majorHAnsi" w:cstheme="majorHAnsi"/>
                <w:color w:val="000000"/>
                <w:shd w:val="clear" w:color="auto" w:fill="FFFFFF"/>
              </w:rPr>
            </w:pPr>
            <w:r w:rsidRPr="00792A18">
              <w:rPr>
                <w:rFonts w:cs="Calibri"/>
              </w:rPr>
              <w:t>P1</w:t>
            </w:r>
          </w:p>
        </w:tc>
        <w:tc>
          <w:tcPr>
            <w:tcW w:w="1807" w:type="dxa"/>
          </w:tcPr>
          <w:p w14:paraId="277ADDDF" w14:textId="77777777" w:rsidR="00F802D5" w:rsidRPr="0004769F" w:rsidRDefault="00F802D5" w:rsidP="00680BB8">
            <w:pPr>
              <w:spacing w:before="0" w:line="240" w:lineRule="auto"/>
              <w:jc w:val="center"/>
              <w:rPr>
                <w:rFonts w:asciiTheme="majorHAnsi" w:eastAsia="Times New Roman" w:hAnsiTheme="majorHAnsi" w:cstheme="majorHAnsi"/>
                <w:color w:val="000000"/>
                <w:sz w:val="20"/>
                <w:szCs w:val="20"/>
                <w:shd w:val="clear" w:color="auto" w:fill="FFFFFF"/>
              </w:rPr>
            </w:pPr>
          </w:p>
        </w:tc>
        <w:tc>
          <w:tcPr>
            <w:tcW w:w="1807" w:type="dxa"/>
            <w:shd w:val="clear" w:color="auto" w:fill="595959" w:themeFill="text1" w:themeFillTint="A6"/>
          </w:tcPr>
          <w:p w14:paraId="2F9E7AE5" w14:textId="77777777" w:rsidR="00F802D5" w:rsidRPr="00482187" w:rsidRDefault="00F802D5" w:rsidP="00680BB8">
            <w:pPr>
              <w:spacing w:before="0" w:line="240" w:lineRule="auto"/>
              <w:jc w:val="center"/>
              <w:rPr>
                <w:rFonts w:asciiTheme="majorHAnsi" w:eastAsia="Times New Roman" w:hAnsiTheme="majorHAnsi" w:cstheme="majorHAnsi"/>
                <w:color w:val="000000"/>
                <w:sz w:val="20"/>
                <w:szCs w:val="20"/>
                <w:highlight w:val="darkGray"/>
                <w:shd w:val="clear" w:color="auto" w:fill="FFFFFF"/>
              </w:rPr>
            </w:pPr>
          </w:p>
        </w:tc>
        <w:tc>
          <w:tcPr>
            <w:tcW w:w="1807" w:type="dxa"/>
          </w:tcPr>
          <w:p w14:paraId="6DDD7696" w14:textId="77777777" w:rsidR="00F802D5" w:rsidRPr="0004769F" w:rsidRDefault="00F802D5" w:rsidP="00680BB8">
            <w:pPr>
              <w:spacing w:before="0" w:line="240" w:lineRule="auto"/>
              <w:jc w:val="center"/>
              <w:rPr>
                <w:rFonts w:asciiTheme="majorHAnsi" w:eastAsia="Times New Roman" w:hAnsiTheme="majorHAnsi" w:cstheme="majorHAnsi"/>
                <w:color w:val="000000"/>
                <w:sz w:val="20"/>
                <w:szCs w:val="20"/>
                <w:shd w:val="clear" w:color="auto" w:fill="FFFFFF"/>
              </w:rPr>
            </w:pPr>
          </w:p>
        </w:tc>
        <w:tc>
          <w:tcPr>
            <w:tcW w:w="1808" w:type="dxa"/>
          </w:tcPr>
          <w:p w14:paraId="641B38B3" w14:textId="77777777" w:rsidR="00F802D5" w:rsidRPr="0004769F" w:rsidRDefault="00F802D5" w:rsidP="00680BB8">
            <w:pPr>
              <w:spacing w:before="0" w:line="240" w:lineRule="auto"/>
              <w:jc w:val="center"/>
              <w:rPr>
                <w:rFonts w:asciiTheme="majorHAnsi" w:eastAsia="Times New Roman" w:hAnsiTheme="majorHAnsi" w:cstheme="majorHAnsi"/>
                <w:color w:val="000000"/>
                <w:sz w:val="20"/>
                <w:szCs w:val="20"/>
                <w:shd w:val="clear" w:color="auto" w:fill="FFFFFF"/>
              </w:rPr>
            </w:pPr>
          </w:p>
        </w:tc>
      </w:tr>
      <w:tr w:rsidR="00F802D5" w14:paraId="286AD3B7" w14:textId="77777777" w:rsidTr="00680BB8">
        <w:tc>
          <w:tcPr>
            <w:tcW w:w="704" w:type="dxa"/>
          </w:tcPr>
          <w:p w14:paraId="5723FB51" w14:textId="77777777" w:rsidR="00F802D5" w:rsidRPr="00792A18" w:rsidRDefault="00F802D5" w:rsidP="00680BB8">
            <w:pPr>
              <w:spacing w:before="0" w:line="240" w:lineRule="auto"/>
              <w:rPr>
                <w:rFonts w:asciiTheme="majorHAnsi" w:eastAsia="Times New Roman" w:hAnsiTheme="majorHAnsi" w:cstheme="majorHAnsi"/>
                <w:color w:val="000000"/>
                <w:shd w:val="clear" w:color="auto" w:fill="FFFFFF"/>
              </w:rPr>
            </w:pPr>
            <w:r w:rsidRPr="00792A18">
              <w:rPr>
                <w:rFonts w:cs="Calibri"/>
              </w:rPr>
              <w:t>P2</w:t>
            </w:r>
          </w:p>
        </w:tc>
        <w:tc>
          <w:tcPr>
            <w:tcW w:w="1807" w:type="dxa"/>
          </w:tcPr>
          <w:p w14:paraId="1A6D4080" w14:textId="77777777" w:rsidR="00F802D5" w:rsidRPr="0004769F" w:rsidRDefault="00F802D5" w:rsidP="00680BB8">
            <w:pPr>
              <w:spacing w:before="0" w:line="240" w:lineRule="auto"/>
              <w:jc w:val="center"/>
              <w:rPr>
                <w:rFonts w:asciiTheme="majorHAnsi" w:eastAsia="Times New Roman" w:hAnsiTheme="majorHAnsi" w:cstheme="majorHAnsi"/>
                <w:color w:val="000000"/>
                <w:sz w:val="20"/>
                <w:szCs w:val="20"/>
                <w:shd w:val="clear" w:color="auto" w:fill="FFFFFF"/>
              </w:rPr>
            </w:pPr>
          </w:p>
        </w:tc>
        <w:tc>
          <w:tcPr>
            <w:tcW w:w="1807" w:type="dxa"/>
          </w:tcPr>
          <w:p w14:paraId="6C501B74" w14:textId="77777777" w:rsidR="00F802D5" w:rsidRPr="0004769F" w:rsidRDefault="00F802D5" w:rsidP="00680BB8">
            <w:pPr>
              <w:spacing w:before="0" w:line="240" w:lineRule="auto"/>
              <w:jc w:val="center"/>
              <w:rPr>
                <w:rFonts w:asciiTheme="majorHAnsi" w:eastAsia="Times New Roman" w:hAnsiTheme="majorHAnsi" w:cstheme="majorHAnsi"/>
                <w:color w:val="000000"/>
                <w:sz w:val="20"/>
                <w:szCs w:val="20"/>
                <w:shd w:val="clear" w:color="auto" w:fill="FFFFFF"/>
              </w:rPr>
            </w:pPr>
          </w:p>
        </w:tc>
        <w:tc>
          <w:tcPr>
            <w:tcW w:w="1807" w:type="dxa"/>
          </w:tcPr>
          <w:p w14:paraId="583A30BE" w14:textId="77777777" w:rsidR="00F802D5" w:rsidRPr="0004769F" w:rsidRDefault="00F802D5" w:rsidP="00680BB8">
            <w:pPr>
              <w:spacing w:before="0" w:line="240" w:lineRule="auto"/>
              <w:jc w:val="center"/>
              <w:rPr>
                <w:rFonts w:asciiTheme="majorHAnsi" w:eastAsia="Times New Roman" w:hAnsiTheme="majorHAnsi" w:cstheme="majorHAnsi"/>
                <w:color w:val="000000"/>
                <w:sz w:val="20"/>
                <w:szCs w:val="20"/>
                <w:shd w:val="clear" w:color="auto" w:fill="FFFFFF"/>
              </w:rPr>
            </w:pPr>
          </w:p>
        </w:tc>
        <w:tc>
          <w:tcPr>
            <w:tcW w:w="1808" w:type="dxa"/>
            <w:shd w:val="clear" w:color="auto" w:fill="595959" w:themeFill="text1" w:themeFillTint="A6"/>
          </w:tcPr>
          <w:p w14:paraId="4B6CCFC0" w14:textId="77777777" w:rsidR="00F802D5" w:rsidRPr="0004769F" w:rsidRDefault="00F802D5" w:rsidP="00680BB8">
            <w:pPr>
              <w:spacing w:before="0" w:line="240" w:lineRule="auto"/>
              <w:jc w:val="center"/>
              <w:rPr>
                <w:rFonts w:asciiTheme="majorHAnsi" w:eastAsia="Times New Roman" w:hAnsiTheme="majorHAnsi" w:cstheme="majorHAnsi"/>
                <w:b/>
                <w:bCs/>
                <w:color w:val="000000"/>
                <w:sz w:val="20"/>
                <w:szCs w:val="20"/>
                <w:shd w:val="clear" w:color="auto" w:fill="FFFFFF"/>
              </w:rPr>
            </w:pPr>
          </w:p>
        </w:tc>
      </w:tr>
      <w:tr w:rsidR="00F802D5" w14:paraId="4A4FD512" w14:textId="77777777" w:rsidTr="00680BB8">
        <w:tc>
          <w:tcPr>
            <w:tcW w:w="704" w:type="dxa"/>
          </w:tcPr>
          <w:p w14:paraId="2548DA97" w14:textId="77777777" w:rsidR="00F802D5" w:rsidRPr="00792A18" w:rsidRDefault="00F802D5" w:rsidP="00680BB8">
            <w:pPr>
              <w:spacing w:before="0" w:line="240" w:lineRule="auto"/>
              <w:rPr>
                <w:rFonts w:asciiTheme="majorHAnsi" w:eastAsia="Times New Roman" w:hAnsiTheme="majorHAnsi" w:cstheme="majorHAnsi"/>
                <w:color w:val="000000"/>
                <w:shd w:val="clear" w:color="auto" w:fill="FFFFFF"/>
              </w:rPr>
            </w:pPr>
            <w:r w:rsidRPr="00792A18">
              <w:rPr>
                <w:rFonts w:cs="Calibri"/>
              </w:rPr>
              <w:t>P3</w:t>
            </w:r>
          </w:p>
        </w:tc>
        <w:tc>
          <w:tcPr>
            <w:tcW w:w="1807" w:type="dxa"/>
            <w:shd w:val="clear" w:color="auto" w:fill="595959" w:themeFill="text1" w:themeFillTint="A6"/>
          </w:tcPr>
          <w:p w14:paraId="76F694CA" w14:textId="77777777" w:rsidR="00F802D5" w:rsidRPr="0004769F" w:rsidRDefault="00F802D5" w:rsidP="00680BB8">
            <w:pPr>
              <w:spacing w:before="0" w:line="240" w:lineRule="auto"/>
              <w:jc w:val="center"/>
              <w:rPr>
                <w:rFonts w:asciiTheme="majorHAnsi" w:eastAsia="Times New Roman" w:hAnsiTheme="majorHAnsi" w:cstheme="majorHAnsi"/>
                <w:b/>
                <w:bCs/>
                <w:color w:val="000000"/>
                <w:sz w:val="20"/>
                <w:szCs w:val="20"/>
                <w:highlight w:val="darkGray"/>
                <w:shd w:val="clear" w:color="auto" w:fill="FFFFFF"/>
              </w:rPr>
            </w:pPr>
          </w:p>
        </w:tc>
        <w:tc>
          <w:tcPr>
            <w:tcW w:w="1807" w:type="dxa"/>
            <w:shd w:val="clear" w:color="auto" w:fill="BFBFBF" w:themeFill="background1" w:themeFillShade="BF"/>
          </w:tcPr>
          <w:p w14:paraId="6CB70397" w14:textId="77777777" w:rsidR="00F802D5" w:rsidRPr="0004769F" w:rsidRDefault="00F802D5" w:rsidP="00680BB8">
            <w:pPr>
              <w:spacing w:before="0" w:line="240" w:lineRule="auto"/>
              <w:jc w:val="center"/>
              <w:rPr>
                <w:rFonts w:asciiTheme="majorHAnsi" w:eastAsia="Times New Roman" w:hAnsiTheme="majorHAnsi" w:cstheme="majorHAnsi"/>
                <w:color w:val="000000"/>
                <w:sz w:val="20"/>
                <w:szCs w:val="20"/>
                <w:highlight w:val="lightGray"/>
                <w:shd w:val="clear" w:color="auto" w:fill="FFFFFF"/>
              </w:rPr>
            </w:pPr>
          </w:p>
        </w:tc>
        <w:tc>
          <w:tcPr>
            <w:tcW w:w="1807" w:type="dxa"/>
          </w:tcPr>
          <w:p w14:paraId="44119B96" w14:textId="77777777" w:rsidR="00F802D5" w:rsidRPr="0004769F" w:rsidRDefault="00F802D5" w:rsidP="00680BB8">
            <w:pPr>
              <w:spacing w:before="0" w:line="240" w:lineRule="auto"/>
              <w:jc w:val="center"/>
              <w:rPr>
                <w:rFonts w:asciiTheme="majorHAnsi" w:eastAsia="Times New Roman" w:hAnsiTheme="majorHAnsi" w:cstheme="majorHAnsi"/>
                <w:color w:val="000000"/>
                <w:sz w:val="20"/>
                <w:szCs w:val="20"/>
                <w:shd w:val="clear" w:color="auto" w:fill="FFFFFF"/>
              </w:rPr>
            </w:pPr>
          </w:p>
        </w:tc>
        <w:tc>
          <w:tcPr>
            <w:tcW w:w="1808" w:type="dxa"/>
          </w:tcPr>
          <w:p w14:paraId="728A9A56" w14:textId="77777777" w:rsidR="00F802D5" w:rsidRPr="0004769F" w:rsidRDefault="00F802D5" w:rsidP="00680BB8">
            <w:pPr>
              <w:spacing w:before="0" w:line="240" w:lineRule="auto"/>
              <w:jc w:val="center"/>
              <w:rPr>
                <w:rFonts w:asciiTheme="majorHAnsi" w:eastAsia="Times New Roman" w:hAnsiTheme="majorHAnsi" w:cstheme="majorHAnsi"/>
                <w:color w:val="000000"/>
                <w:sz w:val="20"/>
                <w:szCs w:val="20"/>
                <w:shd w:val="clear" w:color="auto" w:fill="FFFFFF"/>
              </w:rPr>
            </w:pPr>
          </w:p>
        </w:tc>
      </w:tr>
      <w:tr w:rsidR="00F802D5" w14:paraId="25894FB8" w14:textId="77777777" w:rsidTr="00680BB8">
        <w:tc>
          <w:tcPr>
            <w:tcW w:w="704" w:type="dxa"/>
          </w:tcPr>
          <w:p w14:paraId="73ADE8E1" w14:textId="77777777" w:rsidR="00F802D5" w:rsidRPr="00792A18" w:rsidRDefault="00F802D5" w:rsidP="00680BB8">
            <w:pPr>
              <w:spacing w:before="0" w:line="240" w:lineRule="auto"/>
              <w:rPr>
                <w:rFonts w:asciiTheme="majorHAnsi" w:eastAsia="Times New Roman" w:hAnsiTheme="majorHAnsi" w:cstheme="majorHAnsi"/>
                <w:color w:val="000000"/>
                <w:shd w:val="clear" w:color="auto" w:fill="FFFFFF"/>
              </w:rPr>
            </w:pPr>
            <w:r w:rsidRPr="00792A18">
              <w:rPr>
                <w:rFonts w:cs="Calibri"/>
              </w:rPr>
              <w:t>P4</w:t>
            </w:r>
          </w:p>
        </w:tc>
        <w:tc>
          <w:tcPr>
            <w:tcW w:w="1807" w:type="dxa"/>
          </w:tcPr>
          <w:p w14:paraId="71CBFBAB" w14:textId="77777777" w:rsidR="00F802D5" w:rsidRPr="0004769F" w:rsidRDefault="00F802D5" w:rsidP="00680BB8">
            <w:pPr>
              <w:spacing w:before="0" w:line="240" w:lineRule="auto"/>
              <w:jc w:val="center"/>
              <w:rPr>
                <w:rFonts w:asciiTheme="majorHAnsi" w:eastAsia="Times New Roman" w:hAnsiTheme="majorHAnsi" w:cstheme="majorHAnsi"/>
                <w:color w:val="000000"/>
                <w:sz w:val="20"/>
                <w:szCs w:val="20"/>
                <w:shd w:val="clear" w:color="auto" w:fill="FFFFFF"/>
              </w:rPr>
            </w:pPr>
          </w:p>
        </w:tc>
        <w:tc>
          <w:tcPr>
            <w:tcW w:w="1807" w:type="dxa"/>
            <w:shd w:val="clear" w:color="auto" w:fill="595959" w:themeFill="text1" w:themeFillTint="A6"/>
          </w:tcPr>
          <w:p w14:paraId="3982B9BF" w14:textId="77777777" w:rsidR="00F802D5" w:rsidRPr="0004769F" w:rsidRDefault="00F802D5" w:rsidP="00680BB8">
            <w:pPr>
              <w:spacing w:before="0" w:line="240" w:lineRule="auto"/>
              <w:jc w:val="center"/>
              <w:rPr>
                <w:rFonts w:asciiTheme="majorHAnsi" w:eastAsia="Times New Roman" w:hAnsiTheme="majorHAnsi" w:cstheme="majorHAnsi"/>
                <w:b/>
                <w:bCs/>
                <w:color w:val="000000"/>
                <w:sz w:val="20"/>
                <w:szCs w:val="20"/>
                <w:shd w:val="clear" w:color="auto" w:fill="FFFFFF"/>
              </w:rPr>
            </w:pPr>
          </w:p>
        </w:tc>
        <w:tc>
          <w:tcPr>
            <w:tcW w:w="1807" w:type="dxa"/>
          </w:tcPr>
          <w:p w14:paraId="671C9A25" w14:textId="77777777" w:rsidR="00F802D5" w:rsidRPr="0004769F" w:rsidRDefault="00F802D5" w:rsidP="00680BB8">
            <w:pPr>
              <w:spacing w:before="0" w:line="240" w:lineRule="auto"/>
              <w:jc w:val="center"/>
              <w:rPr>
                <w:rFonts w:asciiTheme="majorHAnsi" w:eastAsia="Times New Roman" w:hAnsiTheme="majorHAnsi" w:cstheme="majorHAnsi"/>
                <w:color w:val="000000"/>
                <w:sz w:val="20"/>
                <w:szCs w:val="20"/>
                <w:shd w:val="clear" w:color="auto" w:fill="FFFFFF"/>
              </w:rPr>
            </w:pPr>
          </w:p>
        </w:tc>
        <w:tc>
          <w:tcPr>
            <w:tcW w:w="1808" w:type="dxa"/>
          </w:tcPr>
          <w:p w14:paraId="4F525B67" w14:textId="77777777" w:rsidR="00F802D5" w:rsidRPr="0004769F" w:rsidRDefault="00F802D5" w:rsidP="00680BB8">
            <w:pPr>
              <w:spacing w:before="0" w:line="240" w:lineRule="auto"/>
              <w:jc w:val="center"/>
              <w:rPr>
                <w:rFonts w:asciiTheme="majorHAnsi" w:eastAsia="Times New Roman" w:hAnsiTheme="majorHAnsi" w:cstheme="majorHAnsi"/>
                <w:color w:val="000000"/>
                <w:sz w:val="20"/>
                <w:szCs w:val="20"/>
                <w:shd w:val="clear" w:color="auto" w:fill="FFFFFF"/>
              </w:rPr>
            </w:pPr>
          </w:p>
        </w:tc>
      </w:tr>
      <w:tr w:rsidR="00F802D5" w14:paraId="10FEB516" w14:textId="77777777" w:rsidTr="00680BB8">
        <w:tc>
          <w:tcPr>
            <w:tcW w:w="704" w:type="dxa"/>
          </w:tcPr>
          <w:p w14:paraId="1FC3FC65" w14:textId="77777777" w:rsidR="00F802D5" w:rsidRPr="00792A18" w:rsidRDefault="00F802D5" w:rsidP="00680BB8">
            <w:pPr>
              <w:spacing w:before="0" w:line="240" w:lineRule="auto"/>
              <w:rPr>
                <w:rFonts w:asciiTheme="majorHAnsi" w:eastAsia="Times New Roman" w:hAnsiTheme="majorHAnsi" w:cstheme="majorHAnsi"/>
                <w:color w:val="000000"/>
                <w:shd w:val="clear" w:color="auto" w:fill="FFFFFF"/>
              </w:rPr>
            </w:pPr>
            <w:r w:rsidRPr="00792A18">
              <w:rPr>
                <w:rFonts w:cs="Calibri"/>
              </w:rPr>
              <w:t>P5</w:t>
            </w:r>
          </w:p>
        </w:tc>
        <w:tc>
          <w:tcPr>
            <w:tcW w:w="1807" w:type="dxa"/>
            <w:shd w:val="clear" w:color="auto" w:fill="595959" w:themeFill="text1" w:themeFillTint="A6"/>
          </w:tcPr>
          <w:p w14:paraId="3CB66B29" w14:textId="77777777" w:rsidR="00F802D5" w:rsidRPr="0004769F" w:rsidRDefault="00F802D5" w:rsidP="00680BB8">
            <w:pPr>
              <w:spacing w:before="0" w:line="240" w:lineRule="auto"/>
              <w:jc w:val="center"/>
              <w:rPr>
                <w:rFonts w:asciiTheme="majorHAnsi" w:eastAsia="Times New Roman" w:hAnsiTheme="majorHAnsi" w:cstheme="majorHAnsi"/>
                <w:b/>
                <w:bCs/>
                <w:color w:val="000000"/>
                <w:sz w:val="20"/>
                <w:szCs w:val="20"/>
                <w:shd w:val="clear" w:color="auto" w:fill="FFFFFF"/>
              </w:rPr>
            </w:pPr>
          </w:p>
        </w:tc>
        <w:tc>
          <w:tcPr>
            <w:tcW w:w="1807" w:type="dxa"/>
          </w:tcPr>
          <w:p w14:paraId="3D39CDC6" w14:textId="77777777" w:rsidR="00F802D5" w:rsidRPr="0004769F" w:rsidRDefault="00F802D5" w:rsidP="00680BB8">
            <w:pPr>
              <w:spacing w:before="0" w:line="240" w:lineRule="auto"/>
              <w:jc w:val="center"/>
              <w:rPr>
                <w:rFonts w:asciiTheme="majorHAnsi" w:eastAsia="Times New Roman" w:hAnsiTheme="majorHAnsi" w:cstheme="majorHAnsi"/>
                <w:color w:val="000000"/>
                <w:sz w:val="20"/>
                <w:szCs w:val="20"/>
                <w:shd w:val="clear" w:color="auto" w:fill="FFFFFF"/>
              </w:rPr>
            </w:pPr>
          </w:p>
        </w:tc>
        <w:tc>
          <w:tcPr>
            <w:tcW w:w="1807" w:type="dxa"/>
          </w:tcPr>
          <w:p w14:paraId="6D980283" w14:textId="77777777" w:rsidR="00F802D5" w:rsidRPr="0004769F" w:rsidRDefault="00F802D5" w:rsidP="00680BB8">
            <w:pPr>
              <w:spacing w:before="0" w:line="240" w:lineRule="auto"/>
              <w:jc w:val="center"/>
              <w:rPr>
                <w:rFonts w:asciiTheme="majorHAnsi" w:eastAsia="Times New Roman" w:hAnsiTheme="majorHAnsi" w:cstheme="majorHAnsi"/>
                <w:color w:val="000000"/>
                <w:sz w:val="20"/>
                <w:szCs w:val="20"/>
                <w:shd w:val="clear" w:color="auto" w:fill="FFFFFF"/>
              </w:rPr>
            </w:pPr>
          </w:p>
        </w:tc>
        <w:tc>
          <w:tcPr>
            <w:tcW w:w="1808" w:type="dxa"/>
            <w:shd w:val="clear" w:color="auto" w:fill="BFBFBF" w:themeFill="background1" w:themeFillShade="BF"/>
          </w:tcPr>
          <w:p w14:paraId="7BA556C5" w14:textId="77777777" w:rsidR="00F802D5" w:rsidRPr="0004769F" w:rsidRDefault="00F802D5" w:rsidP="00680BB8">
            <w:pPr>
              <w:spacing w:before="0" w:line="240" w:lineRule="auto"/>
              <w:jc w:val="center"/>
              <w:rPr>
                <w:rFonts w:asciiTheme="majorHAnsi" w:eastAsia="Times New Roman" w:hAnsiTheme="majorHAnsi" w:cstheme="majorHAnsi"/>
                <w:color w:val="000000"/>
                <w:sz w:val="20"/>
                <w:szCs w:val="20"/>
                <w:shd w:val="clear" w:color="auto" w:fill="FFFFFF"/>
              </w:rPr>
            </w:pPr>
          </w:p>
        </w:tc>
      </w:tr>
      <w:tr w:rsidR="00F802D5" w14:paraId="11A05B1F" w14:textId="77777777" w:rsidTr="00680BB8">
        <w:tc>
          <w:tcPr>
            <w:tcW w:w="704" w:type="dxa"/>
          </w:tcPr>
          <w:p w14:paraId="1675C7AA" w14:textId="77777777" w:rsidR="00F802D5" w:rsidRPr="00792A18" w:rsidRDefault="00F802D5" w:rsidP="00680BB8">
            <w:pPr>
              <w:spacing w:before="0" w:line="240" w:lineRule="auto"/>
              <w:rPr>
                <w:rFonts w:asciiTheme="majorHAnsi" w:eastAsia="Times New Roman" w:hAnsiTheme="majorHAnsi" w:cstheme="majorHAnsi"/>
                <w:color w:val="000000"/>
                <w:shd w:val="clear" w:color="auto" w:fill="FFFFFF"/>
              </w:rPr>
            </w:pPr>
            <w:r w:rsidRPr="00792A18">
              <w:rPr>
                <w:rFonts w:cs="Calibri"/>
              </w:rPr>
              <w:t>P6</w:t>
            </w:r>
          </w:p>
        </w:tc>
        <w:tc>
          <w:tcPr>
            <w:tcW w:w="1807" w:type="dxa"/>
          </w:tcPr>
          <w:p w14:paraId="3F7980DA" w14:textId="77777777" w:rsidR="00F802D5" w:rsidRPr="0004769F" w:rsidRDefault="00F802D5" w:rsidP="00680BB8">
            <w:pPr>
              <w:spacing w:before="0" w:line="240" w:lineRule="auto"/>
              <w:jc w:val="center"/>
              <w:rPr>
                <w:rFonts w:asciiTheme="majorHAnsi" w:eastAsia="Times New Roman" w:hAnsiTheme="majorHAnsi" w:cstheme="majorHAnsi"/>
                <w:color w:val="000000"/>
                <w:sz w:val="20"/>
                <w:szCs w:val="20"/>
                <w:shd w:val="clear" w:color="auto" w:fill="FFFFFF"/>
              </w:rPr>
            </w:pPr>
          </w:p>
        </w:tc>
        <w:tc>
          <w:tcPr>
            <w:tcW w:w="1807" w:type="dxa"/>
          </w:tcPr>
          <w:p w14:paraId="3350F899" w14:textId="77777777" w:rsidR="00F802D5" w:rsidRPr="0004769F" w:rsidRDefault="00F802D5" w:rsidP="00680BB8">
            <w:pPr>
              <w:spacing w:before="0" w:line="240" w:lineRule="auto"/>
              <w:jc w:val="center"/>
              <w:rPr>
                <w:rFonts w:asciiTheme="majorHAnsi" w:eastAsia="Times New Roman" w:hAnsiTheme="majorHAnsi" w:cstheme="majorHAnsi"/>
                <w:color w:val="000000"/>
                <w:sz w:val="20"/>
                <w:szCs w:val="20"/>
                <w:shd w:val="clear" w:color="auto" w:fill="FFFFFF"/>
              </w:rPr>
            </w:pPr>
          </w:p>
        </w:tc>
        <w:tc>
          <w:tcPr>
            <w:tcW w:w="1807" w:type="dxa"/>
            <w:shd w:val="clear" w:color="auto" w:fill="595959" w:themeFill="text1" w:themeFillTint="A6"/>
          </w:tcPr>
          <w:p w14:paraId="445DD169" w14:textId="77777777" w:rsidR="00F802D5" w:rsidRPr="0004769F" w:rsidRDefault="00F802D5" w:rsidP="00680BB8">
            <w:pPr>
              <w:spacing w:before="0" w:line="240" w:lineRule="auto"/>
              <w:jc w:val="center"/>
              <w:rPr>
                <w:rFonts w:asciiTheme="majorHAnsi" w:eastAsia="Times New Roman" w:hAnsiTheme="majorHAnsi" w:cstheme="majorHAnsi"/>
                <w:b/>
                <w:bCs/>
                <w:color w:val="000000"/>
                <w:sz w:val="20"/>
                <w:szCs w:val="20"/>
                <w:shd w:val="clear" w:color="auto" w:fill="FFFFFF"/>
              </w:rPr>
            </w:pPr>
          </w:p>
        </w:tc>
        <w:tc>
          <w:tcPr>
            <w:tcW w:w="1808" w:type="dxa"/>
          </w:tcPr>
          <w:p w14:paraId="5E377C17" w14:textId="77777777" w:rsidR="00F802D5" w:rsidRPr="0004769F" w:rsidRDefault="00F802D5" w:rsidP="00680BB8">
            <w:pPr>
              <w:spacing w:before="0" w:line="240" w:lineRule="auto"/>
              <w:jc w:val="center"/>
              <w:rPr>
                <w:rFonts w:asciiTheme="majorHAnsi" w:eastAsia="Times New Roman" w:hAnsiTheme="majorHAnsi" w:cstheme="majorHAnsi"/>
                <w:color w:val="000000"/>
                <w:sz w:val="20"/>
                <w:szCs w:val="20"/>
                <w:shd w:val="clear" w:color="auto" w:fill="FFFFFF"/>
              </w:rPr>
            </w:pPr>
          </w:p>
        </w:tc>
      </w:tr>
      <w:tr w:rsidR="00F802D5" w14:paraId="164D4AE5" w14:textId="77777777" w:rsidTr="00680BB8">
        <w:tc>
          <w:tcPr>
            <w:tcW w:w="704" w:type="dxa"/>
          </w:tcPr>
          <w:p w14:paraId="4FD462CB" w14:textId="77777777" w:rsidR="00F802D5" w:rsidRPr="00792A18" w:rsidRDefault="00F802D5" w:rsidP="00680BB8">
            <w:pPr>
              <w:spacing w:before="0" w:line="240" w:lineRule="auto"/>
              <w:rPr>
                <w:rFonts w:asciiTheme="majorHAnsi" w:eastAsia="Times New Roman" w:hAnsiTheme="majorHAnsi" w:cstheme="majorHAnsi"/>
                <w:color w:val="000000"/>
                <w:shd w:val="clear" w:color="auto" w:fill="FFFFFF"/>
              </w:rPr>
            </w:pPr>
            <w:r w:rsidRPr="00792A18">
              <w:rPr>
                <w:rFonts w:cs="Calibri"/>
              </w:rPr>
              <w:t>P7</w:t>
            </w:r>
          </w:p>
        </w:tc>
        <w:tc>
          <w:tcPr>
            <w:tcW w:w="1807" w:type="dxa"/>
          </w:tcPr>
          <w:p w14:paraId="21DED7DF" w14:textId="77777777" w:rsidR="00F802D5" w:rsidRPr="0004769F" w:rsidRDefault="00F802D5" w:rsidP="00680BB8">
            <w:pPr>
              <w:spacing w:before="0" w:line="240" w:lineRule="auto"/>
              <w:jc w:val="center"/>
              <w:rPr>
                <w:rFonts w:asciiTheme="majorHAnsi" w:eastAsia="Times New Roman" w:hAnsiTheme="majorHAnsi" w:cstheme="majorHAnsi"/>
                <w:color w:val="000000"/>
                <w:sz w:val="20"/>
                <w:szCs w:val="20"/>
                <w:shd w:val="clear" w:color="auto" w:fill="FFFFFF"/>
              </w:rPr>
            </w:pPr>
          </w:p>
        </w:tc>
        <w:tc>
          <w:tcPr>
            <w:tcW w:w="1807" w:type="dxa"/>
            <w:shd w:val="clear" w:color="auto" w:fill="595959" w:themeFill="text1" w:themeFillTint="A6"/>
          </w:tcPr>
          <w:p w14:paraId="7D0C3C7B" w14:textId="77777777" w:rsidR="00F802D5" w:rsidRPr="00792A18" w:rsidRDefault="00F802D5" w:rsidP="00680BB8">
            <w:pPr>
              <w:spacing w:before="0" w:line="240" w:lineRule="auto"/>
              <w:jc w:val="center"/>
              <w:rPr>
                <w:rFonts w:asciiTheme="majorHAnsi" w:eastAsia="Times New Roman" w:hAnsiTheme="majorHAnsi" w:cstheme="majorHAnsi"/>
                <w:b/>
                <w:bCs/>
                <w:color w:val="000000"/>
                <w:sz w:val="20"/>
                <w:szCs w:val="20"/>
                <w:highlight w:val="darkGray"/>
                <w:shd w:val="clear" w:color="auto" w:fill="FFFFFF"/>
              </w:rPr>
            </w:pPr>
          </w:p>
        </w:tc>
        <w:tc>
          <w:tcPr>
            <w:tcW w:w="1807" w:type="dxa"/>
          </w:tcPr>
          <w:p w14:paraId="59793CE8" w14:textId="77777777" w:rsidR="00F802D5" w:rsidRPr="0004769F" w:rsidRDefault="00F802D5" w:rsidP="00680BB8">
            <w:pPr>
              <w:spacing w:before="0" w:line="240" w:lineRule="auto"/>
              <w:jc w:val="center"/>
              <w:rPr>
                <w:rFonts w:asciiTheme="majorHAnsi" w:eastAsia="Times New Roman" w:hAnsiTheme="majorHAnsi" w:cstheme="majorHAnsi"/>
                <w:color w:val="000000"/>
                <w:sz w:val="20"/>
                <w:szCs w:val="20"/>
                <w:shd w:val="clear" w:color="auto" w:fill="FFFFFF"/>
              </w:rPr>
            </w:pPr>
          </w:p>
        </w:tc>
        <w:tc>
          <w:tcPr>
            <w:tcW w:w="1808" w:type="dxa"/>
          </w:tcPr>
          <w:p w14:paraId="1B2284CC" w14:textId="77777777" w:rsidR="00F802D5" w:rsidRPr="0004769F" w:rsidRDefault="00F802D5" w:rsidP="00680BB8">
            <w:pPr>
              <w:spacing w:before="0" w:line="240" w:lineRule="auto"/>
              <w:jc w:val="center"/>
              <w:rPr>
                <w:rFonts w:asciiTheme="majorHAnsi" w:eastAsia="Times New Roman" w:hAnsiTheme="majorHAnsi" w:cstheme="majorHAnsi"/>
                <w:color w:val="000000"/>
                <w:sz w:val="20"/>
                <w:szCs w:val="20"/>
                <w:shd w:val="clear" w:color="auto" w:fill="FFFFFF"/>
              </w:rPr>
            </w:pPr>
          </w:p>
        </w:tc>
      </w:tr>
      <w:tr w:rsidR="00F802D5" w14:paraId="1ACEEBA7" w14:textId="77777777" w:rsidTr="00680BB8">
        <w:tc>
          <w:tcPr>
            <w:tcW w:w="704" w:type="dxa"/>
          </w:tcPr>
          <w:p w14:paraId="2E3F034B" w14:textId="77777777" w:rsidR="00F802D5" w:rsidRPr="00792A18" w:rsidRDefault="00F802D5" w:rsidP="00680BB8">
            <w:pPr>
              <w:spacing w:before="0" w:line="240" w:lineRule="auto"/>
              <w:rPr>
                <w:rFonts w:asciiTheme="majorHAnsi" w:eastAsia="Times New Roman" w:hAnsiTheme="majorHAnsi" w:cstheme="majorHAnsi"/>
                <w:color w:val="000000"/>
                <w:shd w:val="clear" w:color="auto" w:fill="FFFFFF"/>
              </w:rPr>
            </w:pPr>
            <w:r w:rsidRPr="00792A18">
              <w:rPr>
                <w:rFonts w:cs="Calibri"/>
              </w:rPr>
              <w:t>P8</w:t>
            </w:r>
          </w:p>
        </w:tc>
        <w:tc>
          <w:tcPr>
            <w:tcW w:w="1807" w:type="dxa"/>
          </w:tcPr>
          <w:p w14:paraId="426E0E64" w14:textId="77777777" w:rsidR="00F802D5" w:rsidRPr="0004769F" w:rsidRDefault="00F802D5" w:rsidP="00680BB8">
            <w:pPr>
              <w:spacing w:before="0" w:line="240" w:lineRule="auto"/>
              <w:jc w:val="center"/>
              <w:rPr>
                <w:rFonts w:asciiTheme="majorHAnsi" w:eastAsia="Times New Roman" w:hAnsiTheme="majorHAnsi" w:cstheme="majorHAnsi"/>
                <w:color w:val="000000"/>
                <w:sz w:val="20"/>
                <w:szCs w:val="20"/>
                <w:shd w:val="clear" w:color="auto" w:fill="FFFFFF"/>
              </w:rPr>
            </w:pPr>
          </w:p>
        </w:tc>
        <w:tc>
          <w:tcPr>
            <w:tcW w:w="1807" w:type="dxa"/>
            <w:shd w:val="clear" w:color="auto" w:fill="595959" w:themeFill="text1" w:themeFillTint="A6"/>
          </w:tcPr>
          <w:p w14:paraId="132AEA5F" w14:textId="77777777" w:rsidR="00F802D5" w:rsidRPr="00792A18" w:rsidRDefault="00F802D5" w:rsidP="00680BB8">
            <w:pPr>
              <w:spacing w:before="0" w:line="240" w:lineRule="auto"/>
              <w:jc w:val="center"/>
              <w:rPr>
                <w:rFonts w:asciiTheme="majorHAnsi" w:eastAsia="Times New Roman" w:hAnsiTheme="majorHAnsi" w:cstheme="majorHAnsi"/>
                <w:b/>
                <w:bCs/>
                <w:color w:val="000000"/>
                <w:sz w:val="20"/>
                <w:szCs w:val="20"/>
                <w:highlight w:val="darkGray"/>
                <w:shd w:val="clear" w:color="auto" w:fill="FFFFFF"/>
              </w:rPr>
            </w:pPr>
          </w:p>
        </w:tc>
        <w:tc>
          <w:tcPr>
            <w:tcW w:w="1807" w:type="dxa"/>
          </w:tcPr>
          <w:p w14:paraId="706E0265" w14:textId="77777777" w:rsidR="00F802D5" w:rsidRPr="0004769F" w:rsidRDefault="00F802D5" w:rsidP="00680BB8">
            <w:pPr>
              <w:spacing w:before="0" w:line="240" w:lineRule="auto"/>
              <w:jc w:val="center"/>
              <w:rPr>
                <w:rFonts w:asciiTheme="majorHAnsi" w:eastAsia="Times New Roman" w:hAnsiTheme="majorHAnsi" w:cstheme="majorHAnsi"/>
                <w:color w:val="000000"/>
                <w:sz w:val="20"/>
                <w:szCs w:val="20"/>
                <w:shd w:val="clear" w:color="auto" w:fill="FFFFFF"/>
              </w:rPr>
            </w:pPr>
          </w:p>
        </w:tc>
        <w:tc>
          <w:tcPr>
            <w:tcW w:w="1808" w:type="dxa"/>
          </w:tcPr>
          <w:p w14:paraId="475ECC42" w14:textId="77777777" w:rsidR="00F802D5" w:rsidRPr="0004769F" w:rsidRDefault="00F802D5" w:rsidP="00680BB8">
            <w:pPr>
              <w:spacing w:before="0" w:line="240" w:lineRule="auto"/>
              <w:jc w:val="center"/>
              <w:rPr>
                <w:rFonts w:asciiTheme="majorHAnsi" w:eastAsia="Times New Roman" w:hAnsiTheme="majorHAnsi" w:cstheme="majorHAnsi"/>
                <w:color w:val="000000"/>
                <w:sz w:val="20"/>
                <w:szCs w:val="20"/>
                <w:shd w:val="clear" w:color="auto" w:fill="FFFFFF"/>
              </w:rPr>
            </w:pPr>
          </w:p>
        </w:tc>
      </w:tr>
      <w:tr w:rsidR="00F802D5" w14:paraId="7DDFC26A" w14:textId="77777777" w:rsidTr="00680BB8">
        <w:tc>
          <w:tcPr>
            <w:tcW w:w="704" w:type="dxa"/>
          </w:tcPr>
          <w:p w14:paraId="0F3319D2" w14:textId="77777777" w:rsidR="00F802D5" w:rsidRPr="00792A18" w:rsidRDefault="00F802D5" w:rsidP="00680BB8">
            <w:pPr>
              <w:spacing w:before="0" w:line="240" w:lineRule="auto"/>
              <w:rPr>
                <w:rFonts w:asciiTheme="majorHAnsi" w:eastAsia="Times New Roman" w:hAnsiTheme="majorHAnsi" w:cstheme="majorHAnsi"/>
                <w:color w:val="000000"/>
                <w:shd w:val="clear" w:color="auto" w:fill="FFFFFF"/>
              </w:rPr>
            </w:pPr>
            <w:r w:rsidRPr="00792A18">
              <w:rPr>
                <w:rFonts w:cs="Calibri"/>
              </w:rPr>
              <w:t>P9</w:t>
            </w:r>
          </w:p>
        </w:tc>
        <w:tc>
          <w:tcPr>
            <w:tcW w:w="1807" w:type="dxa"/>
            <w:shd w:val="clear" w:color="auto" w:fill="595959" w:themeFill="text1" w:themeFillTint="A6"/>
          </w:tcPr>
          <w:p w14:paraId="367250F3" w14:textId="77777777" w:rsidR="00F802D5" w:rsidRPr="00792A18" w:rsidRDefault="00F802D5" w:rsidP="00680BB8">
            <w:pPr>
              <w:spacing w:before="0" w:line="240" w:lineRule="auto"/>
              <w:jc w:val="center"/>
              <w:rPr>
                <w:rFonts w:asciiTheme="majorHAnsi" w:eastAsia="Times New Roman" w:hAnsiTheme="majorHAnsi" w:cstheme="majorHAnsi"/>
                <w:b/>
                <w:bCs/>
                <w:color w:val="000000"/>
                <w:sz w:val="20"/>
                <w:szCs w:val="20"/>
                <w:highlight w:val="darkGray"/>
                <w:shd w:val="clear" w:color="auto" w:fill="FFFFFF"/>
              </w:rPr>
            </w:pPr>
          </w:p>
        </w:tc>
        <w:tc>
          <w:tcPr>
            <w:tcW w:w="1807" w:type="dxa"/>
          </w:tcPr>
          <w:p w14:paraId="5A9854F0" w14:textId="77777777" w:rsidR="00F802D5" w:rsidRPr="0004769F" w:rsidRDefault="00F802D5" w:rsidP="00680BB8">
            <w:pPr>
              <w:spacing w:before="0" w:line="240" w:lineRule="auto"/>
              <w:jc w:val="center"/>
              <w:rPr>
                <w:rFonts w:asciiTheme="majorHAnsi" w:eastAsia="Times New Roman" w:hAnsiTheme="majorHAnsi" w:cstheme="majorHAnsi"/>
                <w:color w:val="000000"/>
                <w:sz w:val="20"/>
                <w:szCs w:val="20"/>
                <w:shd w:val="clear" w:color="auto" w:fill="FFFFFF"/>
              </w:rPr>
            </w:pPr>
          </w:p>
        </w:tc>
        <w:tc>
          <w:tcPr>
            <w:tcW w:w="1807" w:type="dxa"/>
          </w:tcPr>
          <w:p w14:paraId="20FF7326" w14:textId="77777777" w:rsidR="00F802D5" w:rsidRPr="0004769F" w:rsidRDefault="00F802D5" w:rsidP="00680BB8">
            <w:pPr>
              <w:spacing w:before="0" w:line="240" w:lineRule="auto"/>
              <w:jc w:val="center"/>
              <w:rPr>
                <w:rFonts w:asciiTheme="majorHAnsi" w:eastAsia="Times New Roman" w:hAnsiTheme="majorHAnsi" w:cstheme="majorHAnsi"/>
                <w:color w:val="000000"/>
                <w:sz w:val="20"/>
                <w:szCs w:val="20"/>
                <w:shd w:val="clear" w:color="auto" w:fill="FFFFFF"/>
              </w:rPr>
            </w:pPr>
          </w:p>
        </w:tc>
        <w:tc>
          <w:tcPr>
            <w:tcW w:w="1808" w:type="dxa"/>
            <w:shd w:val="clear" w:color="auto" w:fill="BFBFBF" w:themeFill="background1" w:themeFillShade="BF"/>
          </w:tcPr>
          <w:p w14:paraId="02F14B3B" w14:textId="77777777" w:rsidR="00F802D5" w:rsidRPr="0004769F" w:rsidRDefault="00F802D5" w:rsidP="00680BB8">
            <w:pPr>
              <w:spacing w:before="0" w:line="240" w:lineRule="auto"/>
              <w:jc w:val="center"/>
              <w:rPr>
                <w:rFonts w:asciiTheme="majorHAnsi" w:eastAsia="Times New Roman" w:hAnsiTheme="majorHAnsi" w:cstheme="majorHAnsi"/>
                <w:color w:val="000000"/>
                <w:sz w:val="20"/>
                <w:szCs w:val="20"/>
                <w:highlight w:val="lightGray"/>
                <w:shd w:val="clear" w:color="auto" w:fill="FFFFFF"/>
              </w:rPr>
            </w:pPr>
          </w:p>
        </w:tc>
      </w:tr>
      <w:tr w:rsidR="00F802D5" w14:paraId="43E95A5A" w14:textId="77777777" w:rsidTr="00680BB8">
        <w:tc>
          <w:tcPr>
            <w:tcW w:w="704" w:type="dxa"/>
          </w:tcPr>
          <w:p w14:paraId="0C324E41" w14:textId="77777777" w:rsidR="00F802D5" w:rsidRPr="00792A18" w:rsidRDefault="00F802D5" w:rsidP="00680BB8">
            <w:pPr>
              <w:spacing w:before="0" w:line="240" w:lineRule="auto"/>
              <w:rPr>
                <w:rFonts w:asciiTheme="majorHAnsi" w:eastAsia="Times New Roman" w:hAnsiTheme="majorHAnsi" w:cstheme="majorHAnsi"/>
                <w:color w:val="000000"/>
                <w:shd w:val="clear" w:color="auto" w:fill="FFFFFF"/>
              </w:rPr>
            </w:pPr>
            <w:r w:rsidRPr="00792A18">
              <w:rPr>
                <w:rFonts w:cs="Calibri"/>
              </w:rPr>
              <w:t>P10</w:t>
            </w:r>
          </w:p>
        </w:tc>
        <w:tc>
          <w:tcPr>
            <w:tcW w:w="1807" w:type="dxa"/>
            <w:shd w:val="clear" w:color="auto" w:fill="595959" w:themeFill="text1" w:themeFillTint="A6"/>
          </w:tcPr>
          <w:p w14:paraId="00F0D3D5" w14:textId="77777777" w:rsidR="00F802D5" w:rsidRPr="00792A18" w:rsidRDefault="00F802D5" w:rsidP="00680BB8">
            <w:pPr>
              <w:spacing w:before="0" w:line="240" w:lineRule="auto"/>
              <w:jc w:val="center"/>
              <w:rPr>
                <w:rFonts w:asciiTheme="majorHAnsi" w:eastAsia="Times New Roman" w:hAnsiTheme="majorHAnsi" w:cstheme="majorHAnsi"/>
                <w:b/>
                <w:bCs/>
                <w:color w:val="000000"/>
                <w:sz w:val="20"/>
                <w:szCs w:val="20"/>
                <w:highlight w:val="darkGray"/>
                <w:shd w:val="clear" w:color="auto" w:fill="FFFFFF"/>
              </w:rPr>
            </w:pPr>
          </w:p>
        </w:tc>
        <w:tc>
          <w:tcPr>
            <w:tcW w:w="1807" w:type="dxa"/>
            <w:shd w:val="clear" w:color="auto" w:fill="BFBFBF" w:themeFill="background1" w:themeFillShade="BF"/>
          </w:tcPr>
          <w:p w14:paraId="31FB390B" w14:textId="77777777" w:rsidR="00F802D5" w:rsidRPr="0004769F" w:rsidRDefault="00F802D5" w:rsidP="00680BB8">
            <w:pPr>
              <w:spacing w:before="0" w:line="240" w:lineRule="auto"/>
              <w:jc w:val="center"/>
              <w:rPr>
                <w:rFonts w:asciiTheme="majorHAnsi" w:eastAsia="Times New Roman" w:hAnsiTheme="majorHAnsi" w:cstheme="majorHAnsi"/>
                <w:color w:val="000000"/>
                <w:sz w:val="20"/>
                <w:szCs w:val="20"/>
                <w:highlight w:val="lightGray"/>
                <w:shd w:val="clear" w:color="auto" w:fill="FFFFFF"/>
              </w:rPr>
            </w:pPr>
          </w:p>
        </w:tc>
        <w:tc>
          <w:tcPr>
            <w:tcW w:w="1807" w:type="dxa"/>
          </w:tcPr>
          <w:p w14:paraId="0DC82A5A" w14:textId="77777777" w:rsidR="00F802D5" w:rsidRPr="0004769F" w:rsidRDefault="00F802D5" w:rsidP="00680BB8">
            <w:pPr>
              <w:spacing w:before="0" w:line="240" w:lineRule="auto"/>
              <w:jc w:val="center"/>
              <w:rPr>
                <w:rFonts w:asciiTheme="majorHAnsi" w:eastAsia="Times New Roman" w:hAnsiTheme="majorHAnsi" w:cstheme="majorHAnsi"/>
                <w:color w:val="000000"/>
                <w:sz w:val="20"/>
                <w:szCs w:val="20"/>
                <w:shd w:val="clear" w:color="auto" w:fill="FFFFFF"/>
              </w:rPr>
            </w:pPr>
          </w:p>
        </w:tc>
        <w:tc>
          <w:tcPr>
            <w:tcW w:w="1808" w:type="dxa"/>
            <w:shd w:val="clear" w:color="auto" w:fill="BFBFBF" w:themeFill="background1" w:themeFillShade="BF"/>
          </w:tcPr>
          <w:p w14:paraId="530D6505" w14:textId="77777777" w:rsidR="00F802D5" w:rsidRPr="0004769F" w:rsidRDefault="00F802D5" w:rsidP="00680BB8">
            <w:pPr>
              <w:spacing w:before="0" w:line="240" w:lineRule="auto"/>
              <w:jc w:val="center"/>
              <w:rPr>
                <w:rFonts w:asciiTheme="majorHAnsi" w:eastAsia="Times New Roman" w:hAnsiTheme="majorHAnsi" w:cstheme="majorHAnsi"/>
                <w:color w:val="000000"/>
                <w:sz w:val="20"/>
                <w:szCs w:val="20"/>
                <w:highlight w:val="lightGray"/>
                <w:shd w:val="clear" w:color="auto" w:fill="FFFFFF"/>
              </w:rPr>
            </w:pPr>
          </w:p>
        </w:tc>
      </w:tr>
      <w:tr w:rsidR="00F802D5" w14:paraId="613D1455" w14:textId="77777777" w:rsidTr="00680BB8">
        <w:tc>
          <w:tcPr>
            <w:tcW w:w="704" w:type="dxa"/>
          </w:tcPr>
          <w:p w14:paraId="6A3C15A5" w14:textId="77777777" w:rsidR="00F802D5" w:rsidRPr="00792A18" w:rsidRDefault="00F802D5" w:rsidP="00680BB8">
            <w:pPr>
              <w:spacing w:before="0" w:line="240" w:lineRule="auto"/>
              <w:rPr>
                <w:rFonts w:asciiTheme="majorHAnsi" w:eastAsia="Times New Roman" w:hAnsiTheme="majorHAnsi" w:cstheme="majorHAnsi"/>
                <w:color w:val="000000"/>
                <w:shd w:val="clear" w:color="auto" w:fill="FFFFFF"/>
              </w:rPr>
            </w:pPr>
            <w:r w:rsidRPr="00792A18">
              <w:rPr>
                <w:rFonts w:cs="Calibri"/>
              </w:rPr>
              <w:t>P11</w:t>
            </w:r>
          </w:p>
        </w:tc>
        <w:tc>
          <w:tcPr>
            <w:tcW w:w="1807" w:type="dxa"/>
            <w:shd w:val="clear" w:color="auto" w:fill="BFBFBF" w:themeFill="background1" w:themeFillShade="BF"/>
          </w:tcPr>
          <w:p w14:paraId="1E174AD0" w14:textId="77777777" w:rsidR="00F802D5" w:rsidRPr="0004769F" w:rsidRDefault="00F802D5" w:rsidP="00680BB8">
            <w:pPr>
              <w:spacing w:before="0" w:line="240" w:lineRule="auto"/>
              <w:jc w:val="center"/>
              <w:rPr>
                <w:rFonts w:asciiTheme="majorHAnsi" w:eastAsia="Times New Roman" w:hAnsiTheme="majorHAnsi" w:cstheme="majorHAnsi"/>
                <w:color w:val="000000"/>
                <w:sz w:val="20"/>
                <w:szCs w:val="20"/>
                <w:highlight w:val="lightGray"/>
                <w:shd w:val="clear" w:color="auto" w:fill="FFFFFF"/>
              </w:rPr>
            </w:pPr>
          </w:p>
        </w:tc>
        <w:tc>
          <w:tcPr>
            <w:tcW w:w="1807" w:type="dxa"/>
          </w:tcPr>
          <w:p w14:paraId="7E9DC84E" w14:textId="77777777" w:rsidR="00F802D5" w:rsidRPr="0004769F" w:rsidRDefault="00F802D5" w:rsidP="00680BB8">
            <w:pPr>
              <w:spacing w:before="0" w:line="240" w:lineRule="auto"/>
              <w:jc w:val="center"/>
              <w:rPr>
                <w:rFonts w:asciiTheme="majorHAnsi" w:eastAsia="Times New Roman" w:hAnsiTheme="majorHAnsi" w:cstheme="majorHAnsi"/>
                <w:color w:val="000000"/>
                <w:sz w:val="20"/>
                <w:szCs w:val="20"/>
                <w:shd w:val="clear" w:color="auto" w:fill="FFFFFF"/>
              </w:rPr>
            </w:pPr>
          </w:p>
        </w:tc>
        <w:tc>
          <w:tcPr>
            <w:tcW w:w="1807" w:type="dxa"/>
          </w:tcPr>
          <w:p w14:paraId="061A41C4" w14:textId="77777777" w:rsidR="00F802D5" w:rsidRPr="0004769F" w:rsidRDefault="00F802D5" w:rsidP="00680BB8">
            <w:pPr>
              <w:spacing w:before="0" w:line="240" w:lineRule="auto"/>
              <w:jc w:val="center"/>
              <w:rPr>
                <w:rFonts w:asciiTheme="majorHAnsi" w:eastAsia="Times New Roman" w:hAnsiTheme="majorHAnsi" w:cstheme="majorHAnsi"/>
                <w:color w:val="000000"/>
                <w:sz w:val="20"/>
                <w:szCs w:val="20"/>
                <w:shd w:val="clear" w:color="auto" w:fill="FFFFFF"/>
              </w:rPr>
            </w:pPr>
          </w:p>
        </w:tc>
        <w:tc>
          <w:tcPr>
            <w:tcW w:w="1808" w:type="dxa"/>
            <w:shd w:val="clear" w:color="auto" w:fill="595959" w:themeFill="text1" w:themeFillTint="A6"/>
          </w:tcPr>
          <w:p w14:paraId="38599F32" w14:textId="77777777" w:rsidR="00F802D5" w:rsidRPr="0004769F" w:rsidRDefault="00F802D5" w:rsidP="00680BB8">
            <w:pPr>
              <w:spacing w:before="0" w:line="240" w:lineRule="auto"/>
              <w:jc w:val="center"/>
              <w:rPr>
                <w:rFonts w:asciiTheme="majorHAnsi" w:eastAsia="Times New Roman" w:hAnsiTheme="majorHAnsi" w:cstheme="majorHAnsi"/>
                <w:b/>
                <w:bCs/>
                <w:color w:val="000000"/>
                <w:sz w:val="20"/>
                <w:szCs w:val="20"/>
                <w:shd w:val="clear" w:color="auto" w:fill="FFFFFF"/>
              </w:rPr>
            </w:pPr>
          </w:p>
        </w:tc>
      </w:tr>
      <w:tr w:rsidR="00F802D5" w14:paraId="5A09AD98" w14:textId="77777777" w:rsidTr="00680BB8">
        <w:tc>
          <w:tcPr>
            <w:tcW w:w="704" w:type="dxa"/>
          </w:tcPr>
          <w:p w14:paraId="7F41F28B" w14:textId="77777777" w:rsidR="00F802D5" w:rsidRPr="00792A18" w:rsidRDefault="00F802D5" w:rsidP="00680BB8">
            <w:pPr>
              <w:spacing w:before="0" w:line="240" w:lineRule="auto"/>
              <w:rPr>
                <w:rFonts w:asciiTheme="majorHAnsi" w:eastAsia="Times New Roman" w:hAnsiTheme="majorHAnsi" w:cstheme="majorHAnsi"/>
                <w:color w:val="000000"/>
                <w:shd w:val="clear" w:color="auto" w:fill="FFFFFF"/>
              </w:rPr>
            </w:pPr>
            <w:r w:rsidRPr="00792A18">
              <w:rPr>
                <w:rFonts w:cs="Calibri"/>
              </w:rPr>
              <w:t>P12</w:t>
            </w:r>
          </w:p>
        </w:tc>
        <w:tc>
          <w:tcPr>
            <w:tcW w:w="1807" w:type="dxa"/>
            <w:shd w:val="clear" w:color="auto" w:fill="595959" w:themeFill="text1" w:themeFillTint="A6"/>
          </w:tcPr>
          <w:p w14:paraId="2002AD64" w14:textId="77777777" w:rsidR="00F802D5" w:rsidRPr="00792A18" w:rsidRDefault="00F802D5" w:rsidP="00680BB8">
            <w:pPr>
              <w:spacing w:before="0" w:line="240" w:lineRule="auto"/>
              <w:jc w:val="center"/>
              <w:rPr>
                <w:rFonts w:asciiTheme="majorHAnsi" w:eastAsia="Times New Roman" w:hAnsiTheme="majorHAnsi" w:cstheme="majorHAnsi"/>
                <w:b/>
                <w:bCs/>
                <w:color w:val="000000"/>
                <w:sz w:val="20"/>
                <w:szCs w:val="20"/>
                <w:highlight w:val="darkGray"/>
                <w:shd w:val="clear" w:color="auto" w:fill="FFFFFF"/>
              </w:rPr>
            </w:pPr>
          </w:p>
        </w:tc>
        <w:tc>
          <w:tcPr>
            <w:tcW w:w="1807" w:type="dxa"/>
          </w:tcPr>
          <w:p w14:paraId="21C2A893" w14:textId="77777777" w:rsidR="00F802D5" w:rsidRPr="0004769F" w:rsidRDefault="00F802D5" w:rsidP="00680BB8">
            <w:pPr>
              <w:spacing w:before="0" w:line="240" w:lineRule="auto"/>
              <w:jc w:val="center"/>
              <w:rPr>
                <w:rFonts w:asciiTheme="majorHAnsi" w:eastAsia="Times New Roman" w:hAnsiTheme="majorHAnsi" w:cstheme="majorHAnsi"/>
                <w:color w:val="000000"/>
                <w:sz w:val="20"/>
                <w:szCs w:val="20"/>
                <w:shd w:val="clear" w:color="auto" w:fill="FFFFFF"/>
              </w:rPr>
            </w:pPr>
          </w:p>
        </w:tc>
        <w:tc>
          <w:tcPr>
            <w:tcW w:w="1807" w:type="dxa"/>
            <w:shd w:val="clear" w:color="auto" w:fill="BFBFBF" w:themeFill="background1" w:themeFillShade="BF"/>
          </w:tcPr>
          <w:p w14:paraId="43C9E1AC" w14:textId="77777777" w:rsidR="00F802D5" w:rsidRPr="0004769F" w:rsidRDefault="00F802D5" w:rsidP="00680BB8">
            <w:pPr>
              <w:spacing w:before="0" w:line="240" w:lineRule="auto"/>
              <w:jc w:val="center"/>
              <w:rPr>
                <w:rFonts w:asciiTheme="majorHAnsi" w:eastAsia="Times New Roman" w:hAnsiTheme="majorHAnsi" w:cstheme="majorHAnsi"/>
                <w:color w:val="000000"/>
                <w:sz w:val="20"/>
                <w:szCs w:val="20"/>
                <w:highlight w:val="lightGray"/>
                <w:shd w:val="clear" w:color="auto" w:fill="FFFFFF"/>
              </w:rPr>
            </w:pPr>
          </w:p>
        </w:tc>
        <w:tc>
          <w:tcPr>
            <w:tcW w:w="1808" w:type="dxa"/>
          </w:tcPr>
          <w:p w14:paraId="32E36E42" w14:textId="77777777" w:rsidR="00F802D5" w:rsidRPr="0004769F" w:rsidRDefault="00F802D5" w:rsidP="00680BB8">
            <w:pPr>
              <w:spacing w:before="0" w:line="240" w:lineRule="auto"/>
              <w:jc w:val="center"/>
              <w:rPr>
                <w:rFonts w:asciiTheme="majorHAnsi" w:eastAsia="Times New Roman" w:hAnsiTheme="majorHAnsi" w:cstheme="majorHAnsi"/>
                <w:color w:val="000000"/>
                <w:sz w:val="20"/>
                <w:szCs w:val="20"/>
                <w:shd w:val="clear" w:color="auto" w:fill="FFFFFF"/>
              </w:rPr>
            </w:pPr>
          </w:p>
        </w:tc>
      </w:tr>
      <w:tr w:rsidR="00F802D5" w14:paraId="68BA1AD5" w14:textId="77777777" w:rsidTr="00680BB8">
        <w:tc>
          <w:tcPr>
            <w:tcW w:w="704" w:type="dxa"/>
          </w:tcPr>
          <w:p w14:paraId="40559555" w14:textId="77777777" w:rsidR="00F802D5" w:rsidRPr="00792A18" w:rsidRDefault="00F802D5" w:rsidP="00680BB8">
            <w:pPr>
              <w:spacing w:before="0" w:line="240" w:lineRule="auto"/>
              <w:rPr>
                <w:rFonts w:asciiTheme="majorHAnsi" w:eastAsia="Times New Roman" w:hAnsiTheme="majorHAnsi" w:cstheme="majorHAnsi"/>
                <w:color w:val="000000"/>
                <w:shd w:val="clear" w:color="auto" w:fill="FFFFFF"/>
              </w:rPr>
            </w:pPr>
            <w:r w:rsidRPr="00792A18">
              <w:rPr>
                <w:rFonts w:cs="Calibri"/>
              </w:rPr>
              <w:t>P13</w:t>
            </w:r>
          </w:p>
        </w:tc>
        <w:tc>
          <w:tcPr>
            <w:tcW w:w="1807" w:type="dxa"/>
            <w:shd w:val="clear" w:color="auto" w:fill="595959" w:themeFill="text1" w:themeFillTint="A6"/>
          </w:tcPr>
          <w:p w14:paraId="2E4EB40C" w14:textId="77777777" w:rsidR="00F802D5" w:rsidRPr="00792A18" w:rsidRDefault="00F802D5" w:rsidP="00680BB8">
            <w:pPr>
              <w:spacing w:before="0" w:line="240" w:lineRule="auto"/>
              <w:jc w:val="center"/>
              <w:rPr>
                <w:rFonts w:asciiTheme="majorHAnsi" w:eastAsia="Times New Roman" w:hAnsiTheme="majorHAnsi" w:cstheme="majorHAnsi"/>
                <w:b/>
                <w:bCs/>
                <w:color w:val="000000"/>
                <w:sz w:val="20"/>
                <w:szCs w:val="20"/>
                <w:highlight w:val="darkGray"/>
                <w:shd w:val="clear" w:color="auto" w:fill="FFFFFF"/>
              </w:rPr>
            </w:pPr>
          </w:p>
        </w:tc>
        <w:tc>
          <w:tcPr>
            <w:tcW w:w="1807" w:type="dxa"/>
          </w:tcPr>
          <w:p w14:paraId="1C5E05DB" w14:textId="77777777" w:rsidR="00F802D5" w:rsidRPr="0004769F" w:rsidRDefault="00F802D5" w:rsidP="00680BB8">
            <w:pPr>
              <w:spacing w:before="0" w:line="240" w:lineRule="auto"/>
              <w:jc w:val="center"/>
              <w:rPr>
                <w:rFonts w:asciiTheme="majorHAnsi" w:eastAsia="Times New Roman" w:hAnsiTheme="majorHAnsi" w:cstheme="majorHAnsi"/>
                <w:color w:val="000000"/>
                <w:sz w:val="20"/>
                <w:szCs w:val="20"/>
                <w:shd w:val="clear" w:color="auto" w:fill="FFFFFF"/>
              </w:rPr>
            </w:pPr>
          </w:p>
        </w:tc>
        <w:tc>
          <w:tcPr>
            <w:tcW w:w="1807" w:type="dxa"/>
            <w:shd w:val="clear" w:color="auto" w:fill="BFBFBF" w:themeFill="background1" w:themeFillShade="BF"/>
          </w:tcPr>
          <w:p w14:paraId="5E135FB3" w14:textId="77777777" w:rsidR="00F802D5" w:rsidRPr="0004769F" w:rsidRDefault="00F802D5" w:rsidP="00680BB8">
            <w:pPr>
              <w:spacing w:before="0" w:line="240" w:lineRule="auto"/>
              <w:jc w:val="center"/>
              <w:rPr>
                <w:rFonts w:asciiTheme="majorHAnsi" w:eastAsia="Times New Roman" w:hAnsiTheme="majorHAnsi" w:cstheme="majorHAnsi"/>
                <w:color w:val="000000"/>
                <w:sz w:val="20"/>
                <w:szCs w:val="20"/>
                <w:highlight w:val="lightGray"/>
                <w:shd w:val="clear" w:color="auto" w:fill="FFFFFF"/>
              </w:rPr>
            </w:pPr>
          </w:p>
        </w:tc>
        <w:tc>
          <w:tcPr>
            <w:tcW w:w="1808" w:type="dxa"/>
          </w:tcPr>
          <w:p w14:paraId="284B3843" w14:textId="77777777" w:rsidR="00F802D5" w:rsidRPr="0004769F" w:rsidRDefault="00F802D5" w:rsidP="00680BB8">
            <w:pPr>
              <w:spacing w:before="0" w:line="240" w:lineRule="auto"/>
              <w:jc w:val="center"/>
              <w:rPr>
                <w:rFonts w:asciiTheme="majorHAnsi" w:eastAsia="Times New Roman" w:hAnsiTheme="majorHAnsi" w:cstheme="majorHAnsi"/>
                <w:color w:val="000000"/>
                <w:sz w:val="20"/>
                <w:szCs w:val="20"/>
                <w:shd w:val="clear" w:color="auto" w:fill="FFFFFF"/>
              </w:rPr>
            </w:pPr>
          </w:p>
        </w:tc>
      </w:tr>
      <w:tr w:rsidR="00F802D5" w14:paraId="2FBC4415" w14:textId="77777777" w:rsidTr="00680BB8">
        <w:tc>
          <w:tcPr>
            <w:tcW w:w="704" w:type="dxa"/>
          </w:tcPr>
          <w:p w14:paraId="46A45BEF" w14:textId="77777777" w:rsidR="00F802D5" w:rsidRPr="00792A18" w:rsidRDefault="00F802D5" w:rsidP="00680BB8">
            <w:pPr>
              <w:spacing w:before="0" w:line="240" w:lineRule="auto"/>
              <w:rPr>
                <w:rFonts w:asciiTheme="majorHAnsi" w:eastAsia="Times New Roman" w:hAnsiTheme="majorHAnsi" w:cstheme="majorHAnsi"/>
                <w:color w:val="000000"/>
                <w:shd w:val="clear" w:color="auto" w:fill="FFFFFF"/>
              </w:rPr>
            </w:pPr>
            <w:r w:rsidRPr="00792A18">
              <w:rPr>
                <w:rFonts w:cs="Calibri"/>
              </w:rPr>
              <w:t>P14</w:t>
            </w:r>
          </w:p>
        </w:tc>
        <w:tc>
          <w:tcPr>
            <w:tcW w:w="1807" w:type="dxa"/>
          </w:tcPr>
          <w:p w14:paraId="2A67B1A6" w14:textId="77777777" w:rsidR="00F802D5" w:rsidRPr="0004769F" w:rsidRDefault="00F802D5" w:rsidP="00680BB8">
            <w:pPr>
              <w:spacing w:before="0" w:line="240" w:lineRule="auto"/>
              <w:jc w:val="center"/>
              <w:rPr>
                <w:rFonts w:asciiTheme="majorHAnsi" w:eastAsia="Times New Roman" w:hAnsiTheme="majorHAnsi" w:cstheme="majorHAnsi"/>
                <w:color w:val="000000"/>
                <w:sz w:val="20"/>
                <w:szCs w:val="20"/>
                <w:shd w:val="clear" w:color="auto" w:fill="FFFFFF"/>
              </w:rPr>
            </w:pPr>
          </w:p>
        </w:tc>
        <w:tc>
          <w:tcPr>
            <w:tcW w:w="1807" w:type="dxa"/>
          </w:tcPr>
          <w:p w14:paraId="6716EE44" w14:textId="77777777" w:rsidR="00F802D5" w:rsidRPr="0004769F" w:rsidRDefault="00F802D5" w:rsidP="00680BB8">
            <w:pPr>
              <w:spacing w:before="0" w:line="240" w:lineRule="auto"/>
              <w:jc w:val="center"/>
              <w:rPr>
                <w:rFonts w:asciiTheme="majorHAnsi" w:eastAsia="Times New Roman" w:hAnsiTheme="majorHAnsi" w:cstheme="majorHAnsi"/>
                <w:color w:val="000000"/>
                <w:sz w:val="20"/>
                <w:szCs w:val="20"/>
                <w:shd w:val="clear" w:color="auto" w:fill="FFFFFF"/>
              </w:rPr>
            </w:pPr>
          </w:p>
        </w:tc>
        <w:tc>
          <w:tcPr>
            <w:tcW w:w="1807" w:type="dxa"/>
          </w:tcPr>
          <w:p w14:paraId="75BF930C" w14:textId="77777777" w:rsidR="00F802D5" w:rsidRPr="0004769F" w:rsidRDefault="00F802D5" w:rsidP="00680BB8">
            <w:pPr>
              <w:spacing w:before="0" w:line="240" w:lineRule="auto"/>
              <w:jc w:val="center"/>
              <w:rPr>
                <w:rFonts w:asciiTheme="majorHAnsi" w:eastAsia="Times New Roman" w:hAnsiTheme="majorHAnsi" w:cstheme="majorHAnsi"/>
                <w:color w:val="000000"/>
                <w:sz w:val="20"/>
                <w:szCs w:val="20"/>
                <w:shd w:val="clear" w:color="auto" w:fill="FFFFFF"/>
              </w:rPr>
            </w:pPr>
          </w:p>
        </w:tc>
        <w:tc>
          <w:tcPr>
            <w:tcW w:w="1808" w:type="dxa"/>
            <w:shd w:val="clear" w:color="auto" w:fill="595959" w:themeFill="text1" w:themeFillTint="A6"/>
          </w:tcPr>
          <w:p w14:paraId="51792639" w14:textId="77777777" w:rsidR="00F802D5" w:rsidRPr="0004769F" w:rsidRDefault="00F802D5" w:rsidP="00680BB8">
            <w:pPr>
              <w:spacing w:before="0" w:line="240" w:lineRule="auto"/>
              <w:jc w:val="center"/>
              <w:rPr>
                <w:rFonts w:asciiTheme="majorHAnsi" w:eastAsia="Times New Roman" w:hAnsiTheme="majorHAnsi" w:cstheme="majorHAnsi"/>
                <w:b/>
                <w:bCs/>
                <w:color w:val="000000"/>
                <w:sz w:val="20"/>
                <w:szCs w:val="20"/>
                <w:shd w:val="clear" w:color="auto" w:fill="FFFFFF"/>
              </w:rPr>
            </w:pPr>
          </w:p>
        </w:tc>
      </w:tr>
      <w:tr w:rsidR="00F802D5" w14:paraId="13B29836" w14:textId="77777777" w:rsidTr="00680BB8">
        <w:tc>
          <w:tcPr>
            <w:tcW w:w="704" w:type="dxa"/>
          </w:tcPr>
          <w:p w14:paraId="648C9844" w14:textId="77777777" w:rsidR="00F802D5" w:rsidRPr="00792A18" w:rsidRDefault="00F802D5" w:rsidP="00680BB8">
            <w:pPr>
              <w:spacing w:before="0" w:line="240" w:lineRule="auto"/>
              <w:rPr>
                <w:rFonts w:asciiTheme="majorHAnsi" w:eastAsia="Times New Roman" w:hAnsiTheme="majorHAnsi" w:cstheme="majorHAnsi"/>
                <w:color w:val="000000"/>
                <w:shd w:val="clear" w:color="auto" w:fill="FFFFFF"/>
              </w:rPr>
            </w:pPr>
            <w:r w:rsidRPr="00792A18">
              <w:rPr>
                <w:rFonts w:cs="Calibri"/>
              </w:rPr>
              <w:t>P15</w:t>
            </w:r>
          </w:p>
        </w:tc>
        <w:tc>
          <w:tcPr>
            <w:tcW w:w="1807" w:type="dxa"/>
            <w:shd w:val="clear" w:color="auto" w:fill="BFBFBF" w:themeFill="background1" w:themeFillShade="BF"/>
          </w:tcPr>
          <w:p w14:paraId="00BA6337" w14:textId="77777777" w:rsidR="00F802D5" w:rsidRPr="0004769F" w:rsidRDefault="00F802D5" w:rsidP="00680BB8">
            <w:pPr>
              <w:spacing w:before="0" w:line="240" w:lineRule="auto"/>
              <w:jc w:val="center"/>
              <w:rPr>
                <w:rFonts w:asciiTheme="majorHAnsi" w:eastAsia="Times New Roman" w:hAnsiTheme="majorHAnsi" w:cstheme="majorHAnsi"/>
                <w:color w:val="000000"/>
                <w:sz w:val="20"/>
                <w:szCs w:val="20"/>
                <w:highlight w:val="lightGray"/>
                <w:shd w:val="clear" w:color="auto" w:fill="FFFFFF"/>
              </w:rPr>
            </w:pPr>
          </w:p>
        </w:tc>
        <w:tc>
          <w:tcPr>
            <w:tcW w:w="1807" w:type="dxa"/>
          </w:tcPr>
          <w:p w14:paraId="097CE7C9" w14:textId="77777777" w:rsidR="00F802D5" w:rsidRPr="0004769F" w:rsidRDefault="00F802D5" w:rsidP="00680BB8">
            <w:pPr>
              <w:spacing w:before="0" w:line="240" w:lineRule="auto"/>
              <w:jc w:val="center"/>
              <w:rPr>
                <w:rFonts w:asciiTheme="majorHAnsi" w:eastAsia="Times New Roman" w:hAnsiTheme="majorHAnsi" w:cstheme="majorHAnsi"/>
                <w:color w:val="000000"/>
                <w:sz w:val="20"/>
                <w:szCs w:val="20"/>
                <w:shd w:val="clear" w:color="auto" w:fill="FFFFFF"/>
              </w:rPr>
            </w:pPr>
          </w:p>
        </w:tc>
        <w:tc>
          <w:tcPr>
            <w:tcW w:w="1807" w:type="dxa"/>
            <w:shd w:val="clear" w:color="auto" w:fill="595959" w:themeFill="text1" w:themeFillTint="A6"/>
          </w:tcPr>
          <w:p w14:paraId="17D4C358" w14:textId="77777777" w:rsidR="00F802D5" w:rsidRPr="0004769F" w:rsidRDefault="00F802D5" w:rsidP="00680BB8">
            <w:pPr>
              <w:spacing w:before="0" w:line="240" w:lineRule="auto"/>
              <w:jc w:val="center"/>
              <w:rPr>
                <w:rFonts w:asciiTheme="majorHAnsi" w:eastAsia="Times New Roman" w:hAnsiTheme="majorHAnsi" w:cstheme="majorHAnsi"/>
                <w:b/>
                <w:bCs/>
                <w:color w:val="000000"/>
                <w:sz w:val="20"/>
                <w:szCs w:val="20"/>
                <w:shd w:val="clear" w:color="auto" w:fill="FFFFFF"/>
              </w:rPr>
            </w:pPr>
          </w:p>
        </w:tc>
        <w:tc>
          <w:tcPr>
            <w:tcW w:w="1808" w:type="dxa"/>
          </w:tcPr>
          <w:p w14:paraId="5856C439" w14:textId="77777777" w:rsidR="00F802D5" w:rsidRPr="0004769F" w:rsidRDefault="00F802D5" w:rsidP="00680BB8">
            <w:pPr>
              <w:spacing w:before="0" w:line="240" w:lineRule="auto"/>
              <w:jc w:val="center"/>
              <w:rPr>
                <w:rFonts w:asciiTheme="majorHAnsi" w:eastAsia="Times New Roman" w:hAnsiTheme="majorHAnsi" w:cstheme="majorHAnsi"/>
                <w:color w:val="000000"/>
                <w:sz w:val="20"/>
                <w:szCs w:val="20"/>
                <w:shd w:val="clear" w:color="auto" w:fill="FFFFFF"/>
              </w:rPr>
            </w:pPr>
          </w:p>
        </w:tc>
      </w:tr>
      <w:tr w:rsidR="00F802D5" w14:paraId="7F4A4E8B" w14:textId="77777777" w:rsidTr="00680BB8">
        <w:tc>
          <w:tcPr>
            <w:tcW w:w="704" w:type="dxa"/>
          </w:tcPr>
          <w:p w14:paraId="45861527" w14:textId="77777777" w:rsidR="00F802D5" w:rsidRPr="00792A18" w:rsidRDefault="00F802D5" w:rsidP="00680BB8">
            <w:pPr>
              <w:spacing w:before="0" w:line="240" w:lineRule="auto"/>
              <w:rPr>
                <w:rFonts w:asciiTheme="majorHAnsi" w:eastAsia="Times New Roman" w:hAnsiTheme="majorHAnsi" w:cstheme="majorHAnsi"/>
                <w:color w:val="000000"/>
                <w:shd w:val="clear" w:color="auto" w:fill="FFFFFF"/>
              </w:rPr>
            </w:pPr>
            <w:r w:rsidRPr="00792A18">
              <w:rPr>
                <w:rFonts w:cs="Calibri"/>
              </w:rPr>
              <w:t>P16</w:t>
            </w:r>
          </w:p>
        </w:tc>
        <w:tc>
          <w:tcPr>
            <w:tcW w:w="1807" w:type="dxa"/>
            <w:shd w:val="clear" w:color="auto" w:fill="595959" w:themeFill="text1" w:themeFillTint="A6"/>
          </w:tcPr>
          <w:p w14:paraId="43E64239" w14:textId="77777777" w:rsidR="00F802D5" w:rsidRPr="00792A18" w:rsidRDefault="00F802D5" w:rsidP="00680BB8">
            <w:pPr>
              <w:spacing w:before="0" w:line="240" w:lineRule="auto"/>
              <w:jc w:val="center"/>
              <w:rPr>
                <w:rFonts w:asciiTheme="majorHAnsi" w:eastAsia="Times New Roman" w:hAnsiTheme="majorHAnsi" w:cstheme="majorHAnsi"/>
                <w:b/>
                <w:bCs/>
                <w:color w:val="000000"/>
                <w:sz w:val="20"/>
                <w:szCs w:val="20"/>
                <w:highlight w:val="darkGray"/>
                <w:shd w:val="clear" w:color="auto" w:fill="FFFFFF"/>
              </w:rPr>
            </w:pPr>
          </w:p>
        </w:tc>
        <w:tc>
          <w:tcPr>
            <w:tcW w:w="1807" w:type="dxa"/>
          </w:tcPr>
          <w:p w14:paraId="7387625D" w14:textId="77777777" w:rsidR="00F802D5" w:rsidRPr="0004769F" w:rsidRDefault="00F802D5" w:rsidP="00680BB8">
            <w:pPr>
              <w:spacing w:before="0" w:line="240" w:lineRule="auto"/>
              <w:jc w:val="center"/>
              <w:rPr>
                <w:rFonts w:asciiTheme="majorHAnsi" w:eastAsia="Times New Roman" w:hAnsiTheme="majorHAnsi" w:cstheme="majorHAnsi"/>
                <w:color w:val="000000"/>
                <w:sz w:val="20"/>
                <w:szCs w:val="20"/>
                <w:shd w:val="clear" w:color="auto" w:fill="FFFFFF"/>
              </w:rPr>
            </w:pPr>
          </w:p>
        </w:tc>
        <w:tc>
          <w:tcPr>
            <w:tcW w:w="1807" w:type="dxa"/>
          </w:tcPr>
          <w:p w14:paraId="2BD58BF0" w14:textId="77777777" w:rsidR="00F802D5" w:rsidRPr="0004769F" w:rsidRDefault="00F802D5" w:rsidP="00680BB8">
            <w:pPr>
              <w:spacing w:before="0" w:line="240" w:lineRule="auto"/>
              <w:jc w:val="center"/>
              <w:rPr>
                <w:rFonts w:asciiTheme="majorHAnsi" w:eastAsia="Times New Roman" w:hAnsiTheme="majorHAnsi" w:cstheme="majorHAnsi"/>
                <w:color w:val="000000"/>
                <w:sz w:val="20"/>
                <w:szCs w:val="20"/>
                <w:shd w:val="clear" w:color="auto" w:fill="FFFFFF"/>
              </w:rPr>
            </w:pPr>
          </w:p>
        </w:tc>
        <w:tc>
          <w:tcPr>
            <w:tcW w:w="1808" w:type="dxa"/>
            <w:shd w:val="clear" w:color="auto" w:fill="BFBFBF" w:themeFill="background1" w:themeFillShade="BF"/>
          </w:tcPr>
          <w:p w14:paraId="3A663D4C" w14:textId="77777777" w:rsidR="00F802D5" w:rsidRPr="0004769F" w:rsidRDefault="00F802D5" w:rsidP="00680BB8">
            <w:pPr>
              <w:spacing w:before="0" w:line="240" w:lineRule="auto"/>
              <w:jc w:val="center"/>
              <w:rPr>
                <w:rFonts w:asciiTheme="majorHAnsi" w:eastAsia="Times New Roman" w:hAnsiTheme="majorHAnsi" w:cstheme="majorHAnsi"/>
                <w:color w:val="000000"/>
                <w:sz w:val="20"/>
                <w:szCs w:val="20"/>
                <w:highlight w:val="lightGray"/>
                <w:shd w:val="clear" w:color="auto" w:fill="FFFFFF"/>
              </w:rPr>
            </w:pPr>
          </w:p>
        </w:tc>
      </w:tr>
      <w:tr w:rsidR="00F802D5" w14:paraId="6F65B380" w14:textId="77777777" w:rsidTr="00680BB8">
        <w:tc>
          <w:tcPr>
            <w:tcW w:w="704" w:type="dxa"/>
          </w:tcPr>
          <w:p w14:paraId="60B424B4" w14:textId="77777777" w:rsidR="00F802D5" w:rsidRPr="00792A18" w:rsidRDefault="00F802D5" w:rsidP="00680BB8">
            <w:pPr>
              <w:spacing w:before="0" w:line="240" w:lineRule="auto"/>
              <w:rPr>
                <w:rFonts w:cs="Calibri"/>
              </w:rPr>
            </w:pPr>
            <w:r w:rsidRPr="00792A18">
              <w:rPr>
                <w:rFonts w:cs="Calibri"/>
              </w:rPr>
              <w:t>P17</w:t>
            </w:r>
          </w:p>
        </w:tc>
        <w:tc>
          <w:tcPr>
            <w:tcW w:w="1807" w:type="dxa"/>
            <w:shd w:val="clear" w:color="auto" w:fill="595959" w:themeFill="text1" w:themeFillTint="A6"/>
          </w:tcPr>
          <w:p w14:paraId="79F0F11E" w14:textId="77777777" w:rsidR="00F802D5" w:rsidRPr="00792A18" w:rsidRDefault="00F802D5" w:rsidP="00680BB8">
            <w:pPr>
              <w:spacing w:before="0" w:line="240" w:lineRule="auto"/>
              <w:jc w:val="center"/>
              <w:rPr>
                <w:rFonts w:asciiTheme="majorHAnsi" w:eastAsia="Times New Roman" w:hAnsiTheme="majorHAnsi" w:cstheme="majorHAnsi"/>
                <w:b/>
                <w:bCs/>
                <w:color w:val="000000"/>
                <w:sz w:val="20"/>
                <w:szCs w:val="20"/>
                <w:highlight w:val="darkGray"/>
                <w:shd w:val="clear" w:color="auto" w:fill="FFFFFF"/>
              </w:rPr>
            </w:pPr>
          </w:p>
        </w:tc>
        <w:tc>
          <w:tcPr>
            <w:tcW w:w="1807" w:type="dxa"/>
          </w:tcPr>
          <w:p w14:paraId="2B5F0309" w14:textId="77777777" w:rsidR="00F802D5" w:rsidRPr="0004769F" w:rsidRDefault="00F802D5" w:rsidP="00680BB8">
            <w:pPr>
              <w:spacing w:before="0" w:line="240" w:lineRule="auto"/>
              <w:jc w:val="center"/>
              <w:rPr>
                <w:rFonts w:asciiTheme="majorHAnsi" w:eastAsia="Times New Roman" w:hAnsiTheme="majorHAnsi" w:cstheme="majorHAnsi"/>
                <w:color w:val="000000"/>
                <w:sz w:val="20"/>
                <w:szCs w:val="20"/>
                <w:shd w:val="clear" w:color="auto" w:fill="FFFFFF"/>
              </w:rPr>
            </w:pPr>
          </w:p>
        </w:tc>
        <w:tc>
          <w:tcPr>
            <w:tcW w:w="1807" w:type="dxa"/>
          </w:tcPr>
          <w:p w14:paraId="770442EA" w14:textId="77777777" w:rsidR="00F802D5" w:rsidRPr="0004769F" w:rsidRDefault="00F802D5" w:rsidP="00680BB8">
            <w:pPr>
              <w:spacing w:before="0" w:line="240" w:lineRule="auto"/>
              <w:jc w:val="center"/>
              <w:rPr>
                <w:rFonts w:asciiTheme="majorHAnsi" w:eastAsia="Times New Roman" w:hAnsiTheme="majorHAnsi" w:cstheme="majorHAnsi"/>
                <w:color w:val="000000"/>
                <w:sz w:val="20"/>
                <w:szCs w:val="20"/>
                <w:shd w:val="clear" w:color="auto" w:fill="FFFFFF"/>
              </w:rPr>
            </w:pPr>
          </w:p>
        </w:tc>
        <w:tc>
          <w:tcPr>
            <w:tcW w:w="1808" w:type="dxa"/>
          </w:tcPr>
          <w:p w14:paraId="7987F241" w14:textId="77777777" w:rsidR="00F802D5" w:rsidRPr="0004769F" w:rsidRDefault="00F802D5" w:rsidP="00680BB8">
            <w:pPr>
              <w:spacing w:before="0" w:line="240" w:lineRule="auto"/>
              <w:jc w:val="center"/>
              <w:rPr>
                <w:rFonts w:asciiTheme="majorHAnsi" w:eastAsia="Times New Roman" w:hAnsiTheme="majorHAnsi" w:cstheme="majorHAnsi"/>
                <w:color w:val="000000"/>
                <w:sz w:val="20"/>
                <w:szCs w:val="20"/>
                <w:shd w:val="clear" w:color="auto" w:fill="FFFFFF"/>
              </w:rPr>
            </w:pPr>
          </w:p>
        </w:tc>
      </w:tr>
      <w:tr w:rsidR="00F802D5" w14:paraId="305E4DF9" w14:textId="77777777" w:rsidTr="00680BB8">
        <w:tc>
          <w:tcPr>
            <w:tcW w:w="704" w:type="dxa"/>
          </w:tcPr>
          <w:p w14:paraId="2BA43A80" w14:textId="77777777" w:rsidR="00F802D5" w:rsidRPr="00792A18" w:rsidRDefault="00F802D5" w:rsidP="00680BB8">
            <w:pPr>
              <w:spacing w:before="0" w:line="240" w:lineRule="auto"/>
              <w:rPr>
                <w:rFonts w:cs="Calibri"/>
              </w:rPr>
            </w:pPr>
            <w:r w:rsidRPr="00792A18">
              <w:rPr>
                <w:rFonts w:cs="Calibri"/>
              </w:rPr>
              <w:t>P18</w:t>
            </w:r>
          </w:p>
        </w:tc>
        <w:tc>
          <w:tcPr>
            <w:tcW w:w="1807" w:type="dxa"/>
            <w:shd w:val="clear" w:color="auto" w:fill="595959" w:themeFill="text1" w:themeFillTint="A6"/>
          </w:tcPr>
          <w:p w14:paraId="566503DC" w14:textId="77777777" w:rsidR="00F802D5" w:rsidRPr="00792A18" w:rsidRDefault="00F802D5" w:rsidP="00680BB8">
            <w:pPr>
              <w:spacing w:before="0" w:line="240" w:lineRule="auto"/>
              <w:jc w:val="center"/>
              <w:rPr>
                <w:rFonts w:asciiTheme="majorHAnsi" w:eastAsia="Times New Roman" w:hAnsiTheme="majorHAnsi" w:cstheme="majorHAnsi"/>
                <w:b/>
                <w:bCs/>
                <w:color w:val="000000"/>
                <w:sz w:val="20"/>
                <w:szCs w:val="20"/>
                <w:highlight w:val="darkGray"/>
                <w:shd w:val="clear" w:color="auto" w:fill="FFFFFF"/>
              </w:rPr>
            </w:pPr>
          </w:p>
        </w:tc>
        <w:tc>
          <w:tcPr>
            <w:tcW w:w="1807" w:type="dxa"/>
          </w:tcPr>
          <w:p w14:paraId="7C51F412" w14:textId="77777777" w:rsidR="00F802D5" w:rsidRPr="0004769F" w:rsidRDefault="00F802D5" w:rsidP="00680BB8">
            <w:pPr>
              <w:spacing w:before="0" w:line="240" w:lineRule="auto"/>
              <w:jc w:val="center"/>
              <w:rPr>
                <w:rFonts w:asciiTheme="majorHAnsi" w:eastAsia="Times New Roman" w:hAnsiTheme="majorHAnsi" w:cstheme="majorHAnsi"/>
                <w:color w:val="000000"/>
                <w:sz w:val="20"/>
                <w:szCs w:val="20"/>
                <w:shd w:val="clear" w:color="auto" w:fill="FFFFFF"/>
              </w:rPr>
            </w:pPr>
          </w:p>
        </w:tc>
        <w:tc>
          <w:tcPr>
            <w:tcW w:w="1807" w:type="dxa"/>
          </w:tcPr>
          <w:p w14:paraId="6F0D5EFB" w14:textId="77777777" w:rsidR="00F802D5" w:rsidRPr="0004769F" w:rsidRDefault="00F802D5" w:rsidP="00680BB8">
            <w:pPr>
              <w:spacing w:before="0" w:line="240" w:lineRule="auto"/>
              <w:jc w:val="center"/>
              <w:rPr>
                <w:rFonts w:asciiTheme="majorHAnsi" w:eastAsia="Times New Roman" w:hAnsiTheme="majorHAnsi" w:cstheme="majorHAnsi"/>
                <w:color w:val="000000"/>
                <w:sz w:val="20"/>
                <w:szCs w:val="20"/>
                <w:shd w:val="clear" w:color="auto" w:fill="FFFFFF"/>
              </w:rPr>
            </w:pPr>
          </w:p>
        </w:tc>
        <w:tc>
          <w:tcPr>
            <w:tcW w:w="1808" w:type="dxa"/>
          </w:tcPr>
          <w:p w14:paraId="6F01BA8B" w14:textId="77777777" w:rsidR="00F802D5" w:rsidRPr="0004769F" w:rsidRDefault="00F802D5" w:rsidP="00680BB8">
            <w:pPr>
              <w:spacing w:before="0" w:line="240" w:lineRule="auto"/>
              <w:jc w:val="center"/>
              <w:rPr>
                <w:rFonts w:asciiTheme="majorHAnsi" w:eastAsia="Times New Roman" w:hAnsiTheme="majorHAnsi" w:cstheme="majorHAnsi"/>
                <w:color w:val="000000"/>
                <w:sz w:val="20"/>
                <w:szCs w:val="20"/>
                <w:shd w:val="clear" w:color="auto" w:fill="FFFFFF"/>
              </w:rPr>
            </w:pPr>
          </w:p>
        </w:tc>
      </w:tr>
    </w:tbl>
    <w:p w14:paraId="2CE21D74" w14:textId="77777777" w:rsidR="00F802D5" w:rsidRDefault="00F802D5" w:rsidP="00F802D5">
      <w:pPr>
        <w:spacing w:before="0" w:line="240" w:lineRule="auto"/>
        <w:ind w:left="284"/>
        <w:rPr>
          <w:sz w:val="20"/>
          <w:szCs w:val="20"/>
        </w:rPr>
        <w:sectPr w:rsidR="00F802D5" w:rsidSect="00F802D5">
          <w:pgSz w:w="12240" w:h="15840"/>
          <w:pgMar w:top="1440" w:right="1800" w:bottom="1440" w:left="1800" w:header="720" w:footer="720" w:gutter="0"/>
          <w:cols w:space="720"/>
          <w:docGrid w:linePitch="360"/>
        </w:sectPr>
      </w:pPr>
      <w:r w:rsidRPr="00792A18">
        <w:rPr>
          <w:sz w:val="20"/>
          <w:szCs w:val="20"/>
        </w:rPr>
        <w:t>Abbreviations: NHS, National Health Service</w:t>
      </w:r>
    </w:p>
    <w:p w14:paraId="7990B65E" w14:textId="77777777" w:rsidR="00F802D5" w:rsidRPr="002F4B24" w:rsidRDefault="00F802D5" w:rsidP="00F802D5">
      <w:pPr>
        <w:spacing w:before="0" w:line="240" w:lineRule="auto"/>
        <w:rPr>
          <w:rFonts w:asciiTheme="majorHAnsi" w:hAnsiTheme="majorHAnsi"/>
          <w:b/>
          <w:bCs/>
        </w:rPr>
      </w:pPr>
      <w:r w:rsidRPr="002F4B24">
        <w:rPr>
          <w:rFonts w:asciiTheme="majorHAnsi" w:hAnsiTheme="majorHAnsi"/>
          <w:b/>
          <w:bCs/>
        </w:rPr>
        <w:lastRenderedPageBreak/>
        <w:t xml:space="preserve">Table 2: Themes, additional illustrative quotes, and </w:t>
      </w:r>
      <w:r>
        <w:rPr>
          <w:rFonts w:asciiTheme="majorHAnsi" w:hAnsiTheme="majorHAnsi"/>
          <w:b/>
          <w:bCs/>
        </w:rPr>
        <w:t xml:space="preserve">stakeholders’ </w:t>
      </w:r>
      <w:r w:rsidRPr="002F4B24">
        <w:rPr>
          <w:rFonts w:asciiTheme="majorHAnsi" w:hAnsiTheme="majorHAnsi"/>
          <w:b/>
          <w:bCs/>
        </w:rPr>
        <w:t>recommendations mapped to constructs from the i-PARIHS framework</w:t>
      </w:r>
    </w:p>
    <w:tbl>
      <w:tblPr>
        <w:tblStyle w:val="TableGrid"/>
        <w:tblW w:w="12724" w:type="dxa"/>
        <w:tblLayout w:type="fixed"/>
        <w:tblLook w:val="04A0" w:firstRow="1" w:lastRow="0" w:firstColumn="1" w:lastColumn="0" w:noHBand="0" w:noVBand="1"/>
      </w:tblPr>
      <w:tblGrid>
        <w:gridCol w:w="2689"/>
        <w:gridCol w:w="1247"/>
        <w:gridCol w:w="5953"/>
        <w:gridCol w:w="2835"/>
      </w:tblGrid>
      <w:tr w:rsidR="00F802D5" w:rsidRPr="002F4B24" w14:paraId="340BFEE6" w14:textId="77777777" w:rsidTr="00680BB8">
        <w:tc>
          <w:tcPr>
            <w:tcW w:w="2689" w:type="dxa"/>
          </w:tcPr>
          <w:p w14:paraId="3FB11C13" w14:textId="77777777" w:rsidR="00F802D5" w:rsidRPr="002F4B24" w:rsidRDefault="00F802D5" w:rsidP="00680BB8">
            <w:pPr>
              <w:spacing w:line="240" w:lineRule="auto"/>
              <w:rPr>
                <w:rFonts w:asciiTheme="majorHAnsi" w:hAnsiTheme="majorHAnsi"/>
                <w:b/>
                <w:sz w:val="20"/>
                <w:szCs w:val="20"/>
              </w:rPr>
            </w:pPr>
            <w:bookmarkStart w:id="0" w:name="_Hlk175298356"/>
            <w:r w:rsidRPr="002F4B24">
              <w:rPr>
                <w:rFonts w:asciiTheme="majorHAnsi" w:hAnsiTheme="majorHAnsi"/>
                <w:b/>
                <w:sz w:val="20"/>
                <w:szCs w:val="20"/>
              </w:rPr>
              <w:t>Theme summary</w:t>
            </w:r>
          </w:p>
        </w:tc>
        <w:tc>
          <w:tcPr>
            <w:tcW w:w="1247" w:type="dxa"/>
          </w:tcPr>
          <w:p w14:paraId="088EDC59" w14:textId="77777777" w:rsidR="00F802D5" w:rsidRPr="002F4B24" w:rsidRDefault="00F802D5" w:rsidP="00680BB8">
            <w:pPr>
              <w:spacing w:line="240" w:lineRule="auto"/>
              <w:rPr>
                <w:rFonts w:asciiTheme="majorHAnsi" w:hAnsiTheme="majorHAnsi"/>
                <w:b/>
                <w:sz w:val="20"/>
                <w:szCs w:val="20"/>
              </w:rPr>
            </w:pPr>
            <w:r w:rsidRPr="002F4B24">
              <w:rPr>
                <w:rFonts w:asciiTheme="majorHAnsi" w:hAnsiTheme="majorHAnsi"/>
                <w:b/>
                <w:sz w:val="20"/>
                <w:szCs w:val="20"/>
              </w:rPr>
              <w:t>i-PARIHS construct</w:t>
            </w:r>
          </w:p>
        </w:tc>
        <w:tc>
          <w:tcPr>
            <w:tcW w:w="5953" w:type="dxa"/>
          </w:tcPr>
          <w:p w14:paraId="6BA7F4D5" w14:textId="77777777" w:rsidR="00F802D5" w:rsidRPr="002F4B24" w:rsidRDefault="00F802D5" w:rsidP="00680BB8">
            <w:pPr>
              <w:spacing w:line="240" w:lineRule="auto"/>
              <w:rPr>
                <w:rFonts w:asciiTheme="majorHAnsi" w:hAnsiTheme="majorHAnsi"/>
                <w:b/>
                <w:sz w:val="20"/>
                <w:szCs w:val="20"/>
              </w:rPr>
            </w:pPr>
            <w:r w:rsidRPr="002F4B24">
              <w:rPr>
                <w:rFonts w:asciiTheme="majorHAnsi" w:hAnsiTheme="majorHAnsi"/>
                <w:b/>
                <w:sz w:val="20"/>
                <w:szCs w:val="20"/>
              </w:rPr>
              <w:t xml:space="preserve">Additional exemplar quotes </w:t>
            </w:r>
            <w:r w:rsidRPr="002F4B24">
              <w:rPr>
                <w:rFonts w:asciiTheme="majorHAnsi" w:hAnsiTheme="majorHAnsi"/>
                <w:b/>
                <w:sz w:val="20"/>
                <w:szCs w:val="20"/>
                <w:vertAlign w:val="superscript"/>
              </w:rPr>
              <w:t>a)</w:t>
            </w:r>
          </w:p>
        </w:tc>
        <w:tc>
          <w:tcPr>
            <w:tcW w:w="2835" w:type="dxa"/>
          </w:tcPr>
          <w:p w14:paraId="2568798E" w14:textId="77777777" w:rsidR="00F802D5" w:rsidRPr="002F4B24" w:rsidRDefault="00F802D5" w:rsidP="00680BB8">
            <w:pPr>
              <w:spacing w:line="240" w:lineRule="auto"/>
              <w:rPr>
                <w:rFonts w:asciiTheme="majorHAnsi" w:hAnsiTheme="majorHAnsi"/>
                <w:b/>
                <w:sz w:val="20"/>
                <w:szCs w:val="20"/>
              </w:rPr>
            </w:pPr>
            <w:r w:rsidRPr="002F4B24">
              <w:rPr>
                <w:rFonts w:asciiTheme="majorHAnsi" w:hAnsiTheme="majorHAnsi"/>
                <w:b/>
                <w:sz w:val="20"/>
                <w:szCs w:val="20"/>
              </w:rPr>
              <w:t xml:space="preserve">Recommendations for scaling up </w:t>
            </w:r>
            <w:r>
              <w:rPr>
                <w:rFonts w:asciiTheme="majorHAnsi" w:hAnsiTheme="majorHAnsi"/>
                <w:b/>
                <w:sz w:val="20"/>
                <w:szCs w:val="20"/>
              </w:rPr>
              <w:t xml:space="preserve">implementation of </w:t>
            </w:r>
            <w:r w:rsidRPr="002F4B24">
              <w:rPr>
                <w:rFonts w:asciiTheme="majorHAnsi" w:hAnsiTheme="majorHAnsi"/>
                <w:b/>
                <w:sz w:val="20"/>
                <w:szCs w:val="20"/>
              </w:rPr>
              <w:t xml:space="preserve">ePRO </w:t>
            </w:r>
            <w:r>
              <w:rPr>
                <w:rFonts w:asciiTheme="majorHAnsi" w:hAnsiTheme="majorHAnsi"/>
                <w:b/>
                <w:sz w:val="20"/>
                <w:szCs w:val="20"/>
              </w:rPr>
              <w:t>systems</w:t>
            </w:r>
          </w:p>
        </w:tc>
      </w:tr>
      <w:tr w:rsidR="00F802D5" w:rsidRPr="002F4B24" w14:paraId="55A1A88F" w14:textId="77777777" w:rsidTr="00680BB8">
        <w:trPr>
          <w:trHeight w:val="3798"/>
        </w:trPr>
        <w:tc>
          <w:tcPr>
            <w:tcW w:w="2689" w:type="dxa"/>
          </w:tcPr>
          <w:p w14:paraId="4B3E8DE1" w14:textId="77777777" w:rsidR="00F802D5" w:rsidRPr="002F4B24" w:rsidRDefault="00F802D5" w:rsidP="00680BB8">
            <w:pPr>
              <w:spacing w:line="240" w:lineRule="auto"/>
              <w:rPr>
                <w:rFonts w:asciiTheme="majorHAnsi" w:hAnsiTheme="majorHAnsi"/>
                <w:b/>
                <w:sz w:val="20"/>
                <w:szCs w:val="20"/>
              </w:rPr>
            </w:pPr>
            <w:r w:rsidRPr="002F4B24">
              <w:rPr>
                <w:rFonts w:asciiTheme="majorHAnsi" w:hAnsiTheme="majorHAnsi"/>
                <w:b/>
                <w:sz w:val="20"/>
                <w:szCs w:val="20"/>
              </w:rPr>
              <w:t>1. Awareness and beliefs regarding the potential value of ePROs</w:t>
            </w:r>
          </w:p>
          <w:p w14:paraId="39D5BFCA" w14:textId="77777777" w:rsidR="00F802D5" w:rsidRPr="002F4B24" w:rsidRDefault="00F802D5" w:rsidP="00680BB8">
            <w:pPr>
              <w:spacing w:line="240" w:lineRule="auto"/>
              <w:rPr>
                <w:rFonts w:asciiTheme="majorHAnsi" w:hAnsiTheme="majorHAnsi"/>
                <w:sz w:val="20"/>
                <w:szCs w:val="20"/>
              </w:rPr>
            </w:pPr>
            <w:r w:rsidRPr="002F4B24">
              <w:rPr>
                <w:rFonts w:asciiTheme="majorHAnsi" w:hAnsiTheme="majorHAnsi"/>
                <w:sz w:val="20"/>
                <w:szCs w:val="20"/>
              </w:rPr>
              <w:t>Not all stakeholders may know the potential value of ePROs, and where they do, they may have different views on how ePROs could lead to improved services and outcomes for people with kidney disease</w:t>
            </w:r>
          </w:p>
        </w:tc>
        <w:tc>
          <w:tcPr>
            <w:tcW w:w="1247" w:type="dxa"/>
            <w:vAlign w:val="center"/>
          </w:tcPr>
          <w:p w14:paraId="582B740F" w14:textId="77777777" w:rsidR="00F802D5" w:rsidRPr="002F4B24" w:rsidRDefault="00F802D5" w:rsidP="00680BB8">
            <w:pPr>
              <w:spacing w:line="240" w:lineRule="auto"/>
              <w:rPr>
                <w:rFonts w:asciiTheme="majorHAnsi" w:hAnsiTheme="majorHAnsi"/>
                <w:sz w:val="20"/>
                <w:szCs w:val="20"/>
              </w:rPr>
            </w:pPr>
            <w:r w:rsidRPr="002F4B24">
              <w:rPr>
                <w:rFonts w:asciiTheme="majorHAnsi" w:hAnsiTheme="majorHAnsi"/>
                <w:sz w:val="20"/>
                <w:szCs w:val="20"/>
              </w:rPr>
              <w:t xml:space="preserve">Recipients </w:t>
            </w:r>
          </w:p>
        </w:tc>
        <w:tc>
          <w:tcPr>
            <w:tcW w:w="5953" w:type="dxa"/>
          </w:tcPr>
          <w:p w14:paraId="16104ED3" w14:textId="77777777" w:rsidR="00F802D5" w:rsidRPr="002F4B24" w:rsidRDefault="00F802D5" w:rsidP="00680BB8">
            <w:pPr>
              <w:tabs>
                <w:tab w:val="left" w:pos="1010"/>
              </w:tabs>
              <w:spacing w:line="240" w:lineRule="auto"/>
              <w:rPr>
                <w:rFonts w:asciiTheme="majorHAnsi" w:hAnsiTheme="majorHAnsi"/>
                <w:color w:val="000000" w:themeColor="text1"/>
                <w:sz w:val="20"/>
                <w:szCs w:val="20"/>
              </w:rPr>
            </w:pPr>
            <w:r w:rsidRPr="002F4B24">
              <w:rPr>
                <w:rFonts w:asciiTheme="majorHAnsi" w:hAnsiTheme="majorHAnsi"/>
                <w:i/>
                <w:iCs/>
                <w:color w:val="000000" w:themeColor="text1"/>
                <w:sz w:val="20"/>
                <w:szCs w:val="20"/>
              </w:rPr>
              <w:t>“It's still a very emerging concept from my perspective”</w:t>
            </w:r>
            <w:r w:rsidRPr="002F4B24">
              <w:rPr>
                <w:rFonts w:asciiTheme="majorHAnsi" w:hAnsiTheme="majorHAnsi"/>
                <w:color w:val="000000" w:themeColor="text1"/>
                <w:sz w:val="20"/>
                <w:szCs w:val="20"/>
              </w:rPr>
              <w:t xml:space="preserve"> (P6, commission</w:t>
            </w:r>
            <w:r>
              <w:rPr>
                <w:rFonts w:asciiTheme="majorHAnsi" w:hAnsiTheme="majorHAnsi"/>
                <w:color w:val="000000" w:themeColor="text1"/>
                <w:sz w:val="20"/>
                <w:szCs w:val="20"/>
              </w:rPr>
              <w:t>ers</w:t>
            </w:r>
            <w:r w:rsidRPr="002F4B24">
              <w:rPr>
                <w:rFonts w:asciiTheme="majorHAnsi" w:hAnsiTheme="majorHAnsi"/>
                <w:color w:val="000000" w:themeColor="text1"/>
                <w:sz w:val="20"/>
                <w:szCs w:val="20"/>
              </w:rPr>
              <w:t xml:space="preserve">). </w:t>
            </w:r>
          </w:p>
          <w:p w14:paraId="0AACB34C" w14:textId="77777777" w:rsidR="00F802D5" w:rsidRPr="002F4B24" w:rsidRDefault="00F802D5" w:rsidP="00680BB8">
            <w:pPr>
              <w:spacing w:line="240" w:lineRule="auto"/>
              <w:rPr>
                <w:rFonts w:asciiTheme="majorHAnsi" w:hAnsiTheme="majorHAnsi"/>
                <w:color w:val="000000" w:themeColor="text1"/>
                <w:sz w:val="20"/>
                <w:szCs w:val="20"/>
              </w:rPr>
            </w:pPr>
            <w:r w:rsidRPr="002F4B24">
              <w:rPr>
                <w:rFonts w:asciiTheme="majorHAnsi" w:hAnsiTheme="majorHAnsi"/>
                <w:color w:val="000000" w:themeColor="text1"/>
                <w:sz w:val="20"/>
                <w:szCs w:val="20"/>
              </w:rPr>
              <w:t>“</w:t>
            </w:r>
            <w:r w:rsidRPr="002F4B24">
              <w:rPr>
                <w:rFonts w:asciiTheme="majorHAnsi" w:hAnsiTheme="majorHAnsi"/>
                <w:i/>
                <w:iCs/>
                <w:color w:val="000000" w:themeColor="text1"/>
                <w:sz w:val="20"/>
                <w:szCs w:val="20"/>
              </w:rPr>
              <w:t>Not considered as important as clinical outcome measures</w:t>
            </w:r>
            <w:r w:rsidRPr="002F4B24">
              <w:rPr>
                <w:rFonts w:asciiTheme="majorHAnsi" w:hAnsiTheme="majorHAnsi"/>
                <w:color w:val="000000" w:themeColor="text1"/>
                <w:sz w:val="20"/>
                <w:szCs w:val="20"/>
              </w:rPr>
              <w:t xml:space="preserve">.” (P3, </w:t>
            </w:r>
            <w:r>
              <w:rPr>
                <w:rFonts w:asciiTheme="majorHAnsi" w:hAnsiTheme="majorHAnsi"/>
                <w:color w:val="000000" w:themeColor="text1"/>
                <w:sz w:val="20"/>
                <w:szCs w:val="20"/>
              </w:rPr>
              <w:t xml:space="preserve">healthcare </w:t>
            </w:r>
            <w:r w:rsidRPr="002F4B24">
              <w:rPr>
                <w:rFonts w:asciiTheme="majorHAnsi" w:hAnsiTheme="majorHAnsi"/>
                <w:color w:val="000000" w:themeColor="text1"/>
                <w:sz w:val="20"/>
                <w:szCs w:val="20"/>
              </w:rPr>
              <w:t>professional</w:t>
            </w:r>
            <w:r>
              <w:rPr>
                <w:rFonts w:asciiTheme="majorHAnsi" w:hAnsiTheme="majorHAnsi"/>
                <w:color w:val="000000" w:themeColor="text1"/>
                <w:sz w:val="20"/>
                <w:szCs w:val="20"/>
              </w:rPr>
              <w:t>s</w:t>
            </w:r>
            <w:r w:rsidRPr="002F4B24">
              <w:rPr>
                <w:rFonts w:asciiTheme="majorHAnsi" w:hAnsiTheme="majorHAnsi"/>
                <w:color w:val="000000" w:themeColor="text1"/>
                <w:sz w:val="20"/>
                <w:szCs w:val="20"/>
              </w:rPr>
              <w:t xml:space="preserve">). </w:t>
            </w:r>
          </w:p>
          <w:p w14:paraId="1E671865" w14:textId="77777777" w:rsidR="00F802D5" w:rsidRPr="002F4B24" w:rsidRDefault="00F802D5" w:rsidP="00680BB8">
            <w:pPr>
              <w:tabs>
                <w:tab w:val="left" w:pos="3901"/>
              </w:tabs>
              <w:spacing w:line="240" w:lineRule="auto"/>
              <w:rPr>
                <w:rFonts w:asciiTheme="majorHAnsi" w:hAnsiTheme="majorHAnsi"/>
                <w:color w:val="000000" w:themeColor="text1"/>
                <w:sz w:val="20"/>
                <w:szCs w:val="20"/>
              </w:rPr>
            </w:pPr>
            <w:r w:rsidRPr="002F4B24">
              <w:rPr>
                <w:rFonts w:asciiTheme="majorHAnsi" w:hAnsiTheme="majorHAnsi"/>
                <w:color w:val="000000" w:themeColor="text1"/>
                <w:sz w:val="20"/>
                <w:szCs w:val="20"/>
              </w:rPr>
              <w:t>“</w:t>
            </w:r>
            <w:r w:rsidRPr="002F4B24">
              <w:rPr>
                <w:rFonts w:asciiTheme="majorHAnsi" w:hAnsiTheme="majorHAnsi"/>
                <w:i/>
                <w:iCs/>
                <w:color w:val="000000" w:themeColor="text1"/>
                <w:sz w:val="20"/>
                <w:szCs w:val="20"/>
              </w:rPr>
              <w:t>Shift the dialogue between the clinician and the patient in a direction in which it facilitates a better understanding of the association between the underlying medical condition that the patient has and the symptoms that they have associated with that condition that are important for them</w:t>
            </w:r>
            <w:r w:rsidRPr="002F4B24">
              <w:rPr>
                <w:rFonts w:asciiTheme="majorHAnsi" w:hAnsiTheme="majorHAnsi"/>
                <w:color w:val="000000" w:themeColor="text1"/>
                <w:sz w:val="20"/>
                <w:szCs w:val="20"/>
              </w:rPr>
              <w:t xml:space="preserve">.” (P8, </w:t>
            </w:r>
            <w:r>
              <w:rPr>
                <w:rFonts w:asciiTheme="majorHAnsi" w:hAnsiTheme="majorHAnsi"/>
                <w:color w:val="000000" w:themeColor="text1"/>
                <w:sz w:val="20"/>
                <w:szCs w:val="20"/>
              </w:rPr>
              <w:t>people living with kidney disease</w:t>
            </w:r>
            <w:r w:rsidRPr="002F4B24">
              <w:rPr>
                <w:rFonts w:asciiTheme="majorHAnsi" w:hAnsiTheme="majorHAnsi"/>
                <w:color w:val="000000" w:themeColor="text1"/>
                <w:sz w:val="20"/>
                <w:szCs w:val="20"/>
              </w:rPr>
              <w:t>)</w:t>
            </w:r>
          </w:p>
          <w:p w14:paraId="741F8D7D" w14:textId="77777777" w:rsidR="00F802D5" w:rsidRPr="002F4B24" w:rsidRDefault="00F802D5" w:rsidP="00680BB8">
            <w:pPr>
              <w:tabs>
                <w:tab w:val="left" w:pos="3901"/>
              </w:tabs>
              <w:spacing w:line="240" w:lineRule="auto"/>
              <w:rPr>
                <w:rFonts w:asciiTheme="majorHAnsi" w:hAnsiTheme="majorHAnsi"/>
                <w:color w:val="000000" w:themeColor="text1"/>
                <w:sz w:val="20"/>
                <w:szCs w:val="20"/>
              </w:rPr>
            </w:pPr>
            <w:r w:rsidRPr="002F4B24">
              <w:rPr>
                <w:rFonts w:asciiTheme="majorHAnsi" w:hAnsiTheme="majorHAnsi" w:cstheme="minorHAnsi"/>
                <w:i/>
                <w:iCs/>
                <w:color w:val="000000" w:themeColor="text1"/>
                <w:sz w:val="20"/>
                <w:szCs w:val="20"/>
              </w:rPr>
              <w:t>“Flips things around, it starts to erode that, sort of, paternalistic approach to healthcare. It involves the patient to lead on their care, potentially, if they have the knowledge, skills, and confidence.”</w:t>
            </w:r>
            <w:r w:rsidRPr="002F4B24">
              <w:rPr>
                <w:rFonts w:asciiTheme="majorHAnsi" w:hAnsiTheme="majorHAnsi" w:cstheme="minorHAnsi"/>
                <w:color w:val="000000" w:themeColor="text1"/>
                <w:sz w:val="20"/>
                <w:szCs w:val="20"/>
              </w:rPr>
              <w:t xml:space="preserve"> (P11, facilitat</w:t>
            </w:r>
            <w:r>
              <w:rPr>
                <w:rFonts w:asciiTheme="majorHAnsi" w:hAnsiTheme="majorHAnsi" w:cstheme="minorHAnsi"/>
                <w:color w:val="000000" w:themeColor="text1"/>
                <w:sz w:val="20"/>
                <w:szCs w:val="20"/>
              </w:rPr>
              <w:t>ors</w:t>
            </w:r>
            <w:r w:rsidRPr="002F4B24">
              <w:rPr>
                <w:rFonts w:asciiTheme="majorHAnsi" w:hAnsiTheme="majorHAnsi" w:cstheme="minorHAnsi"/>
                <w:color w:val="000000" w:themeColor="text1"/>
                <w:sz w:val="20"/>
                <w:szCs w:val="20"/>
              </w:rPr>
              <w:t>)</w:t>
            </w:r>
          </w:p>
        </w:tc>
        <w:tc>
          <w:tcPr>
            <w:tcW w:w="2835" w:type="dxa"/>
            <w:vAlign w:val="center"/>
          </w:tcPr>
          <w:p w14:paraId="7983FA74" w14:textId="77777777" w:rsidR="00F802D5" w:rsidRPr="002F4B24" w:rsidRDefault="00F802D5" w:rsidP="00680BB8">
            <w:pPr>
              <w:spacing w:line="240" w:lineRule="auto"/>
              <w:rPr>
                <w:rFonts w:asciiTheme="majorHAnsi" w:hAnsiTheme="majorHAnsi"/>
                <w:sz w:val="20"/>
                <w:szCs w:val="20"/>
              </w:rPr>
            </w:pPr>
            <w:r w:rsidRPr="002F4B24">
              <w:rPr>
                <w:rFonts w:asciiTheme="majorHAnsi" w:hAnsiTheme="majorHAnsi"/>
                <w:sz w:val="20"/>
                <w:szCs w:val="20"/>
              </w:rPr>
              <w:t>Organise an educational or awareness-raising campaign that acknowledges different views on how ePRO data may contribute to enhanced kidney services and outcomes</w:t>
            </w:r>
          </w:p>
          <w:p w14:paraId="572C32B2" w14:textId="77777777" w:rsidR="00F802D5" w:rsidRPr="002F4B24" w:rsidRDefault="00F802D5" w:rsidP="00680BB8">
            <w:pPr>
              <w:spacing w:line="240" w:lineRule="auto"/>
              <w:rPr>
                <w:rFonts w:asciiTheme="majorHAnsi" w:hAnsiTheme="majorHAnsi"/>
                <w:sz w:val="20"/>
                <w:szCs w:val="20"/>
              </w:rPr>
            </w:pPr>
          </w:p>
        </w:tc>
      </w:tr>
      <w:tr w:rsidR="00F802D5" w:rsidRPr="002F4B24" w14:paraId="6C93CE73" w14:textId="77777777" w:rsidTr="00680BB8">
        <w:trPr>
          <w:trHeight w:val="1266"/>
        </w:trPr>
        <w:tc>
          <w:tcPr>
            <w:tcW w:w="2689" w:type="dxa"/>
          </w:tcPr>
          <w:p w14:paraId="35CC643F" w14:textId="77777777" w:rsidR="00F802D5" w:rsidRPr="002F4B24" w:rsidRDefault="00F802D5" w:rsidP="00680BB8">
            <w:pPr>
              <w:spacing w:line="240" w:lineRule="auto"/>
              <w:rPr>
                <w:rFonts w:asciiTheme="majorHAnsi" w:hAnsiTheme="majorHAnsi"/>
                <w:sz w:val="20"/>
                <w:szCs w:val="20"/>
              </w:rPr>
            </w:pPr>
            <w:r w:rsidRPr="002F4B24">
              <w:rPr>
                <w:rFonts w:asciiTheme="majorHAnsi" w:hAnsiTheme="majorHAnsi"/>
                <w:b/>
                <w:bCs/>
                <w:color w:val="000000" w:themeColor="text1"/>
                <w:sz w:val="20"/>
                <w:szCs w:val="20"/>
              </w:rPr>
              <w:t>2. National support to encourage local buy-in</w:t>
            </w:r>
          </w:p>
          <w:p w14:paraId="7D2E86BF" w14:textId="77777777" w:rsidR="00F802D5" w:rsidRPr="002F4B24" w:rsidRDefault="00F802D5" w:rsidP="00680BB8">
            <w:pPr>
              <w:spacing w:line="240" w:lineRule="auto"/>
              <w:rPr>
                <w:rFonts w:asciiTheme="majorHAnsi" w:hAnsiTheme="majorHAnsi"/>
                <w:sz w:val="20"/>
                <w:szCs w:val="20"/>
              </w:rPr>
            </w:pPr>
            <w:r w:rsidRPr="002F4B24">
              <w:rPr>
                <w:rFonts w:asciiTheme="majorHAnsi" w:hAnsiTheme="majorHAnsi"/>
                <w:sz w:val="20"/>
                <w:szCs w:val="20"/>
              </w:rPr>
              <w:t>Stakeholders emphasised the need for local support from staff and patients to implement ePRO</w:t>
            </w:r>
            <w:r>
              <w:rPr>
                <w:rFonts w:asciiTheme="majorHAnsi" w:hAnsiTheme="majorHAnsi"/>
                <w:sz w:val="20"/>
                <w:szCs w:val="20"/>
              </w:rPr>
              <w:t xml:space="preserve"> system</w:t>
            </w:r>
            <w:r w:rsidRPr="002F4B24">
              <w:rPr>
                <w:rFonts w:asciiTheme="majorHAnsi" w:hAnsiTheme="majorHAnsi"/>
                <w:sz w:val="20"/>
                <w:szCs w:val="20"/>
              </w:rPr>
              <w:t xml:space="preserve">s in an environment with competing priorities and finite resources. National bodies could use their influence to encourage this local support.  </w:t>
            </w:r>
          </w:p>
          <w:p w14:paraId="7CF440A0" w14:textId="77777777" w:rsidR="00F802D5" w:rsidRPr="002F4B24" w:rsidRDefault="00F802D5" w:rsidP="00680BB8">
            <w:pPr>
              <w:spacing w:line="240" w:lineRule="auto"/>
              <w:rPr>
                <w:rFonts w:asciiTheme="majorHAnsi" w:hAnsiTheme="majorHAnsi"/>
                <w:sz w:val="20"/>
                <w:szCs w:val="20"/>
              </w:rPr>
            </w:pPr>
          </w:p>
        </w:tc>
        <w:tc>
          <w:tcPr>
            <w:tcW w:w="1247" w:type="dxa"/>
          </w:tcPr>
          <w:p w14:paraId="4160220D" w14:textId="77777777" w:rsidR="00F802D5" w:rsidRPr="002F4B24" w:rsidRDefault="00F802D5" w:rsidP="00680BB8">
            <w:pPr>
              <w:spacing w:line="240" w:lineRule="auto"/>
              <w:rPr>
                <w:rFonts w:asciiTheme="majorHAnsi" w:hAnsiTheme="majorHAnsi"/>
                <w:sz w:val="20"/>
                <w:szCs w:val="20"/>
              </w:rPr>
            </w:pPr>
            <w:r w:rsidRPr="002F4B24">
              <w:rPr>
                <w:rFonts w:asciiTheme="majorHAnsi" w:hAnsiTheme="majorHAnsi"/>
                <w:sz w:val="20"/>
                <w:szCs w:val="20"/>
              </w:rPr>
              <w:t xml:space="preserve">Context </w:t>
            </w:r>
          </w:p>
        </w:tc>
        <w:tc>
          <w:tcPr>
            <w:tcW w:w="5953" w:type="dxa"/>
          </w:tcPr>
          <w:p w14:paraId="2007242B" w14:textId="77777777" w:rsidR="00F802D5" w:rsidRPr="002F4B24" w:rsidRDefault="00F802D5" w:rsidP="00680BB8">
            <w:pPr>
              <w:tabs>
                <w:tab w:val="left" w:pos="3901"/>
              </w:tabs>
              <w:spacing w:line="240" w:lineRule="auto"/>
              <w:rPr>
                <w:rFonts w:asciiTheme="majorHAnsi" w:hAnsiTheme="majorHAnsi" w:cstheme="minorHAnsi"/>
                <w:sz w:val="20"/>
                <w:szCs w:val="20"/>
              </w:rPr>
            </w:pPr>
            <w:r w:rsidRPr="002F4B24">
              <w:rPr>
                <w:rFonts w:asciiTheme="majorHAnsi" w:hAnsiTheme="majorHAnsi"/>
                <w:b/>
                <w:color w:val="000000" w:themeColor="text1"/>
                <w:sz w:val="20"/>
                <w:szCs w:val="20"/>
              </w:rPr>
              <w:t>“</w:t>
            </w:r>
            <w:r w:rsidRPr="002F4B24">
              <w:rPr>
                <w:rFonts w:asciiTheme="majorHAnsi" w:hAnsiTheme="majorHAnsi" w:cstheme="minorHAnsi"/>
                <w:i/>
                <w:iCs/>
                <w:sz w:val="20"/>
                <w:szCs w:val="20"/>
              </w:rPr>
              <w:t>So leaders need to be present through all layers of the system, top leaders need to set their vision, they need to communicate that vision and that could come from anywhere and it could be doctors, nurses, treatment technicians or patients or anyone else …f</w:t>
            </w:r>
            <w:r w:rsidRPr="002F4B24">
              <w:rPr>
                <w:rFonts w:asciiTheme="majorHAnsi" w:hAnsiTheme="majorHAnsi"/>
                <w:i/>
                <w:iCs/>
                <w:color w:val="000000" w:themeColor="text1"/>
                <w:sz w:val="20"/>
                <w:szCs w:val="20"/>
              </w:rPr>
              <w:t>ollowers are important as well. So, you know, it’s not a hierarchy where the leader is better than the followers, because the guys who have to implement it, who actually do it, they’re just as important</w:t>
            </w:r>
            <w:r w:rsidRPr="002F4B24">
              <w:rPr>
                <w:rFonts w:asciiTheme="majorHAnsi" w:hAnsiTheme="majorHAnsi" w:cstheme="minorHAnsi"/>
                <w:sz w:val="20"/>
                <w:szCs w:val="20"/>
              </w:rPr>
              <w:t xml:space="preserve">” (P13, </w:t>
            </w:r>
            <w:r>
              <w:rPr>
                <w:rFonts w:asciiTheme="majorHAnsi" w:hAnsiTheme="majorHAnsi" w:cstheme="minorHAnsi"/>
                <w:sz w:val="20"/>
                <w:szCs w:val="20"/>
              </w:rPr>
              <w:t xml:space="preserve">healthcare </w:t>
            </w:r>
            <w:r w:rsidRPr="002F4B24">
              <w:rPr>
                <w:rFonts w:asciiTheme="majorHAnsi" w:hAnsiTheme="majorHAnsi" w:cstheme="minorHAnsi"/>
                <w:sz w:val="20"/>
                <w:szCs w:val="20"/>
              </w:rPr>
              <w:t>professional</w:t>
            </w:r>
            <w:r>
              <w:rPr>
                <w:rFonts w:asciiTheme="majorHAnsi" w:hAnsiTheme="majorHAnsi" w:cstheme="minorHAnsi"/>
                <w:sz w:val="20"/>
                <w:szCs w:val="20"/>
              </w:rPr>
              <w:t>s</w:t>
            </w:r>
            <w:r w:rsidRPr="002F4B24">
              <w:rPr>
                <w:rFonts w:asciiTheme="majorHAnsi" w:hAnsiTheme="majorHAnsi" w:cstheme="minorHAnsi"/>
                <w:sz w:val="20"/>
                <w:szCs w:val="20"/>
              </w:rPr>
              <w:t>)</w:t>
            </w:r>
          </w:p>
          <w:p w14:paraId="4D03381F" w14:textId="77777777" w:rsidR="00F802D5" w:rsidRPr="002F4B24" w:rsidRDefault="00F802D5" w:rsidP="00680BB8">
            <w:pPr>
              <w:tabs>
                <w:tab w:val="left" w:pos="3901"/>
              </w:tabs>
              <w:spacing w:line="240" w:lineRule="auto"/>
              <w:rPr>
                <w:rFonts w:asciiTheme="majorHAnsi" w:hAnsiTheme="majorHAnsi" w:cstheme="minorHAnsi"/>
                <w:sz w:val="20"/>
                <w:szCs w:val="20"/>
              </w:rPr>
            </w:pPr>
            <w:r w:rsidRPr="002F4B24">
              <w:rPr>
                <w:rFonts w:asciiTheme="majorHAnsi" w:hAnsiTheme="majorHAnsi" w:cs="Arial"/>
                <w:bCs/>
                <w:color w:val="000000" w:themeColor="text1"/>
                <w:sz w:val="20"/>
                <w:szCs w:val="20"/>
              </w:rPr>
              <w:t>“</w:t>
            </w:r>
            <w:r w:rsidRPr="002F4B24">
              <w:rPr>
                <w:rFonts w:asciiTheme="majorHAnsi" w:hAnsiTheme="majorHAnsi" w:cs="Arial"/>
                <w:bCs/>
                <w:i/>
                <w:iCs/>
                <w:color w:val="000000" w:themeColor="text1"/>
                <w:sz w:val="20"/>
                <w:szCs w:val="20"/>
              </w:rPr>
              <w:t>Yeah, I guess you have to think through, who are the people of influence within the organisation actively, both formal and informal influence? That’s how we approach it.”</w:t>
            </w:r>
            <w:r w:rsidRPr="002F4B24">
              <w:rPr>
                <w:rFonts w:asciiTheme="majorHAnsi" w:hAnsiTheme="majorHAnsi" w:cs="Arial"/>
                <w:bCs/>
                <w:color w:val="000000" w:themeColor="text1"/>
                <w:sz w:val="20"/>
                <w:szCs w:val="20"/>
              </w:rPr>
              <w:t xml:space="preserve"> (P2, facilitat</w:t>
            </w:r>
            <w:r>
              <w:rPr>
                <w:rFonts w:asciiTheme="majorHAnsi" w:hAnsiTheme="majorHAnsi" w:cs="Arial"/>
                <w:bCs/>
                <w:color w:val="000000" w:themeColor="text1"/>
                <w:sz w:val="20"/>
                <w:szCs w:val="20"/>
              </w:rPr>
              <w:t>ors</w:t>
            </w:r>
            <w:r w:rsidRPr="002F4B24">
              <w:rPr>
                <w:rFonts w:asciiTheme="majorHAnsi" w:hAnsiTheme="majorHAnsi" w:cs="Arial"/>
                <w:bCs/>
                <w:color w:val="000000" w:themeColor="text1"/>
                <w:sz w:val="20"/>
                <w:szCs w:val="20"/>
              </w:rPr>
              <w:t>)</w:t>
            </w:r>
          </w:p>
          <w:p w14:paraId="0F8CE770" w14:textId="77777777" w:rsidR="00F802D5" w:rsidRPr="002F4B24" w:rsidRDefault="00F802D5" w:rsidP="00680BB8">
            <w:pPr>
              <w:tabs>
                <w:tab w:val="left" w:pos="3901"/>
              </w:tabs>
              <w:spacing w:line="240" w:lineRule="auto"/>
              <w:rPr>
                <w:rFonts w:asciiTheme="majorHAnsi" w:hAnsiTheme="majorHAnsi" w:cs="Arial"/>
                <w:bCs/>
                <w:color w:val="000000" w:themeColor="text1"/>
                <w:sz w:val="20"/>
                <w:szCs w:val="20"/>
              </w:rPr>
            </w:pPr>
            <w:r w:rsidRPr="002F4B24">
              <w:rPr>
                <w:rFonts w:asciiTheme="majorHAnsi" w:hAnsiTheme="majorHAnsi" w:cs="Arial"/>
                <w:b/>
                <w:bCs/>
                <w:i/>
                <w:iCs/>
                <w:color w:val="000000" w:themeColor="text1"/>
                <w:sz w:val="20"/>
                <w:szCs w:val="20"/>
              </w:rPr>
              <w:lastRenderedPageBreak/>
              <w:t>“</w:t>
            </w:r>
            <w:r w:rsidRPr="002F4B24">
              <w:rPr>
                <w:rFonts w:asciiTheme="majorHAnsi" w:hAnsiTheme="majorHAnsi" w:cs="Arial"/>
                <w:bCs/>
                <w:i/>
                <w:iCs/>
                <w:color w:val="000000" w:themeColor="text1"/>
                <w:sz w:val="20"/>
                <w:szCs w:val="20"/>
              </w:rPr>
              <w:t>I think the professional body is the key people… if the professional bodies want it to happen …”</w:t>
            </w:r>
            <w:r w:rsidRPr="002F4B24">
              <w:rPr>
                <w:rFonts w:asciiTheme="majorHAnsi" w:hAnsiTheme="majorHAnsi" w:cs="Arial"/>
                <w:bCs/>
                <w:color w:val="000000" w:themeColor="text1"/>
                <w:sz w:val="20"/>
                <w:szCs w:val="20"/>
              </w:rPr>
              <w:t xml:space="preserve"> (P14, facilitat</w:t>
            </w:r>
            <w:r>
              <w:rPr>
                <w:rFonts w:asciiTheme="majorHAnsi" w:hAnsiTheme="majorHAnsi" w:cs="Arial"/>
                <w:bCs/>
                <w:color w:val="000000" w:themeColor="text1"/>
                <w:sz w:val="20"/>
                <w:szCs w:val="20"/>
              </w:rPr>
              <w:t>ors</w:t>
            </w:r>
            <w:r w:rsidRPr="002F4B24">
              <w:rPr>
                <w:rFonts w:asciiTheme="majorHAnsi" w:hAnsiTheme="majorHAnsi" w:cs="Arial"/>
                <w:bCs/>
                <w:color w:val="000000" w:themeColor="text1"/>
                <w:sz w:val="20"/>
                <w:szCs w:val="20"/>
              </w:rPr>
              <w:t>)</w:t>
            </w:r>
          </w:p>
        </w:tc>
        <w:tc>
          <w:tcPr>
            <w:tcW w:w="2835" w:type="dxa"/>
          </w:tcPr>
          <w:p w14:paraId="2B9775ED" w14:textId="77777777" w:rsidR="00F802D5" w:rsidRPr="002F4B24" w:rsidRDefault="00F802D5" w:rsidP="00680BB8">
            <w:pPr>
              <w:spacing w:line="240" w:lineRule="auto"/>
              <w:rPr>
                <w:rFonts w:asciiTheme="majorHAnsi" w:hAnsiTheme="majorHAnsi"/>
                <w:bCs/>
                <w:color w:val="000000" w:themeColor="text1"/>
                <w:sz w:val="20"/>
                <w:szCs w:val="20"/>
              </w:rPr>
            </w:pPr>
            <w:r w:rsidRPr="002F4B24">
              <w:rPr>
                <w:rFonts w:asciiTheme="majorHAnsi" w:hAnsiTheme="majorHAnsi"/>
                <w:bCs/>
                <w:color w:val="000000" w:themeColor="text1"/>
                <w:sz w:val="20"/>
                <w:szCs w:val="20"/>
              </w:rPr>
              <w:lastRenderedPageBreak/>
              <w:t xml:space="preserve">Establish multidisciplinary groups of local opinion leaders to drive implementation of </w:t>
            </w:r>
            <w:r>
              <w:rPr>
                <w:rFonts w:asciiTheme="majorHAnsi" w:hAnsiTheme="majorHAnsi"/>
                <w:bCs/>
                <w:color w:val="000000" w:themeColor="text1"/>
                <w:sz w:val="20"/>
                <w:szCs w:val="20"/>
              </w:rPr>
              <w:t xml:space="preserve">an </w:t>
            </w:r>
            <w:r w:rsidRPr="002F4B24">
              <w:rPr>
                <w:rFonts w:asciiTheme="majorHAnsi" w:hAnsiTheme="majorHAnsi"/>
                <w:bCs/>
                <w:color w:val="000000" w:themeColor="text1"/>
                <w:sz w:val="20"/>
                <w:szCs w:val="20"/>
              </w:rPr>
              <w:t>ePRO</w:t>
            </w:r>
            <w:r>
              <w:rPr>
                <w:rFonts w:asciiTheme="majorHAnsi" w:hAnsiTheme="majorHAnsi"/>
                <w:bCs/>
                <w:color w:val="000000" w:themeColor="text1"/>
                <w:sz w:val="20"/>
                <w:szCs w:val="20"/>
              </w:rPr>
              <w:t xml:space="preserve"> system</w:t>
            </w:r>
            <w:r w:rsidRPr="002F4B24">
              <w:rPr>
                <w:rFonts w:asciiTheme="majorHAnsi" w:hAnsiTheme="majorHAnsi"/>
                <w:bCs/>
                <w:color w:val="000000" w:themeColor="text1"/>
                <w:sz w:val="20"/>
                <w:szCs w:val="20"/>
              </w:rPr>
              <w:t xml:space="preserve"> in their own setting, backed up by national leaders and priorities</w:t>
            </w:r>
          </w:p>
        </w:tc>
      </w:tr>
      <w:tr w:rsidR="00F802D5" w:rsidRPr="002F4B24" w14:paraId="3AE4E868" w14:textId="77777777" w:rsidTr="00680BB8">
        <w:tc>
          <w:tcPr>
            <w:tcW w:w="2689" w:type="dxa"/>
          </w:tcPr>
          <w:p w14:paraId="7D640B4F" w14:textId="77777777" w:rsidR="00F802D5" w:rsidRPr="002F4B24" w:rsidRDefault="00F802D5" w:rsidP="00680BB8">
            <w:pPr>
              <w:spacing w:line="240" w:lineRule="auto"/>
              <w:rPr>
                <w:rFonts w:asciiTheme="majorHAnsi" w:hAnsiTheme="majorHAnsi"/>
                <w:b/>
                <w:sz w:val="20"/>
                <w:szCs w:val="20"/>
              </w:rPr>
            </w:pPr>
            <w:r w:rsidRPr="002F4B24">
              <w:rPr>
                <w:rFonts w:asciiTheme="majorHAnsi" w:hAnsiTheme="majorHAnsi"/>
                <w:b/>
                <w:sz w:val="20"/>
                <w:szCs w:val="20"/>
              </w:rPr>
              <w:t xml:space="preserve">3. Types of evidence and knowledge </w:t>
            </w:r>
          </w:p>
          <w:p w14:paraId="0212C785" w14:textId="77777777" w:rsidR="00F802D5" w:rsidRPr="002F4B24" w:rsidRDefault="00F802D5" w:rsidP="00680BB8">
            <w:pPr>
              <w:spacing w:line="240" w:lineRule="auto"/>
              <w:rPr>
                <w:rFonts w:asciiTheme="majorHAnsi" w:hAnsiTheme="majorHAnsi"/>
                <w:sz w:val="20"/>
                <w:szCs w:val="20"/>
              </w:rPr>
            </w:pPr>
            <w:r w:rsidRPr="002F4B24">
              <w:rPr>
                <w:rFonts w:asciiTheme="majorHAnsi" w:hAnsiTheme="majorHAnsi"/>
                <w:sz w:val="20"/>
                <w:szCs w:val="20"/>
              </w:rPr>
              <w:t xml:space="preserve">Stakeholders suggested that –in addition to evidence of benefit—examples of the usefulness and feasibility of ePROs would support the case for implementing cross-organisational ePRO systems </w:t>
            </w:r>
          </w:p>
        </w:tc>
        <w:tc>
          <w:tcPr>
            <w:tcW w:w="1247" w:type="dxa"/>
          </w:tcPr>
          <w:p w14:paraId="257CE97F" w14:textId="77777777" w:rsidR="00F802D5" w:rsidRPr="002F4B24" w:rsidRDefault="00F802D5" w:rsidP="00680BB8">
            <w:pPr>
              <w:spacing w:line="240" w:lineRule="auto"/>
              <w:rPr>
                <w:rFonts w:asciiTheme="majorHAnsi" w:hAnsiTheme="majorHAnsi"/>
                <w:sz w:val="20"/>
                <w:szCs w:val="20"/>
              </w:rPr>
            </w:pPr>
            <w:r w:rsidRPr="002F4B24">
              <w:rPr>
                <w:rFonts w:asciiTheme="majorHAnsi" w:hAnsiTheme="majorHAnsi"/>
                <w:sz w:val="20"/>
                <w:szCs w:val="20"/>
              </w:rPr>
              <w:t xml:space="preserve">Innovation </w:t>
            </w:r>
          </w:p>
        </w:tc>
        <w:tc>
          <w:tcPr>
            <w:tcW w:w="5953" w:type="dxa"/>
          </w:tcPr>
          <w:p w14:paraId="44167F1C" w14:textId="77777777" w:rsidR="00F802D5" w:rsidRPr="002F4B24" w:rsidRDefault="00F802D5" w:rsidP="00680BB8">
            <w:pPr>
              <w:spacing w:line="240" w:lineRule="auto"/>
              <w:rPr>
                <w:rFonts w:asciiTheme="majorHAnsi" w:hAnsiTheme="majorHAnsi"/>
                <w:color w:val="000000" w:themeColor="text1"/>
                <w:sz w:val="20"/>
                <w:szCs w:val="20"/>
              </w:rPr>
            </w:pPr>
            <w:r w:rsidRPr="002F4B24">
              <w:rPr>
                <w:rFonts w:asciiTheme="majorHAnsi" w:hAnsiTheme="majorHAnsi"/>
                <w:i/>
                <w:iCs/>
                <w:color w:val="000000" w:themeColor="text1"/>
                <w:sz w:val="20"/>
                <w:szCs w:val="20"/>
              </w:rPr>
              <w:t>“Healthcare professional stories as well.  If it's being used in a unit, how is it going, all of those different things.”</w:t>
            </w:r>
            <w:r w:rsidRPr="002F4B24">
              <w:rPr>
                <w:rFonts w:asciiTheme="majorHAnsi" w:hAnsiTheme="majorHAnsi"/>
                <w:color w:val="000000" w:themeColor="text1"/>
                <w:sz w:val="20"/>
                <w:szCs w:val="20"/>
              </w:rPr>
              <w:t xml:space="preserve"> (P16, </w:t>
            </w:r>
            <w:r>
              <w:rPr>
                <w:rFonts w:asciiTheme="majorHAnsi" w:hAnsiTheme="majorHAnsi"/>
                <w:color w:val="000000" w:themeColor="text1"/>
                <w:sz w:val="20"/>
                <w:szCs w:val="20"/>
              </w:rPr>
              <w:t xml:space="preserve">healthcare </w:t>
            </w:r>
            <w:r w:rsidRPr="002F4B24">
              <w:rPr>
                <w:rFonts w:asciiTheme="majorHAnsi" w:hAnsiTheme="majorHAnsi"/>
                <w:color w:val="000000" w:themeColor="text1"/>
                <w:sz w:val="20"/>
                <w:szCs w:val="20"/>
              </w:rPr>
              <w:t>professional</w:t>
            </w:r>
            <w:r>
              <w:rPr>
                <w:rFonts w:asciiTheme="majorHAnsi" w:hAnsiTheme="majorHAnsi"/>
                <w:color w:val="000000" w:themeColor="text1"/>
                <w:sz w:val="20"/>
                <w:szCs w:val="20"/>
              </w:rPr>
              <w:t>s</w:t>
            </w:r>
            <w:r w:rsidRPr="002F4B24">
              <w:rPr>
                <w:rFonts w:asciiTheme="majorHAnsi" w:hAnsiTheme="majorHAnsi"/>
                <w:color w:val="000000" w:themeColor="text1"/>
                <w:sz w:val="20"/>
                <w:szCs w:val="20"/>
              </w:rPr>
              <w:t xml:space="preserve">) </w:t>
            </w:r>
          </w:p>
          <w:p w14:paraId="2E173B13" w14:textId="77777777" w:rsidR="00F802D5" w:rsidRPr="002F4B24" w:rsidRDefault="00F802D5" w:rsidP="00680BB8">
            <w:pPr>
              <w:spacing w:line="240" w:lineRule="auto"/>
              <w:rPr>
                <w:rFonts w:asciiTheme="majorHAnsi" w:hAnsiTheme="majorHAnsi"/>
                <w:color w:val="000000" w:themeColor="text1"/>
                <w:sz w:val="20"/>
                <w:szCs w:val="20"/>
              </w:rPr>
            </w:pPr>
            <w:r w:rsidRPr="002F4B24">
              <w:rPr>
                <w:rFonts w:asciiTheme="majorHAnsi" w:hAnsiTheme="majorHAnsi"/>
                <w:i/>
                <w:iCs/>
                <w:sz w:val="20"/>
                <w:szCs w:val="20"/>
              </w:rPr>
              <w:t>“S</w:t>
            </w:r>
            <w:r w:rsidRPr="002F4B24">
              <w:rPr>
                <w:rFonts w:asciiTheme="majorHAnsi" w:hAnsiTheme="majorHAnsi"/>
                <w:i/>
                <w:iCs/>
                <w:color w:val="000000" w:themeColor="text1"/>
                <w:sz w:val="20"/>
                <w:szCs w:val="20"/>
              </w:rPr>
              <w:t xml:space="preserve">trong case studies to support the use for having clinicians who are using [ePROs] and patients who are using [ePROs] that come together to provide exemplars and toolkits to support the use of [ePROs] for clinicians who are not yet using or who disengage.” </w:t>
            </w:r>
            <w:r w:rsidRPr="002F4B24">
              <w:rPr>
                <w:rFonts w:asciiTheme="majorHAnsi" w:hAnsiTheme="majorHAnsi"/>
                <w:color w:val="000000" w:themeColor="text1"/>
                <w:sz w:val="20"/>
                <w:szCs w:val="20"/>
              </w:rPr>
              <w:t xml:space="preserve">(P9, </w:t>
            </w:r>
            <w:r>
              <w:rPr>
                <w:rFonts w:asciiTheme="majorHAnsi" w:hAnsiTheme="majorHAnsi"/>
                <w:color w:val="000000" w:themeColor="text1"/>
                <w:sz w:val="20"/>
                <w:szCs w:val="20"/>
              </w:rPr>
              <w:t xml:space="preserve">healthcare </w:t>
            </w:r>
            <w:r w:rsidRPr="002F4B24">
              <w:rPr>
                <w:rFonts w:asciiTheme="majorHAnsi" w:hAnsiTheme="majorHAnsi"/>
                <w:color w:val="000000" w:themeColor="text1"/>
                <w:sz w:val="20"/>
                <w:szCs w:val="20"/>
              </w:rPr>
              <w:t>professional</w:t>
            </w:r>
            <w:r>
              <w:rPr>
                <w:rFonts w:asciiTheme="majorHAnsi" w:hAnsiTheme="majorHAnsi"/>
                <w:color w:val="000000" w:themeColor="text1"/>
                <w:sz w:val="20"/>
                <w:szCs w:val="20"/>
              </w:rPr>
              <w:t>s</w:t>
            </w:r>
            <w:r w:rsidRPr="002F4B24">
              <w:rPr>
                <w:rFonts w:asciiTheme="majorHAnsi" w:hAnsiTheme="majorHAnsi"/>
                <w:color w:val="000000" w:themeColor="text1"/>
                <w:sz w:val="20"/>
                <w:szCs w:val="20"/>
              </w:rPr>
              <w:t>).</w:t>
            </w:r>
          </w:p>
          <w:p w14:paraId="4C4222F1" w14:textId="77777777" w:rsidR="00F802D5" w:rsidRPr="002F4B24" w:rsidRDefault="00F802D5" w:rsidP="00680BB8">
            <w:pPr>
              <w:spacing w:line="240" w:lineRule="auto"/>
              <w:rPr>
                <w:rFonts w:asciiTheme="majorHAnsi" w:hAnsiTheme="majorHAnsi"/>
                <w:color w:val="000000" w:themeColor="text1"/>
                <w:sz w:val="20"/>
                <w:szCs w:val="20"/>
              </w:rPr>
            </w:pPr>
            <w:r w:rsidRPr="002F4B24">
              <w:rPr>
                <w:rFonts w:asciiTheme="majorHAnsi" w:hAnsiTheme="majorHAnsi"/>
                <w:i/>
                <w:iCs/>
                <w:color w:val="000000" w:themeColor="text1"/>
                <w:sz w:val="20"/>
                <w:szCs w:val="20"/>
              </w:rPr>
              <w:t>“Rigorous piloting… beta testing presented over a longer period to iron out more issues.”</w:t>
            </w:r>
            <w:r w:rsidRPr="002F4B24">
              <w:rPr>
                <w:rFonts w:asciiTheme="majorHAnsi" w:hAnsiTheme="majorHAnsi"/>
                <w:color w:val="000000" w:themeColor="text1"/>
                <w:sz w:val="20"/>
                <w:szCs w:val="20"/>
              </w:rPr>
              <w:t xml:space="preserve"> (P6, commission</w:t>
            </w:r>
            <w:r>
              <w:rPr>
                <w:rFonts w:asciiTheme="majorHAnsi" w:hAnsiTheme="majorHAnsi"/>
                <w:color w:val="000000" w:themeColor="text1"/>
                <w:sz w:val="20"/>
                <w:szCs w:val="20"/>
              </w:rPr>
              <w:t>ers</w:t>
            </w:r>
            <w:r w:rsidRPr="002F4B24">
              <w:rPr>
                <w:rFonts w:asciiTheme="majorHAnsi" w:hAnsiTheme="majorHAnsi"/>
                <w:color w:val="000000" w:themeColor="text1"/>
                <w:sz w:val="20"/>
                <w:szCs w:val="20"/>
              </w:rPr>
              <w:t xml:space="preserve">).  </w:t>
            </w:r>
          </w:p>
          <w:p w14:paraId="204345A1" w14:textId="77777777" w:rsidR="00F802D5" w:rsidRPr="002F4B24" w:rsidRDefault="00F802D5" w:rsidP="00680BB8">
            <w:pPr>
              <w:spacing w:line="240" w:lineRule="auto"/>
              <w:rPr>
                <w:rFonts w:asciiTheme="majorHAnsi" w:hAnsiTheme="majorHAnsi"/>
                <w:sz w:val="20"/>
                <w:szCs w:val="20"/>
              </w:rPr>
            </w:pPr>
          </w:p>
        </w:tc>
        <w:tc>
          <w:tcPr>
            <w:tcW w:w="2835" w:type="dxa"/>
          </w:tcPr>
          <w:p w14:paraId="4FD2EF4E" w14:textId="77777777" w:rsidR="00F802D5" w:rsidRPr="002F4B24" w:rsidRDefault="00F802D5" w:rsidP="00F802D5">
            <w:pPr>
              <w:pStyle w:val="ListParagraph"/>
              <w:numPr>
                <w:ilvl w:val="0"/>
                <w:numId w:val="1"/>
              </w:numPr>
              <w:spacing w:line="240" w:lineRule="auto"/>
              <w:ind w:left="176" w:hanging="176"/>
              <w:rPr>
                <w:rFonts w:asciiTheme="majorHAnsi" w:hAnsiTheme="majorHAnsi"/>
                <w:sz w:val="20"/>
                <w:szCs w:val="20"/>
              </w:rPr>
            </w:pPr>
            <w:r w:rsidRPr="002F4B24">
              <w:rPr>
                <w:rFonts w:asciiTheme="majorHAnsi" w:hAnsiTheme="majorHAnsi"/>
                <w:sz w:val="20"/>
                <w:szCs w:val="20"/>
              </w:rPr>
              <w:t>Establish the evidence base for the positive effect of ePROs on services and outcomes for people with kidney disease</w:t>
            </w:r>
          </w:p>
          <w:p w14:paraId="6A33578E" w14:textId="77777777" w:rsidR="00F802D5" w:rsidRPr="002F4B24" w:rsidRDefault="00F802D5" w:rsidP="00F802D5">
            <w:pPr>
              <w:pStyle w:val="ListParagraph"/>
              <w:numPr>
                <w:ilvl w:val="0"/>
                <w:numId w:val="1"/>
              </w:numPr>
              <w:spacing w:line="240" w:lineRule="auto"/>
              <w:ind w:left="176" w:hanging="176"/>
              <w:rPr>
                <w:rFonts w:asciiTheme="majorHAnsi" w:hAnsiTheme="majorHAnsi"/>
                <w:sz w:val="20"/>
                <w:szCs w:val="20"/>
              </w:rPr>
            </w:pPr>
            <w:r w:rsidRPr="002F4B24">
              <w:rPr>
                <w:rFonts w:asciiTheme="majorHAnsi" w:hAnsiTheme="majorHAnsi"/>
                <w:sz w:val="20"/>
                <w:szCs w:val="20"/>
              </w:rPr>
              <w:t>Gather case studies of how individual patients and healthcare professionals have used or would like to use ePROs for their kidney care</w:t>
            </w:r>
          </w:p>
          <w:p w14:paraId="4EB2C2B8" w14:textId="77777777" w:rsidR="00F802D5" w:rsidRPr="002F4B24" w:rsidRDefault="00F802D5" w:rsidP="00F802D5">
            <w:pPr>
              <w:pStyle w:val="ListParagraph"/>
              <w:numPr>
                <w:ilvl w:val="0"/>
                <w:numId w:val="1"/>
              </w:numPr>
              <w:spacing w:line="240" w:lineRule="auto"/>
              <w:ind w:left="176" w:hanging="176"/>
              <w:rPr>
                <w:rFonts w:asciiTheme="majorHAnsi" w:hAnsiTheme="majorHAnsi"/>
                <w:sz w:val="20"/>
                <w:szCs w:val="20"/>
              </w:rPr>
            </w:pPr>
            <w:r w:rsidRPr="002F4B24">
              <w:rPr>
                <w:rFonts w:asciiTheme="majorHAnsi" w:hAnsiTheme="majorHAnsi"/>
                <w:sz w:val="20"/>
                <w:szCs w:val="20"/>
              </w:rPr>
              <w:t>Conduct</w:t>
            </w:r>
            <w:r>
              <w:rPr>
                <w:rFonts w:asciiTheme="majorHAnsi" w:hAnsiTheme="majorHAnsi"/>
                <w:sz w:val="20"/>
                <w:szCs w:val="20"/>
              </w:rPr>
              <w:t xml:space="preserve"> and document</w:t>
            </w:r>
            <w:r w:rsidRPr="002F4B24">
              <w:rPr>
                <w:rFonts w:asciiTheme="majorHAnsi" w:hAnsiTheme="majorHAnsi"/>
                <w:sz w:val="20"/>
                <w:szCs w:val="20"/>
              </w:rPr>
              <w:t xml:space="preserve"> local ePRO pilots to gather and share learning on the implementation process</w:t>
            </w:r>
          </w:p>
        </w:tc>
      </w:tr>
      <w:tr w:rsidR="00F802D5" w:rsidRPr="002F4B24" w14:paraId="722EACE9" w14:textId="77777777" w:rsidTr="00680BB8">
        <w:tc>
          <w:tcPr>
            <w:tcW w:w="2689" w:type="dxa"/>
          </w:tcPr>
          <w:p w14:paraId="7AB4B645" w14:textId="77777777" w:rsidR="00F802D5" w:rsidRPr="002F4B24" w:rsidRDefault="00F802D5" w:rsidP="00680BB8">
            <w:pPr>
              <w:spacing w:line="240" w:lineRule="auto"/>
              <w:rPr>
                <w:rFonts w:asciiTheme="majorHAnsi" w:hAnsiTheme="majorHAnsi"/>
                <w:b/>
                <w:bCs/>
                <w:color w:val="000000" w:themeColor="text1"/>
                <w:sz w:val="20"/>
                <w:szCs w:val="20"/>
              </w:rPr>
            </w:pPr>
            <w:r w:rsidRPr="002F4B24">
              <w:rPr>
                <w:rFonts w:asciiTheme="majorHAnsi" w:hAnsiTheme="majorHAnsi"/>
                <w:b/>
                <w:bCs/>
                <w:color w:val="000000" w:themeColor="text1"/>
                <w:sz w:val="20"/>
                <w:szCs w:val="20"/>
              </w:rPr>
              <w:t>4. Regional and national stakeholder collaboration</w:t>
            </w:r>
          </w:p>
          <w:p w14:paraId="01C162C4" w14:textId="77777777" w:rsidR="00F802D5" w:rsidRPr="002F4B24" w:rsidRDefault="00F802D5" w:rsidP="00680BB8">
            <w:pPr>
              <w:spacing w:line="240" w:lineRule="auto"/>
              <w:rPr>
                <w:rFonts w:asciiTheme="majorHAnsi" w:hAnsiTheme="majorHAnsi"/>
                <w:sz w:val="20"/>
                <w:szCs w:val="20"/>
              </w:rPr>
            </w:pPr>
            <w:r w:rsidRPr="002F4B24">
              <w:rPr>
                <w:rFonts w:asciiTheme="majorHAnsi" w:hAnsiTheme="majorHAnsi"/>
                <w:color w:val="000000" w:themeColor="text1"/>
                <w:sz w:val="20"/>
                <w:szCs w:val="20"/>
              </w:rPr>
              <w:t>A national group could bring together stakeholder groups and provide guidance on large-scale ePRO implementation, while building on e</w:t>
            </w:r>
            <w:r w:rsidRPr="002F4B24">
              <w:rPr>
                <w:rFonts w:asciiTheme="majorHAnsi" w:hAnsiTheme="majorHAnsi"/>
                <w:sz w:val="20"/>
                <w:szCs w:val="20"/>
              </w:rPr>
              <w:t>xisting regional collaborative networks for service improvement.</w:t>
            </w:r>
          </w:p>
        </w:tc>
        <w:tc>
          <w:tcPr>
            <w:tcW w:w="1247" w:type="dxa"/>
          </w:tcPr>
          <w:p w14:paraId="72F6A9AE" w14:textId="77777777" w:rsidR="00F802D5" w:rsidRPr="002F4B24" w:rsidRDefault="00F802D5" w:rsidP="00680BB8">
            <w:pPr>
              <w:spacing w:line="240" w:lineRule="auto"/>
              <w:rPr>
                <w:rFonts w:asciiTheme="majorHAnsi" w:hAnsiTheme="majorHAnsi"/>
                <w:sz w:val="20"/>
                <w:szCs w:val="20"/>
              </w:rPr>
            </w:pPr>
            <w:r w:rsidRPr="002F4B24">
              <w:rPr>
                <w:rFonts w:asciiTheme="majorHAnsi" w:hAnsiTheme="majorHAnsi"/>
                <w:sz w:val="20"/>
                <w:szCs w:val="20"/>
              </w:rPr>
              <w:t xml:space="preserve">Facilitation </w:t>
            </w:r>
          </w:p>
        </w:tc>
        <w:tc>
          <w:tcPr>
            <w:tcW w:w="5953" w:type="dxa"/>
          </w:tcPr>
          <w:p w14:paraId="7BD8660E" w14:textId="77777777" w:rsidR="00F802D5" w:rsidRPr="002F4B24" w:rsidRDefault="00F802D5" w:rsidP="00680BB8">
            <w:pPr>
              <w:spacing w:line="240" w:lineRule="auto"/>
              <w:rPr>
                <w:rFonts w:asciiTheme="majorHAnsi" w:hAnsiTheme="majorHAnsi" w:cs="Arial"/>
                <w:bCs/>
                <w:color w:val="000000" w:themeColor="text1"/>
                <w:sz w:val="20"/>
                <w:szCs w:val="20"/>
              </w:rPr>
            </w:pPr>
            <w:r w:rsidRPr="002F4B24">
              <w:rPr>
                <w:rFonts w:asciiTheme="majorHAnsi" w:hAnsiTheme="majorHAnsi" w:cs="Arial"/>
                <w:bCs/>
                <w:i/>
                <w:iCs/>
                <w:color w:val="000000" w:themeColor="text1"/>
                <w:sz w:val="20"/>
                <w:szCs w:val="20"/>
              </w:rPr>
              <w:t>“[national guidance should cover] Every aspect of the work that you’re delivering, so I guess what the benefit is, how the programmes are structured, the frequency of collection, the physical mechanism for data sharing, the output, defining maybe what the outputs are, the measures of success.”</w:t>
            </w:r>
            <w:r w:rsidRPr="002F4B24">
              <w:rPr>
                <w:rFonts w:asciiTheme="majorHAnsi" w:hAnsiTheme="majorHAnsi" w:cs="Arial"/>
                <w:bCs/>
                <w:color w:val="000000" w:themeColor="text1"/>
                <w:sz w:val="20"/>
                <w:szCs w:val="20"/>
              </w:rPr>
              <w:t xml:space="preserve"> (P2, facilitat</w:t>
            </w:r>
            <w:r>
              <w:rPr>
                <w:rFonts w:asciiTheme="majorHAnsi" w:hAnsiTheme="majorHAnsi" w:cs="Arial"/>
                <w:bCs/>
                <w:color w:val="000000" w:themeColor="text1"/>
                <w:sz w:val="20"/>
                <w:szCs w:val="20"/>
              </w:rPr>
              <w:t>ors</w:t>
            </w:r>
            <w:r w:rsidRPr="002F4B24">
              <w:rPr>
                <w:rFonts w:asciiTheme="majorHAnsi" w:hAnsiTheme="majorHAnsi" w:cs="Arial"/>
                <w:bCs/>
                <w:color w:val="000000" w:themeColor="text1"/>
                <w:sz w:val="20"/>
                <w:szCs w:val="20"/>
              </w:rPr>
              <w:t xml:space="preserve">). </w:t>
            </w:r>
          </w:p>
          <w:p w14:paraId="37D022F1" w14:textId="77777777" w:rsidR="00F802D5" w:rsidRPr="002F4B24" w:rsidRDefault="00F802D5" w:rsidP="00680BB8">
            <w:pPr>
              <w:tabs>
                <w:tab w:val="left" w:pos="1010"/>
              </w:tabs>
              <w:spacing w:line="240" w:lineRule="auto"/>
              <w:rPr>
                <w:rFonts w:asciiTheme="majorHAnsi" w:hAnsiTheme="majorHAnsi"/>
                <w:bCs/>
                <w:sz w:val="20"/>
                <w:szCs w:val="20"/>
              </w:rPr>
            </w:pPr>
          </w:p>
        </w:tc>
        <w:tc>
          <w:tcPr>
            <w:tcW w:w="2835" w:type="dxa"/>
          </w:tcPr>
          <w:p w14:paraId="46D95B21" w14:textId="77777777" w:rsidR="00F802D5" w:rsidRPr="002F4B24" w:rsidRDefault="00F802D5" w:rsidP="00F802D5">
            <w:pPr>
              <w:pStyle w:val="ListParagraph"/>
              <w:numPr>
                <w:ilvl w:val="0"/>
                <w:numId w:val="2"/>
              </w:numPr>
              <w:spacing w:line="240" w:lineRule="auto"/>
              <w:ind w:left="176" w:hanging="176"/>
              <w:rPr>
                <w:rFonts w:asciiTheme="majorHAnsi" w:hAnsiTheme="majorHAnsi"/>
                <w:bCs/>
                <w:color w:val="000000" w:themeColor="text1"/>
                <w:sz w:val="20"/>
                <w:szCs w:val="20"/>
              </w:rPr>
            </w:pPr>
            <w:r w:rsidRPr="002F4B24">
              <w:rPr>
                <w:rFonts w:asciiTheme="majorHAnsi" w:hAnsiTheme="majorHAnsi"/>
                <w:sz w:val="20"/>
                <w:szCs w:val="20"/>
              </w:rPr>
              <w:t>Harness available regional collaborative service improvement</w:t>
            </w:r>
            <w:r w:rsidRPr="002F4B24">
              <w:rPr>
                <w:rFonts w:asciiTheme="majorHAnsi" w:hAnsiTheme="majorHAnsi"/>
                <w:bCs/>
                <w:color w:val="000000" w:themeColor="text1"/>
                <w:sz w:val="20"/>
                <w:szCs w:val="20"/>
              </w:rPr>
              <w:t xml:space="preserve"> networks</w:t>
            </w:r>
          </w:p>
          <w:p w14:paraId="1B89EA31" w14:textId="77777777" w:rsidR="00F802D5" w:rsidRPr="002F4B24" w:rsidRDefault="00F802D5" w:rsidP="00F802D5">
            <w:pPr>
              <w:pStyle w:val="ListParagraph"/>
              <w:numPr>
                <w:ilvl w:val="0"/>
                <w:numId w:val="2"/>
              </w:numPr>
              <w:spacing w:line="240" w:lineRule="auto"/>
              <w:ind w:left="176" w:hanging="176"/>
              <w:rPr>
                <w:rFonts w:asciiTheme="majorHAnsi" w:hAnsiTheme="majorHAnsi"/>
                <w:bCs/>
                <w:color w:val="000000" w:themeColor="text1"/>
                <w:sz w:val="20"/>
                <w:szCs w:val="20"/>
              </w:rPr>
            </w:pPr>
            <w:bookmarkStart w:id="1" w:name="_Hlk206146525"/>
            <w:r w:rsidRPr="002F4B24">
              <w:rPr>
                <w:rFonts w:asciiTheme="majorHAnsi" w:hAnsiTheme="majorHAnsi"/>
                <w:bCs/>
                <w:color w:val="000000" w:themeColor="text1"/>
                <w:sz w:val="20"/>
                <w:szCs w:val="20"/>
              </w:rPr>
              <w:t xml:space="preserve">Establish a national cross-stakeholder group to provide guidance and direction for achieving </w:t>
            </w:r>
            <w:r>
              <w:rPr>
                <w:rFonts w:asciiTheme="majorHAnsi" w:hAnsiTheme="majorHAnsi"/>
                <w:bCs/>
                <w:color w:val="000000" w:themeColor="text1"/>
                <w:sz w:val="20"/>
                <w:szCs w:val="20"/>
              </w:rPr>
              <w:t>cross-organisational</w:t>
            </w:r>
            <w:r w:rsidRPr="002F4B24">
              <w:rPr>
                <w:rFonts w:asciiTheme="majorHAnsi" w:hAnsiTheme="majorHAnsi"/>
                <w:bCs/>
                <w:color w:val="000000" w:themeColor="text1"/>
                <w:sz w:val="20"/>
                <w:szCs w:val="20"/>
              </w:rPr>
              <w:t xml:space="preserve"> ePRO</w:t>
            </w:r>
            <w:r>
              <w:rPr>
                <w:rFonts w:asciiTheme="majorHAnsi" w:hAnsiTheme="majorHAnsi"/>
                <w:bCs/>
                <w:color w:val="000000" w:themeColor="text1"/>
                <w:sz w:val="20"/>
                <w:szCs w:val="20"/>
              </w:rPr>
              <w:t xml:space="preserve"> system implementation</w:t>
            </w:r>
            <w:bookmarkEnd w:id="1"/>
          </w:p>
          <w:p w14:paraId="14EA0E2E" w14:textId="77777777" w:rsidR="00F802D5" w:rsidRPr="002F4B24" w:rsidRDefault="00F802D5" w:rsidP="00680BB8">
            <w:pPr>
              <w:spacing w:line="240" w:lineRule="auto"/>
              <w:rPr>
                <w:rFonts w:asciiTheme="majorHAnsi" w:hAnsiTheme="majorHAnsi"/>
                <w:sz w:val="20"/>
                <w:szCs w:val="20"/>
              </w:rPr>
            </w:pPr>
          </w:p>
        </w:tc>
      </w:tr>
    </w:tbl>
    <w:bookmarkEnd w:id="0"/>
    <w:p w14:paraId="03AC5B50" w14:textId="77777777" w:rsidR="00F802D5" w:rsidRPr="002F4B24" w:rsidRDefault="00F802D5" w:rsidP="00F802D5">
      <w:pPr>
        <w:spacing w:line="240" w:lineRule="auto"/>
        <w:rPr>
          <w:rFonts w:asciiTheme="majorHAnsi" w:hAnsiTheme="majorHAnsi"/>
          <w:sz w:val="18"/>
          <w:szCs w:val="18"/>
        </w:rPr>
      </w:pPr>
      <w:r w:rsidRPr="002F4B24">
        <w:rPr>
          <w:rFonts w:asciiTheme="majorHAnsi" w:hAnsiTheme="majorHAnsi"/>
          <w:sz w:val="18"/>
          <w:szCs w:val="18"/>
        </w:rPr>
        <w:t>Abbreviations: ePROs, electronic patient-reported outcomes; i-PARIHS, integrated-Promoting Action on Research Implementation in Health Services</w:t>
      </w:r>
    </w:p>
    <w:p w14:paraId="0637B880" w14:textId="77777777" w:rsidR="00F802D5" w:rsidRPr="006F7318" w:rsidRDefault="00F802D5" w:rsidP="00F802D5">
      <w:pPr>
        <w:pStyle w:val="ListParagraph"/>
        <w:widowControl w:val="0"/>
        <w:numPr>
          <w:ilvl w:val="0"/>
          <w:numId w:val="3"/>
        </w:numPr>
        <w:autoSpaceDE w:val="0"/>
        <w:autoSpaceDN w:val="0"/>
        <w:adjustRightInd w:val="0"/>
        <w:spacing w:line="240" w:lineRule="auto"/>
        <w:rPr>
          <w:rFonts w:asciiTheme="majorHAnsi" w:hAnsiTheme="majorHAnsi"/>
        </w:rPr>
      </w:pPr>
      <w:r w:rsidRPr="006F7318">
        <w:rPr>
          <w:rFonts w:asciiTheme="majorHAnsi" w:hAnsiTheme="majorHAnsi"/>
          <w:sz w:val="20"/>
          <w:szCs w:val="20"/>
        </w:rPr>
        <w:t>Codes at the end of each quote reflect participant IDs, followed by their primary stakeholder group; also see Table 1.</w:t>
      </w:r>
    </w:p>
    <w:p w14:paraId="22ADAEF7" w14:textId="77777777" w:rsidR="004E780C" w:rsidRDefault="004E780C"/>
    <w:sectPr w:rsidR="004E780C" w:rsidSect="00F802D5">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A3440A"/>
    <w:multiLevelType w:val="hybridMultilevel"/>
    <w:tmpl w:val="D7B26C5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280B786E"/>
    <w:multiLevelType w:val="hybridMultilevel"/>
    <w:tmpl w:val="CE04109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624F4AF2"/>
    <w:multiLevelType w:val="hybridMultilevel"/>
    <w:tmpl w:val="06543E1C"/>
    <w:lvl w:ilvl="0" w:tplc="29C493E2">
      <w:start w:val="1"/>
      <w:numFmt w:val="lowerLetter"/>
      <w:lvlText w:val="%1)"/>
      <w:lvlJc w:val="left"/>
      <w:pPr>
        <w:ind w:left="360" w:hanging="360"/>
      </w:pPr>
      <w:rPr>
        <w:rFonts w:hint="default"/>
        <w:sz w:val="20"/>
        <w:vertAlign w:val="superscrip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153106049">
    <w:abstractNumId w:val="1"/>
  </w:num>
  <w:num w:numId="2" w16cid:durableId="666632705">
    <w:abstractNumId w:val="0"/>
  </w:num>
  <w:num w:numId="3" w16cid:durableId="85788683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02D5"/>
    <w:rsid w:val="002978F5"/>
    <w:rsid w:val="003852CF"/>
    <w:rsid w:val="004E780C"/>
    <w:rsid w:val="00D4404C"/>
    <w:rsid w:val="00F50F1E"/>
    <w:rsid w:val="00F802D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494EDF"/>
  <w15:chartTrackingRefBased/>
  <w15:docId w15:val="{4FCDF2BB-6A33-418F-B7B4-E2A58A3B62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802D5"/>
    <w:pPr>
      <w:spacing w:before="120" w:after="0" w:line="360" w:lineRule="auto"/>
    </w:pPr>
    <w:rPr>
      <w:rFonts w:ascii="Calibri" w:hAnsi="Calibri"/>
      <w:kern w:val="0"/>
      <w:lang w:val="en-GB"/>
      <w14:ligatures w14:val="none"/>
    </w:rPr>
  </w:style>
  <w:style w:type="paragraph" w:styleId="Heading1">
    <w:name w:val="heading 1"/>
    <w:basedOn w:val="Normal"/>
    <w:next w:val="Normal"/>
    <w:link w:val="Heading1Char"/>
    <w:uiPriority w:val="9"/>
    <w:qFormat/>
    <w:rsid w:val="00F802D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802D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802D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802D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802D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802D5"/>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802D5"/>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802D5"/>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802D5"/>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802D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802D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802D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802D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802D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802D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802D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802D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802D5"/>
    <w:rPr>
      <w:rFonts w:eastAsiaTheme="majorEastAsia" w:cstheme="majorBidi"/>
      <w:color w:val="272727" w:themeColor="text1" w:themeTint="D8"/>
    </w:rPr>
  </w:style>
  <w:style w:type="paragraph" w:styleId="Title">
    <w:name w:val="Title"/>
    <w:basedOn w:val="Normal"/>
    <w:next w:val="Normal"/>
    <w:link w:val="TitleChar"/>
    <w:uiPriority w:val="10"/>
    <w:qFormat/>
    <w:rsid w:val="00F802D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802D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802D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802D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802D5"/>
    <w:pPr>
      <w:spacing w:before="160"/>
      <w:jc w:val="center"/>
    </w:pPr>
    <w:rPr>
      <w:i/>
      <w:iCs/>
      <w:color w:val="404040" w:themeColor="text1" w:themeTint="BF"/>
    </w:rPr>
  </w:style>
  <w:style w:type="character" w:customStyle="1" w:styleId="QuoteChar">
    <w:name w:val="Quote Char"/>
    <w:basedOn w:val="DefaultParagraphFont"/>
    <w:link w:val="Quote"/>
    <w:uiPriority w:val="29"/>
    <w:rsid w:val="00F802D5"/>
    <w:rPr>
      <w:i/>
      <w:iCs/>
      <w:color w:val="404040" w:themeColor="text1" w:themeTint="BF"/>
    </w:rPr>
  </w:style>
  <w:style w:type="paragraph" w:styleId="ListParagraph">
    <w:name w:val="List Paragraph"/>
    <w:basedOn w:val="Normal"/>
    <w:uiPriority w:val="34"/>
    <w:qFormat/>
    <w:rsid w:val="00F802D5"/>
    <w:pPr>
      <w:ind w:left="720"/>
      <w:contextualSpacing/>
    </w:pPr>
  </w:style>
  <w:style w:type="character" w:styleId="IntenseEmphasis">
    <w:name w:val="Intense Emphasis"/>
    <w:basedOn w:val="DefaultParagraphFont"/>
    <w:uiPriority w:val="21"/>
    <w:qFormat/>
    <w:rsid w:val="00F802D5"/>
    <w:rPr>
      <w:i/>
      <w:iCs/>
      <w:color w:val="0F4761" w:themeColor="accent1" w:themeShade="BF"/>
    </w:rPr>
  </w:style>
  <w:style w:type="paragraph" w:styleId="IntenseQuote">
    <w:name w:val="Intense Quote"/>
    <w:basedOn w:val="Normal"/>
    <w:next w:val="Normal"/>
    <w:link w:val="IntenseQuoteChar"/>
    <w:uiPriority w:val="30"/>
    <w:qFormat/>
    <w:rsid w:val="00F802D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802D5"/>
    <w:rPr>
      <w:i/>
      <w:iCs/>
      <w:color w:val="0F4761" w:themeColor="accent1" w:themeShade="BF"/>
    </w:rPr>
  </w:style>
  <w:style w:type="character" w:styleId="IntenseReference">
    <w:name w:val="Intense Reference"/>
    <w:basedOn w:val="DefaultParagraphFont"/>
    <w:uiPriority w:val="32"/>
    <w:qFormat/>
    <w:rsid w:val="00F802D5"/>
    <w:rPr>
      <w:b/>
      <w:bCs/>
      <w:smallCaps/>
      <w:color w:val="0F4761" w:themeColor="accent1" w:themeShade="BF"/>
      <w:spacing w:val="5"/>
    </w:rPr>
  </w:style>
  <w:style w:type="table" w:styleId="TableGrid">
    <w:name w:val="Table Grid"/>
    <w:basedOn w:val="TableNormal"/>
    <w:uiPriority w:val="59"/>
    <w:rsid w:val="00F802D5"/>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741</Words>
  <Characters>4679</Characters>
  <Application>Microsoft Office Word</Application>
  <DocSecurity>0</DocSecurity>
  <Lines>95</Lines>
  <Paragraphs>29</Paragraphs>
  <ScaleCrop>false</ScaleCrop>
  <Company/>
  <LinksUpToDate>false</LinksUpToDate>
  <CharactersWithSpaces>5391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2025-10-07T18:09:00Z</dcterms:created>
  <dcterms:modified xsi:type="dcterms:W3CDTF">2025-10-07T18:10:00Z</dcterms:modified>
</cp:coreProperties>
</file>