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E67FB" w14:textId="77777777" w:rsidR="00533B78" w:rsidRPr="006B56F8" w:rsidRDefault="00533B78" w:rsidP="00533B78">
      <w:pPr>
        <w:pStyle w:val="Heading2"/>
        <w:jc w:val="center"/>
        <w:rPr>
          <w:rFonts w:cs="Times New Roman"/>
          <w:szCs w:val="24"/>
        </w:rPr>
      </w:pPr>
      <w:bookmarkStart w:id="0" w:name="_Toc72431194"/>
      <w:r w:rsidRPr="006B56F8">
        <w:rPr>
          <w:rFonts w:cs="Times New Roman"/>
          <w:szCs w:val="24"/>
        </w:rPr>
        <w:t>Appendix A</w:t>
      </w:r>
      <w:bookmarkEnd w:id="0"/>
    </w:p>
    <w:p w14:paraId="67F7F966" w14:textId="77777777" w:rsidR="00533B78" w:rsidRPr="006B56F8" w:rsidRDefault="00533B78" w:rsidP="00533B78">
      <w:pPr>
        <w:spacing w:after="0" w:line="480" w:lineRule="auto"/>
        <w:ind w:right="-15"/>
        <w:jc w:val="right"/>
        <w:rPr>
          <w:rFonts w:ascii="Times New Roman" w:hAnsi="Times New Roman" w:cs="Times New Roman"/>
          <w:sz w:val="24"/>
          <w:szCs w:val="24"/>
        </w:rPr>
      </w:pPr>
      <w:r w:rsidRPr="006B56F8">
        <w:rPr>
          <w:rFonts w:ascii="Times New Roman" w:hAnsi="Times New Roman" w:cs="Times New Roman"/>
          <w:sz w:val="24"/>
          <w:szCs w:val="24"/>
        </w:rPr>
        <w:t>Department of Pharmacology</w:t>
      </w:r>
    </w:p>
    <w:p w14:paraId="2F27A994" w14:textId="77777777" w:rsidR="00533B78" w:rsidRPr="006B56F8" w:rsidRDefault="00533B78" w:rsidP="00533B78">
      <w:pPr>
        <w:spacing w:after="0" w:line="480" w:lineRule="auto"/>
        <w:ind w:right="-15"/>
        <w:jc w:val="right"/>
        <w:rPr>
          <w:rFonts w:ascii="Times New Roman" w:hAnsi="Times New Roman" w:cs="Times New Roman"/>
          <w:sz w:val="24"/>
          <w:szCs w:val="24"/>
        </w:rPr>
      </w:pPr>
      <w:r w:rsidRPr="006B56F8">
        <w:rPr>
          <w:rFonts w:ascii="Times New Roman" w:hAnsi="Times New Roman" w:cs="Times New Roman"/>
          <w:sz w:val="24"/>
          <w:szCs w:val="24"/>
        </w:rPr>
        <w:t>Tel: 660-626-2320</w:t>
      </w:r>
    </w:p>
    <w:p w14:paraId="1FA15F58" w14:textId="77777777" w:rsidR="00533B78" w:rsidRPr="006B56F8" w:rsidRDefault="00533B78" w:rsidP="00533B78">
      <w:pPr>
        <w:spacing w:after="0" w:line="480" w:lineRule="auto"/>
        <w:ind w:right="-15"/>
        <w:jc w:val="right"/>
        <w:rPr>
          <w:rFonts w:ascii="Times New Roman" w:hAnsi="Times New Roman" w:cs="Times New Roman"/>
          <w:sz w:val="24"/>
          <w:szCs w:val="24"/>
        </w:rPr>
      </w:pPr>
      <w:r w:rsidRPr="006B56F8">
        <w:rPr>
          <w:rFonts w:ascii="Times New Roman" w:hAnsi="Times New Roman" w:cs="Times New Roman"/>
          <w:sz w:val="24"/>
          <w:szCs w:val="24"/>
        </w:rPr>
        <w:t>Fax:660-626-2728</w:t>
      </w:r>
    </w:p>
    <w:p w14:paraId="0CD37EE0" w14:textId="77777777" w:rsidR="00533B78" w:rsidRPr="006B56F8" w:rsidRDefault="00533B78" w:rsidP="00533B78">
      <w:pPr>
        <w:spacing w:after="0" w:line="480" w:lineRule="auto"/>
        <w:ind w:left="3600"/>
        <w:rPr>
          <w:rFonts w:ascii="Times New Roman" w:hAnsi="Times New Roman" w:cs="Times New Roman"/>
          <w:sz w:val="24"/>
          <w:szCs w:val="24"/>
        </w:rPr>
      </w:pPr>
      <w:r w:rsidRPr="006B56F8">
        <w:rPr>
          <w:rFonts w:ascii="Times New Roman" w:hAnsi="Times New Roman" w:cs="Times New Roman"/>
          <w:sz w:val="24"/>
          <w:szCs w:val="24"/>
        </w:rPr>
        <w:t xml:space="preserve"> </w:t>
      </w:r>
    </w:p>
    <w:p w14:paraId="28B70AED"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 </w:t>
      </w:r>
    </w:p>
    <w:p w14:paraId="112AFEBE" w14:textId="77777777" w:rsidR="00533B78" w:rsidRPr="006B56F8" w:rsidRDefault="00533B78" w:rsidP="00533B78">
      <w:pPr>
        <w:spacing w:after="0" w:line="480" w:lineRule="auto"/>
        <w:ind w:left="2397" w:right="2387"/>
        <w:jc w:val="center"/>
        <w:rPr>
          <w:rFonts w:ascii="Times New Roman" w:hAnsi="Times New Roman" w:cs="Times New Roman"/>
          <w:sz w:val="24"/>
          <w:szCs w:val="24"/>
        </w:rPr>
      </w:pPr>
      <w:r w:rsidRPr="006B56F8">
        <w:rPr>
          <w:rFonts w:ascii="Times New Roman" w:hAnsi="Times New Roman" w:cs="Times New Roman"/>
          <w:sz w:val="24"/>
          <w:szCs w:val="24"/>
        </w:rPr>
        <w:t>November 17, 2020</w:t>
      </w:r>
    </w:p>
    <w:p w14:paraId="397B6DEE" w14:textId="77777777" w:rsidR="00533B78" w:rsidRPr="006B56F8" w:rsidRDefault="00533B78" w:rsidP="00533B78">
      <w:pPr>
        <w:spacing w:after="0" w:line="480" w:lineRule="auto"/>
        <w:jc w:val="center"/>
        <w:rPr>
          <w:rFonts w:ascii="Times New Roman" w:hAnsi="Times New Roman" w:cs="Times New Roman"/>
          <w:sz w:val="24"/>
          <w:szCs w:val="24"/>
        </w:rPr>
      </w:pPr>
      <w:r w:rsidRPr="006B56F8">
        <w:rPr>
          <w:rFonts w:ascii="Times New Roman" w:hAnsi="Times New Roman" w:cs="Times New Roman"/>
          <w:sz w:val="24"/>
          <w:szCs w:val="24"/>
        </w:rPr>
        <w:t xml:space="preserve"> </w:t>
      </w:r>
    </w:p>
    <w:p w14:paraId="4F35120F" w14:textId="77777777" w:rsidR="00533B78" w:rsidRPr="006B56F8" w:rsidRDefault="00533B78" w:rsidP="00533B78">
      <w:pPr>
        <w:spacing w:after="0" w:line="480" w:lineRule="auto"/>
        <w:jc w:val="center"/>
        <w:rPr>
          <w:rFonts w:ascii="Times New Roman" w:hAnsi="Times New Roman" w:cs="Times New Roman"/>
          <w:sz w:val="24"/>
          <w:szCs w:val="24"/>
        </w:rPr>
      </w:pPr>
      <w:r w:rsidRPr="006B56F8">
        <w:rPr>
          <w:rFonts w:ascii="Times New Roman" w:hAnsi="Times New Roman" w:cs="Times New Roman"/>
          <w:sz w:val="24"/>
          <w:szCs w:val="24"/>
        </w:rPr>
        <w:t xml:space="preserve"> </w:t>
      </w:r>
    </w:p>
    <w:p w14:paraId="4202B80B"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 </w:t>
      </w:r>
    </w:p>
    <w:p w14:paraId="7D5B5BBA" w14:textId="77777777" w:rsidR="00533B78" w:rsidRPr="006B56F8" w:rsidRDefault="00533B78" w:rsidP="00533B78">
      <w:pPr>
        <w:spacing w:after="0" w:line="480" w:lineRule="auto"/>
        <w:ind w:left="-5"/>
        <w:rPr>
          <w:rFonts w:ascii="Times New Roman" w:hAnsi="Times New Roman" w:cs="Times New Roman"/>
          <w:sz w:val="24"/>
          <w:szCs w:val="24"/>
        </w:rPr>
      </w:pPr>
      <w:r w:rsidRPr="006B56F8">
        <w:rPr>
          <w:rFonts w:ascii="Times New Roman" w:hAnsi="Times New Roman" w:cs="Times New Roman"/>
          <w:sz w:val="24"/>
          <w:szCs w:val="24"/>
        </w:rPr>
        <w:t>Ms. Amanda Park MSN, RN</w:t>
      </w:r>
    </w:p>
    <w:p w14:paraId="34DAF7B1" w14:textId="77777777" w:rsidR="00533B78" w:rsidRPr="006B56F8" w:rsidRDefault="00533B78" w:rsidP="00533B78">
      <w:pPr>
        <w:spacing w:after="0" w:line="480" w:lineRule="auto"/>
        <w:ind w:left="-5" w:right="6327"/>
        <w:rPr>
          <w:rFonts w:ascii="Times New Roman" w:hAnsi="Times New Roman" w:cs="Times New Roman"/>
          <w:sz w:val="24"/>
          <w:szCs w:val="24"/>
        </w:rPr>
      </w:pPr>
      <w:r w:rsidRPr="006B56F8">
        <w:rPr>
          <w:rFonts w:ascii="Times New Roman" w:hAnsi="Times New Roman" w:cs="Times New Roman"/>
          <w:sz w:val="24"/>
          <w:szCs w:val="24"/>
        </w:rPr>
        <w:t>179 Franklin Street Tonawanda, NY 14150</w:t>
      </w:r>
    </w:p>
    <w:p w14:paraId="4F5D0436" w14:textId="77777777" w:rsidR="00533B78" w:rsidRPr="006B56F8" w:rsidRDefault="00533B78" w:rsidP="00533B78">
      <w:pPr>
        <w:spacing w:after="0" w:line="480" w:lineRule="auto"/>
        <w:ind w:left="-5"/>
        <w:rPr>
          <w:rFonts w:ascii="Times New Roman" w:hAnsi="Times New Roman" w:cs="Times New Roman"/>
          <w:sz w:val="24"/>
          <w:szCs w:val="24"/>
        </w:rPr>
      </w:pPr>
      <w:r w:rsidRPr="006B56F8">
        <w:rPr>
          <w:rFonts w:ascii="Times New Roman" w:hAnsi="Times New Roman" w:cs="Times New Roman"/>
          <w:sz w:val="24"/>
          <w:szCs w:val="24"/>
        </w:rPr>
        <w:t>Dear Ms. Park:</w:t>
      </w:r>
    </w:p>
    <w:p w14:paraId="3E776D53"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                                                                              </w:t>
      </w:r>
    </w:p>
    <w:p w14:paraId="06A9DD9A"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            This letter is to inform you that your project entitled, “What strategies can nurse educators implement for long-term math skills acquisition for accurate medication calculations?” was reviewed by the IRB and found to be in the exempt category according to 45CFR46.104 (d)(2)(</w:t>
      </w:r>
      <w:proofErr w:type="spellStart"/>
      <w:r w:rsidRPr="006B56F8">
        <w:rPr>
          <w:rFonts w:ascii="Times New Roman" w:hAnsi="Times New Roman" w:cs="Times New Roman"/>
          <w:sz w:val="24"/>
          <w:szCs w:val="24"/>
        </w:rPr>
        <w:t>i</w:t>
      </w:r>
      <w:proofErr w:type="spellEnd"/>
      <w:r w:rsidRPr="006B56F8">
        <w:rPr>
          <w:rFonts w:ascii="Times New Roman" w:hAnsi="Times New Roman" w:cs="Times New Roman"/>
          <w:sz w:val="24"/>
          <w:szCs w:val="24"/>
        </w:rPr>
        <w:t xml:space="preserve">). </w:t>
      </w:r>
    </w:p>
    <w:p w14:paraId="3DA70542"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 </w:t>
      </w:r>
    </w:p>
    <w:p w14:paraId="4B81842D" w14:textId="77777777" w:rsidR="00533B78" w:rsidRPr="006B56F8" w:rsidRDefault="00533B78" w:rsidP="00533B78">
      <w:pPr>
        <w:spacing w:after="0" w:line="480" w:lineRule="auto"/>
        <w:ind w:left="-5"/>
        <w:rPr>
          <w:rFonts w:ascii="Times New Roman" w:hAnsi="Times New Roman" w:cs="Times New Roman"/>
          <w:sz w:val="24"/>
          <w:szCs w:val="24"/>
        </w:rPr>
      </w:pPr>
      <w:r w:rsidRPr="006B56F8">
        <w:rPr>
          <w:rFonts w:ascii="Times New Roman" w:hAnsi="Times New Roman" w:cs="Times New Roman"/>
          <w:sz w:val="24"/>
          <w:szCs w:val="24"/>
        </w:rPr>
        <w:t xml:space="preserve">               This letter is formal notice of IRB review and approval of your project as exempt, effective the date of this letter.  Due to quarantine issues of COVID-19, no hard copy of this </w:t>
      </w:r>
      <w:r w:rsidRPr="006B56F8">
        <w:rPr>
          <w:rFonts w:ascii="Times New Roman" w:hAnsi="Times New Roman" w:cs="Times New Roman"/>
          <w:sz w:val="24"/>
          <w:szCs w:val="24"/>
        </w:rPr>
        <w:lastRenderedPageBreak/>
        <w:t xml:space="preserve">letter is currently available. However, if you need a hard, signed copy, please contact me or Deb </w:t>
      </w:r>
      <w:proofErr w:type="spellStart"/>
      <w:r w:rsidRPr="006B56F8">
        <w:rPr>
          <w:rFonts w:ascii="Times New Roman" w:hAnsi="Times New Roman" w:cs="Times New Roman"/>
          <w:sz w:val="24"/>
          <w:szCs w:val="24"/>
        </w:rPr>
        <w:t>Leunen</w:t>
      </w:r>
      <w:proofErr w:type="spellEnd"/>
      <w:r w:rsidRPr="006B56F8">
        <w:rPr>
          <w:rFonts w:ascii="Times New Roman" w:hAnsi="Times New Roman" w:cs="Times New Roman"/>
          <w:sz w:val="24"/>
          <w:szCs w:val="24"/>
        </w:rPr>
        <w:t>, our Administrative Assistant, (</w:t>
      </w:r>
      <w:r w:rsidRPr="006B56F8">
        <w:rPr>
          <w:rFonts w:ascii="Times New Roman" w:hAnsi="Times New Roman" w:cs="Times New Roman"/>
          <w:color w:val="0000FF"/>
          <w:sz w:val="24"/>
          <w:szCs w:val="24"/>
          <w:u w:val="single" w:color="0000FF"/>
        </w:rPr>
        <w:t>dleunen@atsu.edu</w:t>
      </w:r>
      <w:r w:rsidRPr="006B56F8">
        <w:rPr>
          <w:rFonts w:ascii="Times New Roman" w:hAnsi="Times New Roman" w:cs="Times New Roman"/>
          <w:sz w:val="24"/>
          <w:szCs w:val="24"/>
        </w:rPr>
        <w:t xml:space="preserve">) with the request.  </w:t>
      </w:r>
    </w:p>
    <w:p w14:paraId="42B88BF6"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 </w:t>
      </w:r>
    </w:p>
    <w:p w14:paraId="3CDE3F7F" w14:textId="77777777" w:rsidR="00533B78" w:rsidRPr="006B56F8" w:rsidRDefault="00533B78" w:rsidP="00533B78">
      <w:pPr>
        <w:spacing w:after="0" w:line="480" w:lineRule="auto"/>
        <w:ind w:left="-5"/>
        <w:rPr>
          <w:rFonts w:ascii="Times New Roman" w:hAnsi="Times New Roman" w:cs="Times New Roman"/>
          <w:sz w:val="24"/>
          <w:szCs w:val="24"/>
        </w:rPr>
      </w:pPr>
      <w:r w:rsidRPr="006B56F8">
        <w:rPr>
          <w:rFonts w:ascii="Times New Roman" w:hAnsi="Times New Roman" w:cs="Times New Roman"/>
          <w:sz w:val="24"/>
          <w:szCs w:val="24"/>
        </w:rPr>
        <w:t xml:space="preserve">         Because of the exempt status, no further review of this project is necessary. However, if something changes, you must notify the IRB of the change, prior to </w:t>
      </w:r>
      <w:proofErr w:type="spellStart"/>
      <w:r w:rsidRPr="006B56F8">
        <w:rPr>
          <w:rFonts w:ascii="Times New Roman" w:hAnsi="Times New Roman" w:cs="Times New Roman"/>
          <w:sz w:val="24"/>
          <w:szCs w:val="24"/>
        </w:rPr>
        <w:t>inititating</w:t>
      </w:r>
      <w:proofErr w:type="spellEnd"/>
      <w:r w:rsidRPr="006B56F8">
        <w:rPr>
          <w:rFonts w:ascii="Times New Roman" w:hAnsi="Times New Roman" w:cs="Times New Roman"/>
          <w:sz w:val="24"/>
          <w:szCs w:val="24"/>
        </w:rPr>
        <w:t xml:space="preserve"> the change, to allow re-review of the project.  If you have any questions concerning these matters, please feel free to contact me. </w:t>
      </w:r>
    </w:p>
    <w:p w14:paraId="3536D0E4"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 </w:t>
      </w:r>
    </w:p>
    <w:p w14:paraId="12F887EF" w14:textId="77777777" w:rsidR="00533B78" w:rsidRPr="006B56F8" w:rsidRDefault="00533B78" w:rsidP="00533B78">
      <w:pPr>
        <w:spacing w:after="0" w:line="480" w:lineRule="auto"/>
        <w:ind w:left="2397" w:right="700"/>
        <w:jc w:val="center"/>
        <w:rPr>
          <w:rFonts w:ascii="Times New Roman" w:hAnsi="Times New Roman" w:cs="Times New Roman"/>
          <w:sz w:val="24"/>
          <w:szCs w:val="24"/>
        </w:rPr>
      </w:pPr>
      <w:r w:rsidRPr="006B56F8">
        <w:rPr>
          <w:rFonts w:ascii="Times New Roman" w:hAnsi="Times New Roman" w:cs="Times New Roman"/>
          <w:sz w:val="24"/>
          <w:szCs w:val="24"/>
        </w:rPr>
        <w:t>Sincerely,</w:t>
      </w:r>
    </w:p>
    <w:p w14:paraId="63838BC7"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 </w:t>
      </w:r>
    </w:p>
    <w:p w14:paraId="489634B9"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 </w:t>
      </w:r>
    </w:p>
    <w:p w14:paraId="45717878"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 </w:t>
      </w:r>
    </w:p>
    <w:p w14:paraId="2D277693" w14:textId="77777777" w:rsidR="00533B78" w:rsidRPr="006B56F8" w:rsidRDefault="00533B78" w:rsidP="00533B78">
      <w:pPr>
        <w:spacing w:after="0" w:line="480" w:lineRule="auto"/>
        <w:ind w:left="5050"/>
        <w:rPr>
          <w:rFonts w:ascii="Times New Roman" w:hAnsi="Times New Roman" w:cs="Times New Roman"/>
          <w:sz w:val="24"/>
          <w:szCs w:val="24"/>
        </w:rPr>
      </w:pPr>
      <w:r w:rsidRPr="006B56F8">
        <w:rPr>
          <w:rFonts w:ascii="Times New Roman" w:hAnsi="Times New Roman" w:cs="Times New Roman"/>
          <w:sz w:val="24"/>
          <w:szCs w:val="24"/>
        </w:rPr>
        <w:t>Robert J. Theobald, Jr., Ph.D.</w:t>
      </w:r>
    </w:p>
    <w:p w14:paraId="5DFCBD38" w14:textId="77777777" w:rsidR="00533B78" w:rsidRPr="006B56F8" w:rsidRDefault="00533B78" w:rsidP="00533B78">
      <w:pPr>
        <w:spacing w:after="0" w:line="480" w:lineRule="auto"/>
        <w:ind w:left="2397" w:right="200"/>
        <w:jc w:val="center"/>
        <w:rPr>
          <w:rFonts w:ascii="Times New Roman" w:hAnsi="Times New Roman" w:cs="Times New Roman"/>
          <w:sz w:val="24"/>
          <w:szCs w:val="24"/>
        </w:rPr>
      </w:pPr>
      <w:r w:rsidRPr="006B56F8">
        <w:rPr>
          <w:rFonts w:ascii="Times New Roman" w:hAnsi="Times New Roman" w:cs="Times New Roman"/>
          <w:sz w:val="24"/>
          <w:szCs w:val="24"/>
        </w:rPr>
        <w:t>Chairman, IRB</w:t>
      </w:r>
    </w:p>
    <w:p w14:paraId="43F3E2B0" w14:textId="77777777" w:rsidR="00533B78" w:rsidRPr="006B56F8" w:rsidRDefault="00533B78" w:rsidP="00533B78">
      <w:pPr>
        <w:spacing w:after="0" w:line="480" w:lineRule="auto"/>
        <w:ind w:left="2397"/>
        <w:jc w:val="center"/>
        <w:rPr>
          <w:rFonts w:ascii="Times New Roman" w:hAnsi="Times New Roman" w:cs="Times New Roman"/>
          <w:sz w:val="24"/>
          <w:szCs w:val="24"/>
        </w:rPr>
      </w:pPr>
      <w:r w:rsidRPr="006B56F8">
        <w:rPr>
          <w:rFonts w:ascii="Times New Roman" w:hAnsi="Times New Roman" w:cs="Times New Roman"/>
          <w:sz w:val="24"/>
          <w:szCs w:val="24"/>
        </w:rPr>
        <w:t>ATSU-Kirksville</w:t>
      </w:r>
    </w:p>
    <w:p w14:paraId="7E4C4F81"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 </w:t>
      </w:r>
    </w:p>
    <w:p w14:paraId="5092F256" w14:textId="77777777" w:rsidR="00533B78" w:rsidRDefault="00533B78" w:rsidP="00533B78">
      <w:pPr>
        <w:spacing w:after="0" w:line="480" w:lineRule="auto"/>
        <w:jc w:val="center"/>
        <w:rPr>
          <w:rFonts w:ascii="Times New Roman" w:hAnsi="Times New Roman" w:cs="Times New Roman"/>
          <w:sz w:val="24"/>
          <w:szCs w:val="24"/>
        </w:rPr>
      </w:pPr>
    </w:p>
    <w:p w14:paraId="3067AB6E" w14:textId="77777777" w:rsidR="00533B78" w:rsidRDefault="00533B78" w:rsidP="00533B78">
      <w:pPr>
        <w:spacing w:after="0" w:line="480" w:lineRule="auto"/>
        <w:jc w:val="center"/>
        <w:rPr>
          <w:rFonts w:ascii="Times New Roman" w:hAnsi="Times New Roman" w:cs="Times New Roman"/>
          <w:sz w:val="24"/>
          <w:szCs w:val="24"/>
        </w:rPr>
      </w:pPr>
    </w:p>
    <w:p w14:paraId="14285ACE" w14:textId="77777777" w:rsidR="00533B78" w:rsidRDefault="00533B78" w:rsidP="00533B78">
      <w:pPr>
        <w:spacing w:after="0" w:line="480" w:lineRule="auto"/>
        <w:jc w:val="center"/>
        <w:rPr>
          <w:rFonts w:ascii="Times New Roman" w:hAnsi="Times New Roman" w:cs="Times New Roman"/>
          <w:sz w:val="24"/>
          <w:szCs w:val="24"/>
        </w:rPr>
      </w:pPr>
    </w:p>
    <w:p w14:paraId="6B303B05" w14:textId="77777777" w:rsidR="00533B78" w:rsidRDefault="00533B78" w:rsidP="00533B78">
      <w:pPr>
        <w:spacing w:after="0" w:line="480" w:lineRule="auto"/>
        <w:jc w:val="center"/>
        <w:rPr>
          <w:rFonts w:ascii="Times New Roman" w:hAnsi="Times New Roman" w:cs="Times New Roman"/>
          <w:sz w:val="24"/>
          <w:szCs w:val="24"/>
        </w:rPr>
      </w:pPr>
    </w:p>
    <w:p w14:paraId="345512C6" w14:textId="77777777" w:rsidR="00533B78" w:rsidRDefault="00533B78" w:rsidP="00533B78">
      <w:pPr>
        <w:spacing w:after="0" w:line="480" w:lineRule="auto"/>
        <w:jc w:val="center"/>
        <w:rPr>
          <w:rFonts w:ascii="Times New Roman" w:hAnsi="Times New Roman" w:cs="Times New Roman"/>
          <w:sz w:val="24"/>
          <w:szCs w:val="24"/>
        </w:rPr>
      </w:pPr>
    </w:p>
    <w:p w14:paraId="3EBDF53F" w14:textId="77777777" w:rsidR="00533B78" w:rsidRPr="006B56F8" w:rsidRDefault="00533B78" w:rsidP="00533B78">
      <w:pPr>
        <w:spacing w:after="0" w:line="480" w:lineRule="auto"/>
        <w:rPr>
          <w:rFonts w:ascii="Times New Roman" w:hAnsi="Times New Roman" w:cs="Times New Roman"/>
          <w:sz w:val="24"/>
          <w:szCs w:val="24"/>
        </w:rPr>
      </w:pPr>
    </w:p>
    <w:p w14:paraId="18763806" w14:textId="77777777" w:rsidR="00533B78" w:rsidRDefault="00533B78" w:rsidP="00533B78">
      <w:pPr>
        <w:pStyle w:val="Heading2"/>
        <w:jc w:val="center"/>
        <w:rPr>
          <w:rFonts w:cs="Times New Roman"/>
          <w:szCs w:val="24"/>
        </w:rPr>
      </w:pPr>
      <w:bookmarkStart w:id="1" w:name="_Toc72431195"/>
    </w:p>
    <w:p w14:paraId="0A4FF242" w14:textId="77777777" w:rsidR="00533B78" w:rsidRDefault="00533B78" w:rsidP="00533B78">
      <w:pPr>
        <w:pStyle w:val="Heading2"/>
        <w:jc w:val="center"/>
        <w:rPr>
          <w:rFonts w:cs="Times New Roman"/>
          <w:szCs w:val="24"/>
        </w:rPr>
      </w:pPr>
    </w:p>
    <w:p w14:paraId="380D8AAB" w14:textId="77777777" w:rsidR="00533B78" w:rsidRPr="006B56F8" w:rsidRDefault="00533B78" w:rsidP="00533B78">
      <w:pPr>
        <w:pStyle w:val="Heading2"/>
        <w:jc w:val="center"/>
        <w:rPr>
          <w:rFonts w:cs="Times New Roman"/>
          <w:szCs w:val="24"/>
        </w:rPr>
      </w:pPr>
      <w:r w:rsidRPr="006B56F8">
        <w:rPr>
          <w:rFonts w:cs="Times New Roman"/>
          <w:szCs w:val="24"/>
        </w:rPr>
        <w:t>Appendix B</w:t>
      </w:r>
      <w:bookmarkEnd w:id="1"/>
    </w:p>
    <w:p w14:paraId="7A8DA0E7" w14:textId="77777777" w:rsidR="00533B78" w:rsidRPr="006B56F8" w:rsidRDefault="00533B78" w:rsidP="00533B78">
      <w:pPr>
        <w:spacing w:after="0" w:line="480" w:lineRule="auto"/>
        <w:jc w:val="center"/>
        <w:rPr>
          <w:rFonts w:ascii="Times New Roman" w:hAnsi="Times New Roman" w:cs="Times New Roman"/>
          <w:sz w:val="24"/>
          <w:szCs w:val="24"/>
        </w:rPr>
      </w:pPr>
      <w:r w:rsidRPr="006B56F8">
        <w:rPr>
          <w:rFonts w:ascii="Times New Roman" w:hAnsi="Times New Roman" w:cs="Times New Roman"/>
          <w:sz w:val="24"/>
          <w:szCs w:val="24"/>
        </w:rPr>
        <w:t>Informed Consent</w:t>
      </w:r>
    </w:p>
    <w:p w14:paraId="2662B581" w14:textId="77777777" w:rsidR="00533B78" w:rsidRPr="006B56F8" w:rsidRDefault="00533B78" w:rsidP="00533B78">
      <w:pPr>
        <w:spacing w:after="0" w:line="480" w:lineRule="auto"/>
        <w:jc w:val="center"/>
        <w:rPr>
          <w:rFonts w:ascii="Times New Roman" w:hAnsi="Times New Roman" w:cs="Times New Roman"/>
          <w:sz w:val="24"/>
          <w:szCs w:val="24"/>
        </w:rPr>
      </w:pPr>
    </w:p>
    <w:p w14:paraId="33D9EBCF" w14:textId="77777777" w:rsidR="00533B78" w:rsidRPr="006B56F8" w:rsidRDefault="00533B78" w:rsidP="00533B78">
      <w:pPr>
        <w:spacing w:after="0" w:line="480" w:lineRule="auto"/>
        <w:rPr>
          <w:rFonts w:ascii="Times New Roman" w:hAnsi="Times New Roman" w:cs="Times New Roman"/>
          <w:b/>
          <w:sz w:val="24"/>
          <w:szCs w:val="24"/>
        </w:rPr>
      </w:pPr>
      <w:r w:rsidRPr="006B56F8">
        <w:rPr>
          <w:rFonts w:ascii="Times New Roman" w:hAnsi="Times New Roman" w:cs="Times New Roman"/>
          <w:b/>
          <w:sz w:val="24"/>
          <w:szCs w:val="24"/>
        </w:rPr>
        <w:t>1) STUDY TITLE</w:t>
      </w:r>
    </w:p>
    <w:p w14:paraId="4A3824CA" w14:textId="77777777" w:rsidR="00533B78" w:rsidRPr="006B56F8" w:rsidRDefault="00533B78" w:rsidP="00533B78">
      <w:pPr>
        <w:spacing w:after="0" w:line="480" w:lineRule="auto"/>
        <w:rPr>
          <w:rFonts w:ascii="Times New Roman" w:hAnsi="Times New Roman" w:cs="Times New Roman"/>
          <w:b/>
          <w:sz w:val="24"/>
          <w:szCs w:val="24"/>
        </w:rPr>
      </w:pPr>
    </w:p>
    <w:p w14:paraId="66E822E3" w14:textId="77777777" w:rsidR="00533B78" w:rsidRPr="006B56F8" w:rsidRDefault="00533B78" w:rsidP="00533B78">
      <w:pPr>
        <w:spacing w:after="0" w:line="480" w:lineRule="auto"/>
        <w:rPr>
          <w:rFonts w:ascii="Times New Roman" w:hAnsi="Times New Roman" w:cs="Times New Roman"/>
          <w:sz w:val="24"/>
          <w:szCs w:val="24"/>
        </w:rPr>
      </w:pPr>
      <w:r>
        <w:rPr>
          <w:rFonts w:ascii="Times New Roman" w:hAnsi="Times New Roman" w:cs="Times New Roman"/>
          <w:sz w:val="24"/>
          <w:szCs w:val="24"/>
        </w:rPr>
        <w:t>L</w:t>
      </w:r>
      <w:r w:rsidRPr="006B56F8">
        <w:rPr>
          <w:rFonts w:ascii="Times New Roman" w:hAnsi="Times New Roman" w:cs="Times New Roman"/>
          <w:sz w:val="24"/>
          <w:szCs w:val="24"/>
        </w:rPr>
        <w:t>ong-term math skills acquisition for accurate medication calculations</w:t>
      </w:r>
      <w:r>
        <w:rPr>
          <w:rFonts w:ascii="Times New Roman" w:hAnsi="Times New Roman" w:cs="Times New Roman"/>
          <w:sz w:val="24"/>
          <w:szCs w:val="24"/>
        </w:rPr>
        <w:t>, a qualitative study.</w:t>
      </w:r>
    </w:p>
    <w:p w14:paraId="728F3F92" w14:textId="77777777" w:rsidR="00533B78" w:rsidRPr="006B56F8" w:rsidRDefault="00533B78" w:rsidP="00533B78">
      <w:pPr>
        <w:spacing w:after="0" w:line="480" w:lineRule="auto"/>
        <w:rPr>
          <w:rFonts w:ascii="Times New Roman" w:hAnsi="Times New Roman" w:cs="Times New Roman"/>
          <w:sz w:val="24"/>
          <w:szCs w:val="24"/>
        </w:rPr>
      </w:pPr>
    </w:p>
    <w:p w14:paraId="7C86AD76"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Participant Criteria: Registered Nurses with 1-5 years’ experience in East Coast Health Care facilities.</w:t>
      </w:r>
    </w:p>
    <w:p w14:paraId="55B97796"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 </w:t>
      </w:r>
    </w:p>
    <w:p w14:paraId="472D88BD" w14:textId="77777777" w:rsidR="00533B78" w:rsidRPr="006B56F8" w:rsidRDefault="00533B78" w:rsidP="00533B78">
      <w:pPr>
        <w:spacing w:after="0" w:line="480" w:lineRule="auto"/>
        <w:rPr>
          <w:rFonts w:ascii="Times New Roman" w:hAnsi="Times New Roman" w:cs="Times New Roman"/>
          <w:b/>
          <w:sz w:val="24"/>
          <w:szCs w:val="24"/>
        </w:rPr>
      </w:pPr>
      <w:r w:rsidRPr="006B56F8">
        <w:rPr>
          <w:rFonts w:ascii="Times New Roman" w:hAnsi="Times New Roman" w:cs="Times New Roman"/>
          <w:b/>
          <w:sz w:val="24"/>
          <w:szCs w:val="24"/>
        </w:rPr>
        <w:t xml:space="preserve">2) RESEARCHER </w:t>
      </w:r>
    </w:p>
    <w:p w14:paraId="38E38CEF"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Amanda Park, MSN, RN</w:t>
      </w:r>
    </w:p>
    <w:p w14:paraId="0CA2713D"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Doctorate of Education in Health Professions </w:t>
      </w:r>
    </w:p>
    <w:p w14:paraId="4EDEDE6B"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(716) 430-1391</w:t>
      </w:r>
    </w:p>
    <w:p w14:paraId="57077D9F" w14:textId="77777777" w:rsidR="00533B78" w:rsidRPr="006B56F8" w:rsidRDefault="00533B78" w:rsidP="00533B78">
      <w:pPr>
        <w:spacing w:after="0" w:line="480" w:lineRule="auto"/>
        <w:rPr>
          <w:rFonts w:ascii="Times New Roman" w:hAnsi="Times New Roman" w:cs="Times New Roman"/>
          <w:sz w:val="24"/>
          <w:szCs w:val="24"/>
        </w:rPr>
      </w:pPr>
      <w:r>
        <w:rPr>
          <w:rFonts w:ascii="Times New Roman" w:hAnsi="Times New Roman" w:cs="Times New Roman"/>
          <w:sz w:val="24"/>
          <w:szCs w:val="24"/>
        </w:rPr>
        <w:t>Ampark77@gmail.com</w:t>
      </w:r>
    </w:p>
    <w:p w14:paraId="556B12EE"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Chairperson: Dr. Yvette </w:t>
      </w:r>
      <w:proofErr w:type="spellStart"/>
      <w:r w:rsidRPr="006B56F8">
        <w:rPr>
          <w:rFonts w:ascii="Times New Roman" w:hAnsi="Times New Roman" w:cs="Times New Roman"/>
          <w:sz w:val="24"/>
          <w:szCs w:val="24"/>
        </w:rPr>
        <w:t>Ghormley</w:t>
      </w:r>
      <w:proofErr w:type="spellEnd"/>
    </w:p>
    <w:p w14:paraId="07C209F5"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yvetteghormley@atsu.edu</w:t>
      </w:r>
    </w:p>
    <w:p w14:paraId="3A04B925" w14:textId="77777777" w:rsidR="00533B78" w:rsidRPr="006B56F8" w:rsidRDefault="00533B78" w:rsidP="00533B78">
      <w:pPr>
        <w:spacing w:after="0" w:line="480" w:lineRule="auto"/>
        <w:rPr>
          <w:rFonts w:ascii="Times New Roman" w:hAnsi="Times New Roman" w:cs="Times New Roman"/>
          <w:sz w:val="24"/>
          <w:szCs w:val="24"/>
        </w:rPr>
      </w:pPr>
    </w:p>
    <w:p w14:paraId="623FA2AC" w14:textId="77777777" w:rsidR="00533B78" w:rsidRPr="006B56F8" w:rsidRDefault="00533B78" w:rsidP="00533B78">
      <w:pPr>
        <w:spacing w:after="0" w:line="480" w:lineRule="auto"/>
        <w:rPr>
          <w:rFonts w:ascii="Times New Roman" w:eastAsia="MS Mincho" w:hAnsi="Times New Roman" w:cs="Times New Roman"/>
          <w:b/>
          <w:sz w:val="24"/>
          <w:szCs w:val="24"/>
        </w:rPr>
      </w:pPr>
      <w:r w:rsidRPr="006B56F8">
        <w:rPr>
          <w:rFonts w:ascii="Times New Roman" w:hAnsi="Times New Roman" w:cs="Times New Roman"/>
          <w:b/>
          <w:sz w:val="24"/>
          <w:szCs w:val="24"/>
        </w:rPr>
        <w:t>3) PURPOSE OF STUDY</w:t>
      </w:r>
    </w:p>
    <w:p w14:paraId="3E507F58" w14:textId="77777777" w:rsidR="00533B78" w:rsidRPr="006B56F8" w:rsidRDefault="00533B78" w:rsidP="00533B78">
      <w:pPr>
        <w:spacing w:after="0" w:line="480" w:lineRule="auto"/>
        <w:rPr>
          <w:rFonts w:ascii="Times New Roman" w:hAnsi="Times New Roman" w:cs="Times New Roman"/>
          <w:b/>
          <w:sz w:val="24"/>
          <w:szCs w:val="24"/>
        </w:rPr>
      </w:pPr>
    </w:p>
    <w:p w14:paraId="31322B29"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lastRenderedPageBreak/>
        <w:t>The purpose of this study is to explore strategies for nursing math acquisition in the academic setting.</w:t>
      </w:r>
    </w:p>
    <w:p w14:paraId="6CAE95B7" w14:textId="77777777" w:rsidR="00533B78" w:rsidRPr="006B56F8" w:rsidRDefault="00533B78" w:rsidP="00533B78">
      <w:pPr>
        <w:spacing w:after="0" w:line="480" w:lineRule="auto"/>
        <w:rPr>
          <w:rFonts w:ascii="Times New Roman" w:hAnsi="Times New Roman" w:cs="Times New Roman"/>
          <w:sz w:val="24"/>
          <w:szCs w:val="24"/>
        </w:rPr>
      </w:pPr>
    </w:p>
    <w:p w14:paraId="00B274D0" w14:textId="77777777" w:rsidR="00533B7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You must understand the components and rationale for this study. Please ask the researcher if anything is not clear or needs more information before signing the consent.</w:t>
      </w:r>
      <w:r>
        <w:rPr>
          <w:rFonts w:ascii="Times New Roman" w:hAnsi="Times New Roman" w:cs="Times New Roman"/>
          <w:sz w:val="24"/>
          <w:szCs w:val="24"/>
        </w:rPr>
        <w:t xml:space="preserve"> </w:t>
      </w:r>
    </w:p>
    <w:p w14:paraId="5937EF42" w14:textId="77777777" w:rsidR="00533B78" w:rsidRPr="00D976D1" w:rsidRDefault="00533B78" w:rsidP="00533B78">
      <w:pPr>
        <w:numPr>
          <w:ilvl w:val="0"/>
          <w:numId w:val="1"/>
        </w:numPr>
        <w:spacing w:after="0" w:line="480" w:lineRule="auto"/>
        <w:rPr>
          <w:rFonts w:ascii="Times New Roman" w:hAnsi="Times New Roman" w:cs="Times New Roman"/>
          <w:sz w:val="24"/>
          <w:szCs w:val="24"/>
        </w:rPr>
      </w:pPr>
      <w:r w:rsidRPr="00D976D1">
        <w:rPr>
          <w:rFonts w:ascii="Times New Roman" w:hAnsi="Times New Roman" w:cs="Times New Roman"/>
          <w:sz w:val="24"/>
          <w:szCs w:val="24"/>
        </w:rPr>
        <w:t>The datasets used and/or analyzed during the current study are available from the corresponding author on reasonable request.</w:t>
      </w:r>
    </w:p>
    <w:p w14:paraId="51E28A72" w14:textId="77777777" w:rsidR="00533B78" w:rsidRPr="006B56F8" w:rsidRDefault="00533B78" w:rsidP="00533B78">
      <w:pPr>
        <w:spacing w:after="0" w:line="480" w:lineRule="auto"/>
        <w:rPr>
          <w:rFonts w:ascii="Times New Roman" w:hAnsi="Times New Roman" w:cs="Times New Roman"/>
          <w:sz w:val="24"/>
          <w:szCs w:val="24"/>
        </w:rPr>
      </w:pPr>
    </w:p>
    <w:p w14:paraId="7AE62A0D" w14:textId="77777777" w:rsidR="00533B78" w:rsidRPr="006B56F8" w:rsidRDefault="00533B78" w:rsidP="00533B78">
      <w:pPr>
        <w:spacing w:after="0" w:line="480" w:lineRule="auto"/>
        <w:rPr>
          <w:rFonts w:ascii="Times New Roman" w:hAnsi="Times New Roman" w:cs="Times New Roman"/>
          <w:b/>
          <w:sz w:val="24"/>
          <w:szCs w:val="24"/>
        </w:rPr>
      </w:pPr>
      <w:r w:rsidRPr="006B56F8">
        <w:rPr>
          <w:rFonts w:ascii="Times New Roman" w:hAnsi="Times New Roman" w:cs="Times New Roman"/>
          <w:b/>
          <w:sz w:val="24"/>
          <w:szCs w:val="24"/>
        </w:rPr>
        <w:t>4) RESEARCH DESIGN</w:t>
      </w:r>
    </w:p>
    <w:p w14:paraId="6AE8317A" w14:textId="77777777" w:rsidR="00533B78" w:rsidRPr="006B56F8" w:rsidRDefault="00533B78" w:rsidP="00533B78">
      <w:pPr>
        <w:spacing w:after="0" w:line="480" w:lineRule="auto"/>
        <w:rPr>
          <w:rFonts w:ascii="Times New Roman" w:hAnsi="Times New Roman" w:cs="Times New Roman"/>
          <w:b/>
          <w:sz w:val="24"/>
          <w:szCs w:val="24"/>
        </w:rPr>
      </w:pPr>
    </w:p>
    <w:p w14:paraId="68BEFFCB"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The research design for this intended study is a qualitative case study.</w:t>
      </w:r>
    </w:p>
    <w:p w14:paraId="0267ECEF" w14:textId="77777777" w:rsidR="00533B78" w:rsidRPr="006B56F8" w:rsidRDefault="00533B78" w:rsidP="00533B78">
      <w:pPr>
        <w:spacing w:after="0" w:line="480" w:lineRule="auto"/>
        <w:rPr>
          <w:rFonts w:ascii="Times New Roman" w:hAnsi="Times New Roman" w:cs="Times New Roman"/>
          <w:sz w:val="24"/>
          <w:szCs w:val="24"/>
        </w:rPr>
      </w:pPr>
    </w:p>
    <w:p w14:paraId="67F94CA9" w14:textId="77777777" w:rsidR="00533B78" w:rsidRPr="006B56F8" w:rsidRDefault="00533B78" w:rsidP="00533B78">
      <w:pPr>
        <w:spacing w:after="0" w:line="480" w:lineRule="auto"/>
        <w:rPr>
          <w:rFonts w:ascii="Times New Roman" w:eastAsia="MS Mincho" w:hAnsi="Times New Roman" w:cs="Times New Roman"/>
          <w:sz w:val="24"/>
          <w:szCs w:val="24"/>
        </w:rPr>
      </w:pPr>
      <w:r w:rsidRPr="006B56F8">
        <w:rPr>
          <w:rFonts w:ascii="Times New Roman" w:hAnsi="Times New Roman" w:cs="Times New Roman"/>
          <w:b/>
          <w:sz w:val="24"/>
          <w:szCs w:val="24"/>
        </w:rPr>
        <w:t>5) STUDY PROCEDURES</w:t>
      </w:r>
    </w:p>
    <w:p w14:paraId="61FEE64E" w14:textId="77777777" w:rsidR="00533B78" w:rsidRPr="006B56F8" w:rsidRDefault="00533B78" w:rsidP="00533B78">
      <w:pPr>
        <w:spacing w:after="0" w:line="480" w:lineRule="auto"/>
        <w:rPr>
          <w:rFonts w:ascii="Times New Roman" w:eastAsia="MS Mincho" w:hAnsi="Times New Roman" w:cs="Times New Roman"/>
          <w:sz w:val="24"/>
          <w:szCs w:val="24"/>
        </w:rPr>
      </w:pPr>
    </w:p>
    <w:p w14:paraId="0AD6394C"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The proposed research will have a study sample of participants required to have specified characteristics and use purposeful sampling. It proposed that the number of participants will allow for data saturation for the proposed study.</w:t>
      </w:r>
    </w:p>
    <w:p w14:paraId="5760CEDB" w14:textId="77777777" w:rsidR="00533B78" w:rsidRPr="006B56F8" w:rsidRDefault="00533B78" w:rsidP="00533B78">
      <w:pPr>
        <w:spacing w:after="0" w:line="480" w:lineRule="auto"/>
        <w:rPr>
          <w:rFonts w:ascii="Times New Roman" w:hAnsi="Times New Roman" w:cs="Times New Roman"/>
          <w:sz w:val="24"/>
          <w:szCs w:val="24"/>
        </w:rPr>
      </w:pPr>
    </w:p>
    <w:p w14:paraId="37EC94E1"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The study group will consist of nurses, those that have been through and graduated from an accredited nursing program and have successfully passed the National Council of Examination Licensure (NCLEX) exam and gained licensure of Registered Nurse (R.N.). These nurses will be required to have a minimum of one year of experience working as nurses for up to five years. Sampling will be determined to utilize a purposeful sampling from local nursing programs and </w:t>
      </w:r>
      <w:r w:rsidRPr="006B56F8">
        <w:rPr>
          <w:rFonts w:ascii="Times New Roman" w:hAnsi="Times New Roman" w:cs="Times New Roman"/>
          <w:sz w:val="24"/>
          <w:szCs w:val="24"/>
        </w:rPr>
        <w:lastRenderedPageBreak/>
        <w:t>organizations where nurses are employed. The Researcher will conduct an interview via telephone or webcam provider with an individual Participant with an estimated 15-minute time frame.</w:t>
      </w:r>
    </w:p>
    <w:p w14:paraId="0A18561B" w14:textId="77777777" w:rsidR="00533B78" w:rsidRPr="006B56F8" w:rsidRDefault="00533B78" w:rsidP="00533B78">
      <w:pPr>
        <w:spacing w:after="0" w:line="480" w:lineRule="auto"/>
        <w:rPr>
          <w:rFonts w:ascii="Times New Roman" w:hAnsi="Times New Roman" w:cs="Times New Roman"/>
          <w:sz w:val="24"/>
          <w:szCs w:val="24"/>
        </w:rPr>
      </w:pPr>
    </w:p>
    <w:p w14:paraId="62ABFF88" w14:textId="77777777" w:rsidR="00533B78" w:rsidRPr="006B56F8" w:rsidRDefault="00533B78" w:rsidP="00533B78">
      <w:pPr>
        <w:spacing w:after="0" w:line="480" w:lineRule="auto"/>
        <w:rPr>
          <w:rFonts w:ascii="Times New Roman" w:eastAsia="MS Mincho" w:hAnsi="Times New Roman" w:cs="Times New Roman"/>
          <w:b/>
          <w:sz w:val="24"/>
          <w:szCs w:val="24"/>
        </w:rPr>
      </w:pPr>
      <w:r w:rsidRPr="006B56F8">
        <w:rPr>
          <w:rFonts w:ascii="Times New Roman" w:hAnsi="Times New Roman" w:cs="Times New Roman"/>
          <w:b/>
          <w:sz w:val="24"/>
          <w:szCs w:val="24"/>
        </w:rPr>
        <w:t>6) RISKS</w:t>
      </w:r>
    </w:p>
    <w:p w14:paraId="7B76E74F" w14:textId="77777777" w:rsidR="00533B78" w:rsidRPr="006B56F8" w:rsidRDefault="00533B78" w:rsidP="00533B78">
      <w:pPr>
        <w:spacing w:after="0" w:line="480" w:lineRule="auto"/>
        <w:rPr>
          <w:rFonts w:ascii="Times New Roman" w:eastAsia="MS Mincho" w:hAnsi="Times New Roman" w:cs="Times New Roman"/>
          <w:b/>
          <w:sz w:val="24"/>
          <w:szCs w:val="24"/>
        </w:rPr>
      </w:pPr>
    </w:p>
    <w:p w14:paraId="1B94B8EA"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There are no foreseeable risks associated with this study; however, there may be unforeseeable risks.</w:t>
      </w:r>
    </w:p>
    <w:p w14:paraId="33869C2F" w14:textId="77777777" w:rsidR="00533B78" w:rsidRPr="006B56F8" w:rsidRDefault="00533B78" w:rsidP="00533B78">
      <w:pPr>
        <w:spacing w:after="0" w:line="480" w:lineRule="auto"/>
        <w:rPr>
          <w:rFonts w:ascii="Times New Roman" w:hAnsi="Times New Roman" w:cs="Times New Roman"/>
          <w:sz w:val="24"/>
          <w:szCs w:val="24"/>
        </w:rPr>
      </w:pPr>
    </w:p>
    <w:p w14:paraId="4E22933C" w14:textId="77777777" w:rsidR="00533B78" w:rsidRPr="006B56F8" w:rsidRDefault="00533B78" w:rsidP="00533B78">
      <w:pPr>
        <w:spacing w:after="0" w:line="480" w:lineRule="auto"/>
        <w:rPr>
          <w:rFonts w:ascii="Times New Roman" w:eastAsia="MS Mincho" w:hAnsi="Times New Roman" w:cs="Times New Roman"/>
          <w:sz w:val="24"/>
          <w:szCs w:val="24"/>
        </w:rPr>
      </w:pPr>
      <w:r w:rsidRPr="006B56F8">
        <w:rPr>
          <w:rFonts w:ascii="Times New Roman" w:hAnsi="Times New Roman" w:cs="Times New Roman"/>
          <w:sz w:val="24"/>
          <w:szCs w:val="24"/>
        </w:rPr>
        <w:t>You may stop your involvement with this research study at any time during the study. You may decline to answer any or all questions asked in the interview process. You may choose to stop the participation during the interview without recourse. The Researcher may choose to destroy any incomplete data.</w:t>
      </w:r>
    </w:p>
    <w:p w14:paraId="1F774EAC" w14:textId="77777777" w:rsidR="00533B78" w:rsidRPr="006B56F8" w:rsidRDefault="00533B78" w:rsidP="00533B78">
      <w:pPr>
        <w:spacing w:after="0" w:line="480" w:lineRule="auto"/>
        <w:rPr>
          <w:rFonts w:ascii="Times New Roman" w:eastAsia="MS Mincho" w:hAnsi="Times New Roman" w:cs="Times New Roman"/>
          <w:sz w:val="24"/>
          <w:szCs w:val="24"/>
        </w:rPr>
      </w:pPr>
    </w:p>
    <w:p w14:paraId="3F11E936" w14:textId="77777777" w:rsidR="00533B78" w:rsidRPr="006B56F8" w:rsidRDefault="00533B78" w:rsidP="00533B78">
      <w:pPr>
        <w:spacing w:after="0" w:line="480" w:lineRule="auto"/>
        <w:rPr>
          <w:rFonts w:ascii="Times New Roman" w:hAnsi="Times New Roman" w:cs="Times New Roman"/>
          <w:b/>
          <w:sz w:val="24"/>
          <w:szCs w:val="24"/>
        </w:rPr>
      </w:pPr>
      <w:r w:rsidRPr="006B56F8">
        <w:rPr>
          <w:rFonts w:ascii="Times New Roman" w:hAnsi="Times New Roman" w:cs="Times New Roman"/>
          <w:b/>
          <w:sz w:val="24"/>
          <w:szCs w:val="24"/>
        </w:rPr>
        <w:t>7) BENEFITS</w:t>
      </w:r>
    </w:p>
    <w:p w14:paraId="2D2C9675" w14:textId="77777777" w:rsidR="00533B78" w:rsidRPr="006B56F8" w:rsidRDefault="00533B78" w:rsidP="00533B78">
      <w:pPr>
        <w:spacing w:after="0" w:line="480" w:lineRule="auto"/>
        <w:rPr>
          <w:rFonts w:ascii="Times New Roman" w:hAnsi="Times New Roman" w:cs="Times New Roman"/>
          <w:sz w:val="24"/>
          <w:szCs w:val="24"/>
        </w:rPr>
      </w:pPr>
    </w:p>
    <w:p w14:paraId="2294D82E" w14:textId="77777777" w:rsidR="00533B78" w:rsidRPr="006B56F8" w:rsidRDefault="00533B78" w:rsidP="00533B78">
      <w:pPr>
        <w:spacing w:after="0" w:line="480" w:lineRule="auto"/>
        <w:rPr>
          <w:rFonts w:ascii="Times New Roman" w:eastAsia="MS Mincho" w:hAnsi="Times New Roman" w:cs="Times New Roman"/>
          <w:sz w:val="24"/>
          <w:szCs w:val="24"/>
        </w:rPr>
      </w:pPr>
      <w:r w:rsidRPr="006B56F8">
        <w:rPr>
          <w:rFonts w:ascii="Times New Roman" w:hAnsi="Times New Roman" w:cs="Times New Roman"/>
          <w:sz w:val="24"/>
          <w:szCs w:val="24"/>
        </w:rPr>
        <w:t>Long-term skills acquisition of math skills may benefit nurses and patients in healthcare by potentially decreasing medication errors.</w:t>
      </w:r>
    </w:p>
    <w:p w14:paraId="43360FBD" w14:textId="77777777" w:rsidR="00533B78" w:rsidRPr="006B56F8" w:rsidRDefault="00533B78" w:rsidP="00533B78">
      <w:pPr>
        <w:spacing w:after="0" w:line="480" w:lineRule="auto"/>
        <w:rPr>
          <w:rFonts w:ascii="Times New Roman" w:eastAsia="MS Mincho" w:hAnsi="Times New Roman" w:cs="Times New Roman"/>
          <w:sz w:val="24"/>
          <w:szCs w:val="24"/>
        </w:rPr>
      </w:pPr>
    </w:p>
    <w:p w14:paraId="0C0693E4" w14:textId="77777777" w:rsidR="00533B78" w:rsidRPr="006B56F8" w:rsidRDefault="00533B78" w:rsidP="00533B78">
      <w:pPr>
        <w:spacing w:after="0" w:line="480" w:lineRule="auto"/>
        <w:rPr>
          <w:rFonts w:ascii="Times New Roman" w:hAnsi="Times New Roman" w:cs="Times New Roman"/>
          <w:b/>
          <w:sz w:val="24"/>
          <w:szCs w:val="24"/>
        </w:rPr>
      </w:pPr>
      <w:r w:rsidRPr="006B56F8">
        <w:rPr>
          <w:rFonts w:ascii="Times New Roman" w:hAnsi="Times New Roman" w:cs="Times New Roman"/>
          <w:b/>
          <w:sz w:val="24"/>
          <w:szCs w:val="24"/>
        </w:rPr>
        <w:t>8) CONFIDENTIALITY</w:t>
      </w:r>
    </w:p>
    <w:p w14:paraId="73643737" w14:textId="77777777" w:rsidR="00533B78" w:rsidRPr="006B56F8" w:rsidRDefault="00533B78" w:rsidP="00533B78">
      <w:pPr>
        <w:spacing w:after="0" w:line="480" w:lineRule="auto"/>
        <w:rPr>
          <w:rFonts w:ascii="Times New Roman" w:hAnsi="Times New Roman" w:cs="Times New Roman"/>
          <w:sz w:val="24"/>
          <w:szCs w:val="24"/>
        </w:rPr>
      </w:pPr>
    </w:p>
    <w:p w14:paraId="66A72B52"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Your responses to the interview, along with this consent form, will be confidential. Every effort will be made by the researcher to maintain your confidentiality, including the following: </w:t>
      </w:r>
    </w:p>
    <w:p w14:paraId="3635C9AC"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lastRenderedPageBreak/>
        <w:t>assigning randomized number(s) for participants to be used on all research notes and written documentation, and any other identifying participant information in a locked in a safe in the researchers’ home office and/or password protected on the researchers’ personal computer.</w:t>
      </w:r>
    </w:p>
    <w:p w14:paraId="4886A001" w14:textId="77777777" w:rsidR="00533B78" w:rsidRPr="006B56F8" w:rsidRDefault="00533B78" w:rsidP="00533B78">
      <w:pPr>
        <w:spacing w:after="0" w:line="480" w:lineRule="auto"/>
        <w:rPr>
          <w:rFonts w:ascii="Times New Roman" w:hAnsi="Times New Roman" w:cs="Times New Roman"/>
          <w:b/>
          <w:sz w:val="24"/>
          <w:szCs w:val="24"/>
        </w:rPr>
      </w:pPr>
    </w:p>
    <w:p w14:paraId="6FB51C01"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The Researcher is a mandatory reporter. If there are any indications of abuse, neglect, etc., the researcher will be mandated by law to report to the appropriate authorities. </w:t>
      </w:r>
    </w:p>
    <w:p w14:paraId="120043CF" w14:textId="77777777" w:rsidR="00533B78" w:rsidRPr="006B56F8" w:rsidRDefault="00533B78" w:rsidP="00533B78">
      <w:pPr>
        <w:spacing w:after="0" w:line="480" w:lineRule="auto"/>
        <w:rPr>
          <w:rFonts w:ascii="Times New Roman" w:hAnsi="Times New Roman" w:cs="Times New Roman"/>
          <w:b/>
          <w:sz w:val="24"/>
          <w:szCs w:val="24"/>
        </w:rPr>
      </w:pPr>
    </w:p>
    <w:p w14:paraId="2F360FD3" w14:textId="77777777" w:rsidR="00533B78" w:rsidRPr="006B56F8" w:rsidRDefault="00533B78" w:rsidP="00533B78">
      <w:pPr>
        <w:spacing w:after="0" w:line="480" w:lineRule="auto"/>
        <w:rPr>
          <w:rFonts w:ascii="Times New Roman" w:hAnsi="Times New Roman" w:cs="Times New Roman"/>
          <w:b/>
          <w:sz w:val="24"/>
          <w:szCs w:val="24"/>
        </w:rPr>
      </w:pPr>
      <w:r w:rsidRPr="006B56F8">
        <w:rPr>
          <w:rFonts w:ascii="Times New Roman" w:hAnsi="Times New Roman" w:cs="Times New Roman"/>
          <w:b/>
          <w:sz w:val="24"/>
          <w:szCs w:val="24"/>
        </w:rPr>
        <w:t xml:space="preserve">9) CONTACT INFORMATION </w:t>
      </w:r>
    </w:p>
    <w:p w14:paraId="4809F143" w14:textId="77777777" w:rsidR="00533B78" w:rsidRPr="006B56F8" w:rsidRDefault="00533B78" w:rsidP="00533B78">
      <w:pPr>
        <w:spacing w:after="0" w:line="480" w:lineRule="auto"/>
        <w:rPr>
          <w:rFonts w:ascii="Times New Roman" w:hAnsi="Times New Roman" w:cs="Times New Roman"/>
          <w:b/>
          <w:sz w:val="24"/>
          <w:szCs w:val="24"/>
        </w:rPr>
      </w:pPr>
    </w:p>
    <w:p w14:paraId="4079687D"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Please contact the ATSU Institutional Review Board Chairperson, Dr. Robert J. Theobald, 800 W. Jefferson, Kirksville, MO 63501or at (660) 626-2316 or if you feel uncomfortable speaking with the researcher and/or have questions about your rights as a participant in research.</w:t>
      </w:r>
    </w:p>
    <w:p w14:paraId="0CAA5263" w14:textId="77777777" w:rsidR="00533B78" w:rsidRPr="006B56F8" w:rsidRDefault="00533B78" w:rsidP="00533B78">
      <w:pPr>
        <w:spacing w:after="0" w:line="480" w:lineRule="auto"/>
        <w:rPr>
          <w:rFonts w:ascii="Times New Roman" w:hAnsi="Times New Roman" w:cs="Times New Roman"/>
          <w:sz w:val="24"/>
          <w:szCs w:val="24"/>
        </w:rPr>
      </w:pPr>
    </w:p>
    <w:p w14:paraId="7D2764AC" w14:textId="77777777" w:rsidR="00533B78" w:rsidRPr="006B56F8" w:rsidRDefault="00533B78" w:rsidP="00533B78">
      <w:pPr>
        <w:spacing w:after="0" w:line="480" w:lineRule="auto"/>
        <w:rPr>
          <w:rFonts w:ascii="Times New Roman" w:eastAsia="MS Mincho" w:hAnsi="Times New Roman" w:cs="Times New Roman"/>
          <w:sz w:val="24"/>
          <w:szCs w:val="24"/>
        </w:rPr>
      </w:pPr>
      <w:r w:rsidRPr="006B56F8">
        <w:rPr>
          <w:rFonts w:ascii="Times New Roman" w:hAnsi="Times New Roman" w:cs="Times New Roman"/>
          <w:b/>
          <w:sz w:val="24"/>
          <w:szCs w:val="24"/>
        </w:rPr>
        <w:t>10) VOLUNTARY PARTICIPATION</w:t>
      </w:r>
    </w:p>
    <w:p w14:paraId="6B4E09FA" w14:textId="77777777" w:rsidR="00533B78" w:rsidRPr="006B56F8" w:rsidRDefault="00533B78" w:rsidP="00533B78">
      <w:pPr>
        <w:spacing w:after="0" w:line="480" w:lineRule="auto"/>
        <w:rPr>
          <w:rFonts w:ascii="Times New Roman" w:eastAsia="MS Mincho" w:hAnsi="Times New Roman" w:cs="Times New Roman"/>
          <w:sz w:val="24"/>
          <w:szCs w:val="24"/>
        </w:rPr>
      </w:pPr>
    </w:p>
    <w:p w14:paraId="2BE1A073"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Participation in this study is voluntary. If you agree to participate in this study, you will be asked to sign a consent form. After you sign the consent form, you are maintaining the ability withdraw at any time and without reason. </w:t>
      </w:r>
    </w:p>
    <w:p w14:paraId="09D53386" w14:textId="77777777" w:rsidR="00533B78" w:rsidRPr="006B56F8" w:rsidRDefault="00533B78" w:rsidP="00533B78">
      <w:pPr>
        <w:spacing w:after="0" w:line="480" w:lineRule="auto"/>
        <w:rPr>
          <w:rFonts w:ascii="Times New Roman" w:hAnsi="Times New Roman" w:cs="Times New Roman"/>
          <w:sz w:val="24"/>
          <w:szCs w:val="24"/>
        </w:rPr>
      </w:pPr>
    </w:p>
    <w:p w14:paraId="532643B1" w14:textId="77777777" w:rsidR="00533B78" w:rsidRPr="006B56F8" w:rsidRDefault="00533B78" w:rsidP="00533B78">
      <w:pPr>
        <w:spacing w:after="0" w:line="480" w:lineRule="auto"/>
        <w:rPr>
          <w:rFonts w:ascii="Times New Roman" w:hAnsi="Times New Roman" w:cs="Times New Roman"/>
          <w:b/>
          <w:sz w:val="24"/>
          <w:szCs w:val="24"/>
        </w:rPr>
      </w:pPr>
      <w:r w:rsidRPr="006B56F8">
        <w:rPr>
          <w:rFonts w:ascii="Times New Roman" w:hAnsi="Times New Roman" w:cs="Times New Roman"/>
          <w:b/>
          <w:sz w:val="24"/>
          <w:szCs w:val="24"/>
        </w:rPr>
        <w:t>11) REVOKING AUTHORIZATION</w:t>
      </w:r>
    </w:p>
    <w:p w14:paraId="7DFFB6FD" w14:textId="77777777" w:rsidR="00533B78" w:rsidRPr="006B56F8" w:rsidRDefault="00533B78" w:rsidP="00533B78">
      <w:pPr>
        <w:spacing w:after="0" w:line="480" w:lineRule="auto"/>
        <w:rPr>
          <w:rFonts w:ascii="Times New Roman" w:hAnsi="Times New Roman" w:cs="Times New Roman"/>
          <w:b/>
          <w:sz w:val="24"/>
          <w:szCs w:val="24"/>
        </w:rPr>
      </w:pPr>
    </w:p>
    <w:p w14:paraId="561BF202"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Withdrawing from this study will involve no penalty. If withdraw from this study is before data collection has been completed, your data will be destroyed promptly by the Researcher. If you </w:t>
      </w:r>
      <w:r w:rsidRPr="006B56F8">
        <w:rPr>
          <w:rFonts w:ascii="Times New Roman" w:hAnsi="Times New Roman" w:cs="Times New Roman"/>
          <w:sz w:val="24"/>
          <w:szCs w:val="24"/>
        </w:rPr>
        <w:lastRenderedPageBreak/>
        <w:t>want to withdraw from this study, you may contact via phone or write to the Researcher in this consent form.</w:t>
      </w:r>
    </w:p>
    <w:p w14:paraId="0920185D" w14:textId="77777777" w:rsidR="00533B78" w:rsidRPr="006B56F8" w:rsidRDefault="00533B78" w:rsidP="00533B78">
      <w:pPr>
        <w:spacing w:after="0" w:line="480" w:lineRule="auto"/>
        <w:rPr>
          <w:rFonts w:ascii="Times New Roman" w:hAnsi="Times New Roman" w:cs="Times New Roman"/>
          <w:sz w:val="24"/>
          <w:szCs w:val="24"/>
        </w:rPr>
      </w:pPr>
    </w:p>
    <w:p w14:paraId="2F534EE6" w14:textId="77777777" w:rsidR="00533B78" w:rsidRPr="006B56F8" w:rsidRDefault="00533B78" w:rsidP="00533B78">
      <w:pPr>
        <w:spacing w:after="0" w:line="480" w:lineRule="auto"/>
        <w:rPr>
          <w:rFonts w:ascii="Times New Roman" w:hAnsi="Times New Roman" w:cs="Times New Roman"/>
          <w:sz w:val="24"/>
          <w:szCs w:val="24"/>
        </w:rPr>
      </w:pPr>
    </w:p>
    <w:p w14:paraId="2A06A05A" w14:textId="77777777" w:rsidR="00533B78" w:rsidRPr="006B56F8" w:rsidRDefault="00533B78" w:rsidP="00533B78">
      <w:pPr>
        <w:spacing w:after="0" w:line="480" w:lineRule="auto"/>
        <w:rPr>
          <w:rFonts w:ascii="Times New Roman" w:hAnsi="Times New Roman" w:cs="Times New Roman"/>
          <w:b/>
          <w:sz w:val="24"/>
          <w:szCs w:val="24"/>
        </w:rPr>
      </w:pPr>
      <w:r w:rsidRPr="006B56F8">
        <w:rPr>
          <w:rFonts w:ascii="Times New Roman" w:hAnsi="Times New Roman" w:cs="Times New Roman"/>
          <w:b/>
          <w:sz w:val="24"/>
          <w:szCs w:val="24"/>
        </w:rPr>
        <w:t>12) LENGTH OF STUDY</w:t>
      </w:r>
    </w:p>
    <w:p w14:paraId="5B426B85" w14:textId="77777777" w:rsidR="00533B78" w:rsidRPr="006B56F8" w:rsidRDefault="00533B78" w:rsidP="00533B78">
      <w:pPr>
        <w:spacing w:after="0" w:line="480" w:lineRule="auto"/>
        <w:rPr>
          <w:rFonts w:ascii="Times New Roman" w:hAnsi="Times New Roman" w:cs="Times New Roman"/>
          <w:sz w:val="24"/>
          <w:szCs w:val="24"/>
        </w:rPr>
      </w:pPr>
    </w:p>
    <w:p w14:paraId="1E23AA74"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 xml:space="preserve">The intended length of the study will not surpass one-year from the participant signature date. </w:t>
      </w:r>
    </w:p>
    <w:p w14:paraId="594EF583" w14:textId="77777777" w:rsidR="00533B78" w:rsidRPr="006B56F8" w:rsidRDefault="00533B78" w:rsidP="00533B78">
      <w:pPr>
        <w:spacing w:after="0" w:line="480" w:lineRule="auto"/>
        <w:rPr>
          <w:rFonts w:ascii="Times New Roman" w:hAnsi="Times New Roman" w:cs="Times New Roman"/>
          <w:b/>
          <w:sz w:val="24"/>
          <w:szCs w:val="24"/>
        </w:rPr>
      </w:pPr>
    </w:p>
    <w:p w14:paraId="452D8678" w14:textId="77777777" w:rsidR="00533B78" w:rsidRPr="006B56F8" w:rsidRDefault="00533B78" w:rsidP="00533B78">
      <w:pPr>
        <w:spacing w:after="0" w:line="480" w:lineRule="auto"/>
        <w:rPr>
          <w:rFonts w:ascii="Times New Roman" w:hAnsi="Times New Roman" w:cs="Times New Roman"/>
          <w:b/>
          <w:sz w:val="24"/>
          <w:szCs w:val="24"/>
        </w:rPr>
      </w:pPr>
      <w:r w:rsidRPr="006B56F8">
        <w:rPr>
          <w:rFonts w:ascii="Times New Roman" w:hAnsi="Times New Roman" w:cs="Times New Roman"/>
          <w:b/>
          <w:sz w:val="24"/>
          <w:szCs w:val="24"/>
        </w:rPr>
        <w:t>13) CONSENT</w:t>
      </w:r>
    </w:p>
    <w:p w14:paraId="7E8C884D" w14:textId="77777777" w:rsidR="00533B78" w:rsidRPr="006B56F8" w:rsidRDefault="00533B78" w:rsidP="00533B78">
      <w:pPr>
        <w:spacing w:after="0" w:line="480" w:lineRule="auto"/>
        <w:rPr>
          <w:rFonts w:ascii="Times New Roman" w:hAnsi="Times New Roman" w:cs="Times New Roman"/>
          <w:b/>
          <w:sz w:val="24"/>
          <w:szCs w:val="24"/>
        </w:rPr>
      </w:pPr>
    </w:p>
    <w:p w14:paraId="7055E296"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I have read and understand the information contained within this consent. I have had the opportunity to ask the Researcher any questions I may have had before to the start of the study. I know that my participation is voluntary. I may withdraw from this study at any time, without reason and without consequence. I will be given a copy of this signed consent form. I agree to participate in this study conducted by the Researcher with A.T. Still University Department of Education in Health Professions.</w:t>
      </w:r>
    </w:p>
    <w:p w14:paraId="29E294FF" w14:textId="77777777" w:rsidR="00533B78" w:rsidRPr="006B56F8" w:rsidRDefault="00533B78" w:rsidP="00533B78">
      <w:pPr>
        <w:spacing w:after="0" w:line="480" w:lineRule="auto"/>
        <w:rPr>
          <w:rFonts w:ascii="Times New Roman" w:hAnsi="Times New Roman" w:cs="Times New Roman"/>
          <w:sz w:val="24"/>
          <w:szCs w:val="24"/>
        </w:rPr>
      </w:pPr>
    </w:p>
    <w:p w14:paraId="747AC1E4" w14:textId="77777777" w:rsidR="00533B78" w:rsidRPr="006B56F8" w:rsidRDefault="00533B78" w:rsidP="00533B78">
      <w:pPr>
        <w:spacing w:after="0" w:line="480" w:lineRule="auto"/>
        <w:rPr>
          <w:rFonts w:ascii="Times New Roman" w:hAnsi="Times New Roman" w:cs="Times New Roman"/>
          <w:sz w:val="24"/>
          <w:szCs w:val="24"/>
        </w:rPr>
      </w:pPr>
    </w:p>
    <w:p w14:paraId="246D3E11" w14:textId="77777777" w:rsidR="00533B78" w:rsidRPr="006B56F8" w:rsidRDefault="00533B78" w:rsidP="00533B78">
      <w:pPr>
        <w:spacing w:after="0" w:line="480" w:lineRule="auto"/>
        <w:rPr>
          <w:rFonts w:ascii="Times New Roman" w:hAnsi="Times New Roman" w:cs="Times New Roman"/>
          <w:sz w:val="24"/>
          <w:szCs w:val="24"/>
        </w:rPr>
      </w:pPr>
    </w:p>
    <w:p w14:paraId="0DF2DDC8"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Date ___________                              ______________________________________________</w:t>
      </w:r>
    </w:p>
    <w:p w14:paraId="3932FFB3"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ab/>
      </w:r>
      <w:r w:rsidRPr="006B56F8">
        <w:rPr>
          <w:rFonts w:ascii="Times New Roman" w:hAnsi="Times New Roman" w:cs="Times New Roman"/>
          <w:sz w:val="24"/>
          <w:szCs w:val="24"/>
        </w:rPr>
        <w:tab/>
      </w:r>
      <w:r w:rsidRPr="006B56F8">
        <w:rPr>
          <w:rFonts w:ascii="Times New Roman" w:hAnsi="Times New Roman" w:cs="Times New Roman"/>
          <w:sz w:val="24"/>
          <w:szCs w:val="24"/>
        </w:rPr>
        <w:tab/>
      </w:r>
      <w:r w:rsidRPr="006B56F8">
        <w:rPr>
          <w:rFonts w:ascii="Times New Roman" w:hAnsi="Times New Roman" w:cs="Times New Roman"/>
          <w:sz w:val="24"/>
          <w:szCs w:val="24"/>
        </w:rPr>
        <w:tab/>
      </w:r>
      <w:r w:rsidRPr="006B56F8">
        <w:rPr>
          <w:rFonts w:ascii="Times New Roman" w:hAnsi="Times New Roman" w:cs="Times New Roman"/>
          <w:sz w:val="24"/>
          <w:szCs w:val="24"/>
        </w:rPr>
        <w:tab/>
        <w:t>Participant Signature</w:t>
      </w:r>
    </w:p>
    <w:p w14:paraId="748838C9" w14:textId="77777777" w:rsidR="00533B78" w:rsidRPr="006B56F8" w:rsidRDefault="00533B78" w:rsidP="00533B78">
      <w:pPr>
        <w:spacing w:after="0" w:line="480" w:lineRule="auto"/>
        <w:rPr>
          <w:rFonts w:ascii="Times New Roman" w:hAnsi="Times New Roman" w:cs="Times New Roman"/>
          <w:sz w:val="24"/>
          <w:szCs w:val="24"/>
        </w:rPr>
      </w:pPr>
    </w:p>
    <w:p w14:paraId="28F77128" w14:textId="77777777" w:rsidR="00533B78" w:rsidRPr="006B56F8" w:rsidRDefault="00533B78" w:rsidP="00533B78">
      <w:pPr>
        <w:spacing w:after="0" w:line="480" w:lineRule="auto"/>
        <w:rPr>
          <w:rFonts w:ascii="Times New Roman" w:hAnsi="Times New Roman" w:cs="Times New Roman"/>
          <w:sz w:val="24"/>
          <w:szCs w:val="24"/>
        </w:rPr>
      </w:pPr>
    </w:p>
    <w:p w14:paraId="37BCC1DB" w14:textId="77777777" w:rsidR="00533B78" w:rsidRPr="006B56F8" w:rsidRDefault="00533B78" w:rsidP="00533B78">
      <w:pPr>
        <w:spacing w:after="0" w:line="480" w:lineRule="auto"/>
        <w:rPr>
          <w:rFonts w:ascii="Times New Roman" w:hAnsi="Times New Roman" w:cs="Times New Roman"/>
          <w:b/>
          <w:sz w:val="24"/>
          <w:szCs w:val="24"/>
        </w:rPr>
      </w:pPr>
      <w:r w:rsidRPr="006B56F8">
        <w:rPr>
          <w:rFonts w:ascii="Times New Roman" w:hAnsi="Times New Roman" w:cs="Times New Roman"/>
          <w:b/>
          <w:sz w:val="24"/>
          <w:szCs w:val="24"/>
        </w:rPr>
        <w:lastRenderedPageBreak/>
        <w:t>14) ATTESTATION FROM RESEARCHER</w:t>
      </w:r>
    </w:p>
    <w:p w14:paraId="5F65BC7C" w14:textId="77777777" w:rsidR="00533B78" w:rsidRPr="006B56F8" w:rsidRDefault="00533B78" w:rsidP="00533B78">
      <w:pPr>
        <w:spacing w:after="0" w:line="480" w:lineRule="auto"/>
        <w:rPr>
          <w:rFonts w:ascii="Times New Roman" w:hAnsi="Times New Roman" w:cs="Times New Roman"/>
          <w:sz w:val="24"/>
          <w:szCs w:val="24"/>
        </w:rPr>
      </w:pPr>
    </w:p>
    <w:p w14:paraId="5CFCB74A"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I certify that I have explained the above individual nature and purpose and potential risks and benefits associated with this research study's participation. I have answered any questions that the participant has queried and have witnessed the above signature. The participant has received a copy of this signed consent form.</w:t>
      </w:r>
    </w:p>
    <w:p w14:paraId="66106E58" w14:textId="77777777" w:rsidR="00533B78" w:rsidRPr="006B56F8" w:rsidRDefault="00533B78" w:rsidP="00533B78">
      <w:pPr>
        <w:spacing w:after="0" w:line="480" w:lineRule="auto"/>
        <w:rPr>
          <w:rFonts w:ascii="Times New Roman" w:hAnsi="Times New Roman" w:cs="Times New Roman"/>
          <w:sz w:val="24"/>
          <w:szCs w:val="24"/>
        </w:rPr>
      </w:pPr>
    </w:p>
    <w:p w14:paraId="1F66055B" w14:textId="77777777" w:rsidR="00533B78" w:rsidRPr="006B56F8" w:rsidRDefault="00533B78" w:rsidP="00533B78">
      <w:pPr>
        <w:spacing w:after="0" w:line="480" w:lineRule="auto"/>
        <w:rPr>
          <w:rFonts w:ascii="Times New Roman" w:hAnsi="Times New Roman" w:cs="Times New Roman"/>
          <w:sz w:val="24"/>
          <w:szCs w:val="24"/>
        </w:rPr>
      </w:pPr>
    </w:p>
    <w:p w14:paraId="27E8304E" w14:textId="77777777" w:rsidR="00533B78" w:rsidRPr="006B56F8" w:rsidRDefault="00533B78" w:rsidP="00533B78">
      <w:pPr>
        <w:spacing w:after="0" w:line="480" w:lineRule="auto"/>
        <w:rPr>
          <w:rFonts w:ascii="Times New Roman" w:hAnsi="Times New Roman" w:cs="Times New Roman"/>
          <w:sz w:val="24"/>
          <w:szCs w:val="24"/>
        </w:rPr>
      </w:pPr>
    </w:p>
    <w:p w14:paraId="1191D550"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Date ___________                              _____________________________________________</w:t>
      </w:r>
    </w:p>
    <w:p w14:paraId="22B121A6" w14:textId="77777777" w:rsidR="00533B78" w:rsidRPr="006B56F8" w:rsidRDefault="00533B78" w:rsidP="00533B78">
      <w:pPr>
        <w:spacing w:after="0" w:line="480" w:lineRule="auto"/>
        <w:rPr>
          <w:rFonts w:ascii="Times New Roman" w:hAnsi="Times New Roman" w:cs="Times New Roman"/>
          <w:sz w:val="24"/>
          <w:szCs w:val="24"/>
        </w:rPr>
      </w:pPr>
      <w:r w:rsidRPr="006B56F8">
        <w:rPr>
          <w:rFonts w:ascii="Times New Roman" w:hAnsi="Times New Roman" w:cs="Times New Roman"/>
          <w:sz w:val="24"/>
          <w:szCs w:val="24"/>
        </w:rPr>
        <w:tab/>
      </w:r>
      <w:r w:rsidRPr="006B56F8">
        <w:rPr>
          <w:rFonts w:ascii="Times New Roman" w:hAnsi="Times New Roman" w:cs="Times New Roman"/>
          <w:sz w:val="24"/>
          <w:szCs w:val="24"/>
        </w:rPr>
        <w:tab/>
      </w:r>
      <w:r w:rsidRPr="006B56F8">
        <w:rPr>
          <w:rFonts w:ascii="Times New Roman" w:hAnsi="Times New Roman" w:cs="Times New Roman"/>
          <w:sz w:val="24"/>
          <w:szCs w:val="24"/>
        </w:rPr>
        <w:tab/>
      </w:r>
      <w:r w:rsidRPr="006B56F8">
        <w:rPr>
          <w:rFonts w:ascii="Times New Roman" w:hAnsi="Times New Roman" w:cs="Times New Roman"/>
          <w:sz w:val="24"/>
          <w:szCs w:val="24"/>
        </w:rPr>
        <w:tab/>
      </w:r>
      <w:r w:rsidRPr="006B56F8">
        <w:rPr>
          <w:rFonts w:ascii="Times New Roman" w:hAnsi="Times New Roman" w:cs="Times New Roman"/>
          <w:sz w:val="24"/>
          <w:szCs w:val="24"/>
        </w:rPr>
        <w:tab/>
        <w:t>Researcher Signature</w:t>
      </w:r>
    </w:p>
    <w:p w14:paraId="0064B101" w14:textId="77777777" w:rsidR="00533B78" w:rsidRPr="0001260C" w:rsidRDefault="00533B78" w:rsidP="00533B78">
      <w:pPr>
        <w:spacing w:after="0" w:line="480" w:lineRule="auto"/>
        <w:rPr>
          <w:rFonts w:ascii="Times New Roman" w:hAnsi="Times New Roman" w:cs="Times New Roman"/>
          <w:b/>
          <w:bCs/>
          <w:sz w:val="24"/>
          <w:szCs w:val="24"/>
        </w:rPr>
      </w:pPr>
      <w:r w:rsidRPr="0001260C">
        <w:rPr>
          <w:rFonts w:ascii="Times New Roman" w:hAnsi="Times New Roman" w:cs="Times New Roman"/>
          <w:b/>
          <w:bCs/>
          <w:sz w:val="24"/>
          <w:szCs w:val="24"/>
        </w:rPr>
        <w:t>15) Competing Interests</w:t>
      </w:r>
    </w:p>
    <w:p w14:paraId="31E722B8" w14:textId="77777777" w:rsidR="00533B78" w:rsidRDefault="00533B78" w:rsidP="00533B78">
      <w:pPr>
        <w:spacing w:after="0" w:line="480" w:lineRule="auto"/>
        <w:rPr>
          <w:rFonts w:ascii="Times New Roman" w:hAnsi="Times New Roman" w:cs="Times New Roman"/>
          <w:sz w:val="24"/>
          <w:szCs w:val="24"/>
        </w:rPr>
      </w:pPr>
      <w:r>
        <w:rPr>
          <w:rFonts w:ascii="Times New Roman" w:hAnsi="Times New Roman" w:cs="Times New Roman"/>
          <w:sz w:val="24"/>
          <w:szCs w:val="24"/>
        </w:rPr>
        <w:t>The author declares that there are no competing interests, financial or non-financial.</w:t>
      </w:r>
    </w:p>
    <w:p w14:paraId="0B2BBEE5" w14:textId="77777777" w:rsidR="00533B78" w:rsidRDefault="00533B78" w:rsidP="00533B78">
      <w:pPr>
        <w:spacing w:after="0" w:line="480" w:lineRule="auto"/>
        <w:rPr>
          <w:rFonts w:ascii="Times New Roman" w:hAnsi="Times New Roman" w:cs="Times New Roman"/>
          <w:b/>
          <w:bCs/>
          <w:sz w:val="24"/>
          <w:szCs w:val="24"/>
        </w:rPr>
      </w:pPr>
      <w:r w:rsidRPr="0001260C">
        <w:rPr>
          <w:rFonts w:ascii="Times New Roman" w:hAnsi="Times New Roman" w:cs="Times New Roman"/>
          <w:b/>
          <w:bCs/>
          <w:sz w:val="24"/>
          <w:szCs w:val="24"/>
        </w:rPr>
        <w:t>16) Funding</w:t>
      </w:r>
    </w:p>
    <w:p w14:paraId="28471515" w14:textId="77777777" w:rsidR="00533B78" w:rsidRPr="0001260C" w:rsidRDefault="00533B78" w:rsidP="00533B78">
      <w:pPr>
        <w:spacing w:after="0" w:line="480" w:lineRule="auto"/>
        <w:rPr>
          <w:rFonts w:ascii="Times New Roman" w:hAnsi="Times New Roman" w:cs="Times New Roman"/>
          <w:sz w:val="24"/>
          <w:szCs w:val="24"/>
        </w:rPr>
      </w:pPr>
      <w:r w:rsidRPr="0001260C">
        <w:rPr>
          <w:rFonts w:ascii="Times New Roman" w:hAnsi="Times New Roman" w:cs="Times New Roman"/>
          <w:sz w:val="24"/>
          <w:szCs w:val="24"/>
        </w:rPr>
        <w:t>There was no funding received for this project.</w:t>
      </w:r>
    </w:p>
    <w:p w14:paraId="4A00A1D1" w14:textId="77777777" w:rsidR="00533B78" w:rsidRDefault="00533B78" w:rsidP="00533B78"/>
    <w:p w14:paraId="7F7E9457" w14:textId="77777777" w:rsidR="00533B78" w:rsidRDefault="00533B78"/>
    <w:sectPr w:rsidR="00533B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56E06"/>
    <w:multiLevelType w:val="multilevel"/>
    <w:tmpl w:val="6E64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197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B78"/>
    <w:rsid w:val="00533B78"/>
    <w:rsid w:val="00B95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28DBF5"/>
  <w15:chartTrackingRefBased/>
  <w15:docId w15:val="{15C633D0-568D-E740-8B37-634FEDEF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B78"/>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533B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3B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3B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3B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3B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3B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B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B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B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B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3B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3B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3B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B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B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B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B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B78"/>
    <w:rPr>
      <w:rFonts w:eastAsiaTheme="majorEastAsia" w:cstheme="majorBidi"/>
      <w:color w:val="272727" w:themeColor="text1" w:themeTint="D8"/>
    </w:rPr>
  </w:style>
  <w:style w:type="paragraph" w:styleId="Title">
    <w:name w:val="Title"/>
    <w:basedOn w:val="Normal"/>
    <w:next w:val="Normal"/>
    <w:link w:val="TitleChar"/>
    <w:uiPriority w:val="10"/>
    <w:qFormat/>
    <w:rsid w:val="00533B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3B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B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3B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B78"/>
    <w:pPr>
      <w:spacing w:before="160"/>
      <w:jc w:val="center"/>
    </w:pPr>
    <w:rPr>
      <w:i/>
      <w:iCs/>
      <w:color w:val="404040" w:themeColor="text1" w:themeTint="BF"/>
    </w:rPr>
  </w:style>
  <w:style w:type="character" w:customStyle="1" w:styleId="QuoteChar">
    <w:name w:val="Quote Char"/>
    <w:basedOn w:val="DefaultParagraphFont"/>
    <w:link w:val="Quote"/>
    <w:uiPriority w:val="29"/>
    <w:rsid w:val="00533B78"/>
    <w:rPr>
      <w:i/>
      <w:iCs/>
      <w:color w:val="404040" w:themeColor="text1" w:themeTint="BF"/>
    </w:rPr>
  </w:style>
  <w:style w:type="paragraph" w:styleId="ListParagraph">
    <w:name w:val="List Paragraph"/>
    <w:basedOn w:val="Normal"/>
    <w:uiPriority w:val="34"/>
    <w:qFormat/>
    <w:rsid w:val="00533B78"/>
    <w:pPr>
      <w:ind w:left="720"/>
      <w:contextualSpacing/>
    </w:pPr>
  </w:style>
  <w:style w:type="character" w:styleId="IntenseEmphasis">
    <w:name w:val="Intense Emphasis"/>
    <w:basedOn w:val="DefaultParagraphFont"/>
    <w:uiPriority w:val="21"/>
    <w:qFormat/>
    <w:rsid w:val="00533B78"/>
    <w:rPr>
      <w:i/>
      <w:iCs/>
      <w:color w:val="0F4761" w:themeColor="accent1" w:themeShade="BF"/>
    </w:rPr>
  </w:style>
  <w:style w:type="paragraph" w:styleId="IntenseQuote">
    <w:name w:val="Intense Quote"/>
    <w:basedOn w:val="Normal"/>
    <w:next w:val="Normal"/>
    <w:link w:val="IntenseQuoteChar"/>
    <w:uiPriority w:val="30"/>
    <w:qFormat/>
    <w:rsid w:val="00533B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3B78"/>
    <w:rPr>
      <w:i/>
      <w:iCs/>
      <w:color w:val="0F4761" w:themeColor="accent1" w:themeShade="BF"/>
    </w:rPr>
  </w:style>
  <w:style w:type="character" w:styleId="IntenseReference">
    <w:name w:val="Intense Reference"/>
    <w:basedOn w:val="DefaultParagraphFont"/>
    <w:uiPriority w:val="32"/>
    <w:qFormat/>
    <w:rsid w:val="00533B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1000</Words>
  <Characters>5706</Characters>
  <Application>Microsoft Office Word</Application>
  <DocSecurity>0</DocSecurity>
  <Lines>47</Lines>
  <Paragraphs>13</Paragraphs>
  <ScaleCrop>false</ScaleCrop>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Park</dc:creator>
  <cp:keywords/>
  <dc:description/>
  <cp:lastModifiedBy>Mandy Park</cp:lastModifiedBy>
  <cp:revision>1</cp:revision>
  <dcterms:created xsi:type="dcterms:W3CDTF">2025-09-21T19:05:00Z</dcterms:created>
  <dcterms:modified xsi:type="dcterms:W3CDTF">2025-09-21T19:06:00Z</dcterms:modified>
</cp:coreProperties>
</file>