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87A5" w14:textId="77777777" w:rsidR="004726A3" w:rsidRPr="004726A3" w:rsidRDefault="004726A3" w:rsidP="004726A3">
      <w:pPr>
        <w:rPr>
          <w:b/>
          <w:bCs/>
        </w:rPr>
      </w:pPr>
      <w:r w:rsidRPr="004726A3">
        <w:rPr>
          <w:b/>
          <w:bCs/>
        </w:rPr>
        <w:t>Highlights</w:t>
      </w:r>
    </w:p>
    <w:p w14:paraId="578A9FAE" w14:textId="1910F702" w:rsidR="004726A3" w:rsidRPr="004726A3" w:rsidRDefault="004726A3" w:rsidP="004726A3">
      <w:pPr>
        <w:numPr>
          <w:ilvl w:val="0"/>
          <w:numId w:val="1"/>
        </w:numPr>
      </w:pPr>
      <w:r w:rsidRPr="004726A3">
        <w:t>Silkworm pupae protein</w:t>
      </w:r>
      <w:r w:rsidR="00602FEA">
        <w:t>,</w:t>
      </w:r>
      <w:r w:rsidRPr="004726A3">
        <w:t>both native, ultrasound-modified, and enzyme-modified</w:t>
      </w:r>
      <w:r w:rsidR="00602FEA">
        <w:t xml:space="preserve">, </w:t>
      </w:r>
      <w:r w:rsidRPr="004726A3">
        <w:t>was effectively utilized as a partial replacer for rennet casein in sweet Mozzarella cheese analogues, demonstrating improved functional properties and sustainability potential.</w:t>
      </w:r>
    </w:p>
    <w:p w14:paraId="7C1CAEC6" w14:textId="77777777" w:rsidR="004726A3" w:rsidRPr="004726A3" w:rsidRDefault="004726A3" w:rsidP="004726A3">
      <w:pPr>
        <w:numPr>
          <w:ilvl w:val="0"/>
          <w:numId w:val="1"/>
        </w:numPr>
      </w:pPr>
      <w:r w:rsidRPr="004726A3">
        <w:t>Partial substitution (0%, 10%, 20%) significantly impacted the cheese’s gross composition, resulting in increased dry matter and fat and progressively reduced protein content, with mineral content remaining unaffected.</w:t>
      </w:r>
    </w:p>
    <w:p w14:paraId="7369D697" w14:textId="77777777" w:rsidR="004726A3" w:rsidRPr="004726A3" w:rsidRDefault="004726A3" w:rsidP="004726A3">
      <w:pPr>
        <w:numPr>
          <w:ilvl w:val="0"/>
          <w:numId w:val="1"/>
        </w:numPr>
      </w:pPr>
      <w:r w:rsidRPr="004726A3">
        <w:t>Protein modification via ultrasound and enzymatic hydrolysis improved elasticity and firmness at lower substitution levels and increased gumminess and adhesiveness, positively influencing the textural profile of Mozzarella analogues.</w:t>
      </w:r>
    </w:p>
    <w:p w14:paraId="3E5A5804" w14:textId="77777777" w:rsidR="004726A3" w:rsidRPr="004726A3" w:rsidRDefault="004726A3" w:rsidP="004726A3">
      <w:pPr>
        <w:numPr>
          <w:ilvl w:val="0"/>
          <w:numId w:val="1"/>
        </w:numPr>
      </w:pPr>
      <w:r w:rsidRPr="004726A3">
        <w:t>Meltability and flowability showed a slight but significant decrease at higher silkworm protein substitution levels; however, ultrasound modification helped maintain meltability and sensory quality within acceptable ranges.</w:t>
      </w:r>
    </w:p>
    <w:p w14:paraId="2AEF605B" w14:textId="77777777" w:rsidR="004726A3" w:rsidRPr="004726A3" w:rsidRDefault="004726A3" w:rsidP="004726A3">
      <w:pPr>
        <w:numPr>
          <w:ilvl w:val="0"/>
          <w:numId w:val="1"/>
        </w:numPr>
      </w:pPr>
      <w:r w:rsidRPr="004726A3">
        <w:t>Rheological analysis displayed a decrease in storage and loss moduli and consistency index as silkworm protein levels increased, suggesting structural changes in the cheese network, while modifications preserved desirable viscoelastic properties.</w:t>
      </w:r>
    </w:p>
    <w:p w14:paraId="3C5040CD" w14:textId="77777777" w:rsidR="004726A3" w:rsidRPr="004726A3" w:rsidRDefault="004726A3" w:rsidP="004726A3">
      <w:pPr>
        <w:numPr>
          <w:ilvl w:val="0"/>
          <w:numId w:val="1"/>
        </w:numPr>
      </w:pPr>
      <w:r w:rsidRPr="004726A3">
        <w:t>Substitution led to modest reductions in whiteness and yellowness; nonetheless, all samples remained within typical appearance specifications for consumer-acceptable Mozzarella analogues.</w:t>
      </w:r>
    </w:p>
    <w:p w14:paraId="6DD2C5B9" w14:textId="77777777" w:rsidR="004726A3" w:rsidRPr="004726A3" w:rsidRDefault="004726A3" w:rsidP="004726A3">
      <w:pPr>
        <w:numPr>
          <w:ilvl w:val="0"/>
          <w:numId w:val="1"/>
        </w:numPr>
      </w:pPr>
      <w:r w:rsidRPr="004726A3">
        <w:t>The study highlights the potential of modified silkworm pupae protein as a sustainable protein source for dairy product innovation, supporting the development of high-quality cheese analogues and diversification within the circular bioeconomy.</w:t>
      </w:r>
    </w:p>
    <w:p w14:paraId="1305D2BF" w14:textId="77777777" w:rsidR="008B6381" w:rsidRDefault="008B6381"/>
    <w:sectPr w:rsidR="008B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57AE"/>
    <w:multiLevelType w:val="multilevel"/>
    <w:tmpl w:val="E626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87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C7"/>
    <w:rsid w:val="00157168"/>
    <w:rsid w:val="004726A3"/>
    <w:rsid w:val="00602FEA"/>
    <w:rsid w:val="007107C7"/>
    <w:rsid w:val="00716ED4"/>
    <w:rsid w:val="008B6381"/>
    <w:rsid w:val="009C5D13"/>
    <w:rsid w:val="00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DD93D"/>
  <w15:chartTrackingRefBased/>
  <w15:docId w15:val="{501027A1-D420-44A6-B317-1D544A2A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C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1427</Characters>
  <Application>Microsoft Office Word</Application>
  <DocSecurity>0</DocSecurity>
  <Lines>25</Lines>
  <Paragraphs>9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Osama</dc:creator>
  <cp:keywords/>
  <dc:description/>
  <cp:lastModifiedBy>Ahmed Osama</cp:lastModifiedBy>
  <cp:revision>3</cp:revision>
  <dcterms:created xsi:type="dcterms:W3CDTF">2025-09-14T11:35:00Z</dcterms:created>
  <dcterms:modified xsi:type="dcterms:W3CDTF">2025-09-14T11:37:00Z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190b1f36-0f41-4802-8ea6-e0746770aa37</vt:lpwstr>
  </property>
</Properties>
</file>