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E59722" w14:textId="77777777" w:rsidR="0009091F" w:rsidRDefault="0009091F" w:rsidP="0009091F">
      <w:pPr>
        <w:pStyle w:val="Default"/>
      </w:pPr>
    </w:p>
    <w:p w14:paraId="5950030F" w14:textId="77777777" w:rsidR="00FB3E3A" w:rsidRPr="00464F79" w:rsidRDefault="00FB3E3A" w:rsidP="00FB3E3A">
      <w:pPr>
        <w:spacing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Hlk203743416"/>
      <w:bookmarkStart w:id="1" w:name="_Hlk199770351"/>
      <w:r w:rsidRPr="00464F79">
        <w:rPr>
          <w:rFonts w:ascii="Times New Roman" w:hAnsi="Times New Roman" w:cs="Times New Roman" w:hint="eastAsia"/>
          <w:b/>
          <w:sz w:val="32"/>
          <w:szCs w:val="32"/>
        </w:rPr>
        <w:t>Supporting Information</w:t>
      </w:r>
    </w:p>
    <w:p w14:paraId="6D92468A" w14:textId="77777777" w:rsidR="00FB3E3A" w:rsidRDefault="00FB3E3A" w:rsidP="00FB3E3A">
      <w:pPr>
        <w:spacing w:line="48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64F79">
        <w:rPr>
          <w:rFonts w:ascii="Times New Roman" w:hAnsi="Times New Roman" w:cs="Times New Roman"/>
          <w:b/>
          <w:i/>
          <w:sz w:val="32"/>
          <w:szCs w:val="32"/>
        </w:rPr>
        <w:t>for</w:t>
      </w:r>
    </w:p>
    <w:p w14:paraId="0F038429" w14:textId="2DB432B8" w:rsidR="00585B65" w:rsidRDefault="00585B65" w:rsidP="00585B65"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Metal Incorporated Mesoporous Silica for Hydrogen </w:t>
      </w:r>
      <w:r w:rsidR="00062498">
        <w:rPr>
          <w:rFonts w:ascii="Times New Roman" w:hAnsi="Times New Roman" w:cs="Times New Roman"/>
          <w:b/>
          <w:sz w:val="36"/>
          <w:szCs w:val="36"/>
        </w:rPr>
        <w:t>I</w:t>
      </w:r>
      <w:r w:rsidR="00062498" w:rsidRPr="00C126FB">
        <w:rPr>
          <w:rFonts w:ascii="Times New Roman" w:hAnsi="Times New Roman" w:cs="Times New Roman"/>
          <w:b/>
          <w:sz w:val="36"/>
          <w:szCs w:val="36"/>
        </w:rPr>
        <w:t xml:space="preserve">sotope </w:t>
      </w:r>
      <w:r w:rsidR="00062498">
        <w:rPr>
          <w:rFonts w:ascii="Times New Roman" w:hAnsi="Times New Roman" w:cs="Times New Roman"/>
          <w:b/>
          <w:sz w:val="36"/>
          <w:szCs w:val="36"/>
        </w:rPr>
        <w:t>G</w:t>
      </w:r>
      <w:r w:rsidR="00062498" w:rsidRPr="00C126FB">
        <w:rPr>
          <w:rFonts w:ascii="Times New Roman" w:hAnsi="Times New Roman" w:cs="Times New Roman"/>
          <w:b/>
          <w:sz w:val="36"/>
          <w:szCs w:val="36"/>
        </w:rPr>
        <w:t xml:space="preserve">as </w:t>
      </w:r>
      <w:r w:rsidR="00062498">
        <w:rPr>
          <w:rFonts w:ascii="Times New Roman" w:hAnsi="Times New Roman" w:cs="Times New Roman"/>
          <w:b/>
          <w:sz w:val="36"/>
          <w:szCs w:val="36"/>
        </w:rPr>
        <w:t>S</w:t>
      </w:r>
      <w:r w:rsidR="00062498" w:rsidRPr="00C126FB">
        <w:rPr>
          <w:rFonts w:ascii="Times New Roman" w:hAnsi="Times New Roman" w:cs="Times New Roman"/>
          <w:b/>
          <w:sz w:val="36"/>
          <w:szCs w:val="36"/>
        </w:rPr>
        <w:t xml:space="preserve">eparation </w:t>
      </w:r>
      <w:bookmarkStart w:id="2" w:name="_Hlk205381957"/>
      <w:r w:rsidR="00062498">
        <w:rPr>
          <w:rFonts w:ascii="Times New Roman" w:hAnsi="Times New Roman" w:cs="Times New Roman" w:hint="eastAsia"/>
          <w:b/>
          <w:sz w:val="36"/>
          <w:szCs w:val="36"/>
        </w:rPr>
        <w:t>A</w:t>
      </w:r>
      <w:r w:rsidR="00062498">
        <w:rPr>
          <w:rFonts w:ascii="Times New Roman" w:hAnsi="Times New Roman" w:cs="Times New Roman"/>
          <w:b/>
          <w:sz w:val="36"/>
          <w:szCs w:val="36"/>
        </w:rPr>
        <w:t>pplication</w:t>
      </w:r>
      <w:bookmarkEnd w:id="2"/>
      <w:r w:rsidR="00062498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062498" w:rsidRPr="00C126FB">
        <w:rPr>
          <w:rFonts w:ascii="Times New Roman" w:hAnsi="Times New Roman" w:cs="Times New Roman"/>
          <w:b/>
          <w:sz w:val="36"/>
          <w:szCs w:val="36"/>
        </w:rPr>
        <w:t xml:space="preserve">in </w:t>
      </w:r>
      <w:r w:rsidR="00062498">
        <w:rPr>
          <w:rFonts w:ascii="Times New Roman" w:hAnsi="Times New Roman" w:cs="Times New Roman"/>
          <w:b/>
          <w:sz w:val="36"/>
          <w:szCs w:val="36"/>
        </w:rPr>
        <w:t>H</w:t>
      </w:r>
      <w:r w:rsidR="00062498" w:rsidRPr="00C126FB">
        <w:rPr>
          <w:rFonts w:ascii="Times New Roman" w:hAnsi="Times New Roman" w:cs="Times New Roman"/>
          <w:b/>
          <w:sz w:val="36"/>
          <w:szCs w:val="36"/>
        </w:rPr>
        <w:t xml:space="preserve">eavy </w:t>
      </w:r>
      <w:r w:rsidR="00062498">
        <w:rPr>
          <w:rFonts w:ascii="Times New Roman" w:hAnsi="Times New Roman" w:cs="Times New Roman"/>
          <w:b/>
          <w:sz w:val="36"/>
          <w:szCs w:val="36"/>
        </w:rPr>
        <w:t>W</w:t>
      </w:r>
      <w:r w:rsidR="00062498" w:rsidRPr="00C126FB">
        <w:rPr>
          <w:rFonts w:ascii="Times New Roman" w:hAnsi="Times New Roman" w:cs="Times New Roman"/>
          <w:b/>
          <w:sz w:val="36"/>
          <w:szCs w:val="36"/>
        </w:rPr>
        <w:t xml:space="preserve">ater </w:t>
      </w:r>
      <w:r w:rsidR="00062498">
        <w:rPr>
          <w:rFonts w:ascii="Times New Roman" w:hAnsi="Times New Roman" w:cs="Times New Roman"/>
          <w:b/>
          <w:sz w:val="36"/>
          <w:szCs w:val="36"/>
        </w:rPr>
        <w:t>N</w:t>
      </w:r>
      <w:r w:rsidR="00062498" w:rsidRPr="00C126FB">
        <w:rPr>
          <w:rFonts w:ascii="Times New Roman" w:hAnsi="Times New Roman" w:cs="Times New Roman"/>
          <w:b/>
          <w:sz w:val="36"/>
          <w:szCs w:val="36"/>
        </w:rPr>
        <w:t xml:space="preserve">uclear </w:t>
      </w:r>
      <w:r w:rsidR="00062498">
        <w:rPr>
          <w:rFonts w:ascii="Times New Roman" w:hAnsi="Times New Roman" w:cs="Times New Roman"/>
          <w:b/>
          <w:sz w:val="36"/>
          <w:szCs w:val="36"/>
        </w:rPr>
        <w:t>P</w:t>
      </w:r>
      <w:r w:rsidR="00062498" w:rsidRPr="00C126FB">
        <w:rPr>
          <w:rFonts w:ascii="Times New Roman" w:hAnsi="Times New Roman" w:cs="Times New Roman"/>
          <w:b/>
          <w:sz w:val="36"/>
          <w:szCs w:val="36"/>
        </w:rPr>
        <w:t>ower</w:t>
      </w:r>
      <w:r w:rsidR="00062498">
        <w:rPr>
          <w:rFonts w:ascii="Times New Roman" w:hAnsi="Times New Roman" w:cs="Times New Roman"/>
          <w:b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sz w:val="36"/>
          <w:szCs w:val="36"/>
        </w:rPr>
        <w:t>Plant</w:t>
      </w:r>
    </w:p>
    <w:bookmarkEnd w:id="0"/>
    <w:p w14:paraId="14F1C9C0" w14:textId="77777777" w:rsidR="00585B65" w:rsidRPr="00062498" w:rsidRDefault="00585B65" w:rsidP="00585B6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AD58EB6" w14:textId="77777777" w:rsidR="00585B65" w:rsidRDefault="00585B65" w:rsidP="00585B65">
      <w:pPr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Cs/>
          <w:sz w:val="24"/>
          <w:szCs w:val="24"/>
        </w:rPr>
        <w:t>Daeuk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bCs/>
          <w:sz w:val="24"/>
          <w:szCs w:val="24"/>
        </w:rPr>
        <w:t>Kang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a,b</w:t>
      </w:r>
      <w:proofErr w:type="spellEnd"/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bookmarkStart w:id="3" w:name="_Hlk203743508"/>
      <w:r>
        <w:rPr>
          <w:rFonts w:ascii="Times New Roman" w:hAnsi="Times New Roman" w:cs="Times New Roman"/>
          <w:bCs/>
          <w:sz w:val="24"/>
          <w:szCs w:val="24"/>
        </w:rPr>
        <w:t xml:space="preserve">Chan Woo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Park</w:t>
      </w:r>
      <w:bookmarkEnd w:id="3"/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b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, Hyung-Ju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Kim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a,b</w:t>
      </w:r>
      <w:proofErr w:type="spellEnd"/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,*</w:t>
      </w:r>
    </w:p>
    <w:p w14:paraId="0DD0AC4B" w14:textId="77777777" w:rsidR="00585B65" w:rsidRDefault="00585B65" w:rsidP="00585B65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96E7A5D" w14:textId="77777777" w:rsidR="00585B65" w:rsidRDefault="00585B65" w:rsidP="00585B65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bookmarkStart w:id="4" w:name="_Hlk203743763"/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bookmarkStart w:id="5" w:name="_Hlk192527934"/>
      <w:bookmarkStart w:id="6" w:name="_Hlk192536784"/>
      <w:r>
        <w:rPr>
          <w:rFonts w:ascii="Times New Roman" w:hAnsi="Times New Roman" w:cs="Times New Roman"/>
          <w:sz w:val="24"/>
          <w:szCs w:val="24"/>
        </w:rPr>
        <w:t>Nuclear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Science and Technology</w:t>
      </w:r>
      <w:bookmarkEnd w:id="5"/>
      <w:r>
        <w:rPr>
          <w:rFonts w:ascii="Times New Roman" w:hAnsi="Times New Roman" w:cs="Times New Roman"/>
          <w:sz w:val="24"/>
          <w:szCs w:val="24"/>
        </w:rPr>
        <w:t xml:space="preserve">, </w:t>
      </w:r>
      <w:bookmarkEnd w:id="6"/>
      <w:r>
        <w:rPr>
          <w:rFonts w:ascii="Times New Roman" w:hAnsi="Times New Roman" w:cs="Times New Roman"/>
          <w:sz w:val="24"/>
          <w:szCs w:val="24"/>
        </w:rPr>
        <w:t xml:space="preserve">University of Science and Technology, 217 </w:t>
      </w:r>
      <w:proofErr w:type="spellStart"/>
      <w:r>
        <w:rPr>
          <w:rFonts w:ascii="Times New Roman" w:hAnsi="Times New Roman" w:cs="Times New Roman"/>
          <w:sz w:val="24"/>
          <w:szCs w:val="24"/>
        </w:rPr>
        <w:t>Gajeong-ro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Yuseong-gu</w:t>
      </w:r>
      <w:proofErr w:type="spellEnd"/>
      <w:r>
        <w:rPr>
          <w:rFonts w:ascii="Times New Roman" w:hAnsi="Times New Roman" w:cs="Times New Roman"/>
          <w:sz w:val="24"/>
          <w:szCs w:val="24"/>
        </w:rPr>
        <w:t>, Daejeon 34113, Republic of Korea</w:t>
      </w:r>
    </w:p>
    <w:p w14:paraId="3E58EF58" w14:textId="77777777" w:rsidR="00585B65" w:rsidRDefault="00585B65" w:rsidP="00585B65">
      <w:pPr>
        <w:spacing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bookmarkStart w:id="7" w:name="_Hlk192564745"/>
      <w:r>
        <w:rPr>
          <w:rFonts w:ascii="Times New Roman" w:hAnsi="Times New Roman" w:cs="Times New Roman"/>
          <w:sz w:val="24"/>
          <w:szCs w:val="24"/>
        </w:rPr>
        <w:t>Nuclear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Facility Cleanup Technology Division</w:t>
      </w:r>
      <w:bookmarkEnd w:id="7"/>
      <w:r>
        <w:rPr>
          <w:rFonts w:ascii="Times New Roman" w:hAnsi="Times New Roman" w:cs="Times New Roman"/>
          <w:sz w:val="24"/>
          <w:szCs w:val="24"/>
        </w:rPr>
        <w:t xml:space="preserve">, Korea Atomic Energy Research Institute, 989-111 </w:t>
      </w:r>
      <w:proofErr w:type="spellStart"/>
      <w:r>
        <w:rPr>
          <w:rFonts w:ascii="Times New Roman" w:hAnsi="Times New Roman" w:cs="Times New Roman"/>
          <w:sz w:val="24"/>
          <w:szCs w:val="24"/>
        </w:rPr>
        <w:t>Daedeok-daero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Yuseong-gu</w:t>
      </w:r>
      <w:proofErr w:type="spellEnd"/>
      <w:r>
        <w:rPr>
          <w:rFonts w:ascii="Times New Roman" w:hAnsi="Times New Roman" w:cs="Times New Roman"/>
          <w:sz w:val="24"/>
          <w:szCs w:val="24"/>
        </w:rPr>
        <w:t>, Daejeon 34057, Republic of Korea</w:t>
      </w:r>
    </w:p>
    <w:bookmarkEnd w:id="4"/>
    <w:p w14:paraId="74E2C73A" w14:textId="77777777" w:rsidR="00585B65" w:rsidRDefault="00585B65" w:rsidP="00585B65">
      <w:pPr>
        <w:widowControl/>
        <w:wordWrap/>
        <w:autoSpaceDE/>
        <w:rPr>
          <w:rFonts w:ascii="Times New Roman" w:hAnsi="Times New Roman" w:cs="Times New Roman"/>
          <w:b/>
          <w:sz w:val="24"/>
          <w:szCs w:val="24"/>
        </w:rPr>
      </w:pPr>
    </w:p>
    <w:p w14:paraId="3B01E81E" w14:textId="77777777" w:rsidR="00585B65" w:rsidRDefault="00585B65" w:rsidP="00585B65">
      <w:pPr>
        <w:widowControl/>
        <w:wordWrap/>
        <w:autoSpaceDE/>
        <w:rPr>
          <w:rFonts w:ascii="Times New Roman" w:hAnsi="Times New Roman" w:cs="Times New Roman"/>
          <w:b/>
          <w:sz w:val="24"/>
          <w:szCs w:val="24"/>
        </w:rPr>
      </w:pPr>
    </w:p>
    <w:p w14:paraId="53329E0A" w14:textId="77777777" w:rsidR="00585B65" w:rsidRDefault="00585B65" w:rsidP="00585B65">
      <w:pPr>
        <w:widowControl/>
        <w:wordWrap/>
        <w:autoSpaceDE/>
        <w:rPr>
          <w:rFonts w:ascii="Times New Roman" w:hAnsi="Times New Roman" w:cs="Times New Roman"/>
          <w:b/>
          <w:sz w:val="24"/>
          <w:szCs w:val="24"/>
        </w:rPr>
      </w:pPr>
    </w:p>
    <w:p w14:paraId="57E5C8FD" w14:textId="77777777" w:rsidR="00585B65" w:rsidRDefault="00585B65" w:rsidP="00585B65">
      <w:pPr>
        <w:widowControl/>
        <w:wordWrap/>
        <w:autoSpaceDE/>
        <w:rPr>
          <w:rFonts w:ascii="Times New Roman" w:hAnsi="Times New Roman" w:cs="Times New Roman"/>
          <w:b/>
          <w:sz w:val="24"/>
          <w:szCs w:val="24"/>
        </w:rPr>
      </w:pPr>
    </w:p>
    <w:p w14:paraId="255C6635" w14:textId="77777777" w:rsidR="00585B65" w:rsidRDefault="00585B65" w:rsidP="00585B65">
      <w:pPr>
        <w:widowControl/>
        <w:wordWrap/>
        <w:autoSpaceDE/>
        <w:rPr>
          <w:rFonts w:ascii="Times New Roman" w:hAnsi="Times New Roman" w:cs="Times New Roman"/>
          <w:b/>
          <w:sz w:val="24"/>
          <w:szCs w:val="24"/>
        </w:rPr>
      </w:pPr>
    </w:p>
    <w:p w14:paraId="64C9BFFD" w14:textId="77777777" w:rsidR="00585B65" w:rsidRDefault="00585B65" w:rsidP="00585B65">
      <w:pPr>
        <w:widowControl/>
        <w:wordWrap/>
        <w:autoSpaceDE/>
        <w:rPr>
          <w:rFonts w:ascii="Times New Roman" w:hAnsi="Times New Roman" w:cs="Times New Roman"/>
          <w:b/>
          <w:sz w:val="24"/>
          <w:szCs w:val="24"/>
        </w:rPr>
      </w:pPr>
    </w:p>
    <w:p w14:paraId="2AD74AB7" w14:textId="77777777" w:rsidR="00585B65" w:rsidRDefault="00585B65" w:rsidP="00585B65">
      <w:pPr>
        <w:widowControl/>
        <w:wordWrap/>
        <w:autoSpaceDE/>
        <w:rPr>
          <w:rFonts w:ascii="Times New Roman" w:hAnsi="Times New Roman" w:cs="Times New Roman"/>
          <w:b/>
          <w:sz w:val="24"/>
          <w:szCs w:val="24"/>
        </w:rPr>
      </w:pPr>
    </w:p>
    <w:p w14:paraId="205A2759" w14:textId="77777777" w:rsidR="00585B65" w:rsidRDefault="00585B65" w:rsidP="00585B65">
      <w:pPr>
        <w:widowControl/>
        <w:wordWrap/>
        <w:autoSpaceDE/>
        <w:rPr>
          <w:rFonts w:ascii="Times New Roman" w:hAnsi="Times New Roman" w:cs="Times New Roman"/>
          <w:b/>
          <w:sz w:val="24"/>
          <w:szCs w:val="24"/>
        </w:rPr>
      </w:pPr>
    </w:p>
    <w:p w14:paraId="3DA44525" w14:textId="77777777" w:rsidR="00585B65" w:rsidRDefault="00585B65" w:rsidP="00585B65">
      <w:pPr>
        <w:widowControl/>
        <w:wordWrap/>
        <w:autoSpaceDE/>
        <w:rPr>
          <w:rFonts w:ascii="Times New Roman" w:hAnsi="Times New Roman" w:cs="Times New Roman"/>
          <w:b/>
          <w:sz w:val="24"/>
          <w:szCs w:val="24"/>
        </w:rPr>
      </w:pPr>
    </w:p>
    <w:p w14:paraId="61FD5EAD" w14:textId="77777777" w:rsidR="00585B65" w:rsidRDefault="00585B65" w:rsidP="00585B65">
      <w:pPr>
        <w:widowControl/>
        <w:wordWrap/>
        <w:autoSpaceDE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Correspondence</w:t>
      </w:r>
    </w:p>
    <w:p w14:paraId="50260291" w14:textId="77777777" w:rsidR="00585B65" w:rsidRDefault="00585B65" w:rsidP="00585B6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H. J. Kim. E-mail: </w:t>
      </w:r>
      <w:hyperlink r:id="rId7" w:history="1">
        <w:r>
          <w:rPr>
            <w:rStyle w:val="a3"/>
            <w:rFonts w:ascii="Times New Roman" w:hAnsi="Times New Roman" w:cs="Times New Roman"/>
            <w:sz w:val="24"/>
            <w:szCs w:val="24"/>
          </w:rPr>
          <w:t>hyungjukim@kaeri.re.kr</w:t>
        </w:r>
      </w:hyperlink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End w:id="1"/>
    </w:p>
    <w:p w14:paraId="2094EFF3" w14:textId="3E839B27" w:rsidR="0009091F" w:rsidRDefault="0009091F" w:rsidP="0009091F">
      <w:pPr>
        <w:spacing w:line="240" w:lineRule="auto"/>
        <w:jc w:val="center"/>
        <w:rPr>
          <w:rFonts w:ascii="Times New Roman" w:eastAsiaTheme="minorHAnsi" w:hAnsi="Times New Roman" w:cs="Times New Roman"/>
          <w:b/>
          <w:bCs/>
          <w:sz w:val="24"/>
        </w:rPr>
      </w:pPr>
    </w:p>
    <w:p w14:paraId="38DAB1DB" w14:textId="77777777" w:rsidR="00D56CEA" w:rsidRPr="00F21429" w:rsidRDefault="00D56CEA" w:rsidP="00D56CEA">
      <w:pPr>
        <w:spacing w:line="240" w:lineRule="auto"/>
        <w:jc w:val="center"/>
        <w:rPr>
          <w:rFonts w:ascii="Times New Roman" w:eastAsiaTheme="minorHAnsi" w:hAnsi="Times New Roman" w:cs="Times New Roman"/>
          <w:b/>
          <w:bCs/>
          <w:sz w:val="24"/>
        </w:rPr>
      </w:pPr>
      <w:r>
        <w:rPr>
          <w:rFonts w:ascii="Times New Roman" w:eastAsiaTheme="minorHAnsi" w:hAnsi="Times New Roman" w:cs="Times New Roman"/>
          <w:b/>
          <w:bCs/>
          <w:noProof/>
          <w:sz w:val="24"/>
        </w:rPr>
        <w:lastRenderedPageBreak/>
        <w:drawing>
          <wp:inline distT="0" distB="0" distL="0" distR="0" wp14:anchorId="69EFED4B" wp14:editId="346F425E">
            <wp:extent cx="5726430" cy="2256790"/>
            <wp:effectExtent l="0" t="0" r="762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6430" cy="2256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E5FB8C" w14:textId="01287979" w:rsidR="00D56CEA" w:rsidRPr="0009091F" w:rsidRDefault="00D56CEA" w:rsidP="00D56CEA">
      <w:pPr>
        <w:spacing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 w:rsidRPr="003F11D8">
        <w:rPr>
          <w:rFonts w:ascii="Times New Roman" w:eastAsiaTheme="minorHAnsi" w:hAnsi="Times New Roman" w:cs="Times New Roman"/>
          <w:b/>
          <w:bCs/>
          <w:sz w:val="24"/>
        </w:rPr>
        <w:t>Fig</w:t>
      </w:r>
      <w:r w:rsidRPr="003F11D8">
        <w:rPr>
          <w:rFonts w:ascii="Times New Roman" w:eastAsiaTheme="minorHAnsi" w:hAnsi="Times New Roman" w:cs="Times New Roman" w:hint="eastAsia"/>
          <w:b/>
          <w:bCs/>
          <w:sz w:val="24"/>
        </w:rPr>
        <w:t>.</w:t>
      </w:r>
      <w:r w:rsidRPr="003F11D8">
        <w:rPr>
          <w:rFonts w:ascii="Times New Roman" w:eastAsiaTheme="minorHAnsi" w:hAnsi="Times New Roman" w:cs="Times New Roman"/>
          <w:b/>
          <w:bCs/>
          <w:sz w:val="24"/>
        </w:rPr>
        <w:t xml:space="preserve"> S</w:t>
      </w:r>
      <w:r>
        <w:rPr>
          <w:rFonts w:ascii="Times New Roman" w:eastAsiaTheme="minorHAnsi" w:hAnsi="Times New Roman" w:cs="Times New Roman"/>
          <w:b/>
          <w:bCs/>
          <w:sz w:val="24"/>
        </w:rPr>
        <w:t>1</w:t>
      </w:r>
      <w:r w:rsidRPr="003F11D8">
        <w:rPr>
          <w:rFonts w:ascii="Times New Roman" w:eastAsiaTheme="minorHAnsi" w:hAnsi="Times New Roman" w:cs="Times New Roman"/>
          <w:b/>
          <w:bCs/>
          <w:sz w:val="24"/>
        </w:rPr>
        <w:t>. XPS spectra of (a) C 1s and (b) O 1s spectra for Ag- and Cu-mesoporous silica.</w:t>
      </w:r>
    </w:p>
    <w:p w14:paraId="59E40175" w14:textId="1B18BAA0" w:rsidR="00D56CEA" w:rsidRPr="00D56CEA" w:rsidRDefault="00D56CEA" w:rsidP="0009091F">
      <w:pPr>
        <w:spacing w:line="240" w:lineRule="auto"/>
        <w:jc w:val="center"/>
        <w:rPr>
          <w:rFonts w:ascii="Times New Roman" w:eastAsiaTheme="minorHAnsi" w:hAnsi="Times New Roman" w:cs="Times New Roman"/>
          <w:b/>
          <w:bCs/>
          <w:sz w:val="24"/>
        </w:rPr>
      </w:pPr>
    </w:p>
    <w:p w14:paraId="1EBC4CCA" w14:textId="77777777" w:rsidR="00D56CEA" w:rsidRPr="007936DC" w:rsidRDefault="00D56CEA" w:rsidP="0009091F">
      <w:pPr>
        <w:spacing w:line="240" w:lineRule="auto"/>
        <w:jc w:val="center"/>
        <w:rPr>
          <w:rFonts w:ascii="Times New Roman" w:eastAsiaTheme="minorHAnsi" w:hAnsi="Times New Roman" w:cs="Times New Roman" w:hint="eastAsia"/>
          <w:b/>
          <w:bCs/>
          <w:sz w:val="24"/>
        </w:rPr>
      </w:pPr>
    </w:p>
    <w:p w14:paraId="7A19CA3E" w14:textId="77777777" w:rsidR="00CD5F65" w:rsidRDefault="00CD5F65" w:rsidP="00CD5F65">
      <w:pPr>
        <w:spacing w:line="240" w:lineRule="auto"/>
        <w:jc w:val="center"/>
        <w:rPr>
          <w:rFonts w:ascii="Times New Roman" w:eastAsiaTheme="minorHAnsi" w:hAnsi="Times New Roman" w:cs="Times New Roman"/>
          <w:b/>
          <w:bCs/>
          <w:sz w:val="24"/>
        </w:rPr>
      </w:pPr>
      <w:r>
        <w:rPr>
          <w:rFonts w:ascii="Times New Roman" w:eastAsiaTheme="minorHAnsi" w:hAnsi="Times New Roman" w:cs="Times New Roman"/>
          <w:bCs/>
          <w:noProof/>
          <w:sz w:val="24"/>
        </w:rPr>
        <w:lastRenderedPageBreak/>
        <w:drawing>
          <wp:inline distT="0" distB="0" distL="0" distR="0" wp14:anchorId="5258A031" wp14:editId="3085F151">
            <wp:extent cx="3916279" cy="8180860"/>
            <wp:effectExtent l="0" t="0" r="8255" b="0"/>
            <wp:docPr id="1638331397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1756" cy="8192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992693" w14:textId="35F7E62E" w:rsidR="0009091F" w:rsidRPr="00D56CEA" w:rsidRDefault="0009091F" w:rsidP="00D56CEA">
      <w:pPr>
        <w:spacing w:line="240" w:lineRule="auto"/>
        <w:rPr>
          <w:rFonts w:ascii="Times New Roman" w:hAnsi="Times New Roman" w:cs="Times New Roman"/>
          <w:sz w:val="44"/>
          <w:szCs w:val="48"/>
        </w:rPr>
      </w:pPr>
      <w:r w:rsidRPr="003F11D8">
        <w:rPr>
          <w:rFonts w:ascii="Times New Roman" w:eastAsiaTheme="minorHAnsi" w:hAnsi="Times New Roman" w:cs="Times New Roman"/>
          <w:b/>
          <w:bCs/>
          <w:sz w:val="24"/>
        </w:rPr>
        <w:t>Fig</w:t>
      </w:r>
      <w:r w:rsidR="00F27619" w:rsidRPr="003F11D8">
        <w:rPr>
          <w:rFonts w:ascii="Times New Roman" w:eastAsiaTheme="minorHAnsi" w:hAnsi="Times New Roman" w:cs="Times New Roman" w:hint="eastAsia"/>
          <w:b/>
          <w:bCs/>
          <w:sz w:val="24"/>
        </w:rPr>
        <w:t>.</w:t>
      </w:r>
      <w:r w:rsidRPr="003F11D8">
        <w:rPr>
          <w:rFonts w:ascii="Times New Roman" w:eastAsiaTheme="minorHAnsi" w:hAnsi="Times New Roman" w:cs="Times New Roman"/>
          <w:b/>
          <w:bCs/>
          <w:sz w:val="24"/>
        </w:rPr>
        <w:t xml:space="preserve"> S</w:t>
      </w:r>
      <w:r w:rsidR="00D56CEA">
        <w:rPr>
          <w:rFonts w:ascii="Times New Roman" w:eastAsiaTheme="minorHAnsi" w:hAnsi="Times New Roman" w:cs="Times New Roman"/>
          <w:b/>
          <w:bCs/>
          <w:sz w:val="24"/>
        </w:rPr>
        <w:t>2</w:t>
      </w:r>
      <w:r w:rsidRPr="003F11D8">
        <w:rPr>
          <w:rFonts w:ascii="Times New Roman" w:eastAsiaTheme="minorHAnsi" w:hAnsi="Times New Roman" w:cs="Times New Roman"/>
          <w:b/>
          <w:bCs/>
          <w:sz w:val="24"/>
        </w:rPr>
        <w:t xml:space="preserve">. Langmuir-Freundlich isotherms </w:t>
      </w:r>
      <w:r w:rsidRPr="003F11D8">
        <w:rPr>
          <w:rFonts w:ascii="Times New Roman" w:eastAsiaTheme="minorHAnsi" w:hAnsi="Times New Roman" w:cs="Times New Roman" w:hint="eastAsia"/>
          <w:b/>
          <w:bCs/>
          <w:sz w:val="24"/>
        </w:rPr>
        <w:t>f</w:t>
      </w:r>
      <w:r w:rsidRPr="003F11D8">
        <w:rPr>
          <w:rFonts w:ascii="Times New Roman" w:eastAsiaTheme="minorHAnsi" w:hAnsi="Times New Roman" w:cs="Times New Roman"/>
          <w:b/>
          <w:bCs/>
          <w:sz w:val="24"/>
        </w:rPr>
        <w:t>rom H</w:t>
      </w:r>
      <w:r w:rsidRPr="003F11D8">
        <w:rPr>
          <w:rFonts w:ascii="Times New Roman" w:eastAsiaTheme="minorHAnsi" w:hAnsi="Times New Roman" w:cs="Times New Roman"/>
          <w:b/>
          <w:bCs/>
          <w:sz w:val="24"/>
          <w:vertAlign w:val="subscript"/>
        </w:rPr>
        <w:t>2</w:t>
      </w:r>
      <w:r w:rsidRPr="003F11D8">
        <w:rPr>
          <w:rFonts w:ascii="Times New Roman" w:eastAsiaTheme="minorHAnsi" w:hAnsi="Times New Roman" w:cs="Times New Roman"/>
          <w:b/>
          <w:bCs/>
          <w:sz w:val="24"/>
        </w:rPr>
        <w:t xml:space="preserve"> and D</w:t>
      </w:r>
      <w:r w:rsidRPr="003F11D8">
        <w:rPr>
          <w:rFonts w:ascii="Times New Roman" w:eastAsiaTheme="minorHAnsi" w:hAnsi="Times New Roman" w:cs="Times New Roman"/>
          <w:b/>
          <w:bCs/>
          <w:sz w:val="24"/>
          <w:vertAlign w:val="subscript"/>
        </w:rPr>
        <w:t>2</w:t>
      </w:r>
      <w:r w:rsidRPr="003F11D8">
        <w:rPr>
          <w:rFonts w:ascii="Times New Roman" w:eastAsiaTheme="minorHAnsi" w:hAnsi="Times New Roman" w:cs="Times New Roman"/>
          <w:b/>
          <w:bCs/>
          <w:sz w:val="24"/>
        </w:rPr>
        <w:t xml:space="preserve"> adsorption isotherms at 77 K of (a) bare, (b) Ag- and (c) Cu-mesoporous silica.</w:t>
      </w:r>
    </w:p>
    <w:sectPr w:rsidR="0009091F" w:rsidRPr="00D56CE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9ABD24" w14:textId="77777777" w:rsidR="00051753" w:rsidRDefault="00051753" w:rsidP="00AF5A5C">
      <w:pPr>
        <w:spacing w:after="0" w:line="240" w:lineRule="auto"/>
      </w:pPr>
      <w:r>
        <w:separator/>
      </w:r>
    </w:p>
  </w:endnote>
  <w:endnote w:type="continuationSeparator" w:id="0">
    <w:p w14:paraId="34B8EED0" w14:textId="77777777" w:rsidR="00051753" w:rsidRDefault="00051753" w:rsidP="00AF5A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B4C025" w14:textId="77777777" w:rsidR="00051753" w:rsidRDefault="00051753" w:rsidP="00AF5A5C">
      <w:pPr>
        <w:spacing w:after="0" w:line="240" w:lineRule="auto"/>
      </w:pPr>
      <w:r>
        <w:separator/>
      </w:r>
    </w:p>
  </w:footnote>
  <w:footnote w:type="continuationSeparator" w:id="0">
    <w:p w14:paraId="61DAC41F" w14:textId="77777777" w:rsidR="00051753" w:rsidRDefault="00051753" w:rsidP="00AF5A5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091F"/>
    <w:rsid w:val="00051753"/>
    <w:rsid w:val="00062498"/>
    <w:rsid w:val="0008790C"/>
    <w:rsid w:val="0009091F"/>
    <w:rsid w:val="003E4450"/>
    <w:rsid w:val="003F11D8"/>
    <w:rsid w:val="00415B87"/>
    <w:rsid w:val="004456CA"/>
    <w:rsid w:val="004B7289"/>
    <w:rsid w:val="00585B65"/>
    <w:rsid w:val="005D6083"/>
    <w:rsid w:val="005E4DCA"/>
    <w:rsid w:val="00657FDA"/>
    <w:rsid w:val="00726CAE"/>
    <w:rsid w:val="00871308"/>
    <w:rsid w:val="00AF5A5C"/>
    <w:rsid w:val="00B70062"/>
    <w:rsid w:val="00CD367B"/>
    <w:rsid w:val="00CD5F65"/>
    <w:rsid w:val="00CF43BF"/>
    <w:rsid w:val="00D56CEA"/>
    <w:rsid w:val="00EA43B3"/>
    <w:rsid w:val="00F27619"/>
    <w:rsid w:val="00FB3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D08846"/>
  <w15:chartTrackingRefBased/>
  <w15:docId w15:val="{8C0B70CC-EE8A-44D3-9D71-C2F1ECAD9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9091F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styleId="a3">
    <w:name w:val="Hyperlink"/>
    <w:basedOn w:val="a0"/>
    <w:uiPriority w:val="99"/>
    <w:unhideWhenUsed/>
    <w:rsid w:val="0009091F"/>
    <w:rPr>
      <w:color w:val="0563C1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AF5A5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AF5A5C"/>
  </w:style>
  <w:style w:type="paragraph" w:styleId="a5">
    <w:name w:val="footer"/>
    <w:basedOn w:val="a"/>
    <w:link w:val="Char0"/>
    <w:uiPriority w:val="99"/>
    <w:unhideWhenUsed/>
    <w:rsid w:val="00AF5A5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AF5A5C"/>
  </w:style>
  <w:style w:type="paragraph" w:styleId="a6">
    <w:name w:val="annotation text"/>
    <w:basedOn w:val="a"/>
    <w:link w:val="Char1"/>
    <w:uiPriority w:val="99"/>
    <w:unhideWhenUsed/>
    <w:rsid w:val="00585B65"/>
    <w:pPr>
      <w:spacing w:line="256" w:lineRule="auto"/>
      <w:jc w:val="left"/>
    </w:pPr>
  </w:style>
  <w:style w:type="character" w:customStyle="1" w:styleId="Char1">
    <w:name w:val="메모 텍스트 Char"/>
    <w:basedOn w:val="a0"/>
    <w:link w:val="a6"/>
    <w:uiPriority w:val="99"/>
    <w:rsid w:val="00585B65"/>
  </w:style>
  <w:style w:type="character" w:styleId="a7">
    <w:name w:val="annotation reference"/>
    <w:basedOn w:val="a0"/>
    <w:uiPriority w:val="99"/>
    <w:semiHidden/>
    <w:unhideWhenUsed/>
    <w:rsid w:val="00585B65"/>
    <w:rPr>
      <w:sz w:val="18"/>
      <w:szCs w:val="18"/>
    </w:rPr>
  </w:style>
  <w:style w:type="paragraph" w:styleId="a8">
    <w:name w:val="annotation subject"/>
    <w:basedOn w:val="a6"/>
    <w:next w:val="a6"/>
    <w:link w:val="Char2"/>
    <w:uiPriority w:val="99"/>
    <w:semiHidden/>
    <w:unhideWhenUsed/>
    <w:rsid w:val="004456CA"/>
    <w:pPr>
      <w:spacing w:line="240" w:lineRule="auto"/>
      <w:jc w:val="both"/>
    </w:pPr>
    <w:rPr>
      <w:b/>
      <w:bCs/>
      <w:szCs w:val="20"/>
    </w:rPr>
  </w:style>
  <w:style w:type="character" w:customStyle="1" w:styleId="Char2">
    <w:name w:val="메모 주제 Char"/>
    <w:basedOn w:val="Char1"/>
    <w:link w:val="a8"/>
    <w:uiPriority w:val="99"/>
    <w:semiHidden/>
    <w:rsid w:val="004456CA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063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4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hyungjukim@kaeri.re.kr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6923AA-FC3A-41BF-9252-17E360688E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3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강대욱/원급(외부)/선진핵주기기술개발부</dc:creator>
  <cp:keywords/>
  <dc:description/>
  <cp:lastModifiedBy>Hyung-Ju Kim</cp:lastModifiedBy>
  <cp:revision>11</cp:revision>
  <dcterms:created xsi:type="dcterms:W3CDTF">2025-06-02T06:24:00Z</dcterms:created>
  <dcterms:modified xsi:type="dcterms:W3CDTF">2025-09-11T02:40:00Z</dcterms:modified>
</cp:coreProperties>
</file>